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5B9E" w14:textId="77777777" w:rsidR="00B52F65" w:rsidRDefault="00B52F65" w:rsidP="00B52F65">
      <w:pPr>
        <w:jc w:val="right"/>
        <w:rPr>
          <w:rFonts w:ascii="Gill Sans MT" w:hAnsi="Gill Sans MT" w:cs="Calibri"/>
          <w:b/>
          <w:sz w:val="20"/>
          <w:szCs w:val="20"/>
        </w:rPr>
      </w:pPr>
      <w:r>
        <w:rPr>
          <w:rFonts w:ascii="Gill Sans MT" w:hAnsi="Gill Sans MT" w:cs="Calibri"/>
          <w:b/>
          <w:sz w:val="20"/>
          <w:szCs w:val="20"/>
        </w:rPr>
        <w:t>Załącznik nr 4</w:t>
      </w:r>
    </w:p>
    <w:p w14:paraId="162E7CB1" w14:textId="77777777" w:rsidR="00B52F65" w:rsidRDefault="00B52F65" w:rsidP="00B52F65">
      <w:pPr>
        <w:rPr>
          <w:rFonts w:ascii="Gill Sans MT" w:hAnsi="Gill Sans MT" w:cs="Calibri"/>
          <w:sz w:val="20"/>
          <w:szCs w:val="20"/>
          <w:lang w:val="en-US"/>
        </w:rPr>
      </w:pPr>
    </w:p>
    <w:p w14:paraId="10723FEF" w14:textId="77777777" w:rsidR="00B52F65" w:rsidRDefault="00B52F65" w:rsidP="00B52F65">
      <w:pPr>
        <w:jc w:val="center"/>
        <w:rPr>
          <w:rFonts w:ascii="Gill Sans MT" w:hAnsi="Gill Sans MT" w:cs="Calibri"/>
          <w:b/>
          <w:sz w:val="20"/>
          <w:szCs w:val="20"/>
        </w:rPr>
      </w:pPr>
      <w:r>
        <w:rPr>
          <w:rFonts w:ascii="Gill Sans MT" w:hAnsi="Gill Sans MT" w:cs="Calibri"/>
          <w:b/>
          <w:sz w:val="20"/>
          <w:szCs w:val="20"/>
        </w:rPr>
        <w:t>OŚWIADCZENIE</w:t>
      </w:r>
    </w:p>
    <w:p w14:paraId="0A0B7F0E" w14:textId="77777777" w:rsidR="00B52F65" w:rsidRDefault="00B52F65" w:rsidP="00B52F65">
      <w:pPr>
        <w:jc w:val="center"/>
        <w:rPr>
          <w:rFonts w:ascii="Gill Sans MT" w:hAnsi="Gill Sans MT" w:cs="Calibri"/>
          <w:sz w:val="20"/>
          <w:szCs w:val="20"/>
        </w:rPr>
      </w:pPr>
      <w:r>
        <w:rPr>
          <w:rFonts w:ascii="Gill Sans MT" w:hAnsi="Gill Sans MT" w:cs="Calibri"/>
          <w:sz w:val="20"/>
          <w:szCs w:val="20"/>
        </w:rPr>
        <w:t>o spełnieniu warunków udziału w postępowaniu</w:t>
      </w:r>
    </w:p>
    <w:p w14:paraId="1A844781" w14:textId="77777777" w:rsidR="00D835A7" w:rsidRDefault="00D835A7" w:rsidP="00B52F65">
      <w:pPr>
        <w:rPr>
          <w:rFonts w:ascii="Gill Sans MT" w:hAnsi="Gill Sans MT" w:cs="Calibri"/>
          <w:sz w:val="20"/>
          <w:szCs w:val="20"/>
        </w:rPr>
      </w:pPr>
    </w:p>
    <w:p w14:paraId="2ECB2D62" w14:textId="77777777" w:rsidR="00D835A7" w:rsidRDefault="00D835A7" w:rsidP="00B52F65">
      <w:pPr>
        <w:rPr>
          <w:rFonts w:ascii="Gill Sans MT" w:hAnsi="Gill Sans MT" w:cs="Calibri"/>
          <w:sz w:val="20"/>
          <w:szCs w:val="20"/>
        </w:rPr>
      </w:pPr>
    </w:p>
    <w:p w14:paraId="7615FDA5" w14:textId="5FB7F1FC" w:rsidR="00B52F65" w:rsidRDefault="00B52F65" w:rsidP="00B52F65">
      <w:pPr>
        <w:rPr>
          <w:rFonts w:ascii="Gill Sans MT" w:hAnsi="Gill Sans MT" w:cs="Calibri"/>
          <w:sz w:val="20"/>
          <w:szCs w:val="20"/>
        </w:rPr>
      </w:pPr>
      <w:r>
        <w:rPr>
          <w:rFonts w:ascii="Gill Sans MT" w:hAnsi="Gill Sans MT" w:cs="Calibri"/>
          <w:sz w:val="20"/>
          <w:szCs w:val="20"/>
        </w:rPr>
        <w:t>Nazwa Wykonawcy: .......................................................................................</w:t>
      </w:r>
    </w:p>
    <w:p w14:paraId="44B0A0AC" w14:textId="77777777" w:rsidR="00B52F65" w:rsidRDefault="00B52F65" w:rsidP="00B52F65">
      <w:pPr>
        <w:rPr>
          <w:rFonts w:ascii="Gill Sans MT" w:hAnsi="Gill Sans MT" w:cs="Calibri"/>
          <w:sz w:val="20"/>
          <w:szCs w:val="20"/>
        </w:rPr>
      </w:pPr>
    </w:p>
    <w:p w14:paraId="4710B888" w14:textId="77777777" w:rsidR="00B52F65" w:rsidRDefault="00B52F65" w:rsidP="00B52F65">
      <w:pPr>
        <w:rPr>
          <w:rFonts w:ascii="Gill Sans MT" w:hAnsi="Gill Sans MT" w:cs="Calibri"/>
          <w:sz w:val="20"/>
          <w:szCs w:val="20"/>
        </w:rPr>
      </w:pPr>
      <w:r>
        <w:rPr>
          <w:rFonts w:ascii="Gill Sans MT" w:hAnsi="Gill Sans MT" w:cs="Calibri"/>
          <w:sz w:val="20"/>
          <w:szCs w:val="20"/>
        </w:rPr>
        <w:t>Ulica: ................................. kod i miejscowość: .......................................</w:t>
      </w:r>
    </w:p>
    <w:p w14:paraId="67840F46" w14:textId="77777777" w:rsidR="00B52F65" w:rsidRDefault="00B52F65" w:rsidP="00B52F65">
      <w:pPr>
        <w:rPr>
          <w:rFonts w:ascii="Gill Sans MT" w:hAnsi="Gill Sans MT" w:cs="Calibri"/>
          <w:sz w:val="20"/>
          <w:szCs w:val="20"/>
        </w:rPr>
      </w:pPr>
    </w:p>
    <w:p w14:paraId="504AD06A" w14:textId="77777777" w:rsidR="00B52F65" w:rsidRDefault="00B52F65" w:rsidP="00B52F65">
      <w:pPr>
        <w:rPr>
          <w:rFonts w:ascii="Gill Sans MT" w:hAnsi="Gill Sans MT" w:cs="Calibri"/>
          <w:sz w:val="20"/>
          <w:szCs w:val="20"/>
        </w:rPr>
      </w:pPr>
      <w:r>
        <w:rPr>
          <w:rFonts w:ascii="Gill Sans MT" w:hAnsi="Gill Sans MT" w:cs="Calibri"/>
          <w:sz w:val="20"/>
          <w:szCs w:val="20"/>
        </w:rPr>
        <w:t>Powiat: ................................... województwo: ..........................................</w:t>
      </w:r>
    </w:p>
    <w:p w14:paraId="697BB2AD" w14:textId="77777777" w:rsidR="001173CB" w:rsidRDefault="001173CB" w:rsidP="00B52F65">
      <w:pPr>
        <w:jc w:val="center"/>
        <w:rPr>
          <w:rFonts w:ascii="Gill Sans MT" w:hAnsi="Gill Sans MT" w:cs="Calibri"/>
          <w:sz w:val="20"/>
          <w:szCs w:val="20"/>
        </w:rPr>
      </w:pPr>
    </w:p>
    <w:p w14:paraId="612A4022" w14:textId="47E64F44" w:rsidR="00B52F65" w:rsidRDefault="00B52F65" w:rsidP="00B52F65">
      <w:pPr>
        <w:jc w:val="center"/>
        <w:rPr>
          <w:rFonts w:ascii="Gill Sans MT" w:hAnsi="Gill Sans MT" w:cs="Calibri"/>
          <w:sz w:val="20"/>
          <w:szCs w:val="20"/>
        </w:rPr>
      </w:pPr>
      <w:r>
        <w:rPr>
          <w:rFonts w:ascii="Gill Sans MT" w:hAnsi="Gill Sans MT" w:cs="Calibri"/>
          <w:sz w:val="20"/>
          <w:szCs w:val="20"/>
        </w:rPr>
        <w:t>Ubiegając się o zamówienie publiczne w postępowaniu na:</w:t>
      </w:r>
    </w:p>
    <w:p w14:paraId="2CEB3916" w14:textId="77777777" w:rsidR="00B52F65" w:rsidRDefault="00B52F65" w:rsidP="00B52F65">
      <w:pPr>
        <w:rPr>
          <w:rFonts w:ascii="Gill Sans MT" w:hAnsi="Gill Sans MT" w:cs="Calibri"/>
          <w:b/>
          <w:bCs/>
          <w:sz w:val="20"/>
          <w:szCs w:val="20"/>
        </w:rPr>
      </w:pPr>
      <w:r>
        <w:rPr>
          <w:rFonts w:ascii="Gill Sans MT" w:hAnsi="Gill Sans MT" w:cs="Calibri"/>
          <w:b/>
          <w:bCs/>
          <w:sz w:val="20"/>
          <w:szCs w:val="20"/>
        </w:rPr>
        <w:t xml:space="preserve">                           </w:t>
      </w:r>
    </w:p>
    <w:p w14:paraId="56F9C793" w14:textId="519F2AD7" w:rsidR="00B52F65" w:rsidRDefault="00B52F65" w:rsidP="00B52F65">
      <w:pPr>
        <w:jc w:val="center"/>
        <w:rPr>
          <w:rFonts w:ascii="Gill Sans MT" w:hAnsi="Gill Sans MT" w:cs="Calibri"/>
          <w:b/>
          <w:bCs/>
          <w:sz w:val="20"/>
          <w:szCs w:val="20"/>
        </w:rPr>
      </w:pPr>
      <w:r w:rsidRPr="009012E3">
        <w:rPr>
          <w:rFonts w:ascii="Gill Sans MT" w:hAnsi="Gill Sans MT" w:cs="Calibri"/>
          <w:b/>
          <w:bCs/>
          <w:sz w:val="20"/>
          <w:szCs w:val="20"/>
        </w:rPr>
        <w:t>Nr  DN/BDN.382.</w:t>
      </w:r>
      <w:r w:rsidR="00363607" w:rsidRPr="009012E3">
        <w:rPr>
          <w:rFonts w:ascii="Gill Sans MT" w:hAnsi="Gill Sans MT" w:cs="Calibri"/>
          <w:b/>
          <w:bCs/>
          <w:sz w:val="20"/>
          <w:szCs w:val="20"/>
        </w:rPr>
        <w:t>75</w:t>
      </w:r>
      <w:r w:rsidRPr="009012E3">
        <w:rPr>
          <w:rFonts w:ascii="Gill Sans MT" w:hAnsi="Gill Sans MT" w:cs="Calibri"/>
          <w:b/>
          <w:bCs/>
          <w:sz w:val="20"/>
          <w:szCs w:val="20"/>
        </w:rPr>
        <w:t>.20</w:t>
      </w:r>
      <w:r w:rsidR="00363607" w:rsidRPr="009012E3">
        <w:rPr>
          <w:rFonts w:ascii="Gill Sans MT" w:hAnsi="Gill Sans MT" w:cs="Calibri"/>
          <w:b/>
          <w:bCs/>
          <w:sz w:val="20"/>
          <w:szCs w:val="20"/>
        </w:rPr>
        <w:t>26</w:t>
      </w:r>
    </w:p>
    <w:p w14:paraId="06B04A86" w14:textId="34A965A4" w:rsidR="009012E3" w:rsidRDefault="00B52F65" w:rsidP="00D57B7A">
      <w:pPr>
        <w:jc w:val="center"/>
        <w:rPr>
          <w:rFonts w:ascii="Gill Sans MT" w:hAnsi="Gill Sans MT" w:cs="Calibri"/>
          <w:b/>
          <w:bCs/>
          <w:sz w:val="20"/>
          <w:szCs w:val="20"/>
        </w:rPr>
      </w:pPr>
      <w:r>
        <w:rPr>
          <w:rFonts w:ascii="Gill Sans MT" w:hAnsi="Gill Sans MT" w:cs="Calibri"/>
          <w:b/>
          <w:bCs/>
          <w:sz w:val="20"/>
          <w:szCs w:val="20"/>
        </w:rPr>
        <w:t>Przedmiotem zamówienia są usługi związane z realizacją ilościowych badań terenowych :</w:t>
      </w:r>
      <w:r w:rsidR="00D57B7A">
        <w:rPr>
          <w:rFonts w:ascii="Gill Sans MT" w:hAnsi="Gill Sans MT" w:cs="Calibri"/>
          <w:b/>
          <w:bCs/>
          <w:sz w:val="20"/>
          <w:szCs w:val="20"/>
        </w:rPr>
        <w:t xml:space="preserve"> </w:t>
      </w:r>
      <w:r>
        <w:rPr>
          <w:rFonts w:ascii="Gill Sans MT" w:hAnsi="Gill Sans MT" w:cs="Calibri"/>
          <w:b/>
          <w:bCs/>
          <w:sz w:val="20"/>
          <w:szCs w:val="20"/>
        </w:rPr>
        <w:t>badania wśród pracodawców</w:t>
      </w:r>
      <w:r w:rsidR="00D57B7A">
        <w:rPr>
          <w:rFonts w:ascii="Gill Sans MT" w:hAnsi="Gill Sans MT" w:cs="Calibri"/>
          <w:b/>
          <w:bCs/>
          <w:sz w:val="20"/>
          <w:szCs w:val="20"/>
        </w:rPr>
        <w:t xml:space="preserve"> oraz </w:t>
      </w:r>
      <w:r w:rsidR="009012E3">
        <w:rPr>
          <w:rFonts w:ascii="Gill Sans MT" w:hAnsi="Gill Sans MT" w:cs="Calibri"/>
          <w:b/>
          <w:bCs/>
          <w:sz w:val="20"/>
          <w:szCs w:val="20"/>
        </w:rPr>
        <w:t>badania wśród pracowników</w:t>
      </w:r>
    </w:p>
    <w:p w14:paraId="45F765A6" w14:textId="77777777" w:rsidR="00B52F65" w:rsidRDefault="00B52F65" w:rsidP="00B52F65">
      <w:pPr>
        <w:rPr>
          <w:rFonts w:ascii="Gill Sans MT" w:hAnsi="Gill Sans MT" w:cs="Calibri"/>
          <w:sz w:val="20"/>
          <w:szCs w:val="20"/>
        </w:rPr>
      </w:pPr>
      <w:r>
        <w:rPr>
          <w:rFonts w:ascii="Gill Sans MT" w:hAnsi="Gill Sans MT" w:cs="Calibri"/>
          <w:sz w:val="20"/>
          <w:szCs w:val="20"/>
        </w:rPr>
        <w:t>Oświadczamy, iż:</w:t>
      </w:r>
    </w:p>
    <w:p w14:paraId="3F0373C3" w14:textId="77777777" w:rsidR="00B52F65" w:rsidRDefault="00B52F65" w:rsidP="00B52F65">
      <w:pPr>
        <w:numPr>
          <w:ilvl w:val="0"/>
          <w:numId w:val="26"/>
        </w:numPr>
        <w:tabs>
          <w:tab w:val="num" w:pos="0"/>
        </w:tabs>
        <w:spacing w:line="256" w:lineRule="auto"/>
        <w:rPr>
          <w:rFonts w:ascii="Gill Sans MT" w:hAnsi="Gill Sans MT" w:cs="Calibri"/>
          <w:sz w:val="20"/>
          <w:szCs w:val="20"/>
        </w:rPr>
      </w:pPr>
      <w:r>
        <w:rPr>
          <w:rFonts w:ascii="Gill Sans MT" w:hAnsi="Gill Sans MT" w:cs="Calibri"/>
          <w:sz w:val="20"/>
          <w:szCs w:val="20"/>
        </w:rPr>
        <w:t xml:space="preserve">Posiadam/y uprawnienia do wykonywania określonej działalności lub czynności, jeżeli przepisy prawa nakładają obowiązek ich posiadania, </w:t>
      </w:r>
    </w:p>
    <w:p w14:paraId="027CCD3F" w14:textId="77777777" w:rsidR="00B52F65" w:rsidRDefault="00B52F65" w:rsidP="00B52F65">
      <w:pPr>
        <w:numPr>
          <w:ilvl w:val="0"/>
          <w:numId w:val="26"/>
        </w:numPr>
        <w:tabs>
          <w:tab w:val="num" w:pos="0"/>
        </w:tabs>
        <w:spacing w:line="256" w:lineRule="auto"/>
        <w:rPr>
          <w:rFonts w:ascii="Gill Sans MT" w:hAnsi="Gill Sans MT" w:cs="Calibri"/>
          <w:sz w:val="20"/>
          <w:szCs w:val="20"/>
        </w:rPr>
      </w:pPr>
      <w:r>
        <w:rPr>
          <w:rFonts w:ascii="Gill Sans MT" w:hAnsi="Gill Sans MT" w:cs="Calibri"/>
          <w:sz w:val="20"/>
          <w:szCs w:val="20"/>
        </w:rPr>
        <w:t xml:space="preserve">Posiadam/y wiedzę i doświadczenie, </w:t>
      </w:r>
    </w:p>
    <w:p w14:paraId="08DA8F5B" w14:textId="77777777" w:rsidR="00B52F65" w:rsidRDefault="00B52F65" w:rsidP="00B52F65">
      <w:pPr>
        <w:numPr>
          <w:ilvl w:val="0"/>
          <w:numId w:val="26"/>
        </w:numPr>
        <w:tabs>
          <w:tab w:val="num" w:pos="840"/>
        </w:tabs>
        <w:spacing w:line="256" w:lineRule="auto"/>
        <w:rPr>
          <w:rFonts w:ascii="Gill Sans MT" w:hAnsi="Gill Sans MT" w:cs="Calibri"/>
          <w:sz w:val="20"/>
          <w:szCs w:val="20"/>
        </w:rPr>
      </w:pPr>
      <w:r>
        <w:rPr>
          <w:rFonts w:ascii="Gill Sans MT" w:hAnsi="Gill Sans MT" w:cs="Calibri"/>
          <w:sz w:val="20"/>
          <w:szCs w:val="20"/>
        </w:rPr>
        <w:t xml:space="preserve">Dysponuje/my odpowiednim potencjałem technicznym oraz osobami zdolnymi do wykonania zamówienia, </w:t>
      </w:r>
    </w:p>
    <w:p w14:paraId="43BA42A5" w14:textId="77777777" w:rsidR="00B52F65" w:rsidRDefault="00B52F65" w:rsidP="00B52F65">
      <w:pPr>
        <w:numPr>
          <w:ilvl w:val="0"/>
          <w:numId w:val="26"/>
        </w:numPr>
        <w:spacing w:line="256" w:lineRule="auto"/>
        <w:rPr>
          <w:rFonts w:ascii="Gill Sans MT" w:hAnsi="Gill Sans MT" w:cs="Calibri"/>
          <w:sz w:val="20"/>
          <w:szCs w:val="20"/>
        </w:rPr>
      </w:pPr>
      <w:r>
        <w:rPr>
          <w:rFonts w:ascii="Gill Sans MT" w:hAnsi="Gill Sans MT" w:cs="Calibri"/>
          <w:sz w:val="20"/>
          <w:szCs w:val="20"/>
        </w:rPr>
        <w:t>Jesteśmy w dobrej sytuacji ekonomicznej i finansowej,</w:t>
      </w:r>
    </w:p>
    <w:p w14:paraId="5B9B8155" w14:textId="77777777" w:rsidR="00B52F65" w:rsidRDefault="00B52F65" w:rsidP="00B52F65">
      <w:pPr>
        <w:rPr>
          <w:rFonts w:ascii="Gill Sans MT" w:hAnsi="Gill Sans MT" w:cs="Calibri"/>
          <w:sz w:val="20"/>
          <w:szCs w:val="20"/>
        </w:rPr>
      </w:pPr>
    </w:p>
    <w:p w14:paraId="77BD7CC8" w14:textId="11D9E0DF" w:rsidR="00B52F65" w:rsidRDefault="00B52F65" w:rsidP="00B52F65">
      <w:pPr>
        <w:rPr>
          <w:rFonts w:ascii="Gill Sans MT" w:hAnsi="Gill Sans MT" w:cs="Calibri"/>
          <w:i/>
          <w:sz w:val="20"/>
          <w:szCs w:val="20"/>
        </w:rPr>
      </w:pPr>
      <w:r>
        <w:rPr>
          <w:rFonts w:ascii="Gill Sans MT" w:hAnsi="Gill Sans MT" w:cs="Calibri"/>
          <w:i/>
          <w:sz w:val="20"/>
          <w:szCs w:val="20"/>
        </w:rPr>
        <w:t>Oświadczam/my, iż spełniamy warunek udziału, tj.:</w:t>
      </w:r>
    </w:p>
    <w:p w14:paraId="662E8D34" w14:textId="77777777" w:rsidR="00D57B7A" w:rsidRDefault="00D57B7A" w:rsidP="00B52F65">
      <w:pPr>
        <w:jc w:val="center"/>
        <w:rPr>
          <w:rFonts w:ascii="Gill Sans MT" w:hAnsi="Gill Sans MT" w:cs="Calibri"/>
          <w:b/>
          <w:bCs/>
          <w:i/>
          <w:sz w:val="20"/>
          <w:szCs w:val="20"/>
        </w:rPr>
      </w:pPr>
      <w:bookmarkStart w:id="0" w:name="_Hlk200092093"/>
    </w:p>
    <w:p w14:paraId="3B68FBDE" w14:textId="271EDDC5" w:rsidR="00B52F65" w:rsidRDefault="00B52F65" w:rsidP="00B52F65">
      <w:pPr>
        <w:jc w:val="center"/>
        <w:rPr>
          <w:rFonts w:ascii="Gill Sans MT" w:hAnsi="Gill Sans MT" w:cs="Calibri"/>
          <w:b/>
          <w:bCs/>
          <w:i/>
          <w:sz w:val="20"/>
          <w:szCs w:val="20"/>
        </w:rPr>
      </w:pPr>
      <w:r>
        <w:rPr>
          <w:rFonts w:ascii="Gill Sans MT" w:hAnsi="Gill Sans MT" w:cs="Calibri"/>
          <w:b/>
          <w:bCs/>
          <w:i/>
          <w:sz w:val="20"/>
          <w:szCs w:val="20"/>
        </w:rPr>
        <w:t>Warunek udziału:</w:t>
      </w:r>
    </w:p>
    <w:bookmarkEnd w:id="0"/>
    <w:p w14:paraId="5E63E016" w14:textId="77777777" w:rsidR="00D57B7A" w:rsidRPr="00D57B7A" w:rsidRDefault="00D57B7A" w:rsidP="00D57B7A">
      <w:pPr>
        <w:jc w:val="both"/>
        <w:rPr>
          <w:rFonts w:ascii="Gill Sans MT" w:hAnsi="Gill Sans MT" w:cs="Calibri"/>
          <w:bCs/>
          <w:sz w:val="20"/>
          <w:szCs w:val="20"/>
        </w:rPr>
      </w:pPr>
      <w:r w:rsidRPr="00D57B7A">
        <w:rPr>
          <w:rFonts w:ascii="Gill Sans MT" w:hAnsi="Gill Sans MT" w:cs="Calibri"/>
          <w:bCs/>
          <w:sz w:val="20"/>
          <w:szCs w:val="20"/>
        </w:rPr>
        <w:t>Wykonawca winien posiadać doświadczenie w realizacji ilościowych badań terenowych w zakresie badania rynku pracy, tj. winien wykazać, iż w okresie ostatnich trzech lat przed upływem terminu składania ofert, a jeżeli okres działalności jest krótszy, to w tym okresie, wykonał należycie (tj. terminowo i bez uwag) co najmniej 5 projektów badawczych/badań terenowych dotyczących w całości rynku pracy o wartości brutto przynajmniej 80 tys. zł brutto każdy. Przy czym wśród tych pięciu projektów/badań terenowych:</w:t>
      </w:r>
    </w:p>
    <w:p w14:paraId="3898A29B" w14:textId="77777777" w:rsidR="00D57B7A" w:rsidRPr="00D57B7A" w:rsidRDefault="00D57B7A" w:rsidP="00D57B7A">
      <w:pPr>
        <w:jc w:val="both"/>
        <w:rPr>
          <w:rFonts w:ascii="Gill Sans MT" w:hAnsi="Gill Sans MT" w:cs="Calibri"/>
          <w:bCs/>
          <w:sz w:val="20"/>
          <w:szCs w:val="20"/>
        </w:rPr>
      </w:pPr>
      <w:r w:rsidRPr="00D57B7A">
        <w:rPr>
          <w:rFonts w:ascii="Gill Sans MT" w:hAnsi="Gill Sans MT" w:cs="Calibri"/>
          <w:bCs/>
          <w:sz w:val="20"/>
          <w:szCs w:val="20"/>
        </w:rPr>
        <w:lastRenderedPageBreak/>
        <w:t>•</w:t>
      </w:r>
      <w:r w:rsidRPr="00D57B7A">
        <w:rPr>
          <w:rFonts w:ascii="Tahoma" w:hAnsi="Tahoma" w:cs="Tahoma"/>
          <w:bCs/>
          <w:sz w:val="20"/>
          <w:szCs w:val="20"/>
        </w:rPr>
        <w:t>⁠</w:t>
      </w:r>
      <w:r w:rsidRPr="00D57B7A">
        <w:rPr>
          <w:rFonts w:ascii="Gill Sans MT" w:hAnsi="Gill Sans MT" w:cs="Calibri"/>
          <w:bCs/>
          <w:sz w:val="20"/>
          <w:szCs w:val="20"/>
        </w:rPr>
        <w:t xml:space="preserve"> </w:t>
      </w:r>
      <w:r w:rsidRPr="00D57B7A">
        <w:rPr>
          <w:rFonts w:ascii="Tahoma" w:hAnsi="Tahoma" w:cs="Tahoma"/>
          <w:bCs/>
          <w:sz w:val="20"/>
          <w:szCs w:val="20"/>
        </w:rPr>
        <w:t>⁠</w:t>
      </w:r>
      <w:r w:rsidRPr="00D57B7A">
        <w:rPr>
          <w:rFonts w:ascii="Gill Sans MT" w:hAnsi="Gill Sans MT" w:cs="Calibri"/>
          <w:bCs/>
          <w:sz w:val="20"/>
          <w:szCs w:val="20"/>
        </w:rPr>
        <w:t>co najmniej dwa zrealizowano na rzecz jednostki naukowej tj. uczelni wyższej lub instytutu badawczego,</w:t>
      </w:r>
    </w:p>
    <w:p w14:paraId="52A2DC64" w14:textId="77777777" w:rsidR="00D57B7A" w:rsidRPr="00D57B7A" w:rsidRDefault="00D57B7A" w:rsidP="00D57B7A">
      <w:pPr>
        <w:jc w:val="both"/>
        <w:rPr>
          <w:rFonts w:ascii="Gill Sans MT" w:hAnsi="Gill Sans MT" w:cs="Calibri"/>
          <w:bCs/>
          <w:sz w:val="20"/>
          <w:szCs w:val="20"/>
        </w:rPr>
      </w:pPr>
      <w:r w:rsidRPr="00D57B7A">
        <w:rPr>
          <w:rFonts w:ascii="Gill Sans MT" w:hAnsi="Gill Sans MT" w:cs="Calibri"/>
          <w:bCs/>
          <w:sz w:val="20"/>
          <w:szCs w:val="20"/>
        </w:rPr>
        <w:t>•</w:t>
      </w:r>
      <w:r w:rsidRPr="00D57B7A">
        <w:rPr>
          <w:rFonts w:ascii="Tahoma" w:hAnsi="Tahoma" w:cs="Tahoma"/>
          <w:bCs/>
          <w:sz w:val="20"/>
          <w:szCs w:val="20"/>
        </w:rPr>
        <w:t>⁠</w:t>
      </w:r>
      <w:r w:rsidRPr="00D57B7A">
        <w:rPr>
          <w:rFonts w:ascii="Gill Sans MT" w:hAnsi="Gill Sans MT" w:cs="Calibri"/>
          <w:bCs/>
          <w:sz w:val="20"/>
          <w:szCs w:val="20"/>
        </w:rPr>
        <w:t xml:space="preserve"> </w:t>
      </w:r>
      <w:r w:rsidRPr="00D57B7A">
        <w:rPr>
          <w:rFonts w:ascii="Tahoma" w:hAnsi="Tahoma" w:cs="Tahoma"/>
          <w:bCs/>
          <w:sz w:val="20"/>
          <w:szCs w:val="20"/>
        </w:rPr>
        <w:t>⁠</w:t>
      </w:r>
      <w:r w:rsidRPr="00D57B7A">
        <w:rPr>
          <w:rFonts w:ascii="Gill Sans MT" w:hAnsi="Gill Sans MT" w:cs="Calibri"/>
          <w:bCs/>
          <w:sz w:val="20"/>
          <w:szCs w:val="20"/>
        </w:rPr>
        <w:t>co najmniej dwa miały zasięg ogólnopolski,</w:t>
      </w:r>
    </w:p>
    <w:p w14:paraId="4CEDB820" w14:textId="77777777" w:rsidR="00D57B7A" w:rsidRPr="00D57B7A" w:rsidRDefault="00D57B7A" w:rsidP="00D57B7A">
      <w:pPr>
        <w:jc w:val="both"/>
        <w:rPr>
          <w:rFonts w:ascii="Gill Sans MT" w:hAnsi="Gill Sans MT" w:cs="Calibri"/>
          <w:bCs/>
          <w:sz w:val="20"/>
          <w:szCs w:val="20"/>
        </w:rPr>
      </w:pPr>
      <w:r w:rsidRPr="00D57B7A">
        <w:rPr>
          <w:rFonts w:ascii="Gill Sans MT" w:hAnsi="Gill Sans MT" w:cs="Calibri"/>
          <w:bCs/>
          <w:sz w:val="20"/>
          <w:szCs w:val="20"/>
        </w:rPr>
        <w:t>•</w:t>
      </w:r>
      <w:r w:rsidRPr="00D57B7A">
        <w:rPr>
          <w:rFonts w:ascii="Tahoma" w:hAnsi="Tahoma" w:cs="Tahoma"/>
          <w:bCs/>
          <w:sz w:val="20"/>
          <w:szCs w:val="20"/>
        </w:rPr>
        <w:t>⁠</w:t>
      </w:r>
      <w:r w:rsidRPr="00D57B7A">
        <w:rPr>
          <w:rFonts w:ascii="Gill Sans MT" w:hAnsi="Gill Sans MT" w:cs="Calibri"/>
          <w:bCs/>
          <w:sz w:val="20"/>
          <w:szCs w:val="20"/>
        </w:rPr>
        <w:t xml:space="preserve"> </w:t>
      </w:r>
      <w:r w:rsidRPr="00D57B7A">
        <w:rPr>
          <w:rFonts w:ascii="Tahoma" w:hAnsi="Tahoma" w:cs="Tahoma"/>
          <w:bCs/>
          <w:sz w:val="20"/>
          <w:szCs w:val="20"/>
        </w:rPr>
        <w:t>⁠</w:t>
      </w:r>
      <w:r w:rsidRPr="00D57B7A">
        <w:rPr>
          <w:rFonts w:ascii="Gill Sans MT" w:hAnsi="Gill Sans MT" w:cs="Calibri"/>
          <w:bCs/>
          <w:sz w:val="20"/>
          <w:szCs w:val="20"/>
        </w:rPr>
        <w:t>co najmniej dwa obejmowały grupę pracodawców o liczebności przynajmniej n=300,</w:t>
      </w:r>
    </w:p>
    <w:p w14:paraId="56BD8E9F" w14:textId="77777777" w:rsidR="00D57B7A" w:rsidRPr="00D57B7A" w:rsidRDefault="00D57B7A" w:rsidP="00D57B7A">
      <w:pPr>
        <w:jc w:val="both"/>
        <w:rPr>
          <w:rFonts w:ascii="Gill Sans MT" w:hAnsi="Gill Sans MT" w:cs="Calibri"/>
          <w:bCs/>
          <w:sz w:val="20"/>
          <w:szCs w:val="20"/>
        </w:rPr>
      </w:pPr>
      <w:r w:rsidRPr="00D57B7A">
        <w:rPr>
          <w:rFonts w:ascii="Gill Sans MT" w:hAnsi="Gill Sans MT" w:cs="Calibri"/>
          <w:bCs/>
          <w:sz w:val="20"/>
          <w:szCs w:val="20"/>
        </w:rPr>
        <w:t>•</w:t>
      </w:r>
      <w:r w:rsidRPr="00D57B7A">
        <w:rPr>
          <w:rFonts w:ascii="Tahoma" w:hAnsi="Tahoma" w:cs="Tahoma"/>
          <w:bCs/>
          <w:sz w:val="20"/>
          <w:szCs w:val="20"/>
        </w:rPr>
        <w:t>⁠</w:t>
      </w:r>
      <w:r w:rsidRPr="00D57B7A">
        <w:rPr>
          <w:rFonts w:ascii="Gill Sans MT" w:hAnsi="Gill Sans MT" w:cs="Calibri"/>
          <w:bCs/>
          <w:sz w:val="20"/>
          <w:szCs w:val="20"/>
        </w:rPr>
        <w:t xml:space="preserve"> </w:t>
      </w:r>
      <w:r w:rsidRPr="00D57B7A">
        <w:rPr>
          <w:rFonts w:ascii="Tahoma" w:hAnsi="Tahoma" w:cs="Tahoma"/>
          <w:bCs/>
          <w:sz w:val="20"/>
          <w:szCs w:val="20"/>
        </w:rPr>
        <w:t>⁠</w:t>
      </w:r>
      <w:r w:rsidRPr="00D57B7A">
        <w:rPr>
          <w:rFonts w:ascii="Gill Sans MT" w:hAnsi="Gill Sans MT" w:cs="Calibri"/>
          <w:bCs/>
          <w:sz w:val="20"/>
          <w:szCs w:val="20"/>
        </w:rPr>
        <w:t>co najmniej dwa obejmowały grupę pracowników o liczebności przynajmniej n=300.</w:t>
      </w:r>
    </w:p>
    <w:p w14:paraId="3D607F46" w14:textId="77777777" w:rsidR="00B52F65" w:rsidRDefault="00B52F65" w:rsidP="00B52F65">
      <w:pPr>
        <w:jc w:val="both"/>
        <w:rPr>
          <w:rFonts w:ascii="Gill Sans MT" w:hAnsi="Gill Sans MT" w:cs="Calibri"/>
          <w:b/>
          <w:sz w:val="20"/>
          <w:szCs w:val="20"/>
        </w:rPr>
      </w:pPr>
    </w:p>
    <w:p w14:paraId="39FF722D" w14:textId="77777777" w:rsidR="00B52F65" w:rsidRDefault="00B52F65" w:rsidP="00B52F65">
      <w:pPr>
        <w:jc w:val="both"/>
        <w:rPr>
          <w:rFonts w:ascii="Gill Sans MT" w:hAnsi="Gill Sans MT" w:cs="Calibri"/>
          <w:i/>
          <w:sz w:val="20"/>
          <w:szCs w:val="20"/>
        </w:rPr>
      </w:pPr>
      <w:r>
        <w:rPr>
          <w:rFonts w:ascii="Gill Sans MT" w:hAnsi="Gill Sans MT" w:cs="Calibri"/>
          <w:b/>
          <w:sz w:val="20"/>
          <w:szCs w:val="20"/>
        </w:rPr>
        <w:t>Zamawiający zastrzega sobie na każdym etapie realizacji postępowania możliwość wezwania Wykonawcy do okazania dokumentów potwierdzających spełnienie wyżej wskazanych warunków.</w:t>
      </w:r>
    </w:p>
    <w:p w14:paraId="17CC08B5" w14:textId="77777777" w:rsidR="00B52F65" w:rsidRDefault="00B52F65" w:rsidP="00B52F65">
      <w:pPr>
        <w:rPr>
          <w:rFonts w:ascii="Gill Sans MT" w:hAnsi="Gill Sans MT" w:cs="Calibri"/>
          <w:i/>
          <w:sz w:val="20"/>
          <w:szCs w:val="20"/>
        </w:rPr>
      </w:pPr>
    </w:p>
    <w:p w14:paraId="0976D1DD" w14:textId="22EBFE67" w:rsidR="00B52F65" w:rsidRDefault="00B52F65" w:rsidP="00B52F65">
      <w:pPr>
        <w:rPr>
          <w:rFonts w:ascii="Gill Sans MT" w:hAnsi="Gill Sans MT" w:cs="Calibri"/>
          <w:i/>
          <w:sz w:val="20"/>
          <w:szCs w:val="20"/>
        </w:rPr>
      </w:pPr>
    </w:p>
    <w:p w14:paraId="528B6838" w14:textId="492A0C07" w:rsidR="00D57B7A" w:rsidRDefault="00D57B7A" w:rsidP="00B52F65">
      <w:pPr>
        <w:rPr>
          <w:rFonts w:ascii="Gill Sans MT" w:hAnsi="Gill Sans MT" w:cs="Calibri"/>
          <w:i/>
          <w:sz w:val="20"/>
          <w:szCs w:val="20"/>
        </w:rPr>
      </w:pPr>
    </w:p>
    <w:p w14:paraId="6D1C40A8" w14:textId="77777777" w:rsidR="00D57B7A" w:rsidRDefault="00D57B7A" w:rsidP="00B52F65">
      <w:pPr>
        <w:rPr>
          <w:rFonts w:ascii="Gill Sans MT" w:hAnsi="Gill Sans MT" w:cs="Calibri"/>
          <w:i/>
          <w:sz w:val="20"/>
          <w:szCs w:val="20"/>
        </w:rPr>
      </w:pPr>
    </w:p>
    <w:p w14:paraId="2E5DB10D" w14:textId="77777777" w:rsidR="00B52F65" w:rsidRDefault="00B52F65" w:rsidP="00B52F65">
      <w:pPr>
        <w:rPr>
          <w:rFonts w:ascii="Gill Sans MT" w:hAnsi="Gill Sans MT" w:cs="Calibri"/>
          <w:i/>
          <w:sz w:val="20"/>
          <w:szCs w:val="20"/>
        </w:rPr>
      </w:pPr>
    </w:p>
    <w:p w14:paraId="5B5E082D" w14:textId="77777777" w:rsidR="00B52F65" w:rsidRDefault="00B52F65" w:rsidP="00B52F65">
      <w:pPr>
        <w:jc w:val="right"/>
        <w:rPr>
          <w:rFonts w:ascii="Gill Sans MT" w:hAnsi="Gill Sans MT" w:cs="Calibri"/>
          <w:sz w:val="20"/>
          <w:szCs w:val="20"/>
        </w:rPr>
      </w:pPr>
      <w:r>
        <w:rPr>
          <w:rFonts w:ascii="Gill Sans MT" w:hAnsi="Gill Sans MT" w:cs="Calibri"/>
          <w:sz w:val="20"/>
          <w:szCs w:val="20"/>
        </w:rPr>
        <w:t>……………………………..</w:t>
      </w:r>
    </w:p>
    <w:p w14:paraId="416C98FD" w14:textId="77777777" w:rsidR="00B52F65" w:rsidRDefault="00B52F65" w:rsidP="00B52F65">
      <w:pPr>
        <w:jc w:val="right"/>
        <w:rPr>
          <w:rFonts w:ascii="Gill Sans MT" w:hAnsi="Gill Sans MT" w:cs="Calibri"/>
          <w:i/>
          <w:sz w:val="20"/>
          <w:szCs w:val="20"/>
          <w:lang w:val="en-US"/>
        </w:rPr>
      </w:pPr>
      <w:r>
        <w:rPr>
          <w:rFonts w:ascii="Gill Sans MT" w:hAnsi="Gill Sans MT" w:cs="Calibri"/>
          <w:i/>
          <w:sz w:val="20"/>
          <w:szCs w:val="20"/>
          <w:lang w:val="en-US"/>
        </w:rPr>
        <w:t xml:space="preserve">Data </w:t>
      </w:r>
      <w:proofErr w:type="spellStart"/>
      <w:r>
        <w:rPr>
          <w:rFonts w:ascii="Gill Sans MT" w:hAnsi="Gill Sans MT" w:cs="Calibri"/>
          <w:i/>
          <w:sz w:val="20"/>
          <w:szCs w:val="20"/>
          <w:lang w:val="en-US"/>
        </w:rPr>
        <w:t>i</w:t>
      </w:r>
      <w:proofErr w:type="spellEnd"/>
      <w:r>
        <w:rPr>
          <w:rFonts w:ascii="Gill Sans MT" w:hAnsi="Gill Sans MT" w:cs="Calibri"/>
          <w:i/>
          <w:sz w:val="20"/>
          <w:szCs w:val="20"/>
          <w:lang w:val="en-US"/>
        </w:rPr>
        <w:t xml:space="preserve"> </w:t>
      </w:r>
      <w:proofErr w:type="spellStart"/>
      <w:r>
        <w:rPr>
          <w:rFonts w:ascii="Gill Sans MT" w:hAnsi="Gill Sans MT" w:cs="Calibri"/>
          <w:i/>
          <w:sz w:val="20"/>
          <w:szCs w:val="20"/>
          <w:lang w:val="en-US"/>
        </w:rPr>
        <w:t>podpis</w:t>
      </w:r>
      <w:proofErr w:type="spellEnd"/>
      <w:r>
        <w:rPr>
          <w:rFonts w:ascii="Gill Sans MT" w:hAnsi="Gill Sans MT" w:cs="Calibri"/>
          <w:i/>
          <w:sz w:val="20"/>
          <w:szCs w:val="20"/>
          <w:lang w:val="en-US"/>
        </w:rPr>
        <w:t xml:space="preserve"> </w:t>
      </w:r>
      <w:proofErr w:type="spellStart"/>
      <w:r>
        <w:rPr>
          <w:rFonts w:ascii="Gill Sans MT" w:hAnsi="Gill Sans MT" w:cs="Calibri"/>
          <w:i/>
          <w:sz w:val="20"/>
          <w:szCs w:val="20"/>
          <w:lang w:val="en-US"/>
        </w:rPr>
        <w:t>osoby</w:t>
      </w:r>
      <w:proofErr w:type="spellEnd"/>
      <w:r>
        <w:rPr>
          <w:rFonts w:ascii="Gill Sans MT" w:hAnsi="Gill Sans MT" w:cs="Calibri"/>
          <w:i/>
          <w:sz w:val="20"/>
          <w:szCs w:val="20"/>
          <w:lang w:val="en-US"/>
        </w:rPr>
        <w:t xml:space="preserve"> </w:t>
      </w:r>
      <w:proofErr w:type="spellStart"/>
      <w:r>
        <w:rPr>
          <w:rFonts w:ascii="Gill Sans MT" w:hAnsi="Gill Sans MT" w:cs="Calibri"/>
          <w:i/>
          <w:sz w:val="20"/>
          <w:szCs w:val="20"/>
          <w:lang w:val="en-US"/>
        </w:rPr>
        <w:t>uprawnionej</w:t>
      </w:r>
      <w:proofErr w:type="spellEnd"/>
      <w:r>
        <w:rPr>
          <w:rFonts w:ascii="Gill Sans MT" w:hAnsi="Gill Sans MT" w:cs="Calibri"/>
          <w:i/>
          <w:sz w:val="20"/>
          <w:szCs w:val="20"/>
          <w:lang w:val="en-US"/>
        </w:rPr>
        <w:t xml:space="preserve"> do </w:t>
      </w:r>
      <w:proofErr w:type="spellStart"/>
      <w:r>
        <w:rPr>
          <w:rFonts w:ascii="Gill Sans MT" w:hAnsi="Gill Sans MT" w:cs="Calibri"/>
          <w:i/>
          <w:sz w:val="20"/>
          <w:szCs w:val="20"/>
          <w:lang w:val="en-US"/>
        </w:rPr>
        <w:t>reprezentowania</w:t>
      </w:r>
      <w:proofErr w:type="spellEnd"/>
      <w:r>
        <w:rPr>
          <w:rFonts w:ascii="Gill Sans MT" w:hAnsi="Gill Sans MT" w:cs="Calibri"/>
          <w:i/>
          <w:sz w:val="20"/>
          <w:szCs w:val="20"/>
          <w:lang w:val="en-US"/>
        </w:rPr>
        <w:t xml:space="preserve"> </w:t>
      </w:r>
      <w:proofErr w:type="spellStart"/>
      <w:r>
        <w:rPr>
          <w:rFonts w:ascii="Gill Sans MT" w:hAnsi="Gill Sans MT" w:cs="Calibri"/>
          <w:i/>
          <w:sz w:val="20"/>
          <w:szCs w:val="20"/>
          <w:lang w:val="en-US"/>
        </w:rPr>
        <w:t>Wykonawcy</w:t>
      </w:r>
      <w:proofErr w:type="spellEnd"/>
    </w:p>
    <w:p w14:paraId="5ED15FC4" w14:textId="4B12B020" w:rsidR="003747D4" w:rsidRPr="00B52F65" w:rsidRDefault="003747D4" w:rsidP="00B52F65"/>
    <w:sectPr w:rsidR="003747D4" w:rsidRPr="00B52F65" w:rsidSect="00024BBF">
      <w:headerReference w:type="even" r:id="rId8"/>
      <w:headerReference w:type="default" r:id="rId9"/>
      <w:footerReference w:type="even" r:id="rId10"/>
      <w:footerReference w:type="default" r:id="rId11"/>
      <w:headerReference w:type="first" r:id="rId12"/>
      <w:footerReference w:type="first" r:id="rId13"/>
      <w:pgSz w:w="11906" w:h="16838" w:code="9"/>
      <w:pgMar w:top="2127" w:right="1134" w:bottom="567" w:left="1134"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1DC" w14:textId="77777777" w:rsidR="002F2003" w:rsidRDefault="002F2003" w:rsidP="005D63CD">
      <w:pPr>
        <w:spacing w:after="0" w:line="240" w:lineRule="auto"/>
      </w:pPr>
      <w:r>
        <w:separator/>
      </w:r>
    </w:p>
  </w:endnote>
  <w:endnote w:type="continuationSeparator" w:id="0">
    <w:p w14:paraId="024261D0" w14:textId="77777777" w:rsidR="002F2003" w:rsidRDefault="002F200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EAE" w14:textId="77777777" w:rsidR="009F7D8C" w:rsidRDefault="009F7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EE" w14:textId="77777777" w:rsidR="009F7D8C" w:rsidRDefault="009F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16D" w14:textId="77777777" w:rsidR="002F2003" w:rsidRDefault="002F2003" w:rsidP="005D63CD">
      <w:pPr>
        <w:spacing w:after="0" w:line="240" w:lineRule="auto"/>
      </w:pPr>
      <w:r>
        <w:separator/>
      </w:r>
    </w:p>
  </w:footnote>
  <w:footnote w:type="continuationSeparator" w:id="0">
    <w:p w14:paraId="48FA459F" w14:textId="77777777" w:rsidR="002F2003" w:rsidRDefault="002F200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CEE" w14:textId="77777777" w:rsidR="009F7D8C" w:rsidRDefault="009F7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5B4" w14:textId="77777777" w:rsidR="009F7D8C" w:rsidRDefault="009F7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012"/>
    <w:multiLevelType w:val="hybridMultilevel"/>
    <w:tmpl w:val="44027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836950"/>
    <w:multiLevelType w:val="hybridMultilevel"/>
    <w:tmpl w:val="1726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D31BC"/>
    <w:multiLevelType w:val="hybridMultilevel"/>
    <w:tmpl w:val="54CEF754"/>
    <w:lvl w:ilvl="0" w:tplc="87B81F2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82821"/>
    <w:multiLevelType w:val="hybridMultilevel"/>
    <w:tmpl w:val="6706C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50D79"/>
    <w:multiLevelType w:val="multilevel"/>
    <w:tmpl w:val="FE7A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37061"/>
    <w:multiLevelType w:val="multilevel"/>
    <w:tmpl w:val="1EB6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915"/>
    <w:multiLevelType w:val="multilevel"/>
    <w:tmpl w:val="02ACD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C902AF"/>
    <w:multiLevelType w:val="multilevel"/>
    <w:tmpl w:val="2BD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F7926"/>
    <w:multiLevelType w:val="multilevel"/>
    <w:tmpl w:val="077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D3C9D"/>
    <w:multiLevelType w:val="multilevel"/>
    <w:tmpl w:val="4D0A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21446"/>
    <w:multiLevelType w:val="multilevel"/>
    <w:tmpl w:val="0904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215D5"/>
    <w:multiLevelType w:val="hybridMultilevel"/>
    <w:tmpl w:val="7210678E"/>
    <w:lvl w:ilvl="0" w:tplc="0415000F">
      <w:start w:val="1"/>
      <w:numFmt w:val="decimal"/>
      <w:lvlText w:val="%1."/>
      <w:lvlJc w:val="left"/>
      <w:pPr>
        <w:ind w:left="720" w:hanging="360"/>
      </w:pPr>
    </w:lvl>
    <w:lvl w:ilvl="1" w:tplc="2E3E74A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9003B6"/>
    <w:multiLevelType w:val="hybridMultilevel"/>
    <w:tmpl w:val="36E0C1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4E10936"/>
    <w:multiLevelType w:val="hybridMultilevel"/>
    <w:tmpl w:val="009A5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2A0D00"/>
    <w:multiLevelType w:val="multilevel"/>
    <w:tmpl w:val="C3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46E3C"/>
    <w:multiLevelType w:val="multilevel"/>
    <w:tmpl w:val="9D8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8E5699"/>
    <w:multiLevelType w:val="multilevel"/>
    <w:tmpl w:val="EAB0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D4B9B"/>
    <w:multiLevelType w:val="multilevel"/>
    <w:tmpl w:val="9C78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546B3"/>
    <w:multiLevelType w:val="multilevel"/>
    <w:tmpl w:val="0D7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12CC4"/>
    <w:multiLevelType w:val="multilevel"/>
    <w:tmpl w:val="51D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909E3"/>
    <w:multiLevelType w:val="multilevel"/>
    <w:tmpl w:val="D3C0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C233AD"/>
    <w:multiLevelType w:val="multilevel"/>
    <w:tmpl w:val="6EC6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E3A32"/>
    <w:multiLevelType w:val="hybridMultilevel"/>
    <w:tmpl w:val="B42211C8"/>
    <w:lvl w:ilvl="0" w:tplc="4126D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1"/>
  </w:num>
  <w:num w:numId="3">
    <w:abstractNumId w:val="2"/>
  </w:num>
  <w:num w:numId="4">
    <w:abstractNumId w:val="18"/>
  </w:num>
  <w:num w:numId="5">
    <w:abstractNumId w:val="14"/>
  </w:num>
  <w:num w:numId="6">
    <w:abstractNumId w:val="13"/>
  </w:num>
  <w:num w:numId="7">
    <w:abstractNumId w:val="4"/>
  </w:num>
  <w:num w:numId="8">
    <w:abstractNumId w:val="8"/>
  </w:num>
  <w:num w:numId="9">
    <w:abstractNumId w:val="3"/>
  </w:num>
  <w:num w:numId="10">
    <w:abstractNumId w:val="2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11"/>
  </w:num>
  <w:num w:numId="15">
    <w:abstractNumId w:val="24"/>
  </w:num>
  <w:num w:numId="16">
    <w:abstractNumId w:val="17"/>
  </w:num>
  <w:num w:numId="17">
    <w:abstractNumId w:val="21"/>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2"/>
  </w:num>
  <w:num w:numId="24">
    <w:abstractNumId w:val="5"/>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24BBF"/>
    <w:rsid w:val="00062715"/>
    <w:rsid w:val="000729DF"/>
    <w:rsid w:val="000B4C83"/>
    <w:rsid w:val="000C5ABC"/>
    <w:rsid w:val="000D59F3"/>
    <w:rsid w:val="00103EE2"/>
    <w:rsid w:val="001173CB"/>
    <w:rsid w:val="00173556"/>
    <w:rsid w:val="0018135D"/>
    <w:rsid w:val="001902EC"/>
    <w:rsid w:val="001B1AC0"/>
    <w:rsid w:val="00200A27"/>
    <w:rsid w:val="00211510"/>
    <w:rsid w:val="0028009D"/>
    <w:rsid w:val="002A50F6"/>
    <w:rsid w:val="002B3B39"/>
    <w:rsid w:val="002D2F12"/>
    <w:rsid w:val="002D64F0"/>
    <w:rsid w:val="002E5C09"/>
    <w:rsid w:val="002F2003"/>
    <w:rsid w:val="002F7FA8"/>
    <w:rsid w:val="0031401D"/>
    <w:rsid w:val="00321B53"/>
    <w:rsid w:val="00335C96"/>
    <w:rsid w:val="00351156"/>
    <w:rsid w:val="00354EEE"/>
    <w:rsid w:val="00363607"/>
    <w:rsid w:val="003747D4"/>
    <w:rsid w:val="003875D9"/>
    <w:rsid w:val="003C7A05"/>
    <w:rsid w:val="003E1729"/>
    <w:rsid w:val="003E3BDD"/>
    <w:rsid w:val="004120B0"/>
    <w:rsid w:val="00485BD5"/>
    <w:rsid w:val="00492599"/>
    <w:rsid w:val="004A39BF"/>
    <w:rsid w:val="004D41A4"/>
    <w:rsid w:val="004E2226"/>
    <w:rsid w:val="00530CAA"/>
    <w:rsid w:val="00557CB8"/>
    <w:rsid w:val="00561A66"/>
    <w:rsid w:val="00576C8C"/>
    <w:rsid w:val="00593CE2"/>
    <w:rsid w:val="005A269D"/>
    <w:rsid w:val="005B0CE8"/>
    <w:rsid w:val="005B34FE"/>
    <w:rsid w:val="005B3BCB"/>
    <w:rsid w:val="005D63CD"/>
    <w:rsid w:val="005E5A91"/>
    <w:rsid w:val="005E7B56"/>
    <w:rsid w:val="0066602F"/>
    <w:rsid w:val="00667E59"/>
    <w:rsid w:val="00683A4E"/>
    <w:rsid w:val="006A32E0"/>
    <w:rsid w:val="006B318B"/>
    <w:rsid w:val="00747C84"/>
    <w:rsid w:val="00753946"/>
    <w:rsid w:val="00765CD8"/>
    <w:rsid w:val="007B1224"/>
    <w:rsid w:val="007E0E19"/>
    <w:rsid w:val="008107EF"/>
    <w:rsid w:val="00830BCE"/>
    <w:rsid w:val="00841631"/>
    <w:rsid w:val="00845B0F"/>
    <w:rsid w:val="008679B2"/>
    <w:rsid w:val="0087368F"/>
    <w:rsid w:val="00886073"/>
    <w:rsid w:val="008A3995"/>
    <w:rsid w:val="008A44A7"/>
    <w:rsid w:val="008B2795"/>
    <w:rsid w:val="008C3166"/>
    <w:rsid w:val="008C5F16"/>
    <w:rsid w:val="009012E3"/>
    <w:rsid w:val="0098128A"/>
    <w:rsid w:val="00991A53"/>
    <w:rsid w:val="009A6A33"/>
    <w:rsid w:val="009D6014"/>
    <w:rsid w:val="009F7D8C"/>
    <w:rsid w:val="00A16363"/>
    <w:rsid w:val="00A179EA"/>
    <w:rsid w:val="00A26D7E"/>
    <w:rsid w:val="00A358CF"/>
    <w:rsid w:val="00A82B9F"/>
    <w:rsid w:val="00AA40EF"/>
    <w:rsid w:val="00AA60A8"/>
    <w:rsid w:val="00AD1DEF"/>
    <w:rsid w:val="00AE0FC0"/>
    <w:rsid w:val="00AE32DE"/>
    <w:rsid w:val="00AF6E83"/>
    <w:rsid w:val="00B16EC9"/>
    <w:rsid w:val="00B52F65"/>
    <w:rsid w:val="00B73B67"/>
    <w:rsid w:val="00B945EF"/>
    <w:rsid w:val="00BC16E4"/>
    <w:rsid w:val="00BF09E2"/>
    <w:rsid w:val="00BF55A8"/>
    <w:rsid w:val="00C66741"/>
    <w:rsid w:val="00CA3481"/>
    <w:rsid w:val="00CE3C33"/>
    <w:rsid w:val="00D23213"/>
    <w:rsid w:val="00D374F6"/>
    <w:rsid w:val="00D57B7A"/>
    <w:rsid w:val="00D61394"/>
    <w:rsid w:val="00D65CB7"/>
    <w:rsid w:val="00D76E40"/>
    <w:rsid w:val="00D835A7"/>
    <w:rsid w:val="00E2093D"/>
    <w:rsid w:val="00E35F40"/>
    <w:rsid w:val="00E54BAD"/>
    <w:rsid w:val="00E57DC0"/>
    <w:rsid w:val="00E60037"/>
    <w:rsid w:val="00E62194"/>
    <w:rsid w:val="00E7441E"/>
    <w:rsid w:val="00EA21B3"/>
    <w:rsid w:val="00EA3288"/>
    <w:rsid w:val="00EA535E"/>
    <w:rsid w:val="00EB52D8"/>
    <w:rsid w:val="00ED7120"/>
    <w:rsid w:val="00EE380D"/>
    <w:rsid w:val="00F03D10"/>
    <w:rsid w:val="00F1158A"/>
    <w:rsid w:val="00F1351F"/>
    <w:rsid w:val="00F50C13"/>
    <w:rsid w:val="00F75F8E"/>
    <w:rsid w:val="00F84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0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semiHidden/>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116868845">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304</Words>
  <Characters>1827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Joanna Koźbiał</cp:lastModifiedBy>
  <cp:revision>21</cp:revision>
  <cp:lastPrinted>2021-10-18T09:07:00Z</cp:lastPrinted>
  <dcterms:created xsi:type="dcterms:W3CDTF">2025-07-29T09:49:00Z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