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4AC2" w14:textId="31EF8166" w:rsidR="00771C50" w:rsidRDefault="00771C50" w:rsidP="00771C5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</w:t>
      </w:r>
      <w:r w:rsidR="00182C3A">
        <w:rPr>
          <w:b/>
          <w:sz w:val="28"/>
          <w:szCs w:val="28"/>
        </w:rPr>
        <w:t>3</w:t>
      </w:r>
    </w:p>
    <w:p w14:paraId="10C4AB6C" w14:textId="70FF7A7F" w:rsidR="00694915" w:rsidRPr="00E97C0A" w:rsidRDefault="00694915" w:rsidP="00934325">
      <w:pPr>
        <w:spacing w:after="0" w:line="360" w:lineRule="auto"/>
        <w:jc w:val="center"/>
        <w:rPr>
          <w:b/>
          <w:sz w:val="28"/>
          <w:szCs w:val="28"/>
        </w:rPr>
      </w:pPr>
      <w:r w:rsidRPr="00E97C0A">
        <w:rPr>
          <w:b/>
          <w:sz w:val="28"/>
          <w:szCs w:val="28"/>
        </w:rPr>
        <w:t xml:space="preserve">Specyfikacja </w:t>
      </w:r>
      <w:r w:rsidR="00224EC8">
        <w:rPr>
          <w:b/>
          <w:sz w:val="28"/>
          <w:szCs w:val="28"/>
        </w:rPr>
        <w:t>T</w:t>
      </w:r>
      <w:r w:rsidRPr="00E97C0A">
        <w:rPr>
          <w:b/>
          <w:sz w:val="28"/>
          <w:szCs w:val="28"/>
        </w:rPr>
        <w:t xml:space="preserve">echniczna </w:t>
      </w:r>
      <w:r w:rsidR="00224EC8">
        <w:rPr>
          <w:b/>
          <w:sz w:val="28"/>
          <w:szCs w:val="28"/>
        </w:rPr>
        <w:t>W</w:t>
      </w:r>
      <w:r w:rsidRPr="00E97C0A">
        <w:rPr>
          <w:b/>
          <w:sz w:val="28"/>
          <w:szCs w:val="28"/>
        </w:rPr>
        <w:t xml:space="preserve">ykonania i </w:t>
      </w:r>
      <w:r w:rsidR="00224EC8">
        <w:rPr>
          <w:b/>
          <w:sz w:val="28"/>
          <w:szCs w:val="28"/>
        </w:rPr>
        <w:t>O</w:t>
      </w:r>
      <w:r w:rsidRPr="00E97C0A">
        <w:rPr>
          <w:b/>
          <w:sz w:val="28"/>
          <w:szCs w:val="28"/>
        </w:rPr>
        <w:t>dbioru</w:t>
      </w:r>
      <w:r w:rsidR="00934325">
        <w:rPr>
          <w:b/>
          <w:sz w:val="28"/>
          <w:szCs w:val="28"/>
        </w:rPr>
        <w:t xml:space="preserve"> Robót</w:t>
      </w:r>
    </w:p>
    <w:p w14:paraId="63F115F0" w14:textId="48E306DC" w:rsidR="00694915" w:rsidRPr="00AE7850" w:rsidRDefault="00694915" w:rsidP="00934325">
      <w:pPr>
        <w:spacing w:after="0" w:line="360" w:lineRule="auto"/>
        <w:jc w:val="center"/>
        <w:rPr>
          <w:b/>
          <w:color w:val="FF0000"/>
          <w:sz w:val="16"/>
          <w:szCs w:val="16"/>
        </w:rPr>
      </w:pPr>
      <w:r w:rsidRPr="00AE7850">
        <w:rPr>
          <w:sz w:val="28"/>
          <w:szCs w:val="28"/>
        </w:rPr>
        <w:t>Postępowanie nr</w:t>
      </w:r>
      <w:r w:rsidR="00E97C0A" w:rsidRPr="00AE7850">
        <w:rPr>
          <w:sz w:val="28"/>
          <w:szCs w:val="28"/>
        </w:rPr>
        <w:t xml:space="preserve"> </w:t>
      </w:r>
      <w:r w:rsidR="00934325" w:rsidRPr="00AE7850">
        <w:rPr>
          <w:sz w:val="28"/>
          <w:szCs w:val="28"/>
        </w:rPr>
        <w:t xml:space="preserve"> </w:t>
      </w:r>
      <w:r w:rsidR="00F472E6">
        <w:rPr>
          <w:b/>
          <w:sz w:val="28"/>
          <w:szCs w:val="28"/>
        </w:rPr>
        <w:t>DGN</w:t>
      </w:r>
      <w:r w:rsidR="00771C50">
        <w:rPr>
          <w:b/>
          <w:sz w:val="28"/>
          <w:szCs w:val="28"/>
        </w:rPr>
        <w:t>.2250.31.2026</w:t>
      </w:r>
    </w:p>
    <w:p w14:paraId="32E391DF" w14:textId="77777777" w:rsidR="00AE7850" w:rsidRDefault="00AE7850" w:rsidP="00694915">
      <w:pPr>
        <w:rPr>
          <w:b/>
          <w:sz w:val="28"/>
          <w:szCs w:val="28"/>
        </w:rPr>
      </w:pPr>
    </w:p>
    <w:p w14:paraId="5F5FF140" w14:textId="77777777" w:rsidR="00B60E1D" w:rsidRPr="00391F96" w:rsidRDefault="003A75CB" w:rsidP="00224EC8">
      <w:pPr>
        <w:ind w:left="284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>I. CZĘŚĆ OGÓLNA</w:t>
      </w:r>
    </w:p>
    <w:p w14:paraId="7EB70AE6" w14:textId="77777777" w:rsidR="003A75CB" w:rsidRPr="00391F96" w:rsidRDefault="003A75CB" w:rsidP="00224EC8">
      <w:pPr>
        <w:ind w:left="284"/>
        <w:rPr>
          <w:rFonts w:asciiTheme="minorHAnsi" w:hAnsiTheme="minorHAnsi"/>
          <w:sz w:val="24"/>
          <w:szCs w:val="24"/>
        </w:rPr>
      </w:pPr>
      <w:r w:rsidRPr="00391F96">
        <w:rPr>
          <w:rFonts w:asciiTheme="minorHAnsi" w:hAnsiTheme="minorHAnsi"/>
          <w:b/>
          <w:sz w:val="24"/>
          <w:szCs w:val="24"/>
        </w:rPr>
        <w:t>I.1 Zamawiający</w:t>
      </w:r>
      <w:r w:rsidRPr="00391F96">
        <w:rPr>
          <w:rFonts w:asciiTheme="minorHAnsi" w:hAnsiTheme="minorHAnsi"/>
          <w:sz w:val="24"/>
          <w:szCs w:val="24"/>
        </w:rPr>
        <w:t>: Uniwersytet Śląski  w Katowicach, ul. Bankowa 12</w:t>
      </w:r>
    </w:p>
    <w:p w14:paraId="4F2A13E9" w14:textId="77777777" w:rsidR="00934325" w:rsidRPr="00391F96" w:rsidRDefault="009544CD" w:rsidP="00934325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391F96">
        <w:rPr>
          <w:rFonts w:asciiTheme="minorHAnsi" w:hAnsiTheme="minorHAnsi"/>
          <w:b/>
          <w:sz w:val="24"/>
          <w:szCs w:val="24"/>
        </w:rPr>
        <w:t xml:space="preserve">    </w:t>
      </w:r>
      <w:r w:rsidR="003A75CB" w:rsidRPr="00391F96">
        <w:rPr>
          <w:rFonts w:asciiTheme="minorHAnsi" w:hAnsiTheme="minorHAnsi"/>
          <w:b/>
          <w:sz w:val="24"/>
          <w:szCs w:val="24"/>
        </w:rPr>
        <w:t>I.2 Przedmiot zamówienia</w:t>
      </w:r>
      <w:r w:rsidR="00721608" w:rsidRPr="00391F96">
        <w:rPr>
          <w:rFonts w:asciiTheme="minorHAnsi" w:hAnsiTheme="minorHAnsi"/>
          <w:b/>
          <w:sz w:val="24"/>
          <w:szCs w:val="24"/>
        </w:rPr>
        <w:t>:</w:t>
      </w:r>
      <w:r w:rsidR="00681949" w:rsidRPr="00391F96">
        <w:rPr>
          <w:rFonts w:asciiTheme="minorHAnsi" w:hAnsiTheme="minorHAnsi"/>
          <w:b/>
          <w:sz w:val="24"/>
          <w:szCs w:val="24"/>
        </w:rPr>
        <w:t xml:space="preserve"> </w:t>
      </w:r>
    </w:p>
    <w:p w14:paraId="1C4AC350" w14:textId="77777777" w:rsidR="00266A5E" w:rsidRPr="00391F96" w:rsidRDefault="00266A5E" w:rsidP="001C44B9">
      <w:pPr>
        <w:spacing w:after="0"/>
        <w:ind w:left="567"/>
        <w:jc w:val="both"/>
        <w:rPr>
          <w:rFonts w:asciiTheme="minorHAnsi" w:hAnsiTheme="minorHAnsi"/>
          <w:sz w:val="24"/>
          <w:szCs w:val="24"/>
        </w:rPr>
      </w:pPr>
      <w:r w:rsidRPr="00391F96">
        <w:rPr>
          <w:rFonts w:asciiTheme="minorHAnsi" w:hAnsiTheme="minorHAnsi"/>
          <w:sz w:val="24"/>
          <w:szCs w:val="24"/>
        </w:rPr>
        <w:t>Wykonanie okresowych kontroli przewodów kominowych, tj. dwóch przeglądów w ciągu roku wraz z czyszczeniem przewodów kominowych</w:t>
      </w:r>
      <w:r w:rsidR="001C44B9" w:rsidRPr="00391F96">
        <w:rPr>
          <w:rFonts w:asciiTheme="minorHAnsi" w:hAnsiTheme="minorHAnsi"/>
          <w:sz w:val="24"/>
          <w:szCs w:val="24"/>
        </w:rPr>
        <w:t xml:space="preserve"> </w:t>
      </w:r>
      <w:r w:rsidRPr="00391F96">
        <w:rPr>
          <w:rFonts w:asciiTheme="minorHAnsi" w:hAnsiTheme="minorHAnsi"/>
          <w:sz w:val="24"/>
          <w:szCs w:val="24"/>
        </w:rPr>
        <w:t xml:space="preserve">w budynkach Uniwersytetu Śląskiego – zgodnie </w:t>
      </w:r>
      <w:r w:rsidR="001C44B9" w:rsidRPr="00391F96">
        <w:rPr>
          <w:rFonts w:asciiTheme="minorHAnsi" w:hAnsiTheme="minorHAnsi"/>
          <w:sz w:val="24"/>
          <w:szCs w:val="24"/>
        </w:rPr>
        <w:br/>
      </w:r>
      <w:r w:rsidRPr="00391F96">
        <w:rPr>
          <w:rFonts w:asciiTheme="minorHAnsi" w:hAnsiTheme="minorHAnsi"/>
          <w:sz w:val="24"/>
          <w:szCs w:val="24"/>
        </w:rPr>
        <w:t>z</w:t>
      </w:r>
      <w:r w:rsidR="001C44B9" w:rsidRPr="00391F96">
        <w:rPr>
          <w:rFonts w:asciiTheme="minorHAnsi" w:hAnsiTheme="minorHAnsi"/>
          <w:sz w:val="24"/>
          <w:szCs w:val="24"/>
        </w:rPr>
        <w:t xml:space="preserve"> </w:t>
      </w:r>
      <w:r w:rsidRPr="00391F96">
        <w:rPr>
          <w:rFonts w:asciiTheme="minorHAnsi" w:hAnsiTheme="minorHAnsi"/>
          <w:sz w:val="24"/>
          <w:szCs w:val="24"/>
        </w:rPr>
        <w:t>załączonym wykazem</w:t>
      </w:r>
      <w:r w:rsidR="00360425" w:rsidRPr="00391F96">
        <w:rPr>
          <w:rFonts w:asciiTheme="minorHAnsi" w:hAnsiTheme="minorHAnsi"/>
          <w:sz w:val="24"/>
          <w:szCs w:val="24"/>
        </w:rPr>
        <w:t xml:space="preserve"> stanowiącym </w:t>
      </w:r>
      <w:r w:rsidR="00F11A2A">
        <w:rPr>
          <w:rFonts w:asciiTheme="minorHAnsi" w:hAnsiTheme="minorHAnsi"/>
          <w:sz w:val="24"/>
          <w:szCs w:val="24"/>
        </w:rPr>
        <w:t xml:space="preserve">załącznik do </w:t>
      </w:r>
      <w:r w:rsidR="00360425" w:rsidRPr="00391F96">
        <w:rPr>
          <w:rFonts w:asciiTheme="minorHAnsi" w:hAnsiTheme="minorHAnsi"/>
          <w:sz w:val="24"/>
          <w:szCs w:val="24"/>
        </w:rPr>
        <w:t>formularz</w:t>
      </w:r>
      <w:r w:rsidR="00F11A2A">
        <w:rPr>
          <w:rFonts w:asciiTheme="minorHAnsi" w:hAnsiTheme="minorHAnsi"/>
          <w:sz w:val="24"/>
          <w:szCs w:val="24"/>
        </w:rPr>
        <w:t>a ofertowego</w:t>
      </w:r>
      <w:r w:rsidR="00360425" w:rsidRPr="00391F96">
        <w:rPr>
          <w:rFonts w:asciiTheme="minorHAnsi" w:hAnsiTheme="minorHAnsi"/>
          <w:sz w:val="24"/>
          <w:szCs w:val="24"/>
        </w:rPr>
        <w:t xml:space="preserve"> </w:t>
      </w:r>
      <w:r w:rsidRPr="00391F96">
        <w:rPr>
          <w:rFonts w:asciiTheme="minorHAnsi" w:hAnsiTheme="minorHAnsi"/>
          <w:sz w:val="24"/>
          <w:szCs w:val="24"/>
        </w:rPr>
        <w:t xml:space="preserve">– </w:t>
      </w:r>
      <w:r w:rsidR="00F11A2A">
        <w:rPr>
          <w:rFonts w:asciiTheme="minorHAnsi" w:hAnsiTheme="minorHAnsi"/>
          <w:sz w:val="24"/>
          <w:szCs w:val="24"/>
        </w:rPr>
        <w:br/>
      </w:r>
      <w:r w:rsidRPr="00391F96">
        <w:rPr>
          <w:rFonts w:asciiTheme="minorHAnsi" w:hAnsiTheme="minorHAnsi"/>
          <w:sz w:val="24"/>
          <w:szCs w:val="24"/>
        </w:rPr>
        <w:t xml:space="preserve">Załącznik nr 1 do specyfikacji. </w:t>
      </w:r>
    </w:p>
    <w:p w14:paraId="7B339C97" w14:textId="77777777" w:rsidR="001C44B9" w:rsidRPr="00391F96" w:rsidRDefault="001C44B9" w:rsidP="001C44B9">
      <w:pPr>
        <w:spacing w:after="0"/>
        <w:ind w:left="567"/>
        <w:jc w:val="both"/>
        <w:rPr>
          <w:rFonts w:asciiTheme="minorHAnsi" w:hAnsiTheme="minorHAnsi"/>
          <w:sz w:val="24"/>
          <w:szCs w:val="24"/>
        </w:rPr>
      </w:pPr>
    </w:p>
    <w:p w14:paraId="060B4678" w14:textId="11686BF8" w:rsidR="001C44B9" w:rsidRPr="00391F96" w:rsidRDefault="001C44B9" w:rsidP="001C44B9">
      <w:pPr>
        <w:spacing w:after="0"/>
        <w:ind w:left="567"/>
        <w:jc w:val="both"/>
        <w:rPr>
          <w:rFonts w:asciiTheme="minorHAnsi" w:hAnsiTheme="minorHAnsi"/>
          <w:sz w:val="24"/>
          <w:szCs w:val="24"/>
        </w:rPr>
      </w:pPr>
      <w:r w:rsidRPr="00391F96">
        <w:rPr>
          <w:rFonts w:asciiTheme="minorHAnsi" w:hAnsiTheme="minorHAnsi"/>
          <w:b/>
          <w:sz w:val="24"/>
          <w:szCs w:val="24"/>
        </w:rPr>
        <w:t>Termin realizacji</w:t>
      </w:r>
      <w:r w:rsidR="00AE7850">
        <w:rPr>
          <w:rFonts w:asciiTheme="minorHAnsi" w:hAnsiTheme="minorHAnsi"/>
          <w:sz w:val="24"/>
          <w:szCs w:val="24"/>
        </w:rPr>
        <w:t xml:space="preserve"> –    </w:t>
      </w:r>
      <w:r w:rsidR="00971638" w:rsidRPr="00971638">
        <w:rPr>
          <w:rFonts w:asciiTheme="minorHAnsi" w:hAnsiTheme="minorHAnsi"/>
          <w:sz w:val="24"/>
          <w:szCs w:val="24"/>
          <w:u w:val="single"/>
        </w:rPr>
        <w:t xml:space="preserve">2 x w roku </w:t>
      </w:r>
      <w:r w:rsidR="00F472E6">
        <w:rPr>
          <w:rFonts w:asciiTheme="minorHAnsi" w:hAnsiTheme="minorHAnsi"/>
          <w:sz w:val="24"/>
          <w:szCs w:val="24"/>
          <w:u w:val="single"/>
        </w:rPr>
        <w:t>– kwiecień/maj 20</w:t>
      </w:r>
      <w:r w:rsidR="00771C50">
        <w:rPr>
          <w:rFonts w:asciiTheme="minorHAnsi" w:hAnsiTheme="minorHAnsi"/>
          <w:sz w:val="24"/>
          <w:szCs w:val="24"/>
          <w:u w:val="single"/>
        </w:rPr>
        <w:t>26</w:t>
      </w:r>
      <w:r w:rsidR="00F472E6">
        <w:rPr>
          <w:rFonts w:asciiTheme="minorHAnsi" w:hAnsiTheme="minorHAnsi"/>
          <w:sz w:val="24"/>
          <w:szCs w:val="24"/>
          <w:u w:val="single"/>
        </w:rPr>
        <w:t xml:space="preserve"> i październik/listopad 20</w:t>
      </w:r>
      <w:r w:rsidR="00771C50">
        <w:rPr>
          <w:rFonts w:asciiTheme="minorHAnsi" w:hAnsiTheme="minorHAnsi"/>
          <w:sz w:val="24"/>
          <w:szCs w:val="24"/>
          <w:u w:val="single"/>
        </w:rPr>
        <w:t>26</w:t>
      </w:r>
    </w:p>
    <w:p w14:paraId="799B1593" w14:textId="77777777" w:rsidR="001C44B9" w:rsidRPr="00391F96" w:rsidRDefault="001C44B9" w:rsidP="001C44B9">
      <w:pPr>
        <w:spacing w:after="0"/>
        <w:ind w:left="567"/>
        <w:jc w:val="both"/>
        <w:rPr>
          <w:rFonts w:asciiTheme="minorHAnsi" w:hAnsiTheme="minorHAnsi"/>
          <w:sz w:val="24"/>
          <w:szCs w:val="24"/>
        </w:rPr>
      </w:pPr>
    </w:p>
    <w:p w14:paraId="4D979A25" w14:textId="77777777" w:rsidR="003A75CB" w:rsidRPr="00391F96" w:rsidRDefault="003A75CB" w:rsidP="001C44B9">
      <w:pPr>
        <w:ind w:left="567" w:hanging="283"/>
        <w:rPr>
          <w:sz w:val="24"/>
          <w:szCs w:val="24"/>
        </w:rPr>
      </w:pPr>
      <w:r w:rsidRPr="00391F96">
        <w:rPr>
          <w:rFonts w:asciiTheme="minorHAnsi" w:hAnsiTheme="minorHAnsi"/>
          <w:b/>
          <w:sz w:val="24"/>
          <w:szCs w:val="24"/>
        </w:rPr>
        <w:t>I.3 Zakres stosowania specyfikacji</w:t>
      </w:r>
      <w:r w:rsidR="00A8108F" w:rsidRPr="00391F96">
        <w:rPr>
          <w:b/>
          <w:sz w:val="24"/>
          <w:szCs w:val="24"/>
        </w:rPr>
        <w:t xml:space="preserve">: </w:t>
      </w:r>
      <w:r w:rsidR="00A8108F" w:rsidRPr="00391F96">
        <w:rPr>
          <w:sz w:val="24"/>
          <w:szCs w:val="24"/>
        </w:rPr>
        <w:t xml:space="preserve">Specyfikacja techniczna wykonania i odbioru robót jest częścią </w:t>
      </w:r>
      <w:r w:rsidR="00224EC8" w:rsidRPr="00391F96">
        <w:rPr>
          <w:sz w:val="24"/>
          <w:szCs w:val="24"/>
        </w:rPr>
        <w:t xml:space="preserve">  </w:t>
      </w:r>
      <w:r w:rsidR="00A8108F" w:rsidRPr="00391F96">
        <w:rPr>
          <w:sz w:val="24"/>
          <w:szCs w:val="24"/>
        </w:rPr>
        <w:t>dokumentacji przetargowej i należy ją stosować jako dokument przetargowy i kontraktowy przy zlecaniu i realizacji robót opisanych poniżej.</w:t>
      </w:r>
    </w:p>
    <w:p w14:paraId="4C014D17" w14:textId="77777777" w:rsidR="00A8108F" w:rsidRPr="00391F96" w:rsidRDefault="002F571D" w:rsidP="00224EC8">
      <w:pPr>
        <w:ind w:left="567" w:hanging="283"/>
        <w:rPr>
          <w:sz w:val="24"/>
          <w:szCs w:val="24"/>
        </w:rPr>
      </w:pPr>
      <w:r w:rsidRPr="00391F96">
        <w:rPr>
          <w:sz w:val="24"/>
          <w:szCs w:val="24"/>
        </w:rPr>
        <w:t>I</w:t>
      </w:r>
      <w:r w:rsidRPr="00391F96">
        <w:rPr>
          <w:b/>
          <w:sz w:val="24"/>
          <w:szCs w:val="24"/>
        </w:rPr>
        <w:t xml:space="preserve">.4 Zakres robót budowlanych </w:t>
      </w:r>
      <w:r w:rsidRPr="00391F96">
        <w:rPr>
          <w:sz w:val="24"/>
          <w:szCs w:val="24"/>
        </w:rPr>
        <w:t>:</w:t>
      </w:r>
      <w:r w:rsidR="006C1E9D" w:rsidRPr="00391F96">
        <w:rPr>
          <w:sz w:val="24"/>
          <w:szCs w:val="24"/>
        </w:rPr>
        <w:t xml:space="preserve"> </w:t>
      </w:r>
      <w:r w:rsidR="00465654" w:rsidRPr="00391F96">
        <w:rPr>
          <w:sz w:val="24"/>
          <w:szCs w:val="24"/>
        </w:rPr>
        <w:t>usługi techniczne</w:t>
      </w:r>
      <w:r w:rsidR="006C1E9D" w:rsidRPr="00391F96">
        <w:rPr>
          <w:sz w:val="24"/>
          <w:szCs w:val="24"/>
        </w:rPr>
        <w:t xml:space="preserve"> – CPV </w:t>
      </w:r>
      <w:r w:rsidR="000D0CA2" w:rsidRPr="00391F96">
        <w:rPr>
          <w:sz w:val="24"/>
          <w:szCs w:val="24"/>
        </w:rPr>
        <w:t xml:space="preserve"> </w:t>
      </w:r>
      <w:r w:rsidR="00465654" w:rsidRPr="00391F96">
        <w:rPr>
          <w:sz w:val="24"/>
          <w:szCs w:val="24"/>
        </w:rPr>
        <w:t>71356000-8</w:t>
      </w:r>
    </w:p>
    <w:p w14:paraId="68F7486A" w14:textId="77777777" w:rsidR="006C1E9D" w:rsidRPr="00391F96" w:rsidRDefault="00F1447E" w:rsidP="00224EC8">
      <w:pPr>
        <w:ind w:left="284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>I.5 Opis robót</w:t>
      </w:r>
      <w:r w:rsidR="006C1E9D" w:rsidRPr="00391F96">
        <w:rPr>
          <w:b/>
          <w:sz w:val="24"/>
          <w:szCs w:val="24"/>
        </w:rPr>
        <w:t xml:space="preserve">: </w:t>
      </w:r>
    </w:p>
    <w:p w14:paraId="71A1FB46" w14:textId="77777777" w:rsidR="00581AB8" w:rsidRPr="00391F96" w:rsidRDefault="00F1447E" w:rsidP="00360425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Kontrolę przewodów </w:t>
      </w:r>
      <w:r w:rsidR="00581AB8" w:rsidRPr="00391F96">
        <w:rPr>
          <w:sz w:val="24"/>
          <w:szCs w:val="24"/>
        </w:rPr>
        <w:t>kominowych</w:t>
      </w:r>
      <w:r w:rsidRPr="00391F96">
        <w:rPr>
          <w:sz w:val="24"/>
          <w:szCs w:val="24"/>
        </w:rPr>
        <w:t xml:space="preserve"> w terminach jak w pkt I.2</w:t>
      </w:r>
      <w:r w:rsidR="00581AB8" w:rsidRPr="00391F96">
        <w:rPr>
          <w:sz w:val="24"/>
          <w:szCs w:val="24"/>
        </w:rPr>
        <w:t xml:space="preserve"> należy wykonać </w:t>
      </w:r>
      <w:r w:rsidR="00B308EC" w:rsidRPr="00391F96">
        <w:rPr>
          <w:sz w:val="24"/>
          <w:szCs w:val="24"/>
        </w:rPr>
        <w:t xml:space="preserve">w obiektach, </w:t>
      </w:r>
      <w:r w:rsidR="00581AB8" w:rsidRPr="00391F96">
        <w:rPr>
          <w:sz w:val="24"/>
          <w:szCs w:val="24"/>
        </w:rPr>
        <w:t>zgodnie</w:t>
      </w:r>
      <w:r w:rsidRPr="00391F96">
        <w:rPr>
          <w:sz w:val="24"/>
          <w:szCs w:val="24"/>
        </w:rPr>
        <w:t xml:space="preserve"> </w:t>
      </w:r>
      <w:r w:rsidR="00581AB8" w:rsidRPr="00391F96">
        <w:rPr>
          <w:sz w:val="24"/>
          <w:szCs w:val="24"/>
        </w:rPr>
        <w:t xml:space="preserve">z </w:t>
      </w:r>
      <w:r w:rsidR="00360425" w:rsidRPr="00391F96">
        <w:rPr>
          <w:sz w:val="24"/>
          <w:szCs w:val="24"/>
        </w:rPr>
        <w:t xml:space="preserve">załączonym wykazem stanowiącym formularz ofertowy - </w:t>
      </w:r>
      <w:r w:rsidR="00581AB8" w:rsidRPr="00391F96">
        <w:rPr>
          <w:sz w:val="24"/>
          <w:szCs w:val="24"/>
        </w:rPr>
        <w:t>załącznik nr 1.</w:t>
      </w:r>
    </w:p>
    <w:p w14:paraId="6E31946D" w14:textId="77777777" w:rsidR="00582C1A" w:rsidRPr="00391F96" w:rsidRDefault="00582C1A" w:rsidP="00581AB8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Załącznik nr 1 </w:t>
      </w:r>
      <w:r w:rsidR="000B1E49" w:rsidRPr="00391F96">
        <w:rPr>
          <w:sz w:val="24"/>
          <w:szCs w:val="24"/>
        </w:rPr>
        <w:t>stanowi integralną część oferty.</w:t>
      </w:r>
    </w:p>
    <w:p w14:paraId="7F181E4B" w14:textId="77777777" w:rsidR="00581AB8" w:rsidRDefault="00581AB8" w:rsidP="00581AB8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 Sprawdzenie technicznej sprawności przewodów kominowych i podłączeń wentylacyjnych, spalinowych i dymowych należy wykonać w oparciu o art. 62 ustawy Prawo budowlane z dnia </w:t>
      </w:r>
      <w:r w:rsidR="00D439F4" w:rsidRPr="00391F96">
        <w:rPr>
          <w:sz w:val="24"/>
          <w:szCs w:val="24"/>
        </w:rPr>
        <w:br/>
      </w:r>
      <w:r w:rsidRPr="00391F96">
        <w:rPr>
          <w:sz w:val="24"/>
          <w:szCs w:val="24"/>
        </w:rPr>
        <w:t>7 lipca 1994 roku ( Dz.U. nr 89 poz. 414</w:t>
      </w:r>
      <w:r w:rsidR="00360425" w:rsidRPr="00391F96">
        <w:rPr>
          <w:sz w:val="24"/>
          <w:szCs w:val="24"/>
        </w:rPr>
        <w:t xml:space="preserve"> – art. 62 ust. 1 pkt 3</w:t>
      </w:r>
      <w:r w:rsidRPr="00391F96">
        <w:rPr>
          <w:sz w:val="24"/>
          <w:szCs w:val="24"/>
        </w:rPr>
        <w:t>) oraz wydane na jej podstawie przepisy wykonawcze, przepisy szczegółowe i obowiązujące przedmiotowe normy techniczne</w:t>
      </w:r>
      <w:r w:rsidR="00954B3A" w:rsidRPr="00391F96">
        <w:rPr>
          <w:sz w:val="24"/>
          <w:szCs w:val="24"/>
        </w:rPr>
        <w:t xml:space="preserve"> - zgodnie </w:t>
      </w:r>
      <w:r w:rsidR="00360425" w:rsidRPr="00391F96">
        <w:rPr>
          <w:sz w:val="24"/>
          <w:szCs w:val="24"/>
        </w:rPr>
        <w:t>z</w:t>
      </w:r>
      <w:r w:rsidR="00954B3A" w:rsidRPr="00391F96">
        <w:rPr>
          <w:sz w:val="24"/>
          <w:szCs w:val="24"/>
        </w:rPr>
        <w:t xml:space="preserve"> Opis</w:t>
      </w:r>
      <w:r w:rsidR="00360425" w:rsidRPr="00391F96">
        <w:rPr>
          <w:sz w:val="24"/>
          <w:szCs w:val="24"/>
        </w:rPr>
        <w:t xml:space="preserve">em </w:t>
      </w:r>
      <w:r w:rsidR="00954B3A" w:rsidRPr="00391F96">
        <w:rPr>
          <w:sz w:val="24"/>
          <w:szCs w:val="24"/>
        </w:rPr>
        <w:t>Przedmiotu Zamówienia.</w:t>
      </w:r>
    </w:p>
    <w:p w14:paraId="5B4F1775" w14:textId="77777777" w:rsidR="00AE7850" w:rsidRPr="00391F96" w:rsidRDefault="00AE7850" w:rsidP="00AE7850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ww. </w:t>
      </w:r>
      <w:r w:rsidRPr="00AE7850">
        <w:rPr>
          <w:sz w:val="24"/>
          <w:szCs w:val="24"/>
        </w:rPr>
        <w:t>Dz.U. nr 89 poz. 414 – art. 62 ust. 1 pkt 3</w:t>
      </w:r>
      <w:r>
        <w:rPr>
          <w:sz w:val="24"/>
          <w:szCs w:val="24"/>
        </w:rPr>
        <w:t xml:space="preserve">, „osoba (Wykonawca) dokonująca kontroli jest zobowiązana bezzwłocznie pisemnie zawiadomić organ nadzoru budowlanego </w:t>
      </w:r>
      <w:r>
        <w:rPr>
          <w:sz w:val="24"/>
          <w:szCs w:val="24"/>
        </w:rPr>
        <w:br/>
        <w:t>o przeprowadzonej kontroli”.</w:t>
      </w:r>
    </w:p>
    <w:p w14:paraId="0443D938" w14:textId="77777777" w:rsidR="00581AB8" w:rsidRPr="00391F96" w:rsidRDefault="00581AB8" w:rsidP="00581AB8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Wykonawca dokona czyszczenia przewodów kominowych wraz z wyniesieniem z budynku zanieczyszczeń w workach foliowych i na zasadach określonych w rozporządzeniu MSWiA </w:t>
      </w:r>
      <w:r w:rsidR="00391F96">
        <w:rPr>
          <w:sz w:val="24"/>
          <w:szCs w:val="24"/>
        </w:rPr>
        <w:br/>
      </w:r>
      <w:r w:rsidRPr="00391F96">
        <w:rPr>
          <w:sz w:val="24"/>
          <w:szCs w:val="24"/>
        </w:rPr>
        <w:t xml:space="preserve">z dnia 16 czerwca 2003 r. w sprawie ochrony przeciwpożarowej budynków, innych obiektów </w:t>
      </w:r>
      <w:r w:rsidR="00391F96">
        <w:rPr>
          <w:sz w:val="24"/>
          <w:szCs w:val="24"/>
        </w:rPr>
        <w:br/>
      </w:r>
      <w:r w:rsidRPr="00391F96">
        <w:rPr>
          <w:sz w:val="24"/>
          <w:szCs w:val="24"/>
        </w:rPr>
        <w:t>i terenów</w:t>
      </w:r>
      <w:r w:rsidR="00391F96">
        <w:rPr>
          <w:sz w:val="24"/>
          <w:szCs w:val="24"/>
        </w:rPr>
        <w:t xml:space="preserve"> </w:t>
      </w:r>
      <w:r w:rsidR="00A9152C">
        <w:rPr>
          <w:sz w:val="24"/>
          <w:szCs w:val="24"/>
        </w:rPr>
        <w:t>( Dz. U. nr 92, poz.460 z późniejszymi</w:t>
      </w:r>
      <w:r w:rsidRPr="00391F96">
        <w:rPr>
          <w:sz w:val="24"/>
          <w:szCs w:val="24"/>
        </w:rPr>
        <w:t xml:space="preserve"> zmianami).</w:t>
      </w:r>
    </w:p>
    <w:p w14:paraId="39F0FA88" w14:textId="77777777" w:rsidR="00581AB8" w:rsidRPr="00391F96" w:rsidRDefault="00581AB8" w:rsidP="00581AB8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91F96">
        <w:rPr>
          <w:sz w:val="24"/>
          <w:szCs w:val="24"/>
        </w:rPr>
        <w:t>Przed przystąpieniem do realizacji usługi, Wykonawca przedstawi harmonogram prac, ustalony z administracją poszczególnych obiektów.</w:t>
      </w:r>
    </w:p>
    <w:p w14:paraId="6CC80E4B" w14:textId="77777777" w:rsidR="004D33CE" w:rsidRPr="00391F96" w:rsidRDefault="00581AB8" w:rsidP="004D33CE">
      <w:pPr>
        <w:pStyle w:val="Akapitzlist"/>
        <w:numPr>
          <w:ilvl w:val="0"/>
          <w:numId w:val="13"/>
        </w:numPr>
        <w:tabs>
          <w:tab w:val="left" w:pos="426"/>
          <w:tab w:val="left" w:pos="4140"/>
        </w:tabs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 Wszystkie materiały i sprzęt zapewnia Wykonawca.</w:t>
      </w:r>
    </w:p>
    <w:p w14:paraId="51D939BF" w14:textId="77777777" w:rsidR="00F11A2A" w:rsidRDefault="00F11A2A" w:rsidP="00BD70C7">
      <w:pPr>
        <w:ind w:firstLine="360"/>
        <w:rPr>
          <w:b/>
          <w:sz w:val="24"/>
          <w:szCs w:val="24"/>
        </w:rPr>
      </w:pPr>
    </w:p>
    <w:p w14:paraId="158940D0" w14:textId="77777777" w:rsidR="00F11A2A" w:rsidRDefault="00F11A2A" w:rsidP="00BD70C7">
      <w:pPr>
        <w:ind w:firstLine="360"/>
        <w:rPr>
          <w:b/>
          <w:sz w:val="24"/>
          <w:szCs w:val="24"/>
        </w:rPr>
      </w:pPr>
    </w:p>
    <w:p w14:paraId="4D8818AB" w14:textId="77777777" w:rsidR="00864B4C" w:rsidRPr="00391F96" w:rsidRDefault="006C1E9D" w:rsidP="00BD70C7">
      <w:pPr>
        <w:ind w:firstLine="360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>I.6 Informacje o terenie budowy:</w:t>
      </w:r>
      <w:r w:rsidR="00721608" w:rsidRPr="00391F96">
        <w:rPr>
          <w:b/>
          <w:sz w:val="24"/>
          <w:szCs w:val="24"/>
        </w:rPr>
        <w:t xml:space="preserve"> </w:t>
      </w:r>
    </w:p>
    <w:p w14:paraId="79273F4B" w14:textId="3315745D" w:rsidR="009305BE" w:rsidRDefault="00BD70C7" w:rsidP="009305BE">
      <w:pPr>
        <w:spacing w:after="0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1. Czynności związane z wykonywaniem </w:t>
      </w:r>
      <w:r w:rsidR="00920EA6">
        <w:rPr>
          <w:sz w:val="24"/>
          <w:szCs w:val="24"/>
        </w:rPr>
        <w:t>przedmiotowych</w:t>
      </w:r>
      <w:r w:rsidR="008742C5" w:rsidRPr="00391F96">
        <w:rPr>
          <w:sz w:val="24"/>
          <w:szCs w:val="24"/>
        </w:rPr>
        <w:t xml:space="preserve"> dwóch </w:t>
      </w:r>
      <w:r w:rsidRPr="00391F96">
        <w:rPr>
          <w:sz w:val="24"/>
          <w:szCs w:val="24"/>
        </w:rPr>
        <w:t>przeglądów</w:t>
      </w:r>
      <w:r w:rsidR="008A43CD" w:rsidRPr="00391F96">
        <w:rPr>
          <w:sz w:val="24"/>
          <w:szCs w:val="24"/>
        </w:rPr>
        <w:t xml:space="preserve"> (</w:t>
      </w:r>
      <w:r w:rsidR="00920EA6">
        <w:rPr>
          <w:sz w:val="24"/>
          <w:szCs w:val="24"/>
        </w:rPr>
        <w:t>04/05.20</w:t>
      </w:r>
      <w:r w:rsidR="00771C50">
        <w:rPr>
          <w:sz w:val="24"/>
          <w:szCs w:val="24"/>
        </w:rPr>
        <w:t>26</w:t>
      </w:r>
      <w:r w:rsidR="00920EA6">
        <w:rPr>
          <w:sz w:val="24"/>
          <w:szCs w:val="24"/>
        </w:rPr>
        <w:br/>
      </w:r>
      <w:r w:rsidR="008A43CD" w:rsidRPr="00391F96">
        <w:rPr>
          <w:sz w:val="24"/>
          <w:szCs w:val="24"/>
        </w:rPr>
        <w:t xml:space="preserve">i </w:t>
      </w:r>
      <w:r w:rsidR="009305BE">
        <w:rPr>
          <w:sz w:val="24"/>
          <w:szCs w:val="24"/>
        </w:rPr>
        <w:t>10/11.202</w:t>
      </w:r>
      <w:r w:rsidR="00771C50">
        <w:rPr>
          <w:sz w:val="24"/>
          <w:szCs w:val="24"/>
        </w:rPr>
        <w:t>6</w:t>
      </w:r>
      <w:r w:rsidR="008A43CD" w:rsidRPr="00391F96">
        <w:rPr>
          <w:sz w:val="24"/>
          <w:szCs w:val="24"/>
        </w:rPr>
        <w:t>)</w:t>
      </w:r>
      <w:r w:rsidRPr="00391F96">
        <w:rPr>
          <w:sz w:val="24"/>
          <w:szCs w:val="24"/>
        </w:rPr>
        <w:t xml:space="preserve"> </w:t>
      </w:r>
      <w:r w:rsidR="007B0FA6">
        <w:rPr>
          <w:sz w:val="24"/>
          <w:szCs w:val="24"/>
        </w:rPr>
        <w:t xml:space="preserve">będą przeprowadzane na terenie </w:t>
      </w:r>
      <w:r w:rsidRPr="00391F96">
        <w:rPr>
          <w:sz w:val="24"/>
          <w:szCs w:val="24"/>
        </w:rPr>
        <w:t>w pełnym za</w:t>
      </w:r>
      <w:r w:rsidR="007B0FA6">
        <w:rPr>
          <w:sz w:val="24"/>
          <w:szCs w:val="24"/>
        </w:rPr>
        <w:t xml:space="preserve">kresie funkcjonujących obiektów </w:t>
      </w:r>
      <w:r w:rsidR="00301E48" w:rsidRPr="00391F96">
        <w:rPr>
          <w:sz w:val="24"/>
          <w:szCs w:val="24"/>
        </w:rPr>
        <w:t>Uniwersytetu Śląskiego</w:t>
      </w:r>
      <w:r w:rsidR="00E01B39" w:rsidRPr="00391F96">
        <w:rPr>
          <w:sz w:val="24"/>
          <w:szCs w:val="24"/>
        </w:rPr>
        <w:t xml:space="preserve">. </w:t>
      </w:r>
    </w:p>
    <w:p w14:paraId="71B42504" w14:textId="39BA3BED" w:rsidR="00C14ECE" w:rsidRPr="00391F96" w:rsidRDefault="008A43CD" w:rsidP="009305BE">
      <w:pPr>
        <w:spacing w:after="0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2. Wykonawca musi uwzględnić (z uwagi na trwający rok </w:t>
      </w:r>
      <w:r w:rsidR="00771C50">
        <w:rPr>
          <w:sz w:val="24"/>
          <w:szCs w:val="24"/>
        </w:rPr>
        <w:t>akademicki</w:t>
      </w:r>
      <w:r w:rsidRPr="00391F96">
        <w:rPr>
          <w:sz w:val="24"/>
          <w:szCs w:val="24"/>
        </w:rPr>
        <w:t xml:space="preserve">) funkcjonowanie obiektów </w:t>
      </w:r>
      <w:r w:rsidRPr="00391F96">
        <w:rPr>
          <w:sz w:val="24"/>
          <w:szCs w:val="24"/>
        </w:rPr>
        <w:br/>
      </w:r>
      <w:r w:rsidR="00920EA6">
        <w:rPr>
          <w:sz w:val="24"/>
          <w:szCs w:val="24"/>
        </w:rPr>
        <w:t xml:space="preserve"> </w:t>
      </w:r>
      <w:r w:rsidRPr="00391F96">
        <w:rPr>
          <w:sz w:val="24"/>
          <w:szCs w:val="24"/>
        </w:rPr>
        <w:t xml:space="preserve">i dostosować się do planu zajęć na wydziałach lub innego harmonogramu wynikającego </w:t>
      </w:r>
      <w:r w:rsidRPr="00391F96">
        <w:rPr>
          <w:sz w:val="24"/>
          <w:szCs w:val="24"/>
        </w:rPr>
        <w:br/>
      </w:r>
      <w:r w:rsidR="00920EA6">
        <w:rPr>
          <w:sz w:val="24"/>
          <w:szCs w:val="24"/>
        </w:rPr>
        <w:t xml:space="preserve"> </w:t>
      </w:r>
      <w:r w:rsidRPr="00391F96">
        <w:rPr>
          <w:sz w:val="24"/>
          <w:szCs w:val="24"/>
        </w:rPr>
        <w:t>z funkcji poszczególnych obiektów.</w:t>
      </w:r>
      <w:r w:rsidR="00F17B05" w:rsidRPr="00391F96">
        <w:rPr>
          <w:sz w:val="24"/>
          <w:szCs w:val="24"/>
        </w:rPr>
        <w:t xml:space="preserve"> </w:t>
      </w:r>
    </w:p>
    <w:p w14:paraId="26FD0590" w14:textId="77777777" w:rsidR="00C14ECE" w:rsidRPr="00391F96" w:rsidRDefault="00C14ECE" w:rsidP="009305BE">
      <w:pPr>
        <w:spacing w:after="0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>3. Wykonawca ma obowiązek tak organizować roboty, aby w jak najmniejszym stopniu zakłócać      normalne funkcjonowanie obiektów.</w:t>
      </w:r>
    </w:p>
    <w:p w14:paraId="53CB2992" w14:textId="77777777" w:rsidR="00761803" w:rsidRPr="00391F96" w:rsidRDefault="00C14ECE" w:rsidP="009305BE">
      <w:pPr>
        <w:spacing w:after="0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4. W szczególności w związku z pkt I.6.1 do I.6.3, rozpoczęcie prac należy każdorazowo uzgodnić </w:t>
      </w:r>
      <w:r w:rsidRPr="00391F96">
        <w:rPr>
          <w:sz w:val="24"/>
          <w:szCs w:val="24"/>
        </w:rPr>
        <w:br/>
        <w:t>z Ad</w:t>
      </w:r>
      <w:r w:rsidR="00920EA6">
        <w:rPr>
          <w:sz w:val="24"/>
          <w:szCs w:val="24"/>
        </w:rPr>
        <w:t xml:space="preserve">ministratorem </w:t>
      </w:r>
      <w:r w:rsidR="007B0FA6">
        <w:rPr>
          <w:sz w:val="24"/>
          <w:szCs w:val="24"/>
        </w:rPr>
        <w:t>w</w:t>
      </w:r>
      <w:r w:rsidR="00920EA6">
        <w:rPr>
          <w:sz w:val="24"/>
          <w:szCs w:val="24"/>
        </w:rPr>
        <w:t xml:space="preserve"> </w:t>
      </w:r>
      <w:r w:rsidR="007B0FA6">
        <w:rPr>
          <w:sz w:val="24"/>
          <w:szCs w:val="24"/>
        </w:rPr>
        <w:t>danym obiekcie na minimum 2 dni przed rozpoczęciem robót.</w:t>
      </w:r>
      <w:r w:rsidRPr="00391F96">
        <w:rPr>
          <w:sz w:val="24"/>
          <w:szCs w:val="24"/>
        </w:rPr>
        <w:t xml:space="preserve"> </w:t>
      </w:r>
    </w:p>
    <w:p w14:paraId="3406B216" w14:textId="77777777" w:rsidR="008A43CD" w:rsidRPr="00391F96" w:rsidRDefault="00594820" w:rsidP="009305BE">
      <w:pPr>
        <w:ind w:left="567" w:hanging="283"/>
        <w:jc w:val="both"/>
        <w:rPr>
          <w:sz w:val="24"/>
          <w:szCs w:val="24"/>
        </w:rPr>
      </w:pPr>
      <w:r w:rsidRPr="00391F96">
        <w:rPr>
          <w:sz w:val="24"/>
          <w:szCs w:val="24"/>
        </w:rPr>
        <w:t>5</w:t>
      </w:r>
      <w:r w:rsidR="009305BE">
        <w:rPr>
          <w:sz w:val="24"/>
          <w:szCs w:val="24"/>
        </w:rPr>
        <w:t xml:space="preserve">. </w:t>
      </w:r>
      <w:r w:rsidR="00761803" w:rsidRPr="00391F96">
        <w:rPr>
          <w:sz w:val="24"/>
          <w:szCs w:val="24"/>
        </w:rPr>
        <w:t>Wykonawca ma obowiązek tak organizować roboty, aby nie dopuścić do uszkodzenia elementów obiektu. Wszystkie uszkodzenia Wykonawca usunie na własny koszt. Wykonawca ma obowiązek znać i stoso</w:t>
      </w:r>
      <w:r w:rsidRPr="00391F96">
        <w:rPr>
          <w:sz w:val="24"/>
          <w:szCs w:val="24"/>
        </w:rPr>
        <w:t xml:space="preserve">wać w czasie prowadzenia robót </w:t>
      </w:r>
      <w:r w:rsidR="00761803" w:rsidRPr="00391F96">
        <w:rPr>
          <w:sz w:val="24"/>
          <w:szCs w:val="24"/>
        </w:rPr>
        <w:t xml:space="preserve">wszelkie przepisy dotyczące ochrony środowiska naturalnego i prawa budowlanego.  </w:t>
      </w:r>
    </w:p>
    <w:p w14:paraId="7FEACCFB" w14:textId="77777777" w:rsidR="00721608" w:rsidRPr="00391F96" w:rsidRDefault="00567A35" w:rsidP="00391F96">
      <w:pPr>
        <w:ind w:left="426" w:hanging="1146"/>
        <w:jc w:val="both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 xml:space="preserve">      </w:t>
      </w:r>
      <w:r w:rsidR="00EC1075" w:rsidRPr="00391F96">
        <w:rPr>
          <w:b/>
          <w:sz w:val="24"/>
          <w:szCs w:val="24"/>
        </w:rPr>
        <w:t xml:space="preserve">       </w:t>
      </w:r>
      <w:r w:rsidRPr="00391F96">
        <w:rPr>
          <w:b/>
          <w:sz w:val="24"/>
          <w:szCs w:val="24"/>
        </w:rPr>
        <w:t xml:space="preserve"> </w:t>
      </w:r>
      <w:r w:rsidR="00AE7850">
        <w:rPr>
          <w:b/>
          <w:sz w:val="24"/>
          <w:szCs w:val="24"/>
        </w:rPr>
        <w:tab/>
      </w:r>
      <w:r w:rsidR="00721608" w:rsidRPr="00391F96">
        <w:rPr>
          <w:b/>
          <w:sz w:val="24"/>
          <w:szCs w:val="24"/>
        </w:rPr>
        <w:t>II. WYMAGANIA DOTYCZĄCE WŁAŚCIWOŚCI MATERIAŁÓW</w:t>
      </w:r>
    </w:p>
    <w:p w14:paraId="6DC6B4F6" w14:textId="77777777" w:rsidR="00864B4C" w:rsidRPr="00391F96" w:rsidRDefault="001F29A4" w:rsidP="00864B4C">
      <w:pPr>
        <w:pStyle w:val="Akapitzlist"/>
        <w:spacing w:after="0"/>
        <w:ind w:left="284"/>
        <w:jc w:val="both"/>
        <w:rPr>
          <w:sz w:val="24"/>
          <w:szCs w:val="24"/>
        </w:rPr>
      </w:pPr>
      <w:r w:rsidRPr="00391F96">
        <w:rPr>
          <w:b/>
          <w:sz w:val="24"/>
          <w:szCs w:val="24"/>
        </w:rPr>
        <w:t xml:space="preserve">Dopuszczanie do stosowania : </w:t>
      </w:r>
      <w:r w:rsidRPr="00391F96">
        <w:rPr>
          <w:sz w:val="24"/>
          <w:szCs w:val="24"/>
        </w:rPr>
        <w:t xml:space="preserve">materiały powinny być zgodne z </w:t>
      </w:r>
      <w:r w:rsidR="00864B4C" w:rsidRPr="00391F96">
        <w:rPr>
          <w:sz w:val="24"/>
          <w:szCs w:val="24"/>
        </w:rPr>
        <w:t>obowiązującymi normami oraz</w:t>
      </w:r>
    </w:p>
    <w:p w14:paraId="7B194443" w14:textId="77777777" w:rsidR="001F29A4" w:rsidRPr="00391F96" w:rsidRDefault="001F29A4" w:rsidP="00864B4C">
      <w:pPr>
        <w:pStyle w:val="Akapitzlist"/>
        <w:spacing w:after="0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>posiadać</w:t>
      </w:r>
      <w:r w:rsidR="00274938">
        <w:rPr>
          <w:sz w:val="24"/>
          <w:szCs w:val="24"/>
        </w:rPr>
        <w:t xml:space="preserve"> certyfikaty zgodności z Polskimi Normami</w:t>
      </w:r>
      <w:r w:rsidRPr="00391F96">
        <w:rPr>
          <w:sz w:val="24"/>
          <w:szCs w:val="24"/>
        </w:rPr>
        <w:t xml:space="preserve"> lub aprobatą techniczną</w:t>
      </w:r>
      <w:r w:rsidR="00567A35" w:rsidRPr="00391F96">
        <w:rPr>
          <w:sz w:val="24"/>
          <w:szCs w:val="24"/>
        </w:rPr>
        <w:t>.</w:t>
      </w:r>
    </w:p>
    <w:p w14:paraId="135CCB22" w14:textId="77777777" w:rsidR="00567A35" w:rsidRPr="00391F96" w:rsidRDefault="00567A35" w:rsidP="00864B4C">
      <w:pPr>
        <w:spacing w:after="0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>Wszystkie materiały potrzebne do wykonania zadania zabezpiecza Wykonawca.</w:t>
      </w:r>
    </w:p>
    <w:p w14:paraId="69E99684" w14:textId="77777777" w:rsidR="00567A35" w:rsidRPr="00391F96" w:rsidRDefault="00567A35" w:rsidP="003031FB">
      <w:pPr>
        <w:pStyle w:val="Akapitzlist"/>
        <w:jc w:val="both"/>
        <w:rPr>
          <w:sz w:val="24"/>
          <w:szCs w:val="24"/>
        </w:rPr>
      </w:pPr>
    </w:p>
    <w:p w14:paraId="41402483" w14:textId="77777777" w:rsidR="001F29A4" w:rsidRPr="00391F96" w:rsidRDefault="001F29A4" w:rsidP="00274938">
      <w:pPr>
        <w:pStyle w:val="Akapitzlist"/>
        <w:ind w:hanging="436"/>
        <w:jc w:val="both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>III. WYMAGANIA DOTYCZĄCE SPRZĘTU</w:t>
      </w:r>
    </w:p>
    <w:p w14:paraId="54C59845" w14:textId="77777777" w:rsidR="001F29A4" w:rsidRPr="00391F96" w:rsidRDefault="001F29A4" w:rsidP="00864B4C">
      <w:pPr>
        <w:pStyle w:val="Akapitzlist"/>
        <w:ind w:left="284"/>
        <w:jc w:val="both"/>
        <w:rPr>
          <w:sz w:val="24"/>
          <w:szCs w:val="24"/>
        </w:rPr>
      </w:pPr>
      <w:r w:rsidRPr="00391F96">
        <w:rPr>
          <w:b/>
          <w:sz w:val="24"/>
          <w:szCs w:val="24"/>
        </w:rPr>
        <w:t>Wymagania dotyczące stosowania sprzętu</w:t>
      </w:r>
      <w:r w:rsidRPr="00391F96">
        <w:rPr>
          <w:sz w:val="24"/>
          <w:szCs w:val="24"/>
        </w:rPr>
        <w:t xml:space="preserve"> : maszyny i narzędzia specjalistyczne niezbędne </w:t>
      </w:r>
      <w:r w:rsidR="00F11A2A">
        <w:rPr>
          <w:sz w:val="24"/>
          <w:szCs w:val="24"/>
        </w:rPr>
        <w:br/>
      </w:r>
      <w:r w:rsidRPr="00391F96">
        <w:rPr>
          <w:sz w:val="24"/>
          <w:szCs w:val="24"/>
        </w:rPr>
        <w:t xml:space="preserve">do wykonania </w:t>
      </w:r>
      <w:r w:rsidR="00274938">
        <w:rPr>
          <w:sz w:val="24"/>
          <w:szCs w:val="24"/>
        </w:rPr>
        <w:t xml:space="preserve">czynności </w:t>
      </w:r>
      <w:r w:rsidRPr="00391F96">
        <w:rPr>
          <w:sz w:val="24"/>
          <w:szCs w:val="24"/>
        </w:rPr>
        <w:t>będących przedmiotem zamówienia, gwarantujących wymaganą jakość robót zabezpiecza Wykonawca.</w:t>
      </w:r>
    </w:p>
    <w:p w14:paraId="3B6F715F" w14:textId="77777777" w:rsidR="00DB3412" w:rsidRPr="00391F96" w:rsidRDefault="00DB3412" w:rsidP="003031FB">
      <w:pPr>
        <w:pStyle w:val="Akapitzlist"/>
        <w:jc w:val="both"/>
        <w:rPr>
          <w:sz w:val="24"/>
          <w:szCs w:val="24"/>
        </w:rPr>
      </w:pPr>
    </w:p>
    <w:p w14:paraId="3D5D2F57" w14:textId="77777777" w:rsidR="001F29A4" w:rsidRPr="00391F96" w:rsidRDefault="001F29A4" w:rsidP="00274938">
      <w:pPr>
        <w:pStyle w:val="Akapitzlist"/>
        <w:ind w:hanging="436"/>
        <w:jc w:val="both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>IV. OPIS DZIAŁAŃ ZWIĄZANYCH Z ODBIOREM ROBÓT</w:t>
      </w:r>
    </w:p>
    <w:p w14:paraId="3AEDF0AD" w14:textId="77777777" w:rsidR="00FC729D" w:rsidRPr="00391F96" w:rsidRDefault="00EC1075" w:rsidP="00864B4C">
      <w:pPr>
        <w:pStyle w:val="Akapitzlist"/>
        <w:ind w:hanging="436"/>
        <w:jc w:val="both"/>
        <w:rPr>
          <w:sz w:val="24"/>
          <w:szCs w:val="24"/>
        </w:rPr>
      </w:pPr>
      <w:r w:rsidRPr="00391F96">
        <w:rPr>
          <w:sz w:val="24"/>
          <w:szCs w:val="24"/>
        </w:rPr>
        <w:t>Roboty będą podlega</w:t>
      </w:r>
      <w:r w:rsidR="00D25126" w:rsidRPr="00391F96">
        <w:rPr>
          <w:sz w:val="24"/>
          <w:szCs w:val="24"/>
        </w:rPr>
        <w:t>ł</w:t>
      </w:r>
      <w:r w:rsidRPr="00391F96">
        <w:rPr>
          <w:sz w:val="24"/>
          <w:szCs w:val="24"/>
        </w:rPr>
        <w:t>y następującym odbiorom</w:t>
      </w:r>
      <w:r w:rsidR="00D25126" w:rsidRPr="00391F96">
        <w:rPr>
          <w:sz w:val="24"/>
          <w:szCs w:val="24"/>
        </w:rPr>
        <w:t>:</w:t>
      </w:r>
    </w:p>
    <w:p w14:paraId="5536EF0B" w14:textId="77777777" w:rsidR="00D25126" w:rsidRPr="00391F96" w:rsidRDefault="00D25126" w:rsidP="00864B4C">
      <w:pPr>
        <w:pStyle w:val="Akapitzlist"/>
        <w:ind w:hanging="436"/>
        <w:jc w:val="both"/>
        <w:rPr>
          <w:sz w:val="24"/>
          <w:szCs w:val="24"/>
        </w:rPr>
      </w:pPr>
      <w:r w:rsidRPr="00391F96">
        <w:rPr>
          <w:sz w:val="24"/>
          <w:szCs w:val="24"/>
        </w:rPr>
        <w:t xml:space="preserve">- </w:t>
      </w:r>
      <w:r w:rsidR="00582C1A" w:rsidRPr="00391F96">
        <w:rPr>
          <w:sz w:val="24"/>
          <w:szCs w:val="24"/>
        </w:rPr>
        <w:t xml:space="preserve">wykonanie prac związanych z przedmiotem umowy </w:t>
      </w:r>
      <w:r w:rsidR="00920EA6">
        <w:rPr>
          <w:sz w:val="24"/>
          <w:szCs w:val="24"/>
        </w:rPr>
        <w:t xml:space="preserve">- </w:t>
      </w:r>
      <w:r w:rsidRPr="00391F96">
        <w:rPr>
          <w:sz w:val="24"/>
          <w:szCs w:val="24"/>
        </w:rPr>
        <w:t xml:space="preserve">odbiór końcowy </w:t>
      </w:r>
    </w:p>
    <w:p w14:paraId="377D5CCD" w14:textId="77777777" w:rsidR="00D25126" w:rsidRPr="00391F96" w:rsidRDefault="00D25126" w:rsidP="003031FB">
      <w:pPr>
        <w:pStyle w:val="Akapitzlist"/>
        <w:jc w:val="both"/>
        <w:rPr>
          <w:sz w:val="24"/>
          <w:szCs w:val="24"/>
        </w:rPr>
      </w:pPr>
    </w:p>
    <w:p w14:paraId="5F5DFC36" w14:textId="77777777" w:rsidR="00D25126" w:rsidRPr="00391F96" w:rsidRDefault="00D25126" w:rsidP="004F1C7E">
      <w:pPr>
        <w:pStyle w:val="Akapitzlist"/>
        <w:ind w:hanging="436"/>
        <w:jc w:val="both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 xml:space="preserve">V. WYMAGANIA DOTYCZĄCE SPOSOBU ROZLICZENIA ROBÓT </w:t>
      </w:r>
    </w:p>
    <w:p w14:paraId="33A1985B" w14:textId="77777777" w:rsidR="006A37F7" w:rsidRPr="00391F96" w:rsidRDefault="00D25126" w:rsidP="003031FB">
      <w:pPr>
        <w:pStyle w:val="Akapitzlist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>Podstawą płatności jest cena skalkulowana przez Wykonawcę</w:t>
      </w:r>
      <w:r w:rsidR="00920EA6">
        <w:rPr>
          <w:sz w:val="24"/>
          <w:szCs w:val="24"/>
        </w:rPr>
        <w:t xml:space="preserve"> w ofercie</w:t>
      </w:r>
      <w:r w:rsidRPr="00391F96">
        <w:rPr>
          <w:sz w:val="24"/>
          <w:szCs w:val="24"/>
        </w:rPr>
        <w:t>, przyjęta</w:t>
      </w:r>
      <w:r w:rsidR="006A37F7" w:rsidRPr="00391F96">
        <w:rPr>
          <w:sz w:val="24"/>
          <w:szCs w:val="24"/>
        </w:rPr>
        <w:t xml:space="preserve"> przez Zamawiającego</w:t>
      </w:r>
      <w:r w:rsidR="00920EA6">
        <w:rPr>
          <w:sz w:val="24"/>
          <w:szCs w:val="24"/>
        </w:rPr>
        <w:t xml:space="preserve"> </w:t>
      </w:r>
      <w:r w:rsidR="006A37F7" w:rsidRPr="00391F96">
        <w:rPr>
          <w:sz w:val="24"/>
          <w:szCs w:val="24"/>
        </w:rPr>
        <w:t>w dokumentach umownych.</w:t>
      </w:r>
    </w:p>
    <w:p w14:paraId="595EB4BF" w14:textId="77777777" w:rsidR="006A37F7" w:rsidRPr="00391F96" w:rsidRDefault="006A37F7" w:rsidP="003031FB">
      <w:pPr>
        <w:pStyle w:val="Akapitzlist"/>
        <w:ind w:left="284"/>
        <w:jc w:val="both"/>
        <w:rPr>
          <w:sz w:val="24"/>
          <w:szCs w:val="24"/>
        </w:rPr>
      </w:pPr>
      <w:r w:rsidRPr="00391F96">
        <w:rPr>
          <w:sz w:val="24"/>
          <w:szCs w:val="24"/>
        </w:rPr>
        <w:t>Cena będzie uwzględniać wszystkie prace dodatkowe służące do wykonania zadania.</w:t>
      </w:r>
    </w:p>
    <w:p w14:paraId="2148ED7D" w14:textId="77777777" w:rsidR="006A37F7" w:rsidRPr="00391F96" w:rsidRDefault="006A37F7" w:rsidP="003031FB">
      <w:pPr>
        <w:pStyle w:val="Akapitzlist"/>
        <w:jc w:val="both"/>
        <w:rPr>
          <w:sz w:val="24"/>
          <w:szCs w:val="24"/>
        </w:rPr>
      </w:pPr>
    </w:p>
    <w:p w14:paraId="05CB8FAF" w14:textId="77777777" w:rsidR="006A37F7" w:rsidRPr="00391F96" w:rsidRDefault="006A37F7" w:rsidP="004F1C7E">
      <w:pPr>
        <w:pStyle w:val="Akapitzlist"/>
        <w:ind w:hanging="436"/>
        <w:jc w:val="both"/>
        <w:rPr>
          <w:b/>
          <w:sz w:val="24"/>
          <w:szCs w:val="24"/>
        </w:rPr>
      </w:pPr>
      <w:r w:rsidRPr="00391F96">
        <w:rPr>
          <w:b/>
          <w:sz w:val="24"/>
          <w:szCs w:val="24"/>
        </w:rPr>
        <w:t>VI. WYMAGANIA DODATKOWE</w:t>
      </w:r>
    </w:p>
    <w:p w14:paraId="6D53D3AF" w14:textId="3E61C39B" w:rsidR="004F1C7E" w:rsidRPr="009305BE" w:rsidRDefault="006A37F7" w:rsidP="004F1C7E">
      <w:pPr>
        <w:pStyle w:val="Akapitzlist"/>
        <w:spacing w:line="360" w:lineRule="auto"/>
        <w:ind w:left="284"/>
        <w:jc w:val="both"/>
        <w:rPr>
          <w:sz w:val="24"/>
          <w:szCs w:val="24"/>
          <w:u w:val="single"/>
        </w:rPr>
      </w:pPr>
      <w:r w:rsidRPr="00391F96">
        <w:rPr>
          <w:sz w:val="24"/>
          <w:szCs w:val="24"/>
        </w:rPr>
        <w:t xml:space="preserve">- </w:t>
      </w:r>
      <w:r w:rsidR="009305BE">
        <w:rPr>
          <w:sz w:val="24"/>
          <w:szCs w:val="24"/>
        </w:rPr>
        <w:t xml:space="preserve">Termin realizacji – </w:t>
      </w:r>
      <w:r w:rsidR="009305BE" w:rsidRPr="009305BE">
        <w:rPr>
          <w:sz w:val="24"/>
          <w:szCs w:val="24"/>
          <w:u w:val="single"/>
        </w:rPr>
        <w:t>(pierwszy przegląd)</w:t>
      </w:r>
      <w:r w:rsidR="009305BE">
        <w:rPr>
          <w:sz w:val="24"/>
          <w:szCs w:val="24"/>
          <w:u w:val="single"/>
        </w:rPr>
        <w:t xml:space="preserve"> - </w:t>
      </w:r>
      <w:r w:rsidR="00920EA6" w:rsidRPr="009305BE">
        <w:rPr>
          <w:rFonts w:asciiTheme="minorHAnsi" w:hAnsiTheme="minorHAnsi"/>
          <w:sz w:val="24"/>
          <w:szCs w:val="24"/>
          <w:u w:val="single"/>
        </w:rPr>
        <w:t>kwiecień/maj</w:t>
      </w:r>
      <w:r w:rsidR="009305BE">
        <w:rPr>
          <w:rFonts w:asciiTheme="minorHAnsi" w:hAnsiTheme="minorHAnsi"/>
          <w:sz w:val="24"/>
          <w:szCs w:val="24"/>
          <w:u w:val="single"/>
        </w:rPr>
        <w:t xml:space="preserve"> 202</w:t>
      </w:r>
      <w:r w:rsidR="00771C50">
        <w:rPr>
          <w:rFonts w:asciiTheme="minorHAnsi" w:hAnsiTheme="minorHAnsi"/>
          <w:sz w:val="24"/>
          <w:szCs w:val="24"/>
          <w:u w:val="single"/>
        </w:rPr>
        <w:t>6</w:t>
      </w:r>
      <w:r w:rsidR="009305BE">
        <w:rPr>
          <w:rFonts w:asciiTheme="minorHAnsi" w:hAnsiTheme="minorHAnsi"/>
          <w:sz w:val="24"/>
          <w:szCs w:val="24"/>
          <w:u w:val="single"/>
        </w:rPr>
        <w:t xml:space="preserve"> </w:t>
      </w:r>
      <w:r w:rsidR="00920EA6" w:rsidRPr="009305BE">
        <w:rPr>
          <w:rFonts w:asciiTheme="minorHAnsi" w:hAnsiTheme="minorHAnsi"/>
          <w:sz w:val="24"/>
          <w:szCs w:val="24"/>
          <w:u w:val="single"/>
        </w:rPr>
        <w:t>oraz</w:t>
      </w:r>
      <w:r w:rsidR="009305BE" w:rsidRPr="009305BE">
        <w:rPr>
          <w:rFonts w:asciiTheme="minorHAnsi" w:hAnsiTheme="minorHAnsi"/>
          <w:sz w:val="24"/>
          <w:szCs w:val="24"/>
          <w:u w:val="single"/>
        </w:rPr>
        <w:t xml:space="preserve"> (drugi przegląd)</w:t>
      </w:r>
      <w:r w:rsidR="009305BE">
        <w:rPr>
          <w:rFonts w:asciiTheme="minorHAnsi" w:hAnsiTheme="minorHAnsi"/>
          <w:sz w:val="24"/>
          <w:szCs w:val="24"/>
          <w:u w:val="single"/>
        </w:rPr>
        <w:t xml:space="preserve"> </w:t>
      </w:r>
      <w:r w:rsidR="009305BE">
        <w:rPr>
          <w:rFonts w:asciiTheme="minorHAnsi" w:hAnsiTheme="minorHAnsi"/>
          <w:sz w:val="24"/>
          <w:szCs w:val="24"/>
          <w:u w:val="single"/>
        </w:rPr>
        <w:br/>
        <w:t>-</w:t>
      </w:r>
      <w:r w:rsidR="009305BE" w:rsidRPr="009305BE">
        <w:rPr>
          <w:rFonts w:asciiTheme="minorHAnsi" w:hAnsiTheme="minorHAnsi"/>
          <w:sz w:val="24"/>
          <w:szCs w:val="24"/>
          <w:u w:val="single"/>
        </w:rPr>
        <w:t xml:space="preserve">  październik/listopad 202</w:t>
      </w:r>
      <w:r w:rsidR="00771C50">
        <w:rPr>
          <w:rFonts w:asciiTheme="minorHAnsi" w:hAnsiTheme="minorHAnsi"/>
          <w:sz w:val="24"/>
          <w:szCs w:val="24"/>
          <w:u w:val="single"/>
        </w:rPr>
        <w:t>6</w:t>
      </w:r>
      <w:r w:rsidR="009305BE">
        <w:rPr>
          <w:rFonts w:asciiTheme="minorHAnsi" w:hAnsiTheme="minorHAnsi"/>
          <w:sz w:val="24"/>
          <w:szCs w:val="24"/>
          <w:u w:val="single"/>
        </w:rPr>
        <w:t>.</w:t>
      </w:r>
    </w:p>
    <w:p w14:paraId="43ECD9BC" w14:textId="77777777" w:rsidR="006A37F7" w:rsidRPr="006C25E2" w:rsidRDefault="004F1C7E" w:rsidP="004F1C7E">
      <w:pPr>
        <w:pStyle w:val="Akapitzlist"/>
        <w:spacing w:line="360" w:lineRule="auto"/>
        <w:ind w:left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B219C4" w:rsidRPr="00B219C4">
        <w:rPr>
          <w:sz w:val="24"/>
          <w:szCs w:val="24"/>
        </w:rPr>
        <w:t>Kryterium</w:t>
      </w:r>
      <w:r w:rsidR="00B219C4">
        <w:rPr>
          <w:sz w:val="24"/>
          <w:szCs w:val="24"/>
        </w:rPr>
        <w:t xml:space="preserve"> oceny ofert</w:t>
      </w:r>
      <w:r w:rsidR="00B219C4" w:rsidRPr="00B219C4">
        <w:rPr>
          <w:sz w:val="24"/>
          <w:szCs w:val="24"/>
        </w:rPr>
        <w:t xml:space="preserve"> – Cena</w:t>
      </w:r>
      <w:r w:rsidR="00B219C4">
        <w:rPr>
          <w:sz w:val="24"/>
          <w:szCs w:val="24"/>
        </w:rPr>
        <w:t xml:space="preserve">;  </w:t>
      </w:r>
      <w:r w:rsidR="00B219C4" w:rsidRPr="00B219C4">
        <w:rPr>
          <w:sz w:val="24"/>
          <w:szCs w:val="24"/>
        </w:rPr>
        <w:t xml:space="preserve">  Waga kryterium</w:t>
      </w:r>
      <w:r w:rsidR="00B219C4">
        <w:rPr>
          <w:sz w:val="24"/>
          <w:szCs w:val="24"/>
        </w:rPr>
        <w:t xml:space="preserve"> - </w:t>
      </w:r>
      <w:r w:rsidR="00B219C4" w:rsidRPr="00B219C4">
        <w:rPr>
          <w:sz w:val="24"/>
          <w:szCs w:val="24"/>
        </w:rPr>
        <w:t xml:space="preserve"> 100 %.</w:t>
      </w:r>
    </w:p>
    <w:p w14:paraId="7069D032" w14:textId="77777777" w:rsidR="00D25126" w:rsidRPr="00391F96" w:rsidRDefault="00D25126" w:rsidP="004F1C7E">
      <w:pPr>
        <w:pStyle w:val="Akapitzlist"/>
        <w:spacing w:line="360" w:lineRule="auto"/>
        <w:jc w:val="both"/>
        <w:rPr>
          <w:sz w:val="24"/>
          <w:szCs w:val="24"/>
        </w:rPr>
      </w:pPr>
    </w:p>
    <w:sectPr w:rsidR="00D25126" w:rsidRPr="00391F96" w:rsidSect="00934325">
      <w:pgSz w:w="11906" w:h="16838" w:code="9"/>
      <w:pgMar w:top="1135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E0A"/>
    <w:multiLevelType w:val="hybridMultilevel"/>
    <w:tmpl w:val="852EBAEC"/>
    <w:lvl w:ilvl="0" w:tplc="7436988A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437430F"/>
    <w:multiLevelType w:val="hybridMultilevel"/>
    <w:tmpl w:val="8334E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D21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4658E"/>
    <w:multiLevelType w:val="multilevel"/>
    <w:tmpl w:val="2460D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09940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9E3D61"/>
    <w:multiLevelType w:val="singleLevel"/>
    <w:tmpl w:val="E7402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28167FF4"/>
    <w:multiLevelType w:val="hybridMultilevel"/>
    <w:tmpl w:val="65D65654"/>
    <w:lvl w:ilvl="0" w:tplc="DC4853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70D06"/>
    <w:multiLevelType w:val="hybridMultilevel"/>
    <w:tmpl w:val="5876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81486"/>
    <w:multiLevelType w:val="singleLevel"/>
    <w:tmpl w:val="907458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5B1219B6"/>
    <w:multiLevelType w:val="hybridMultilevel"/>
    <w:tmpl w:val="103AE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1FDB"/>
    <w:multiLevelType w:val="multilevel"/>
    <w:tmpl w:val="F6C0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857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C047DB0"/>
    <w:multiLevelType w:val="hybridMultilevel"/>
    <w:tmpl w:val="D9981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64416"/>
    <w:multiLevelType w:val="hybridMultilevel"/>
    <w:tmpl w:val="3DDA38A2"/>
    <w:lvl w:ilvl="0" w:tplc="9AF4F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D1"/>
    <w:rsid w:val="00016724"/>
    <w:rsid w:val="00030DD1"/>
    <w:rsid w:val="00052EAF"/>
    <w:rsid w:val="0006402D"/>
    <w:rsid w:val="00085FEC"/>
    <w:rsid w:val="0009598A"/>
    <w:rsid w:val="000B1E49"/>
    <w:rsid w:val="000C241E"/>
    <w:rsid w:val="000D0CA2"/>
    <w:rsid w:val="000D4772"/>
    <w:rsid w:val="000E6791"/>
    <w:rsid w:val="000F56EF"/>
    <w:rsid w:val="000F78FA"/>
    <w:rsid w:val="00123749"/>
    <w:rsid w:val="00131CAD"/>
    <w:rsid w:val="001532DF"/>
    <w:rsid w:val="00182C3A"/>
    <w:rsid w:val="001C44B9"/>
    <w:rsid w:val="001C6A86"/>
    <w:rsid w:val="001F29A4"/>
    <w:rsid w:val="00200E99"/>
    <w:rsid w:val="00222CE1"/>
    <w:rsid w:val="00224EC8"/>
    <w:rsid w:val="00245F2F"/>
    <w:rsid w:val="002533EC"/>
    <w:rsid w:val="00266A5E"/>
    <w:rsid w:val="00272BC5"/>
    <w:rsid w:val="00274938"/>
    <w:rsid w:val="0028524C"/>
    <w:rsid w:val="00290634"/>
    <w:rsid w:val="002B4FF3"/>
    <w:rsid w:val="002B6700"/>
    <w:rsid w:val="002C10D6"/>
    <w:rsid w:val="002D3254"/>
    <w:rsid w:val="002D767B"/>
    <w:rsid w:val="002E7A13"/>
    <w:rsid w:val="002F571D"/>
    <w:rsid w:val="00301E48"/>
    <w:rsid w:val="003031FB"/>
    <w:rsid w:val="0032558E"/>
    <w:rsid w:val="003574A7"/>
    <w:rsid w:val="00360425"/>
    <w:rsid w:val="0036122C"/>
    <w:rsid w:val="003620D6"/>
    <w:rsid w:val="00363868"/>
    <w:rsid w:val="00367491"/>
    <w:rsid w:val="00391F96"/>
    <w:rsid w:val="003A69BE"/>
    <w:rsid w:val="003A75CB"/>
    <w:rsid w:val="003D48CE"/>
    <w:rsid w:val="003E2092"/>
    <w:rsid w:val="003E3EA7"/>
    <w:rsid w:val="003F13D3"/>
    <w:rsid w:val="00404E21"/>
    <w:rsid w:val="00440D53"/>
    <w:rsid w:val="00447485"/>
    <w:rsid w:val="0045159A"/>
    <w:rsid w:val="00454D8A"/>
    <w:rsid w:val="00465654"/>
    <w:rsid w:val="004756B3"/>
    <w:rsid w:val="004958E0"/>
    <w:rsid w:val="004B66ED"/>
    <w:rsid w:val="004C4813"/>
    <w:rsid w:val="004D2DE8"/>
    <w:rsid w:val="004D33CE"/>
    <w:rsid w:val="004E472B"/>
    <w:rsid w:val="004F1C7E"/>
    <w:rsid w:val="004F7E59"/>
    <w:rsid w:val="0050008A"/>
    <w:rsid w:val="005207D3"/>
    <w:rsid w:val="00557166"/>
    <w:rsid w:val="00567A35"/>
    <w:rsid w:val="00573DF7"/>
    <w:rsid w:val="00581AB8"/>
    <w:rsid w:val="00582C1A"/>
    <w:rsid w:val="00587366"/>
    <w:rsid w:val="00592A1C"/>
    <w:rsid w:val="00594820"/>
    <w:rsid w:val="00597EF5"/>
    <w:rsid w:val="005A7608"/>
    <w:rsid w:val="005D3AB3"/>
    <w:rsid w:val="005D3E89"/>
    <w:rsid w:val="005D5A1C"/>
    <w:rsid w:val="005E3A41"/>
    <w:rsid w:val="005E3A52"/>
    <w:rsid w:val="0061525F"/>
    <w:rsid w:val="00621F06"/>
    <w:rsid w:val="00624412"/>
    <w:rsid w:val="0062596F"/>
    <w:rsid w:val="00625A34"/>
    <w:rsid w:val="00635360"/>
    <w:rsid w:val="00645750"/>
    <w:rsid w:val="006459FE"/>
    <w:rsid w:val="00667B74"/>
    <w:rsid w:val="00674E58"/>
    <w:rsid w:val="00681949"/>
    <w:rsid w:val="006819F0"/>
    <w:rsid w:val="006838F2"/>
    <w:rsid w:val="00690D4D"/>
    <w:rsid w:val="00694915"/>
    <w:rsid w:val="006A37F7"/>
    <w:rsid w:val="006B62EC"/>
    <w:rsid w:val="006C136F"/>
    <w:rsid w:val="006C1E9D"/>
    <w:rsid w:val="006C25E2"/>
    <w:rsid w:val="006E27C4"/>
    <w:rsid w:val="006E4C59"/>
    <w:rsid w:val="006F002A"/>
    <w:rsid w:val="006F46A8"/>
    <w:rsid w:val="00721608"/>
    <w:rsid w:val="007275FC"/>
    <w:rsid w:val="007351AB"/>
    <w:rsid w:val="0073747E"/>
    <w:rsid w:val="0074480F"/>
    <w:rsid w:val="00761803"/>
    <w:rsid w:val="0076198A"/>
    <w:rsid w:val="00771C50"/>
    <w:rsid w:val="00783966"/>
    <w:rsid w:val="007A1882"/>
    <w:rsid w:val="007A7C41"/>
    <w:rsid w:val="007B0FA6"/>
    <w:rsid w:val="007B3995"/>
    <w:rsid w:val="007C138B"/>
    <w:rsid w:val="007D0FC6"/>
    <w:rsid w:val="007D3C98"/>
    <w:rsid w:val="0081179D"/>
    <w:rsid w:val="00834FA5"/>
    <w:rsid w:val="00864B4C"/>
    <w:rsid w:val="008742C5"/>
    <w:rsid w:val="00875BCA"/>
    <w:rsid w:val="008A43CD"/>
    <w:rsid w:val="008B3676"/>
    <w:rsid w:val="008E3D6C"/>
    <w:rsid w:val="008E7D67"/>
    <w:rsid w:val="00906651"/>
    <w:rsid w:val="009128CE"/>
    <w:rsid w:val="00920EA6"/>
    <w:rsid w:val="009305BE"/>
    <w:rsid w:val="00934325"/>
    <w:rsid w:val="009544CD"/>
    <w:rsid w:val="00954B3A"/>
    <w:rsid w:val="00971638"/>
    <w:rsid w:val="00986086"/>
    <w:rsid w:val="009A1464"/>
    <w:rsid w:val="009A2CD1"/>
    <w:rsid w:val="009B0C16"/>
    <w:rsid w:val="009D6323"/>
    <w:rsid w:val="00A00128"/>
    <w:rsid w:val="00A029B2"/>
    <w:rsid w:val="00A0386B"/>
    <w:rsid w:val="00A343B0"/>
    <w:rsid w:val="00A42ABC"/>
    <w:rsid w:val="00A44340"/>
    <w:rsid w:val="00A44B64"/>
    <w:rsid w:val="00A45720"/>
    <w:rsid w:val="00A511A6"/>
    <w:rsid w:val="00A72F2E"/>
    <w:rsid w:val="00A76764"/>
    <w:rsid w:val="00A8108F"/>
    <w:rsid w:val="00A9152C"/>
    <w:rsid w:val="00AB6554"/>
    <w:rsid w:val="00AD2607"/>
    <w:rsid w:val="00AE5D9B"/>
    <w:rsid w:val="00AE7850"/>
    <w:rsid w:val="00B219C4"/>
    <w:rsid w:val="00B258D7"/>
    <w:rsid w:val="00B308EC"/>
    <w:rsid w:val="00B37CD5"/>
    <w:rsid w:val="00B56E22"/>
    <w:rsid w:val="00B60E1D"/>
    <w:rsid w:val="00B63A46"/>
    <w:rsid w:val="00B76CAE"/>
    <w:rsid w:val="00B92CA0"/>
    <w:rsid w:val="00BA6291"/>
    <w:rsid w:val="00BB09A1"/>
    <w:rsid w:val="00BB653B"/>
    <w:rsid w:val="00BC4353"/>
    <w:rsid w:val="00BD485C"/>
    <w:rsid w:val="00BD5C0B"/>
    <w:rsid w:val="00BD70C7"/>
    <w:rsid w:val="00BE039B"/>
    <w:rsid w:val="00BF20AD"/>
    <w:rsid w:val="00BF20F3"/>
    <w:rsid w:val="00BF36EF"/>
    <w:rsid w:val="00C010AF"/>
    <w:rsid w:val="00C14ECE"/>
    <w:rsid w:val="00C36C30"/>
    <w:rsid w:val="00C511B1"/>
    <w:rsid w:val="00C77A29"/>
    <w:rsid w:val="00C90D29"/>
    <w:rsid w:val="00CB075B"/>
    <w:rsid w:val="00CC40A5"/>
    <w:rsid w:val="00CD7692"/>
    <w:rsid w:val="00CE3C55"/>
    <w:rsid w:val="00CF22FA"/>
    <w:rsid w:val="00D13DB3"/>
    <w:rsid w:val="00D15826"/>
    <w:rsid w:val="00D25126"/>
    <w:rsid w:val="00D439F4"/>
    <w:rsid w:val="00D9742C"/>
    <w:rsid w:val="00D97C5F"/>
    <w:rsid w:val="00DA2A03"/>
    <w:rsid w:val="00DB3412"/>
    <w:rsid w:val="00DB64DD"/>
    <w:rsid w:val="00DC714A"/>
    <w:rsid w:val="00DD126F"/>
    <w:rsid w:val="00DE01DE"/>
    <w:rsid w:val="00DE1752"/>
    <w:rsid w:val="00DF03CC"/>
    <w:rsid w:val="00DF65B2"/>
    <w:rsid w:val="00E01B39"/>
    <w:rsid w:val="00E07EE6"/>
    <w:rsid w:val="00E12F35"/>
    <w:rsid w:val="00E1373C"/>
    <w:rsid w:val="00E208A7"/>
    <w:rsid w:val="00E279E7"/>
    <w:rsid w:val="00E42C1A"/>
    <w:rsid w:val="00E83FAD"/>
    <w:rsid w:val="00E94923"/>
    <w:rsid w:val="00E97C0A"/>
    <w:rsid w:val="00EA2E5B"/>
    <w:rsid w:val="00EB1A73"/>
    <w:rsid w:val="00EC0D7E"/>
    <w:rsid w:val="00EC1075"/>
    <w:rsid w:val="00EC307C"/>
    <w:rsid w:val="00EC628C"/>
    <w:rsid w:val="00ED27ED"/>
    <w:rsid w:val="00ED3CCF"/>
    <w:rsid w:val="00ED6B68"/>
    <w:rsid w:val="00F11A2A"/>
    <w:rsid w:val="00F1447E"/>
    <w:rsid w:val="00F17B05"/>
    <w:rsid w:val="00F211CB"/>
    <w:rsid w:val="00F472E6"/>
    <w:rsid w:val="00F71514"/>
    <w:rsid w:val="00F74A95"/>
    <w:rsid w:val="00F7692F"/>
    <w:rsid w:val="00F8640F"/>
    <w:rsid w:val="00FC476D"/>
    <w:rsid w:val="00FC729D"/>
    <w:rsid w:val="00FC7E5E"/>
    <w:rsid w:val="00FD5FB4"/>
    <w:rsid w:val="00FE16B5"/>
    <w:rsid w:val="00FE341E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E52"/>
  <w15:docId w15:val="{C8113107-1748-4F0E-BB17-9FB2B534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C4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200E9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00E99"/>
    <w:pPr>
      <w:keepNext/>
      <w:spacing w:after="0" w:line="240" w:lineRule="auto"/>
      <w:ind w:left="708" w:firstLine="708"/>
      <w:jc w:val="both"/>
      <w:outlineLvl w:val="2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0E99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200E99"/>
    <w:rPr>
      <w:rFonts w:ascii="Times New Roman" w:eastAsia="Times New Roman" w:hAnsi="Times New Roman"/>
      <w:i/>
      <w:sz w:val="24"/>
    </w:rPr>
  </w:style>
  <w:style w:type="paragraph" w:styleId="Tytu">
    <w:name w:val="Title"/>
    <w:basedOn w:val="Normalny"/>
    <w:link w:val="TytuZnak"/>
    <w:qFormat/>
    <w:rsid w:val="00200E9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00E99"/>
    <w:rPr>
      <w:rFonts w:ascii="Times New Roman" w:eastAsia="Times New Roman" w:hAnsi="Times New Roman"/>
      <w:b/>
      <w:sz w:val="28"/>
    </w:rPr>
  </w:style>
  <w:style w:type="paragraph" w:styleId="Tekstpodstawowywcity">
    <w:name w:val="Body Text Indent"/>
    <w:basedOn w:val="Normalny"/>
    <w:link w:val="TekstpodstawowywcityZnak"/>
    <w:rsid w:val="00200E99"/>
    <w:pPr>
      <w:spacing w:after="0" w:line="240" w:lineRule="auto"/>
      <w:ind w:left="705" w:hanging="705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E99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rsid w:val="00200E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00E99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200E99"/>
    <w:pPr>
      <w:spacing w:after="0" w:line="240" w:lineRule="auto"/>
      <w:ind w:left="993" w:hanging="288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0E99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200E9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0E99"/>
    <w:rPr>
      <w:rFonts w:ascii="Times New Roman" w:eastAsia="Times New Roman" w:hAnsi="Times New Roman"/>
      <w:b/>
      <w:sz w:val="24"/>
    </w:rPr>
  </w:style>
  <w:style w:type="paragraph" w:styleId="Tekstpodstawowy2">
    <w:name w:val="Body Text 2"/>
    <w:basedOn w:val="Normalny"/>
    <w:link w:val="Tekstpodstawowy2Znak"/>
    <w:rsid w:val="00200E9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00E99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90D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1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C58D-DE37-473E-8C7E-D1D18D93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Kuwak</dc:creator>
  <cp:lastModifiedBy>Mirosław Podsiadło</cp:lastModifiedBy>
  <cp:revision>4</cp:revision>
  <cp:lastPrinted>2018-04-09T09:05:00Z</cp:lastPrinted>
  <dcterms:created xsi:type="dcterms:W3CDTF">2026-02-02T10:01:00Z</dcterms:created>
  <dcterms:modified xsi:type="dcterms:W3CDTF">2026-02-02T12:21:00Z</dcterms:modified>
</cp:coreProperties>
</file>