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44F2" w14:textId="77777777" w:rsidR="008D763E" w:rsidRDefault="008D763E" w:rsidP="008D763E">
      <w:pPr>
        <w:tabs>
          <w:tab w:val="num" w:pos="720"/>
        </w:tabs>
        <w:spacing w:line="240" w:lineRule="auto"/>
        <w:ind w:left="720" w:hanging="360"/>
        <w:textAlignment w:val="baseline"/>
      </w:pPr>
    </w:p>
    <w:p w14:paraId="7C9EC8FC" w14:textId="77777777" w:rsidR="008D763E" w:rsidRPr="00857EB8" w:rsidRDefault="008D763E" w:rsidP="008D763E">
      <w:pPr>
        <w:numPr>
          <w:ilvl w:val="0"/>
          <w:numId w:val="14"/>
        </w:numPr>
        <w:spacing w:line="240" w:lineRule="auto"/>
        <w:textAlignment w:val="baseline"/>
        <w:rPr>
          <w:rFonts w:eastAsia="Times New Roman"/>
          <w:b/>
          <w:bCs/>
          <w:color w:val="000000"/>
          <w:lang w:eastAsia="pl-PL"/>
        </w:rPr>
      </w:pPr>
      <w:r w:rsidRPr="00857EB8">
        <w:rPr>
          <w:rFonts w:eastAsia="Times New Roman"/>
          <w:b/>
          <w:bCs/>
          <w:color w:val="000000"/>
          <w:sz w:val="24"/>
          <w:szCs w:val="24"/>
          <w:lang w:eastAsia="pl-PL"/>
        </w:rPr>
        <w:t>5 000 sztuk przypinek/ buttonów</w:t>
      </w:r>
    </w:p>
    <w:p w14:paraId="729170EB" w14:textId="77777777" w:rsidR="008D763E" w:rsidRPr="00857EB8" w:rsidRDefault="008D763E" w:rsidP="008D763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ascii="Calibri" w:eastAsia="Times New Roman" w:hAnsi="Calibri" w:cs="Calibri"/>
          <w:color w:val="000000"/>
          <w:lang w:eastAsia="pl-PL"/>
        </w:rPr>
        <w:t>Specyfikacja</w:t>
      </w:r>
      <w:r w:rsidRPr="00857E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50A5CD7F" w14:textId="77777777" w:rsidR="008D763E" w:rsidRPr="00857EB8" w:rsidRDefault="008D763E" w:rsidP="008D763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Aluminiowy korpus</w:t>
      </w:r>
    </w:p>
    <w:p w14:paraId="03C97129" w14:textId="77777777" w:rsidR="008D763E" w:rsidRPr="00857EB8" w:rsidRDefault="008D763E" w:rsidP="008D763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Nadruk zabezpieczony specjalną folią przed wpływem czynników atmosferycznych</w:t>
      </w:r>
    </w:p>
    <w:p w14:paraId="6206D436" w14:textId="77777777" w:rsidR="008D763E" w:rsidRPr="00857EB8" w:rsidRDefault="008D763E" w:rsidP="008D763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Tył przypinki zawiera agrafkę</w:t>
      </w:r>
    </w:p>
    <w:p w14:paraId="3B07FCCD" w14:textId="77777777" w:rsidR="008D763E" w:rsidRPr="00857EB8" w:rsidRDefault="008D763E" w:rsidP="008D763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Wymiar przypinki:  Ø 56 mm +/- 1cm</w:t>
      </w:r>
    </w:p>
    <w:p w14:paraId="3C7A0E81" w14:textId="77777777" w:rsidR="008D763E" w:rsidRPr="00857EB8" w:rsidRDefault="008D763E" w:rsidP="008D763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Rodzaje projektów: 4 różne grafiki po 1250 sztuk każdy wzór</w:t>
      </w:r>
    </w:p>
    <w:p w14:paraId="318B3006" w14:textId="77777777" w:rsidR="008D763E" w:rsidRPr="00857EB8" w:rsidRDefault="008D763E" w:rsidP="008D763E">
      <w:pPr>
        <w:numPr>
          <w:ilvl w:val="0"/>
          <w:numId w:val="16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EB8">
        <w:rPr>
          <w:rFonts w:eastAsia="Times New Roman" w:cs="Arial"/>
          <w:color w:val="000000"/>
          <w:sz w:val="24"/>
          <w:szCs w:val="24"/>
          <w:lang w:eastAsia="pl-PL"/>
        </w:rPr>
        <w:t>grafika po stronie zamawiającego, pliki zostaną przesłane po wyłonieniu wykonawcy</w:t>
      </w:r>
    </w:p>
    <w:p w14:paraId="43BE22C2" w14:textId="77777777" w:rsidR="008D763E" w:rsidRPr="00857EB8" w:rsidRDefault="008D763E" w:rsidP="008D763E">
      <w:pPr>
        <w:spacing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eastAsia="Times New Roman"/>
          <w:color w:val="000000"/>
          <w:sz w:val="24"/>
          <w:szCs w:val="24"/>
          <w:lang w:eastAsia="pl-PL"/>
        </w:rPr>
        <w:t>Projekty poglądowe:</w:t>
      </w:r>
    </w:p>
    <w:p w14:paraId="70483860" w14:textId="06680CE2" w:rsidR="008D763E" w:rsidRPr="00857EB8" w:rsidRDefault="00207B7A" w:rsidP="008D763E">
      <w:pPr>
        <w:spacing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B7A">
        <w:rPr>
          <w:rFonts w:ascii="Times New Roman" w:eastAsia="Times New Roman" w:hAnsi="Times New Roman"/>
          <w:sz w:val="24"/>
          <w:szCs w:val="24"/>
          <w:lang w:eastAsia="pl-PL"/>
        </w:rPr>
        <w:drawing>
          <wp:inline distT="0" distB="0" distL="0" distR="0" wp14:anchorId="60C2DEE4" wp14:editId="4170924A">
            <wp:extent cx="3324225" cy="3352163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4257" cy="33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7BB28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46C39FCF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D69D77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63D332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9ED66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05196E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AD4D5A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7D5EFA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148CE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42D237" w14:textId="77777777" w:rsidR="008D763E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87577C" w14:textId="77777777" w:rsidR="008D763E" w:rsidRPr="004D2089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1D33D8CF" w14:textId="77777777" w:rsidR="008D763E" w:rsidRPr="004D2089" w:rsidRDefault="008D763E" w:rsidP="008D763E">
      <w:pPr>
        <w:numPr>
          <w:ilvl w:val="0"/>
          <w:numId w:val="17"/>
        </w:numPr>
        <w:spacing w:line="240" w:lineRule="auto"/>
        <w:textAlignment w:val="baseline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4D2089">
        <w:rPr>
          <w:rFonts w:eastAsia="Times New Roman"/>
          <w:b/>
          <w:bCs/>
          <w:color w:val="000000"/>
          <w:sz w:val="24"/>
          <w:szCs w:val="24"/>
          <w:lang w:eastAsia="pl-PL"/>
        </w:rPr>
        <w:t>5655 sztuk smyczy</w:t>
      </w:r>
    </w:p>
    <w:p w14:paraId="69114FD8" w14:textId="77777777" w:rsidR="008D763E" w:rsidRPr="00857EB8" w:rsidRDefault="008D763E" w:rsidP="008D763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eastAsia="Times New Roman"/>
          <w:color w:val="000000"/>
          <w:lang w:eastAsia="pl-PL"/>
        </w:rPr>
        <w:t>Specyfikacja:</w:t>
      </w:r>
    </w:p>
    <w:p w14:paraId="58310FB9" w14:textId="77777777" w:rsidR="008D763E" w:rsidRPr="00857EB8" w:rsidRDefault="008D763E" w:rsidP="008D763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57EB8">
        <w:rPr>
          <w:rFonts w:eastAsia="Times New Roman" w:cs="Arial"/>
          <w:color w:val="000000"/>
          <w:lang w:eastAsia="pl-PL"/>
        </w:rPr>
        <w:t>Nadruk dwustronny sublimacyjny </w:t>
      </w:r>
    </w:p>
    <w:p w14:paraId="6D350884" w14:textId="77777777" w:rsidR="008D763E" w:rsidRPr="00857EB8" w:rsidRDefault="008D763E" w:rsidP="008D763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57EB8">
        <w:rPr>
          <w:rFonts w:eastAsia="Times New Roman" w:cs="Arial"/>
          <w:color w:val="000000"/>
          <w:lang w:eastAsia="pl-PL"/>
        </w:rPr>
        <w:t>Szerokość smyczy 15 mm +/- 1cm  </w:t>
      </w:r>
    </w:p>
    <w:p w14:paraId="2694A7C4" w14:textId="77777777" w:rsidR="008D763E" w:rsidRPr="00857EB8" w:rsidRDefault="008D763E" w:rsidP="008D763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57EB8">
        <w:rPr>
          <w:rFonts w:eastAsia="Times New Roman" w:cs="Arial"/>
          <w:color w:val="000000"/>
          <w:lang w:eastAsia="pl-PL"/>
        </w:rPr>
        <w:t>Długość 450 mm +/- 1cm  </w:t>
      </w:r>
    </w:p>
    <w:p w14:paraId="2FF4CEC4" w14:textId="77777777" w:rsidR="008D763E" w:rsidRPr="00857EB8" w:rsidRDefault="008D763E" w:rsidP="008D763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57EB8">
        <w:rPr>
          <w:rFonts w:eastAsia="Times New Roman" w:cs="Arial"/>
          <w:color w:val="000000"/>
          <w:lang w:eastAsia="pl-PL"/>
        </w:rPr>
        <w:t>Wykończenie: karabińczyk typu „rybka”</w:t>
      </w:r>
    </w:p>
    <w:p w14:paraId="5DACF065" w14:textId="77777777" w:rsidR="008D763E" w:rsidRPr="00857EB8" w:rsidRDefault="008D763E" w:rsidP="008D763E">
      <w:pPr>
        <w:numPr>
          <w:ilvl w:val="0"/>
          <w:numId w:val="1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57EB8">
        <w:rPr>
          <w:rFonts w:eastAsia="Times New Roman" w:cs="Arial"/>
          <w:color w:val="000000"/>
          <w:lang w:eastAsia="pl-PL"/>
        </w:rPr>
        <w:t>Kolor: czarny</w:t>
      </w:r>
    </w:p>
    <w:p w14:paraId="4E8F3F90" w14:textId="77777777" w:rsidR="008D763E" w:rsidRPr="00857EB8" w:rsidRDefault="008D763E" w:rsidP="008D763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eastAsia="Times New Roman"/>
          <w:color w:val="000000"/>
          <w:u w:val="single"/>
          <w:lang w:eastAsia="pl-PL"/>
        </w:rPr>
        <w:t>Grafika po stronie zamawiającego, pliki zostaną przesłane po wyłonieniu wykonawcy</w:t>
      </w:r>
    </w:p>
    <w:p w14:paraId="68864E3A" w14:textId="77777777" w:rsidR="008D763E" w:rsidRPr="00857EB8" w:rsidRDefault="008D763E" w:rsidP="008D763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eastAsia="Times New Roman"/>
          <w:color w:val="000000"/>
          <w:u w:val="single"/>
          <w:lang w:eastAsia="pl-PL"/>
        </w:rPr>
        <w:t>zdjęcie poglądowe</w:t>
      </w:r>
      <w:r w:rsidRPr="00857EB8">
        <w:rPr>
          <w:rFonts w:eastAsia="Times New Roman"/>
          <w:color w:val="000000"/>
          <w:lang w:eastAsia="pl-PL"/>
        </w:rPr>
        <w:t>:</w:t>
      </w:r>
    </w:p>
    <w:p w14:paraId="0373FBE3" w14:textId="77777777" w:rsidR="008D763E" w:rsidRPr="00857EB8" w:rsidRDefault="008D763E" w:rsidP="008D7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7EB8">
        <w:rPr>
          <w:noProof/>
        </w:rPr>
        <w:drawing>
          <wp:inline distT="0" distB="0" distL="0" distR="0" wp14:anchorId="5A92649F" wp14:editId="3D2B1442">
            <wp:extent cx="1857375" cy="23431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EDC3" w14:textId="77777777" w:rsidR="008D763E" w:rsidRPr="00857EB8" w:rsidRDefault="008D763E" w:rsidP="008D763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rFonts w:eastAsia="Times New Roman"/>
          <w:color w:val="000000"/>
          <w:sz w:val="24"/>
          <w:szCs w:val="24"/>
          <w:lang w:eastAsia="pl-PL"/>
        </w:rPr>
        <w:t>projekt poglądowo:</w:t>
      </w:r>
    </w:p>
    <w:p w14:paraId="06B81175" w14:textId="77777777" w:rsidR="008D763E" w:rsidRPr="00857EB8" w:rsidRDefault="008D763E" w:rsidP="008D763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827125" w14:textId="77777777" w:rsidR="008D763E" w:rsidRPr="00857EB8" w:rsidRDefault="008D763E" w:rsidP="008D76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EB8">
        <w:rPr>
          <w:noProof/>
        </w:rPr>
        <w:drawing>
          <wp:inline distT="0" distB="0" distL="0" distR="0" wp14:anchorId="38B5026A" wp14:editId="132A7F91">
            <wp:extent cx="5760720" cy="9048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B88C2" w14:textId="77777777" w:rsidR="008D763E" w:rsidRDefault="008D763E" w:rsidP="008D763E">
      <w:r w:rsidRPr="00857EB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7FFA5F07" w14:textId="77777777" w:rsidR="008D763E" w:rsidRDefault="008D763E" w:rsidP="008D763E"/>
    <w:p w14:paraId="431C869B" w14:textId="77777777" w:rsidR="008D763E" w:rsidRDefault="008D763E" w:rsidP="008D763E"/>
    <w:p w14:paraId="3864B3E9" w14:textId="77777777" w:rsidR="008D763E" w:rsidRDefault="008D763E" w:rsidP="008D763E"/>
    <w:p w14:paraId="0A56D60D" w14:textId="77777777" w:rsidR="008D763E" w:rsidRDefault="008D763E" w:rsidP="008D763E"/>
    <w:p w14:paraId="405E737C" w14:textId="77777777" w:rsidR="008D763E" w:rsidRDefault="008D763E" w:rsidP="008D763E"/>
    <w:p w14:paraId="02812FD2" w14:textId="77777777" w:rsidR="008D763E" w:rsidRPr="004D2089" w:rsidRDefault="008D763E" w:rsidP="008D763E">
      <w:pPr>
        <w:rPr>
          <w:sz w:val="24"/>
          <w:szCs w:val="24"/>
        </w:rPr>
      </w:pPr>
    </w:p>
    <w:p w14:paraId="3114419D" w14:textId="77777777" w:rsidR="008D763E" w:rsidRPr="004D2089" w:rsidRDefault="008D763E" w:rsidP="008D763E">
      <w:pPr>
        <w:pStyle w:val="NormalnyWeb"/>
        <w:numPr>
          <w:ilvl w:val="1"/>
          <w:numId w:val="15"/>
        </w:numPr>
        <w:spacing w:before="0" w:beforeAutospacing="0" w:after="160" w:afterAutospacing="0"/>
        <w:textAlignment w:val="baseline"/>
        <w:rPr>
          <w:rFonts w:ascii="Verdana" w:hAnsi="Verdana"/>
          <w:b/>
          <w:bCs/>
          <w:color w:val="000000"/>
        </w:rPr>
      </w:pPr>
      <w:r w:rsidRPr="004D2089">
        <w:rPr>
          <w:rFonts w:ascii="Verdana" w:hAnsi="Verdana"/>
          <w:b/>
          <w:bCs/>
          <w:color w:val="000000"/>
        </w:rPr>
        <w:t>500 sztuk wielofunkcyjna bransoletka przetrwania</w:t>
      </w:r>
    </w:p>
    <w:p w14:paraId="7125F1F6" w14:textId="77777777" w:rsidR="008D763E" w:rsidRDefault="008D763E" w:rsidP="008D763E">
      <w:pPr>
        <w:pStyle w:val="NormalnyWeb"/>
        <w:spacing w:before="0" w:beforeAutospacing="0" w:after="160" w:afterAutospacing="0"/>
        <w:ind w:left="360"/>
      </w:pPr>
      <w:r>
        <w:rPr>
          <w:rFonts w:ascii="Verdana" w:hAnsi="Verdana"/>
          <w:color w:val="000000"/>
          <w:sz w:val="22"/>
          <w:szCs w:val="22"/>
        </w:rPr>
        <w:t>Specyfikacja:</w:t>
      </w:r>
    </w:p>
    <w:p w14:paraId="57C0579D" w14:textId="77777777" w:rsidR="008D763E" w:rsidRDefault="008D763E" w:rsidP="008D763E">
      <w:pPr>
        <w:pStyle w:val="Normalny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Wielofunkcyjne narzędzie przetrwania, funkcje: krzesiwo, iskrownik, kompas, gwizdek</w:t>
      </w:r>
    </w:p>
    <w:p w14:paraId="08EDF595" w14:textId="77777777" w:rsidR="008D763E" w:rsidRDefault="008D763E" w:rsidP="008D763E">
      <w:pPr>
        <w:pStyle w:val="Normalny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Wymiary: 25,5 x 3,4 x 1,1 cm</w:t>
      </w:r>
    </w:p>
    <w:p w14:paraId="2BF31CE9" w14:textId="77777777" w:rsidR="008D763E" w:rsidRDefault="008D763E" w:rsidP="008D763E">
      <w:pPr>
        <w:pStyle w:val="NormalnyWeb"/>
        <w:numPr>
          <w:ilvl w:val="0"/>
          <w:numId w:val="19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Kolor: Czarny</w:t>
      </w:r>
    </w:p>
    <w:p w14:paraId="28A8F0EF" w14:textId="77777777" w:rsidR="008D763E" w:rsidRDefault="008D763E" w:rsidP="008D763E">
      <w:pPr>
        <w:pStyle w:val="Normalny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>Zdjęcie poglądowe:</w:t>
      </w:r>
    </w:p>
    <w:p w14:paraId="742FD5F1" w14:textId="77777777" w:rsidR="008D763E" w:rsidRDefault="008D763E" w:rsidP="008D763E">
      <w:pPr>
        <w:pStyle w:val="Normalny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D2089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606C9618" wp14:editId="40C70E4E">
            <wp:extent cx="5760720" cy="378015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6593" w14:textId="77777777" w:rsidR="008D763E" w:rsidRDefault="008D763E" w:rsidP="008D763E"/>
    <w:p w14:paraId="3758AF50" w14:textId="77777777" w:rsidR="008D763E" w:rsidRDefault="008D763E" w:rsidP="008D763E"/>
    <w:p w14:paraId="604A7404" w14:textId="77777777" w:rsidR="008D763E" w:rsidRDefault="008D763E" w:rsidP="008D763E"/>
    <w:p w14:paraId="2351A322" w14:textId="77777777" w:rsidR="008D763E" w:rsidRDefault="008D763E" w:rsidP="008D763E"/>
    <w:p w14:paraId="0DEC157D" w14:textId="77777777" w:rsidR="008D763E" w:rsidRDefault="008D763E" w:rsidP="008D763E"/>
    <w:p w14:paraId="3501107C" w14:textId="77777777" w:rsidR="008D763E" w:rsidRDefault="008D763E" w:rsidP="008D763E"/>
    <w:p w14:paraId="04E2481B" w14:textId="77777777" w:rsidR="008D763E" w:rsidRDefault="008D763E" w:rsidP="008D763E"/>
    <w:p w14:paraId="77F4EC3A" w14:textId="77777777" w:rsidR="008D763E" w:rsidRDefault="008D763E" w:rsidP="008D763E"/>
    <w:p w14:paraId="0A1764A9" w14:textId="77777777" w:rsidR="008D763E" w:rsidRDefault="008D763E" w:rsidP="008D763E"/>
    <w:p w14:paraId="3E7D56F9" w14:textId="77777777" w:rsidR="008D763E" w:rsidRDefault="008D763E" w:rsidP="008D763E"/>
    <w:p w14:paraId="697E7568" w14:textId="77777777" w:rsidR="008D763E" w:rsidRPr="004D2089" w:rsidRDefault="008D763E" w:rsidP="008D763E">
      <w:pPr>
        <w:spacing w:after="0"/>
        <w:jc w:val="both"/>
        <w:rPr>
          <w:rFonts w:eastAsia="Calibri"/>
          <w:b/>
          <w:sz w:val="24"/>
          <w:szCs w:val="24"/>
          <w:u w:val="single"/>
        </w:rPr>
      </w:pPr>
      <w:r w:rsidRPr="004D2089">
        <w:rPr>
          <w:rFonts w:eastAsia="Calibri"/>
          <w:b/>
          <w:sz w:val="24"/>
          <w:szCs w:val="24"/>
          <w:u w:val="single"/>
        </w:rPr>
        <w:t>Wyłoniony zwycięzca przed przystąpieniem do całościowej realizacji będzie zobowiązany o przesłanie wizualizacji wszystkich przedmiotów. Pliki  z grafiką zostaną przesłane przez Uniwersytet Śląski.</w:t>
      </w:r>
    </w:p>
    <w:p w14:paraId="336B06A6" w14:textId="77777777" w:rsidR="008D763E" w:rsidRPr="004D2089" w:rsidRDefault="008D763E" w:rsidP="008D763E">
      <w:pPr>
        <w:pStyle w:val="Zwykytekst"/>
        <w:shd w:val="clear" w:color="auto" w:fill="FFFFFF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BEAEF6A" w14:textId="77777777" w:rsidR="008D763E" w:rsidRPr="00322768" w:rsidRDefault="008D763E" w:rsidP="008D763E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t xml:space="preserve">Termin i sposób realizacji zamówienia: w nieprzekraczalnym terminie </w:t>
      </w: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br/>
        <w:t xml:space="preserve">do </w:t>
      </w:r>
      <w:r>
        <w:rPr>
          <w:rFonts w:ascii="Verdana" w:hAnsi="Verdana" w:cs="Times New Roman"/>
          <w:b/>
          <w:bCs/>
          <w:color w:val="auto"/>
          <w:sz w:val="20"/>
          <w:szCs w:val="20"/>
        </w:rPr>
        <w:t>26.11.2025</w:t>
      </w:r>
    </w:p>
    <w:p w14:paraId="6EEF7891" w14:textId="77777777" w:rsidR="008D763E" w:rsidRPr="00322768" w:rsidRDefault="008D763E" w:rsidP="008D763E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t>Miejsce realizacji zamówienia:</w:t>
      </w:r>
    </w:p>
    <w:p w14:paraId="73F14251" w14:textId="77777777" w:rsidR="008D763E" w:rsidRDefault="008D763E" w:rsidP="008D763E">
      <w:pPr>
        <w:pStyle w:val="Default"/>
        <w:spacing w:before="80" w:after="80"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22768">
        <w:rPr>
          <w:rFonts w:ascii="Verdana" w:hAnsi="Verdana"/>
          <w:sz w:val="20"/>
          <w:szCs w:val="20"/>
        </w:rPr>
        <w:t>ul. Bankowa 1</w:t>
      </w:r>
      <w:r>
        <w:rPr>
          <w:rFonts w:ascii="Verdana" w:hAnsi="Verdana"/>
          <w:sz w:val="20"/>
          <w:szCs w:val="20"/>
        </w:rPr>
        <w:t>2</w:t>
      </w:r>
      <w:r w:rsidRPr="00322768">
        <w:rPr>
          <w:rFonts w:ascii="Verdana" w:hAnsi="Verdana"/>
          <w:sz w:val="20"/>
          <w:szCs w:val="20"/>
        </w:rPr>
        <w:t xml:space="preserve">, 40-007 Katowice, </w:t>
      </w:r>
      <w:r>
        <w:rPr>
          <w:rFonts w:ascii="Verdana" w:hAnsi="Verdana"/>
          <w:sz w:val="20"/>
          <w:szCs w:val="20"/>
        </w:rPr>
        <w:t>Sklep Uniwersytecki hol w Rektoracie pok. 0.19</w:t>
      </w:r>
    </w:p>
    <w:p w14:paraId="098A1025" w14:textId="77777777" w:rsidR="008D763E" w:rsidRPr="00322768" w:rsidRDefault="008D763E" w:rsidP="008D763E">
      <w:pPr>
        <w:pStyle w:val="Default"/>
        <w:spacing w:before="80" w:after="80"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322768">
        <w:rPr>
          <w:rFonts w:ascii="Verdana" w:hAnsi="Verdana" w:cs="Arial"/>
          <w:b/>
          <w:sz w:val="20"/>
          <w:szCs w:val="20"/>
        </w:rPr>
        <w:t xml:space="preserve">Warunki płatności: </w:t>
      </w:r>
    </w:p>
    <w:p w14:paraId="109A1284" w14:textId="77777777" w:rsidR="008D763E" w:rsidRPr="004D2089" w:rsidRDefault="008D763E" w:rsidP="008D763E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Style w:val="FontStyle20"/>
          <w:rFonts w:ascii="Verdana" w:hAnsi="Verdana"/>
          <w:sz w:val="20"/>
          <w:szCs w:val="20"/>
        </w:rPr>
      </w:pPr>
      <w:r w:rsidRPr="004D2089">
        <w:rPr>
          <w:rStyle w:val="FontStyle20"/>
          <w:rFonts w:ascii="Verdana" w:hAnsi="Verdana"/>
          <w:sz w:val="20"/>
          <w:szCs w:val="20"/>
        </w:rPr>
        <w:t>Podstawą dokonania płatności będzie prawidłowo wystawiona faktura VAT oraz podpisany obustronnie protokół odbioru.</w:t>
      </w:r>
    </w:p>
    <w:p w14:paraId="01C518D7" w14:textId="77777777" w:rsidR="008D763E" w:rsidRPr="004D2089" w:rsidRDefault="008D763E" w:rsidP="008D763E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Fonts w:cs="Arial"/>
          <w:sz w:val="20"/>
          <w:szCs w:val="20"/>
        </w:rPr>
      </w:pPr>
      <w:r w:rsidRPr="004D2089">
        <w:rPr>
          <w:sz w:val="20"/>
          <w:szCs w:val="20"/>
          <w:lang w:eastAsia="pl-PL"/>
        </w:rPr>
        <w:t>Zamawiający wypłaci Wykonawcy wynagrodzenie na rachunek bankowy Wykonawcy wskazany na fakturze w terminie 14 dni od daty przyjęcia przez Zamawiającego prawidłowo sporządzonej faktury.</w:t>
      </w:r>
    </w:p>
    <w:p w14:paraId="01569D24" w14:textId="77777777" w:rsidR="008D763E" w:rsidRDefault="008D763E" w:rsidP="008D763E">
      <w:pPr>
        <w:pStyle w:val="Akapitzlist"/>
        <w:rPr>
          <w:sz w:val="20"/>
          <w:szCs w:val="20"/>
        </w:rPr>
      </w:pPr>
    </w:p>
    <w:p w14:paraId="72D727EC" w14:textId="77777777" w:rsidR="008D763E" w:rsidRPr="009D66E5" w:rsidRDefault="008D763E" w:rsidP="008D763E">
      <w:pPr>
        <w:rPr>
          <w:sz w:val="20"/>
          <w:szCs w:val="20"/>
        </w:rPr>
      </w:pPr>
    </w:p>
    <w:p w14:paraId="43238243" w14:textId="77777777" w:rsidR="008D763E" w:rsidRPr="00077065" w:rsidRDefault="008D763E" w:rsidP="008D763E">
      <w:pPr>
        <w:jc w:val="both"/>
        <w:rPr>
          <w:lang w:val="en-US"/>
        </w:rPr>
      </w:pPr>
    </w:p>
    <w:p w14:paraId="444922F9" w14:textId="77777777" w:rsidR="008D763E" w:rsidRPr="00077065" w:rsidRDefault="008D763E" w:rsidP="008D763E">
      <w:pPr>
        <w:rPr>
          <w:lang w:val="en-US"/>
        </w:rPr>
      </w:pPr>
    </w:p>
    <w:p w14:paraId="44CF941B" w14:textId="77777777" w:rsidR="008D763E" w:rsidRPr="00077065" w:rsidRDefault="008D763E" w:rsidP="008D763E">
      <w:pPr>
        <w:rPr>
          <w:lang w:val="en-US"/>
        </w:rPr>
      </w:pPr>
    </w:p>
    <w:p w14:paraId="6A71ADFE" w14:textId="77777777" w:rsidR="008D763E" w:rsidRPr="00077065" w:rsidRDefault="008D763E" w:rsidP="008D763E">
      <w:pPr>
        <w:rPr>
          <w:lang w:val="en-US"/>
        </w:rPr>
      </w:pPr>
    </w:p>
    <w:p w14:paraId="262CCF7A" w14:textId="77777777" w:rsidR="008D763E" w:rsidRDefault="008D763E" w:rsidP="008D763E"/>
    <w:p w14:paraId="6452009D" w14:textId="77777777" w:rsidR="00CF2F5B" w:rsidRDefault="00CF2F5B" w:rsidP="00CF2F5B">
      <w:pPr>
        <w:pStyle w:val="Akapitzlist"/>
        <w:rPr>
          <w:sz w:val="20"/>
          <w:szCs w:val="20"/>
        </w:rPr>
      </w:pPr>
    </w:p>
    <w:p w14:paraId="38EE77A7" w14:textId="77777777" w:rsidR="00CF2F5B" w:rsidRPr="009D66E5" w:rsidRDefault="00CF2F5B" w:rsidP="00CF2F5B">
      <w:pPr>
        <w:rPr>
          <w:sz w:val="20"/>
          <w:szCs w:val="20"/>
        </w:rPr>
      </w:pPr>
    </w:p>
    <w:p w14:paraId="442FF534" w14:textId="77777777" w:rsidR="00CF2F5B" w:rsidRPr="00077065" w:rsidRDefault="00CF2F5B" w:rsidP="00CF2F5B">
      <w:pPr>
        <w:jc w:val="both"/>
        <w:rPr>
          <w:lang w:val="en-US"/>
        </w:rPr>
      </w:pPr>
    </w:p>
    <w:p w14:paraId="000E5BCF" w14:textId="77777777" w:rsidR="00077065" w:rsidRPr="00077065" w:rsidRDefault="00077065" w:rsidP="00077065">
      <w:pPr>
        <w:rPr>
          <w:lang w:val="en-US"/>
        </w:rPr>
      </w:pPr>
    </w:p>
    <w:p w14:paraId="0E5F7FA1" w14:textId="77777777" w:rsidR="00077065" w:rsidRPr="00077065" w:rsidRDefault="00077065" w:rsidP="00077065">
      <w:pPr>
        <w:rPr>
          <w:lang w:val="en-US"/>
        </w:rPr>
      </w:pPr>
    </w:p>
    <w:p w14:paraId="792F3892" w14:textId="77777777" w:rsidR="00077065" w:rsidRPr="00077065" w:rsidRDefault="00077065" w:rsidP="00077065">
      <w:pPr>
        <w:rPr>
          <w:lang w:val="en-US"/>
        </w:rPr>
      </w:pPr>
    </w:p>
    <w:p w14:paraId="703689C6" w14:textId="77777777" w:rsidR="00077065" w:rsidRPr="00077065" w:rsidRDefault="00077065" w:rsidP="00077065">
      <w:pPr>
        <w:rPr>
          <w:lang w:val="en-US"/>
        </w:rPr>
      </w:pPr>
    </w:p>
    <w:p w14:paraId="649DD0AF" w14:textId="77777777" w:rsidR="00077065" w:rsidRDefault="00077065" w:rsidP="00077065">
      <w:pPr>
        <w:rPr>
          <w:lang w:val="en-US"/>
        </w:rPr>
      </w:pPr>
    </w:p>
    <w:p w14:paraId="78B5BBB7" w14:textId="77777777" w:rsidR="006763A8" w:rsidRPr="006763A8" w:rsidRDefault="006763A8" w:rsidP="006763A8">
      <w:pPr>
        <w:rPr>
          <w:lang w:val="en-US"/>
        </w:rPr>
      </w:pPr>
    </w:p>
    <w:p w14:paraId="70B10DE7" w14:textId="77777777" w:rsidR="006763A8" w:rsidRPr="006763A8" w:rsidRDefault="006763A8" w:rsidP="006763A8">
      <w:pPr>
        <w:rPr>
          <w:lang w:val="en-US"/>
        </w:rPr>
      </w:pPr>
    </w:p>
    <w:p w14:paraId="709F1B51" w14:textId="77777777" w:rsidR="006763A8" w:rsidRPr="006763A8" w:rsidRDefault="006763A8" w:rsidP="006763A8">
      <w:pPr>
        <w:rPr>
          <w:lang w:val="en-US"/>
        </w:rPr>
      </w:pPr>
    </w:p>
    <w:p w14:paraId="36C7027F" w14:textId="77777777" w:rsidR="006763A8" w:rsidRPr="006763A8" w:rsidRDefault="006763A8" w:rsidP="006763A8">
      <w:pPr>
        <w:rPr>
          <w:lang w:val="en-US"/>
        </w:rPr>
      </w:pPr>
    </w:p>
    <w:p w14:paraId="1F5A66D0" w14:textId="77777777" w:rsidR="006763A8" w:rsidRPr="006763A8" w:rsidRDefault="006763A8" w:rsidP="006763A8">
      <w:pPr>
        <w:rPr>
          <w:lang w:val="en-US"/>
        </w:rPr>
      </w:pPr>
    </w:p>
    <w:p w14:paraId="40308F77" w14:textId="75F34669" w:rsidR="006763A8" w:rsidRDefault="006763A8" w:rsidP="006763A8">
      <w:pPr>
        <w:tabs>
          <w:tab w:val="left" w:pos="8483"/>
        </w:tabs>
        <w:rPr>
          <w:lang w:val="en-US"/>
        </w:rPr>
      </w:pPr>
    </w:p>
    <w:p w14:paraId="38509F52" w14:textId="77777777" w:rsidR="006763A8" w:rsidRPr="006763A8" w:rsidRDefault="006763A8" w:rsidP="006763A8">
      <w:pPr>
        <w:rPr>
          <w:lang w:val="en-US"/>
        </w:rPr>
      </w:pPr>
    </w:p>
    <w:p w14:paraId="51CB6C13" w14:textId="77777777" w:rsidR="006763A8" w:rsidRPr="006763A8" w:rsidRDefault="006763A8" w:rsidP="006763A8">
      <w:pPr>
        <w:rPr>
          <w:lang w:val="en-US"/>
        </w:rPr>
      </w:pPr>
    </w:p>
    <w:sectPr w:rsidR="006763A8" w:rsidRPr="006763A8" w:rsidSect="005B6C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207B7A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207B7A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207B7A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83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5D"/>
    <w:multiLevelType w:val="hybridMultilevel"/>
    <w:tmpl w:val="E30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6A4"/>
    <w:multiLevelType w:val="hybridMultilevel"/>
    <w:tmpl w:val="CC7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6ED9"/>
    <w:multiLevelType w:val="multilevel"/>
    <w:tmpl w:val="B4D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A3807"/>
    <w:multiLevelType w:val="hybridMultilevel"/>
    <w:tmpl w:val="303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7472"/>
    <w:multiLevelType w:val="hybridMultilevel"/>
    <w:tmpl w:val="725A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908"/>
    <w:multiLevelType w:val="multilevel"/>
    <w:tmpl w:val="6CA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3090E"/>
    <w:multiLevelType w:val="hybridMultilevel"/>
    <w:tmpl w:val="2AAE9DC4"/>
    <w:lvl w:ilvl="0" w:tplc="AD66B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25C0"/>
    <w:multiLevelType w:val="multilevel"/>
    <w:tmpl w:val="F6C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35F16"/>
    <w:multiLevelType w:val="multilevel"/>
    <w:tmpl w:val="25C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92DE4"/>
    <w:multiLevelType w:val="hybridMultilevel"/>
    <w:tmpl w:val="81669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375F7"/>
    <w:multiLevelType w:val="hybridMultilevel"/>
    <w:tmpl w:val="14DE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860"/>
    <w:multiLevelType w:val="multilevel"/>
    <w:tmpl w:val="E44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D54B1"/>
    <w:multiLevelType w:val="hybridMultilevel"/>
    <w:tmpl w:val="2A6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97BC9"/>
    <w:multiLevelType w:val="multilevel"/>
    <w:tmpl w:val="32425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C21"/>
    <w:multiLevelType w:val="hybridMultilevel"/>
    <w:tmpl w:val="BEB6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2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3"/>
  </w:num>
  <w:num w:numId="14">
    <w:abstractNumId w:val="8"/>
  </w:num>
  <w:num w:numId="15">
    <w:abstractNumId w:val="6"/>
  </w:num>
  <w:num w:numId="16">
    <w:abstractNumId w:val="3"/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350AE"/>
    <w:rsid w:val="00040192"/>
    <w:rsid w:val="00062715"/>
    <w:rsid w:val="000729DF"/>
    <w:rsid w:val="00077065"/>
    <w:rsid w:val="000C5ABC"/>
    <w:rsid w:val="00116F86"/>
    <w:rsid w:val="00137CE2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07B7A"/>
    <w:rsid w:val="00224AF9"/>
    <w:rsid w:val="002441EA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B318B"/>
    <w:rsid w:val="006D00BF"/>
    <w:rsid w:val="006D3F95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8D763E"/>
    <w:rsid w:val="00A15899"/>
    <w:rsid w:val="00A65E97"/>
    <w:rsid w:val="00A76972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CF2F5B"/>
    <w:rsid w:val="00D539B8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character" w:customStyle="1" w:styleId="FontStyle20">
    <w:name w:val="Font Style20"/>
    <w:rsid w:val="00CF2F5B"/>
    <w:rPr>
      <w:rFonts w:ascii="Arial" w:hAnsi="Arial" w:cs="Arial" w:hint="default"/>
      <w:sz w:val="18"/>
      <w:szCs w:val="18"/>
    </w:rPr>
  </w:style>
  <w:style w:type="paragraph" w:styleId="Zwykytekst">
    <w:name w:val="Plain Text"/>
    <w:aliases w:val="Znak4"/>
    <w:basedOn w:val="Normalny"/>
    <w:link w:val="ZwykytekstZnak"/>
    <w:uiPriority w:val="99"/>
    <w:unhideWhenUsed/>
    <w:rsid w:val="00CF2F5B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aliases w:val="Znak4 Znak"/>
    <w:basedOn w:val="Domylnaczcionkaakapitu"/>
    <w:link w:val="Zwykytekst"/>
    <w:uiPriority w:val="99"/>
    <w:rsid w:val="00CF2F5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F2F5B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7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1650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Rynk</cp:lastModifiedBy>
  <cp:revision>3</cp:revision>
  <dcterms:created xsi:type="dcterms:W3CDTF">2025-11-03T07:35:00Z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