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AEDDB" w14:textId="549E4B58" w:rsidR="00CE5187" w:rsidRDefault="00CE5187" w:rsidP="00CE5187">
      <w:pPr>
        <w:pStyle w:val="Nagwek1"/>
        <w:jc w:val="center"/>
        <w:rPr>
          <w:sz w:val="22"/>
          <w:szCs w:val="22"/>
          <w:u w:val="none"/>
        </w:rPr>
      </w:pPr>
      <w:r w:rsidRPr="00D62A43">
        <w:rPr>
          <w:sz w:val="22"/>
          <w:szCs w:val="22"/>
          <w:u w:val="none"/>
        </w:rPr>
        <w:t>GŁÓWNA UMOWA LICENCYJNA</w:t>
      </w:r>
    </w:p>
    <w:p w14:paraId="57BD5B17" w14:textId="77777777" w:rsidR="00B66972" w:rsidRPr="00B66972" w:rsidRDefault="00B66972" w:rsidP="00B66972"/>
    <w:p w14:paraId="227576F6" w14:textId="0FB3ABF2" w:rsidR="00F6526D" w:rsidRDefault="00B66972" w:rsidP="00F6526D">
      <w:pPr>
        <w:jc w:val="center"/>
        <w:rPr>
          <w:rFonts w:ascii="Gill Sans MT" w:hAnsi="Gill Sans MT"/>
          <w:szCs w:val="18"/>
          <w:lang w:eastAsia="pl-PL"/>
        </w:rPr>
      </w:pPr>
      <w:r w:rsidRPr="00877967">
        <w:t xml:space="preserve">UMOWA </w:t>
      </w:r>
      <w:r>
        <w:t xml:space="preserve">nr </w:t>
      </w:r>
      <w:r w:rsidR="009D2C2C">
        <w:rPr>
          <w:rFonts w:ascii="Gill Sans MT" w:hAnsi="Gill Sans MT"/>
          <w:szCs w:val="18"/>
          <w:lang w:eastAsia="pl-PL"/>
        </w:rPr>
        <w:t>BUŚ.</w:t>
      </w:r>
      <w:r w:rsidR="00CF1AFB">
        <w:rPr>
          <w:rFonts w:ascii="Gill Sans MT" w:hAnsi="Gill Sans MT"/>
          <w:szCs w:val="18"/>
          <w:lang w:eastAsia="pl-PL"/>
        </w:rPr>
        <w:t>...</w:t>
      </w:r>
      <w:r w:rsidR="0037531B">
        <w:rPr>
          <w:rFonts w:ascii="Gill Sans MT" w:hAnsi="Gill Sans MT"/>
          <w:szCs w:val="18"/>
          <w:lang w:eastAsia="pl-PL"/>
        </w:rPr>
        <w:t>…</w:t>
      </w:r>
      <w:r w:rsidR="009D2C2C">
        <w:rPr>
          <w:rFonts w:ascii="Gill Sans MT" w:hAnsi="Gill Sans MT"/>
          <w:szCs w:val="18"/>
          <w:lang w:eastAsia="pl-PL"/>
        </w:rPr>
        <w:t xml:space="preserve"> </w:t>
      </w:r>
      <w:r w:rsidR="00F6526D">
        <w:rPr>
          <w:rFonts w:ascii="Gill Sans MT" w:hAnsi="Gill Sans MT"/>
          <w:szCs w:val="18"/>
          <w:lang w:eastAsia="pl-PL"/>
        </w:rPr>
        <w:t>202</w:t>
      </w:r>
      <w:r w:rsidR="00367780">
        <w:rPr>
          <w:rFonts w:ascii="Gill Sans MT" w:hAnsi="Gill Sans MT"/>
          <w:szCs w:val="18"/>
          <w:lang w:eastAsia="pl-PL"/>
        </w:rPr>
        <w:t>5</w:t>
      </w:r>
    </w:p>
    <w:p w14:paraId="08F7355B" w14:textId="77777777" w:rsidR="00F6526D" w:rsidRDefault="00F6526D" w:rsidP="00F6526D">
      <w:pPr>
        <w:jc w:val="center"/>
        <w:rPr>
          <w:rFonts w:ascii="Gill Sans MT" w:hAnsi="Gill Sans MT"/>
          <w:szCs w:val="18"/>
          <w:lang w:eastAsia="pl-PL"/>
        </w:rPr>
      </w:pPr>
    </w:p>
    <w:p w14:paraId="51901CF1" w14:textId="3B46260B" w:rsidR="00B66972" w:rsidRPr="00644E62" w:rsidRDefault="00B66972" w:rsidP="00F6526D">
      <w:pPr>
        <w:jc w:val="center"/>
      </w:pPr>
      <w:r w:rsidRPr="00644E62">
        <w:t xml:space="preserve">Umowa zawarta </w:t>
      </w:r>
      <w:r>
        <w:t>w trybie art. 2 ust. 1 pkt</w:t>
      </w:r>
      <w:r w:rsidRPr="00EE1859">
        <w:t>. 1</w:t>
      </w:r>
      <w:r w:rsidRPr="00644E62">
        <w:t xml:space="preserve"> – Prawo zamówień publicznych</w:t>
      </w:r>
      <w:r>
        <w:t xml:space="preserve"> oraz na podstawie zarządzenia nr </w:t>
      </w:r>
      <w:r w:rsidR="009D2C2C">
        <w:t>200</w:t>
      </w:r>
      <w:r>
        <w:t xml:space="preserve"> Rektora Uniwersytetu Śląskiego w Katowicach z dnia </w:t>
      </w:r>
      <w:r w:rsidR="009D2C2C">
        <w:t>18.12.</w:t>
      </w:r>
      <w:r w:rsidR="00367780">
        <w:t>2024</w:t>
      </w:r>
      <w:r>
        <w:t xml:space="preserve"> r. w sprawie wprowadzenia „Regulaminu ubiegania się i udzielania zamówień publicznych przez Uniwersytet Śląski w Katowicach” </w:t>
      </w:r>
    </w:p>
    <w:p w14:paraId="17E3A33F" w14:textId="77777777" w:rsidR="00F14C52" w:rsidRPr="00D62A43" w:rsidRDefault="00F14C52" w:rsidP="00C6391B">
      <w:pPr>
        <w:pStyle w:val="Nagwek1"/>
        <w:jc w:val="center"/>
        <w:rPr>
          <w:sz w:val="22"/>
          <w:szCs w:val="22"/>
          <w:u w:val="none"/>
        </w:rPr>
      </w:pPr>
    </w:p>
    <w:p w14:paraId="12FA57F5" w14:textId="2FF2EF4C" w:rsidR="00F14C52" w:rsidRDefault="00F14C52" w:rsidP="00477EF0">
      <w:pPr>
        <w:jc w:val="center"/>
        <w:rPr>
          <w:sz w:val="22"/>
          <w:szCs w:val="22"/>
        </w:rPr>
      </w:pPr>
    </w:p>
    <w:p w14:paraId="15D30CB4" w14:textId="77777777" w:rsidR="00830BBE" w:rsidRPr="00D62A43" w:rsidRDefault="00830BBE" w:rsidP="00477EF0">
      <w:pPr>
        <w:jc w:val="center"/>
        <w:rPr>
          <w:sz w:val="22"/>
          <w:szCs w:val="22"/>
        </w:rPr>
      </w:pPr>
    </w:p>
    <w:p w14:paraId="73B91FDE" w14:textId="77777777" w:rsidR="00F14C52" w:rsidRPr="0015546F" w:rsidRDefault="00F14C52" w:rsidP="00477EF0">
      <w:pPr>
        <w:pStyle w:val="Nagwek1"/>
        <w:jc w:val="center"/>
        <w:rPr>
          <w:sz w:val="22"/>
          <w:szCs w:val="22"/>
        </w:rPr>
      </w:pPr>
      <w:r w:rsidRPr="0015546F">
        <w:rPr>
          <w:sz w:val="22"/>
          <w:szCs w:val="22"/>
          <w:u w:val="none"/>
        </w:rPr>
        <w:t>oraz</w:t>
      </w:r>
    </w:p>
    <w:p w14:paraId="20086B31" w14:textId="1A84DEE9" w:rsidR="00F14C52" w:rsidRPr="0015546F" w:rsidRDefault="00640A63" w:rsidP="00477EF0">
      <w:pPr>
        <w:tabs>
          <w:tab w:val="left" w:pos="16384"/>
        </w:tabs>
        <w:jc w:val="center"/>
        <w:rPr>
          <w:sz w:val="22"/>
          <w:szCs w:val="22"/>
        </w:rPr>
      </w:pPr>
      <w:r>
        <w:rPr>
          <w:b/>
          <w:sz w:val="22"/>
          <w:szCs w:val="22"/>
        </w:rPr>
        <w:t>UNIWERSYTET</w:t>
      </w:r>
      <w:r w:rsidR="00B66972">
        <w:rPr>
          <w:b/>
          <w:sz w:val="22"/>
          <w:szCs w:val="22"/>
        </w:rPr>
        <w:t xml:space="preserve"> Ś</w:t>
      </w:r>
      <w:r w:rsidR="0088426E">
        <w:rPr>
          <w:b/>
          <w:sz w:val="22"/>
          <w:szCs w:val="22"/>
        </w:rPr>
        <w:t>LĄSKI</w:t>
      </w:r>
      <w:r w:rsidR="00B66972">
        <w:rPr>
          <w:b/>
          <w:sz w:val="22"/>
          <w:szCs w:val="22"/>
        </w:rPr>
        <w:t xml:space="preserve"> w Katowicach</w:t>
      </w:r>
    </w:p>
    <w:p w14:paraId="7E050971" w14:textId="77777777" w:rsidR="00F14C52" w:rsidRPr="0015546F" w:rsidRDefault="00F14C52" w:rsidP="00477EF0">
      <w:pPr>
        <w:tabs>
          <w:tab w:val="left" w:pos="16384"/>
        </w:tabs>
        <w:jc w:val="both"/>
        <w:rPr>
          <w:sz w:val="22"/>
          <w:szCs w:val="22"/>
        </w:rPr>
      </w:pPr>
    </w:p>
    <w:p w14:paraId="224841AB" w14:textId="4D156AA8" w:rsidR="00F14C52" w:rsidRPr="0015546F" w:rsidRDefault="006C0911" w:rsidP="00477EF0">
      <w:pPr>
        <w:tabs>
          <w:tab w:val="left" w:pos="4050"/>
          <w:tab w:val="left" w:pos="16384"/>
        </w:tabs>
        <w:jc w:val="both"/>
        <w:rPr>
          <w:sz w:val="22"/>
          <w:szCs w:val="22"/>
        </w:rPr>
      </w:pPr>
      <w:r w:rsidRPr="00640A63">
        <w:rPr>
          <w:sz w:val="22"/>
          <w:szCs w:val="22"/>
        </w:rPr>
        <w:t xml:space="preserve">NINIEJSZA GŁÓWNA UMOWA LICENCYJNA (zwana dalej „Umową”) obowiązuje od dnia </w:t>
      </w:r>
      <w:r w:rsidR="008A4677">
        <w:rPr>
          <w:sz w:val="22"/>
          <w:szCs w:val="22"/>
        </w:rPr>
        <w:t>01/01/202</w:t>
      </w:r>
      <w:r w:rsidR="00D54593">
        <w:rPr>
          <w:sz w:val="22"/>
          <w:szCs w:val="22"/>
        </w:rPr>
        <w:t>6</w:t>
      </w:r>
      <w:r w:rsidRPr="00640A63">
        <w:rPr>
          <w:sz w:val="22"/>
          <w:szCs w:val="22"/>
        </w:rPr>
        <w:t xml:space="preserve"> (“Data wejścia w życie”) między </w:t>
      </w:r>
      <w:r w:rsidR="00830BBE">
        <w:rPr>
          <w:sz w:val="22"/>
          <w:szCs w:val="22"/>
        </w:rPr>
        <w:t>……………………………………………………………………………</w:t>
      </w:r>
      <w:r w:rsidRPr="0015546F">
        <w:rPr>
          <w:sz w:val="22"/>
          <w:szCs w:val="22"/>
        </w:rPr>
        <w:t xml:space="preserve"> ora</w:t>
      </w:r>
      <w:r w:rsidRPr="00B66972">
        <w:rPr>
          <w:sz w:val="22"/>
          <w:szCs w:val="22"/>
        </w:rPr>
        <w:t>z</w:t>
      </w:r>
      <w:r w:rsidR="00640A63" w:rsidRPr="00B66972">
        <w:rPr>
          <w:sz w:val="22"/>
          <w:szCs w:val="22"/>
        </w:rPr>
        <w:t xml:space="preserve"> Uniwersytetem</w:t>
      </w:r>
      <w:r w:rsidR="0088426E" w:rsidRPr="00B66972">
        <w:rPr>
          <w:sz w:val="22"/>
          <w:szCs w:val="22"/>
        </w:rPr>
        <w:t xml:space="preserve"> Śląskim</w:t>
      </w:r>
      <w:r w:rsidR="00B66972" w:rsidRPr="00B66972">
        <w:rPr>
          <w:sz w:val="22"/>
          <w:szCs w:val="22"/>
        </w:rPr>
        <w:t xml:space="preserve"> w Katowicach</w:t>
      </w:r>
      <w:r w:rsidRPr="00B66972">
        <w:rPr>
          <w:sz w:val="22"/>
          <w:szCs w:val="22"/>
        </w:rPr>
        <w:t>,</w:t>
      </w:r>
      <w:bookmarkStart w:id="0" w:name="bmP1CustAcademic"/>
      <w:r w:rsidR="00B670FB" w:rsidRPr="00B66972">
        <w:rPr>
          <w:sz w:val="22"/>
          <w:szCs w:val="22"/>
        </w:rPr>
        <w:t xml:space="preserve"> </w:t>
      </w:r>
      <w:r w:rsidRPr="00640A63">
        <w:rPr>
          <w:sz w:val="22"/>
          <w:szCs w:val="22"/>
        </w:rPr>
        <w:t>instytucją</w:t>
      </w:r>
      <w:r w:rsidR="00D62A43">
        <w:rPr>
          <w:sz w:val="22"/>
          <w:szCs w:val="22"/>
        </w:rPr>
        <w:t xml:space="preserve"> </w:t>
      </w:r>
      <w:r w:rsidRPr="00640A63">
        <w:rPr>
          <w:sz w:val="22"/>
          <w:szCs w:val="22"/>
        </w:rPr>
        <w:t>akademicką</w:t>
      </w:r>
      <w:bookmarkEnd w:id="0"/>
      <w:r w:rsidR="00D62A43">
        <w:rPr>
          <w:sz w:val="22"/>
          <w:szCs w:val="22"/>
        </w:rPr>
        <w:t xml:space="preserve"> </w:t>
      </w:r>
      <w:r w:rsidRPr="00640A63">
        <w:rPr>
          <w:sz w:val="22"/>
          <w:szCs w:val="22"/>
        </w:rPr>
        <w:t>z główną siedzibą pod adresem</w:t>
      </w:r>
      <w:r w:rsidR="00B66972">
        <w:rPr>
          <w:sz w:val="22"/>
          <w:szCs w:val="22"/>
        </w:rPr>
        <w:t>: ul. Bankowa 12, 40-007 Katowice</w:t>
      </w:r>
      <w:r w:rsidRPr="00640A63">
        <w:rPr>
          <w:sz w:val="22"/>
          <w:szCs w:val="22"/>
        </w:rPr>
        <w:t xml:space="preserve"> (dalej “Klient”),</w:t>
      </w:r>
      <w:r w:rsidR="0015546F" w:rsidRPr="00640A63">
        <w:rPr>
          <w:sz w:val="22"/>
          <w:szCs w:val="22"/>
        </w:rPr>
        <w:t xml:space="preserve"> </w:t>
      </w:r>
      <w:bookmarkStart w:id="1" w:name="bmP1CustInstitution"/>
      <w:r w:rsidRPr="00640A63">
        <w:rPr>
          <w:sz w:val="22"/>
          <w:szCs w:val="22"/>
        </w:rPr>
        <w:t>(zwane dalej łącznie „Stronami”) w celu udokumentowania zakupu oraz / lub subskrypcji któregokolwie</w:t>
      </w:r>
      <w:r w:rsidR="00640A63" w:rsidRPr="00640A63">
        <w:rPr>
          <w:sz w:val="22"/>
          <w:szCs w:val="22"/>
        </w:rPr>
        <w:t>k</w:t>
      </w:r>
      <w:r w:rsidRPr="00640A63">
        <w:rPr>
          <w:sz w:val="22"/>
          <w:szCs w:val="22"/>
        </w:rPr>
        <w:t xml:space="preserve"> z Produktów przez Klienta.</w:t>
      </w:r>
      <w:bookmarkEnd w:id="1"/>
      <w:r w:rsidR="00801635" w:rsidRPr="00640A63">
        <w:rPr>
          <w:sz w:val="22"/>
          <w:szCs w:val="22"/>
        </w:rPr>
        <w:t xml:space="preserve"> </w:t>
      </w:r>
      <w:r w:rsidRPr="00640A63">
        <w:rPr>
          <w:sz w:val="22"/>
          <w:szCs w:val="22"/>
        </w:rPr>
        <w:t>Wszelki zakup oraz subskrypcję dokumentuje się Załącznikiem lub Załącznikami, których przykłady dołączone są do niniejszego</w:t>
      </w:r>
      <w:r w:rsidRPr="0015546F">
        <w:rPr>
          <w:sz w:val="22"/>
          <w:szCs w:val="22"/>
        </w:rPr>
        <w:t xml:space="preserve"> dokumentu jako Załączniki “</w:t>
      </w:r>
      <w:r w:rsidR="00970755">
        <w:rPr>
          <w:sz w:val="22"/>
          <w:szCs w:val="22"/>
        </w:rPr>
        <w:t>1</w:t>
      </w:r>
      <w:r w:rsidR="0088426E">
        <w:rPr>
          <w:sz w:val="22"/>
          <w:szCs w:val="22"/>
        </w:rPr>
        <w:t>”.</w:t>
      </w:r>
    </w:p>
    <w:p w14:paraId="490BFC49" w14:textId="77777777" w:rsidR="006C0911" w:rsidRPr="0015546F" w:rsidRDefault="006C0911" w:rsidP="00477EF0">
      <w:pPr>
        <w:tabs>
          <w:tab w:val="left" w:pos="4050"/>
          <w:tab w:val="left" w:pos="16384"/>
        </w:tabs>
        <w:jc w:val="both"/>
        <w:rPr>
          <w:sz w:val="22"/>
          <w:szCs w:val="22"/>
        </w:rPr>
      </w:pPr>
    </w:p>
    <w:p w14:paraId="6BDA5B14" w14:textId="77777777" w:rsidR="00F14C52" w:rsidRPr="0015546F" w:rsidRDefault="00F14C52" w:rsidP="00477EF0">
      <w:pPr>
        <w:pStyle w:val="Nagwek1"/>
        <w:jc w:val="both"/>
        <w:rPr>
          <w:sz w:val="22"/>
          <w:szCs w:val="22"/>
        </w:rPr>
      </w:pPr>
      <w:r w:rsidRPr="0015546F">
        <w:rPr>
          <w:sz w:val="22"/>
          <w:szCs w:val="22"/>
        </w:rPr>
        <w:t>Motywy</w:t>
      </w:r>
    </w:p>
    <w:p w14:paraId="32E4F0F3" w14:textId="77777777" w:rsidR="00F14C52" w:rsidRPr="0015546F" w:rsidRDefault="00F14C52" w:rsidP="00477EF0">
      <w:pPr>
        <w:tabs>
          <w:tab w:val="left" w:pos="16384"/>
        </w:tabs>
        <w:jc w:val="both"/>
        <w:rPr>
          <w:sz w:val="22"/>
          <w:szCs w:val="22"/>
        </w:rPr>
      </w:pPr>
    </w:p>
    <w:p w14:paraId="13FC564C" w14:textId="7025E815" w:rsidR="00F14C52" w:rsidRPr="0015546F" w:rsidRDefault="00F14C52" w:rsidP="00477EF0">
      <w:pPr>
        <w:tabs>
          <w:tab w:val="left" w:pos="16384"/>
        </w:tabs>
        <w:ind w:firstLine="720"/>
        <w:jc w:val="both"/>
        <w:rPr>
          <w:sz w:val="22"/>
          <w:szCs w:val="22"/>
        </w:rPr>
      </w:pPr>
      <w:r w:rsidRPr="0015546F">
        <w:rPr>
          <w:sz w:val="22"/>
          <w:szCs w:val="22"/>
        </w:rPr>
        <w:t>A. MAJĄC NA UWADZE, ŻE SAGE jest właścicielem praw autorskich oraz / lub licencji do Produktu (o którym mowa poniżej) a Klient zamierza zakupić Produkt oraz / lub dokonać jego subskrypcji włącznie z prawem</w:t>
      </w:r>
      <w:r w:rsidR="0015546F" w:rsidRPr="0015546F">
        <w:rPr>
          <w:sz w:val="22"/>
          <w:szCs w:val="22"/>
        </w:rPr>
        <w:t xml:space="preserve"> </w:t>
      </w:r>
      <w:r w:rsidRPr="0015546F">
        <w:rPr>
          <w:sz w:val="22"/>
          <w:szCs w:val="22"/>
        </w:rPr>
        <w:t>dostępu oraz użytkowania Produktu zgodnie z warunkami zawartymi w niniejszym dokumencie oraz w dołączonych, odnośnych Załącznikach i Aneksach, które uszczegó</w:t>
      </w:r>
      <w:r w:rsidR="009D429D" w:rsidRPr="0015546F">
        <w:rPr>
          <w:rFonts w:ascii="Calibri" w:hAnsi="Calibri" w:cs="Calibri"/>
          <w:sz w:val="22"/>
          <w:szCs w:val="22"/>
        </w:rPr>
        <w:t>ł</w:t>
      </w:r>
      <w:r w:rsidR="00801635" w:rsidRPr="0015546F">
        <w:rPr>
          <w:sz w:val="22"/>
          <w:szCs w:val="22"/>
        </w:rPr>
        <w:t>o</w:t>
      </w:r>
      <w:r w:rsidR="009D429D" w:rsidRPr="0015546F">
        <w:rPr>
          <w:sz w:val="22"/>
          <w:szCs w:val="22"/>
        </w:rPr>
        <w:t>wiaj</w:t>
      </w:r>
      <w:r w:rsidRPr="0015546F">
        <w:rPr>
          <w:sz w:val="22"/>
          <w:szCs w:val="22"/>
        </w:rPr>
        <w:t xml:space="preserve">ą </w:t>
      </w:r>
      <w:r w:rsidR="009D429D" w:rsidRPr="0015546F">
        <w:rPr>
          <w:sz w:val="22"/>
          <w:szCs w:val="22"/>
        </w:rPr>
        <w:t>postanowienia</w:t>
      </w:r>
      <w:r w:rsidRPr="0015546F">
        <w:rPr>
          <w:sz w:val="22"/>
          <w:szCs w:val="22"/>
        </w:rPr>
        <w:t xml:space="preserve"> dotyczące każdego z konkretnych Produktów oferowanych przez SAGE (których przykłady są dołączone do niniejszego dokumentu) obowiązującymi Strony w dowolnym czasie w związku z niniejszym;</w:t>
      </w:r>
    </w:p>
    <w:p w14:paraId="5287680B" w14:textId="77777777" w:rsidR="00F14C52" w:rsidRPr="0015546F" w:rsidRDefault="00F14C52" w:rsidP="00477EF0">
      <w:pPr>
        <w:tabs>
          <w:tab w:val="left" w:pos="16384"/>
        </w:tabs>
        <w:jc w:val="both"/>
        <w:rPr>
          <w:sz w:val="22"/>
          <w:szCs w:val="22"/>
        </w:rPr>
      </w:pPr>
    </w:p>
    <w:p w14:paraId="2FAF3DF2" w14:textId="77777777" w:rsidR="00F14C52" w:rsidRPr="0015546F" w:rsidRDefault="00F14C52" w:rsidP="00477EF0">
      <w:pPr>
        <w:tabs>
          <w:tab w:val="left" w:pos="16384"/>
        </w:tabs>
        <w:ind w:firstLine="720"/>
        <w:jc w:val="both"/>
        <w:rPr>
          <w:sz w:val="22"/>
          <w:szCs w:val="22"/>
        </w:rPr>
      </w:pPr>
      <w:r w:rsidRPr="0015546F">
        <w:rPr>
          <w:sz w:val="22"/>
          <w:szCs w:val="22"/>
        </w:rPr>
        <w:t>B. MAJĄC NA UWADZE, ŻE zakup Produktu przez Klienta uprawnia Upoważnionych użytkowników (o których m</w:t>
      </w:r>
      <w:r w:rsidR="00FF4A88" w:rsidRPr="0015546F">
        <w:rPr>
          <w:sz w:val="22"/>
          <w:szCs w:val="22"/>
        </w:rPr>
        <w:t xml:space="preserve">owa poniżej) do pewnych praw </w:t>
      </w:r>
      <w:r w:rsidRPr="0015546F">
        <w:rPr>
          <w:sz w:val="22"/>
          <w:szCs w:val="22"/>
        </w:rPr>
        <w:t>dostępu oraz użytkowania Produktu zgodnie z warunkami zawartymi w niniejszym dokumencie oraz w stosownych Załącznikach i Aneksach obowiązującymi Strony w dowolnym czasie w związku z niniejszym; oraz</w:t>
      </w:r>
    </w:p>
    <w:p w14:paraId="70E83F7B" w14:textId="77777777" w:rsidR="00F14C52" w:rsidRPr="0015546F" w:rsidRDefault="00F14C52" w:rsidP="00477EF0">
      <w:pPr>
        <w:tabs>
          <w:tab w:val="left" w:pos="16384"/>
        </w:tabs>
        <w:ind w:firstLine="720"/>
        <w:jc w:val="both"/>
        <w:rPr>
          <w:sz w:val="22"/>
          <w:szCs w:val="22"/>
        </w:rPr>
      </w:pPr>
    </w:p>
    <w:p w14:paraId="18D85855" w14:textId="77777777" w:rsidR="00F14C52" w:rsidRPr="0015546F" w:rsidRDefault="00F14C52" w:rsidP="00477EF0">
      <w:pPr>
        <w:tabs>
          <w:tab w:val="left" w:pos="16384"/>
        </w:tabs>
        <w:ind w:firstLine="720"/>
        <w:jc w:val="both"/>
        <w:rPr>
          <w:sz w:val="22"/>
          <w:szCs w:val="22"/>
        </w:rPr>
      </w:pPr>
      <w:r w:rsidRPr="0015546F">
        <w:rPr>
          <w:sz w:val="22"/>
          <w:szCs w:val="22"/>
        </w:rPr>
        <w:t>C. MAJĄC NA UWADZE, ŻE każda z Instytucji (o których mowa poniżej), która zamierza uzyskać pewne prawa dostępu oraz użytkowania Produktu, niniejszym zobowiązuje się do przestrzegania szczegółowych warunków dotyczących Produktu, zawartych w niniejszym dokumencie oraz w stosownych Załącznikach i Aneksach, wydanych i wykonanych na mocy niniejszego dokumentu w dowolnym czasie przez Strony w związku z niniejszym.</w:t>
      </w:r>
    </w:p>
    <w:p w14:paraId="3EC17817" w14:textId="77777777" w:rsidR="00F14C52" w:rsidRPr="0015546F" w:rsidRDefault="00F14C52" w:rsidP="00477EF0">
      <w:pPr>
        <w:tabs>
          <w:tab w:val="left" w:pos="16384"/>
        </w:tabs>
        <w:jc w:val="both"/>
        <w:rPr>
          <w:sz w:val="22"/>
          <w:szCs w:val="22"/>
        </w:rPr>
      </w:pPr>
    </w:p>
    <w:p w14:paraId="1F28E193" w14:textId="77777777" w:rsidR="00F14C52" w:rsidRPr="0015546F" w:rsidRDefault="00F14C52" w:rsidP="00477EF0">
      <w:pPr>
        <w:tabs>
          <w:tab w:val="left" w:pos="16384"/>
        </w:tabs>
        <w:jc w:val="both"/>
        <w:rPr>
          <w:sz w:val="22"/>
          <w:szCs w:val="22"/>
        </w:rPr>
      </w:pPr>
      <w:r w:rsidRPr="0015546F">
        <w:rPr>
          <w:sz w:val="22"/>
          <w:szCs w:val="22"/>
        </w:rPr>
        <w:t>ZATEM, mając na uwadze obopólne zobowiązania zawarte w niniejszym dokumencie oraz inne stosowne i należyte świadczenia, których otrzymanie poświadcza się niniejszym, Strony uzgadniają, co następuje:</w:t>
      </w:r>
    </w:p>
    <w:p w14:paraId="7E62885C" w14:textId="77777777" w:rsidR="00F14C52" w:rsidRPr="0015546F" w:rsidRDefault="00F14C52" w:rsidP="00477EF0">
      <w:pPr>
        <w:tabs>
          <w:tab w:val="left" w:pos="16384"/>
        </w:tabs>
        <w:jc w:val="both"/>
        <w:rPr>
          <w:sz w:val="22"/>
          <w:szCs w:val="22"/>
        </w:rPr>
      </w:pPr>
    </w:p>
    <w:p w14:paraId="251627F6" w14:textId="57650F8B" w:rsidR="00F14C52" w:rsidRPr="0015546F" w:rsidRDefault="00F14C52" w:rsidP="00477EF0">
      <w:pPr>
        <w:pStyle w:val="Nagwek1"/>
        <w:jc w:val="both"/>
        <w:rPr>
          <w:sz w:val="22"/>
          <w:szCs w:val="22"/>
        </w:rPr>
      </w:pPr>
      <w:r w:rsidRPr="0015546F">
        <w:rPr>
          <w:sz w:val="22"/>
          <w:szCs w:val="22"/>
        </w:rPr>
        <w:t>I.</w:t>
      </w:r>
      <w:r w:rsidR="0015546F" w:rsidRPr="0015546F">
        <w:rPr>
          <w:sz w:val="22"/>
          <w:szCs w:val="22"/>
        </w:rPr>
        <w:t xml:space="preserve"> </w:t>
      </w:r>
      <w:r w:rsidRPr="0015546F">
        <w:rPr>
          <w:sz w:val="22"/>
          <w:szCs w:val="22"/>
        </w:rPr>
        <w:t>Definicje</w:t>
      </w:r>
    </w:p>
    <w:p w14:paraId="5E07C9A1" w14:textId="77777777" w:rsidR="00F14C52" w:rsidRPr="0015546F" w:rsidRDefault="00F14C52" w:rsidP="00477EF0">
      <w:pPr>
        <w:tabs>
          <w:tab w:val="left" w:pos="16384"/>
        </w:tabs>
        <w:jc w:val="both"/>
        <w:rPr>
          <w:sz w:val="22"/>
          <w:szCs w:val="22"/>
        </w:rPr>
      </w:pPr>
    </w:p>
    <w:p w14:paraId="6BCF0758" w14:textId="77777777" w:rsidR="00D60808" w:rsidRPr="0015546F" w:rsidRDefault="00F14C52" w:rsidP="00477EF0">
      <w:pPr>
        <w:tabs>
          <w:tab w:val="left" w:pos="16384"/>
        </w:tabs>
        <w:jc w:val="both"/>
        <w:rPr>
          <w:sz w:val="22"/>
          <w:szCs w:val="22"/>
        </w:rPr>
      </w:pPr>
      <w:r w:rsidRPr="0015546F">
        <w:rPr>
          <w:sz w:val="22"/>
          <w:szCs w:val="22"/>
        </w:rPr>
        <w:t>Następujące pojęcia mają następujące znaczenie:</w:t>
      </w:r>
    </w:p>
    <w:p w14:paraId="00599D5B" w14:textId="77777777" w:rsidR="00F14C52" w:rsidRPr="0015546F" w:rsidRDefault="00F14C52" w:rsidP="00477EF0">
      <w:pPr>
        <w:tabs>
          <w:tab w:val="left" w:pos="16384"/>
        </w:tabs>
        <w:jc w:val="both"/>
        <w:rPr>
          <w:sz w:val="22"/>
          <w:szCs w:val="22"/>
        </w:rPr>
      </w:pPr>
    </w:p>
    <w:p w14:paraId="08F64C35" w14:textId="77777777" w:rsidR="00F14C52" w:rsidRPr="0015546F" w:rsidRDefault="00F14C52" w:rsidP="00477EF0">
      <w:pPr>
        <w:tabs>
          <w:tab w:val="left" w:pos="16384"/>
        </w:tabs>
        <w:jc w:val="both"/>
        <w:rPr>
          <w:sz w:val="22"/>
          <w:szCs w:val="22"/>
        </w:rPr>
      </w:pPr>
      <w:r w:rsidRPr="0015546F">
        <w:rPr>
          <w:b/>
          <w:bCs/>
          <w:sz w:val="22"/>
          <w:szCs w:val="22"/>
        </w:rPr>
        <w:t>„</w:t>
      </w:r>
      <w:r w:rsidRPr="0015546F">
        <w:rPr>
          <w:b/>
          <w:bCs/>
          <w:sz w:val="22"/>
          <w:szCs w:val="22"/>
          <w:u w:val="single"/>
        </w:rPr>
        <w:t>U</w:t>
      </w:r>
      <w:r w:rsidRPr="0015546F">
        <w:rPr>
          <w:b/>
          <w:sz w:val="22"/>
          <w:szCs w:val="22"/>
          <w:u w:val="single"/>
        </w:rPr>
        <w:t>poważnieni użytkownicy</w:t>
      </w:r>
      <w:r w:rsidRPr="0015546F">
        <w:rPr>
          <w:b/>
          <w:sz w:val="22"/>
          <w:szCs w:val="22"/>
        </w:rPr>
        <w:t>”</w:t>
      </w:r>
      <w:r w:rsidRPr="0015546F">
        <w:rPr>
          <w:sz w:val="22"/>
          <w:szCs w:val="22"/>
        </w:rPr>
        <w:t xml:space="preserve"> oznacza osoby upoważnione przez Klienta (o którym mowa poniżej), (włącznie z osobami upoważnionymi przez Instytucję na mocy niniejszego dokumentu), do dostępu do usług informacyjnych Klienta na terenie lub poza terenem obiektu poprzez system Bezpiecznego Uwierzytelnienia, w tym poprzez instytucyjny serwer </w:t>
      </w:r>
      <w:proofErr w:type="spellStart"/>
      <w:r w:rsidRPr="0015546F">
        <w:rPr>
          <w:sz w:val="22"/>
          <w:szCs w:val="22"/>
        </w:rPr>
        <w:t>proxy</w:t>
      </w:r>
      <w:proofErr w:type="spellEnd"/>
      <w:r w:rsidRPr="0015546F">
        <w:rPr>
          <w:sz w:val="22"/>
          <w:szCs w:val="22"/>
        </w:rPr>
        <w:t>, oraz którzy są powiązani z Klientem jako obecni studenci (studia licencjackie i magisterskie), wykładowcy, pracownicy naukowi lub personel medyczny (na stale lub czasowo), absolwenci lub osoby wykonujące usługi dla Klienta.</w:t>
      </w:r>
      <w:r w:rsidR="00FF4A88" w:rsidRPr="0015546F">
        <w:rPr>
          <w:sz w:val="22"/>
          <w:szCs w:val="22"/>
        </w:rPr>
        <w:t xml:space="preserve"> </w:t>
      </w:r>
      <w:r w:rsidRPr="0015546F">
        <w:rPr>
          <w:sz w:val="22"/>
          <w:szCs w:val="22"/>
        </w:rPr>
        <w:t>Osoby, które nie są obecnie studentami, pracownikami lub wykonawcami usług dla Klienta, ale którym zezwolono na dostęp do usług informacyjnych Klienta poprzez terminale komputerowe lub inne urządzenia fizycznie znajdujące się na terenie obiektu Klienta („osoby z zewnątrz”) uznaje się również za Upoważnionych użytkowników, jedynie na czas</w:t>
      </w:r>
      <w:r w:rsidR="00955B01" w:rsidRPr="0015546F">
        <w:rPr>
          <w:sz w:val="22"/>
          <w:szCs w:val="22"/>
        </w:rPr>
        <w:t>,</w:t>
      </w:r>
      <w:r w:rsidRPr="0015546F">
        <w:rPr>
          <w:sz w:val="22"/>
          <w:szCs w:val="22"/>
        </w:rPr>
        <w:t xml:space="preserve"> gdy znajdują się oni fizycznie na terenie obiektu Klienta.</w:t>
      </w:r>
      <w:r w:rsidR="00FF4A88" w:rsidRPr="0015546F">
        <w:rPr>
          <w:sz w:val="22"/>
          <w:szCs w:val="22"/>
        </w:rPr>
        <w:t xml:space="preserve"> </w:t>
      </w:r>
      <w:r w:rsidRPr="0015546F">
        <w:rPr>
          <w:sz w:val="22"/>
          <w:szCs w:val="22"/>
        </w:rPr>
        <w:t xml:space="preserve">Nie udziela się możliwości </w:t>
      </w:r>
      <w:r w:rsidRPr="0015546F">
        <w:rPr>
          <w:sz w:val="22"/>
          <w:szCs w:val="22"/>
        </w:rPr>
        <w:lastRenderedPageBreak/>
        <w:t>dostępu do Produktu osobom z zewnątrz w przypadku</w:t>
      </w:r>
      <w:r w:rsidR="00FF4A88" w:rsidRPr="0015546F">
        <w:rPr>
          <w:sz w:val="22"/>
          <w:szCs w:val="22"/>
        </w:rPr>
        <w:t>,</w:t>
      </w:r>
      <w:r w:rsidRPr="0015546F">
        <w:rPr>
          <w:sz w:val="22"/>
          <w:szCs w:val="22"/>
        </w:rPr>
        <w:t xml:space="preserve"> gdy nie znajdują się oni fizycznie na terenie obiektu Klienta.</w:t>
      </w:r>
    </w:p>
    <w:p w14:paraId="6BD63DCE" w14:textId="77777777" w:rsidR="00F14C52" w:rsidRPr="0015546F" w:rsidRDefault="00F14C52" w:rsidP="00477EF0">
      <w:pPr>
        <w:tabs>
          <w:tab w:val="left" w:pos="16384"/>
        </w:tabs>
        <w:jc w:val="both"/>
        <w:rPr>
          <w:sz w:val="22"/>
          <w:szCs w:val="22"/>
        </w:rPr>
      </w:pPr>
    </w:p>
    <w:p w14:paraId="150E0B07" w14:textId="77777777" w:rsidR="00F14C52" w:rsidRPr="0015546F" w:rsidRDefault="00F14C52" w:rsidP="00477EF0">
      <w:pPr>
        <w:tabs>
          <w:tab w:val="left" w:pos="709"/>
          <w:tab w:val="left" w:pos="3600"/>
        </w:tabs>
        <w:spacing w:after="240"/>
        <w:jc w:val="both"/>
        <w:rPr>
          <w:sz w:val="22"/>
          <w:szCs w:val="22"/>
        </w:rPr>
      </w:pPr>
      <w:r w:rsidRPr="0015546F">
        <w:rPr>
          <w:b/>
          <w:sz w:val="22"/>
          <w:szCs w:val="22"/>
        </w:rPr>
        <w:t>„</w:t>
      </w:r>
      <w:r w:rsidRPr="0015546F">
        <w:rPr>
          <w:b/>
          <w:sz w:val="22"/>
          <w:szCs w:val="22"/>
          <w:u w:val="single"/>
        </w:rPr>
        <w:t>Użytkowanie w celach komercyjnych</w:t>
      </w:r>
      <w:r w:rsidRPr="0015546F">
        <w:rPr>
          <w:b/>
          <w:sz w:val="22"/>
          <w:szCs w:val="22"/>
        </w:rPr>
        <w:t xml:space="preserve">” </w:t>
      </w:r>
      <w:r w:rsidRPr="0015546F">
        <w:rPr>
          <w:sz w:val="22"/>
          <w:szCs w:val="22"/>
        </w:rPr>
        <w:t>oznacza użytkowanie w celu os</w:t>
      </w:r>
      <w:r w:rsidR="00FF4A88" w:rsidRPr="0015546F">
        <w:rPr>
          <w:sz w:val="22"/>
          <w:szCs w:val="22"/>
        </w:rPr>
        <w:t>iągnięcia korzyści finansowej (</w:t>
      </w:r>
      <w:r w:rsidRPr="0015546F">
        <w:rPr>
          <w:sz w:val="22"/>
          <w:szCs w:val="22"/>
        </w:rPr>
        <w:t>przez</w:t>
      </w:r>
      <w:r w:rsidR="00FF4A88" w:rsidRPr="0015546F">
        <w:rPr>
          <w:sz w:val="22"/>
          <w:szCs w:val="22"/>
        </w:rPr>
        <w:t xml:space="preserve"> </w:t>
      </w:r>
      <w:r w:rsidRPr="0015546F">
        <w:rPr>
          <w:sz w:val="22"/>
          <w:szCs w:val="22"/>
        </w:rPr>
        <w:t xml:space="preserve">Klienta lub na rzecz Klienta lub Upoważnionego użytkownika), poprzez sprzedaż, odsprzedaż, pożyczkę, transfer, wynajem lub inna formę wykorzystania </w:t>
      </w:r>
      <w:r w:rsidR="00955B01" w:rsidRPr="0015546F">
        <w:rPr>
          <w:sz w:val="22"/>
          <w:szCs w:val="22"/>
        </w:rPr>
        <w:t>Produktu. Celem</w:t>
      </w:r>
      <w:r w:rsidRPr="0015546F">
        <w:rPr>
          <w:sz w:val="22"/>
          <w:szCs w:val="22"/>
        </w:rPr>
        <w:t xml:space="preserve"> uniknięcia wszelkich wątpliwości, uzyskanie od Upoważnionych użytkowników zwrotu bezpośrednich kosztów poniesionych przez Klienta oraz korzystanie z Produktu przez Klienta lub Upoważnionych użytkowników w trakcie badań finansowanych przez organizację komercyjną, nie stanowi Użytkowania w celach komercyjnych.</w:t>
      </w:r>
    </w:p>
    <w:p w14:paraId="56C9D832" w14:textId="77777777" w:rsidR="00F14C52" w:rsidRPr="0015546F" w:rsidRDefault="00F14C52" w:rsidP="00477EF0">
      <w:pPr>
        <w:tabs>
          <w:tab w:val="left" w:pos="720"/>
          <w:tab w:val="left" w:pos="3600"/>
        </w:tabs>
        <w:spacing w:after="240"/>
        <w:jc w:val="both"/>
        <w:rPr>
          <w:sz w:val="22"/>
          <w:szCs w:val="22"/>
        </w:rPr>
      </w:pPr>
      <w:r w:rsidRPr="0015546F">
        <w:rPr>
          <w:b/>
          <w:bCs/>
          <w:sz w:val="22"/>
          <w:szCs w:val="22"/>
        </w:rPr>
        <w:t>„</w:t>
      </w:r>
      <w:r w:rsidRPr="00B670FB">
        <w:rPr>
          <w:b/>
          <w:bCs/>
          <w:sz w:val="22"/>
          <w:szCs w:val="22"/>
          <w:u w:val="single"/>
        </w:rPr>
        <w:t>Cele edukacyjne</w:t>
      </w:r>
      <w:r w:rsidRPr="0015546F">
        <w:rPr>
          <w:b/>
          <w:bCs/>
          <w:sz w:val="22"/>
          <w:szCs w:val="22"/>
        </w:rPr>
        <w:t xml:space="preserve">” </w:t>
      </w:r>
      <w:r w:rsidR="00955B01" w:rsidRPr="0015546F">
        <w:rPr>
          <w:sz w:val="22"/>
          <w:szCs w:val="22"/>
        </w:rPr>
        <w:t>oznacza w</w:t>
      </w:r>
      <w:r w:rsidRPr="0015546F">
        <w:rPr>
          <w:sz w:val="22"/>
          <w:szCs w:val="22"/>
        </w:rPr>
        <w:t xml:space="preserve"> celu kształcenia, nauczania, nauczania zdalnego, studiów własnych oraz / lub badań, o których mowa w Części V, poniżej.</w:t>
      </w:r>
    </w:p>
    <w:p w14:paraId="1877C90A" w14:textId="77777777" w:rsidR="00F14C52" w:rsidRPr="0015546F" w:rsidRDefault="00F14C52" w:rsidP="00477EF0">
      <w:pPr>
        <w:tabs>
          <w:tab w:val="left" w:pos="16384"/>
        </w:tabs>
        <w:jc w:val="both"/>
        <w:rPr>
          <w:sz w:val="22"/>
          <w:szCs w:val="22"/>
        </w:rPr>
      </w:pPr>
      <w:r w:rsidRPr="0015546F">
        <w:rPr>
          <w:b/>
          <w:bCs/>
          <w:sz w:val="22"/>
          <w:szCs w:val="22"/>
        </w:rPr>
        <w:t>„</w:t>
      </w:r>
      <w:r w:rsidRPr="00B670FB">
        <w:rPr>
          <w:b/>
          <w:bCs/>
          <w:sz w:val="22"/>
          <w:szCs w:val="22"/>
          <w:u w:val="single"/>
        </w:rPr>
        <w:t>Załącznik / Załączniki</w:t>
      </w:r>
      <w:r w:rsidRPr="0015546F">
        <w:rPr>
          <w:b/>
          <w:bCs/>
          <w:sz w:val="22"/>
          <w:szCs w:val="22"/>
        </w:rPr>
        <w:t>”</w:t>
      </w:r>
      <w:r w:rsidRPr="0015546F">
        <w:rPr>
          <w:sz w:val="22"/>
          <w:szCs w:val="22"/>
        </w:rPr>
        <w:t xml:space="preserve"> oznacza Załączniki dołączone do niniejszego dokumentu i stanowiące cześć niniejszego dokumentu oraz opisujące zakupione Produkty oraz / lub Produkty, których subskrypcji dokonano oraz wyszczególniające dodatkowe warunki mające zastosowanie do każdego z Produktów.</w:t>
      </w:r>
    </w:p>
    <w:p w14:paraId="46683410" w14:textId="77777777" w:rsidR="00F14C52" w:rsidRPr="0015546F" w:rsidRDefault="00F14C52" w:rsidP="00477EF0">
      <w:pPr>
        <w:tabs>
          <w:tab w:val="left" w:pos="16384"/>
        </w:tabs>
        <w:jc w:val="both"/>
        <w:rPr>
          <w:sz w:val="22"/>
          <w:szCs w:val="22"/>
        </w:rPr>
      </w:pPr>
    </w:p>
    <w:p w14:paraId="26A222D4" w14:textId="77777777" w:rsidR="00F14C52" w:rsidRPr="0015546F" w:rsidRDefault="00F14C52" w:rsidP="00477EF0">
      <w:pPr>
        <w:tabs>
          <w:tab w:val="left" w:pos="720"/>
          <w:tab w:val="left" w:pos="3600"/>
        </w:tabs>
        <w:spacing w:after="240"/>
        <w:jc w:val="both"/>
        <w:rPr>
          <w:color w:val="000000" w:themeColor="text1"/>
          <w:sz w:val="22"/>
          <w:szCs w:val="22"/>
        </w:rPr>
      </w:pPr>
      <w:r w:rsidRPr="0015546F">
        <w:rPr>
          <w:b/>
          <w:bCs/>
          <w:sz w:val="22"/>
          <w:szCs w:val="22"/>
        </w:rPr>
        <w:t>„</w:t>
      </w:r>
      <w:r w:rsidRPr="00B670FB">
        <w:rPr>
          <w:b/>
          <w:bCs/>
          <w:sz w:val="22"/>
          <w:szCs w:val="22"/>
          <w:u w:val="single"/>
        </w:rPr>
        <w:t>Opłaty</w:t>
      </w:r>
      <w:r w:rsidRPr="0015546F">
        <w:rPr>
          <w:b/>
          <w:bCs/>
          <w:sz w:val="22"/>
          <w:szCs w:val="22"/>
        </w:rPr>
        <w:t>”</w:t>
      </w:r>
      <w:r w:rsidRPr="0015546F">
        <w:rPr>
          <w:sz w:val="22"/>
          <w:szCs w:val="22"/>
        </w:rPr>
        <w:t xml:space="preserve"> oznacza opłatę określoną w stosownych Załącznikach oraz w </w:t>
      </w:r>
      <w:r w:rsidRPr="0015546F">
        <w:rPr>
          <w:b/>
          <w:bCs/>
          <w:i/>
          <w:iCs/>
          <w:sz w:val="22"/>
          <w:szCs w:val="22"/>
        </w:rPr>
        <w:t>Aneksie 2</w:t>
      </w:r>
      <w:r w:rsidRPr="0015546F">
        <w:rPr>
          <w:b/>
          <w:bCs/>
          <w:sz w:val="22"/>
          <w:szCs w:val="22"/>
        </w:rPr>
        <w:t>,</w:t>
      </w:r>
      <w:r w:rsidRPr="0015546F">
        <w:rPr>
          <w:sz w:val="22"/>
          <w:szCs w:val="22"/>
        </w:rPr>
        <w:t xml:space="preserve"> wydanych i wykonanych na mocy niniejszego dokumentu.</w:t>
      </w:r>
    </w:p>
    <w:p w14:paraId="351EF0C3" w14:textId="77777777" w:rsidR="00F14C52" w:rsidRPr="0015546F" w:rsidRDefault="00F14C52" w:rsidP="00477EF0">
      <w:pPr>
        <w:tabs>
          <w:tab w:val="left" w:pos="16384"/>
        </w:tabs>
        <w:jc w:val="both"/>
        <w:rPr>
          <w:sz w:val="22"/>
          <w:szCs w:val="22"/>
        </w:rPr>
      </w:pPr>
      <w:r w:rsidRPr="0015546F">
        <w:rPr>
          <w:b/>
          <w:bCs/>
          <w:sz w:val="22"/>
          <w:szCs w:val="22"/>
        </w:rPr>
        <w:t>„</w:t>
      </w:r>
      <w:r w:rsidRPr="00B670FB">
        <w:rPr>
          <w:b/>
          <w:bCs/>
          <w:sz w:val="22"/>
          <w:szCs w:val="22"/>
          <w:u w:val="single"/>
        </w:rPr>
        <w:t>Instytucje</w:t>
      </w:r>
      <w:r w:rsidRPr="0015546F">
        <w:rPr>
          <w:b/>
          <w:bCs/>
          <w:sz w:val="22"/>
          <w:szCs w:val="22"/>
        </w:rPr>
        <w:t>”</w:t>
      </w:r>
      <w:r w:rsidRPr="0015546F">
        <w:rPr>
          <w:sz w:val="22"/>
          <w:szCs w:val="22"/>
        </w:rPr>
        <w:t xml:space="preserve"> oznacza Instytucje Klienta, zidentyfikowane na stosownych Załącznikach oraz Aneksach wydanych i wykonanych na mocy niniejszego dokumentu.</w:t>
      </w:r>
    </w:p>
    <w:p w14:paraId="7F074932" w14:textId="77777777" w:rsidR="00F14C52" w:rsidRPr="0015546F" w:rsidRDefault="00F14C52" w:rsidP="00477EF0">
      <w:pPr>
        <w:tabs>
          <w:tab w:val="left" w:pos="16384"/>
        </w:tabs>
        <w:jc w:val="both"/>
        <w:rPr>
          <w:sz w:val="22"/>
          <w:szCs w:val="22"/>
        </w:rPr>
      </w:pPr>
    </w:p>
    <w:p w14:paraId="558FF3A1" w14:textId="77777777" w:rsidR="00F14C52" w:rsidRPr="0015546F" w:rsidRDefault="00F14C52" w:rsidP="00477EF0">
      <w:pPr>
        <w:tabs>
          <w:tab w:val="left" w:pos="16384"/>
        </w:tabs>
        <w:jc w:val="both"/>
        <w:rPr>
          <w:sz w:val="22"/>
          <w:szCs w:val="22"/>
        </w:rPr>
      </w:pPr>
      <w:r w:rsidRPr="0015546F">
        <w:rPr>
          <w:b/>
          <w:bCs/>
          <w:sz w:val="22"/>
          <w:szCs w:val="22"/>
        </w:rPr>
        <w:t>„</w:t>
      </w:r>
      <w:r w:rsidRPr="00B670FB">
        <w:rPr>
          <w:b/>
          <w:bCs/>
          <w:sz w:val="22"/>
          <w:szCs w:val="22"/>
          <w:u w:val="single"/>
        </w:rPr>
        <w:t>Prawa własności intelektualnej</w:t>
      </w:r>
      <w:r w:rsidRPr="0015546F">
        <w:rPr>
          <w:b/>
          <w:bCs/>
          <w:sz w:val="22"/>
          <w:szCs w:val="22"/>
        </w:rPr>
        <w:t>”</w:t>
      </w:r>
      <w:r w:rsidRPr="0015546F">
        <w:rPr>
          <w:sz w:val="22"/>
          <w:szCs w:val="22"/>
        </w:rPr>
        <w:t xml:space="preserve"> oznacza patenty, znaki handlowe, nazwy handlowe, prawa do wzorów użytkowych, prawa autorskie (w tym prawa do oprogramowania komputerowego oraz autorskie prawa osobiste), prawa do bazy danych, prawa do </w:t>
      </w:r>
      <w:r w:rsidRPr="0015546F">
        <w:rPr>
          <w:i/>
          <w:iCs/>
          <w:sz w:val="22"/>
          <w:szCs w:val="22"/>
        </w:rPr>
        <w:t>know-how</w:t>
      </w:r>
      <w:r w:rsidRPr="0015546F">
        <w:rPr>
          <w:sz w:val="22"/>
          <w:szCs w:val="22"/>
        </w:rPr>
        <w:t xml:space="preserve"> oraz inne prawa własności intelektualnej, zarejestrowane lub niezarejestrowane, oraz wnioski o udzielenie powyższych oraz wszelkie prawa lub formy ochrony o równoważnym lub podobnym skutku do któregokolwiek z poprzedzających, jakie mogą obowiązywać gdziekolwiek na świecie.</w:t>
      </w:r>
    </w:p>
    <w:p w14:paraId="0E825A0F" w14:textId="77777777" w:rsidR="00F14C52" w:rsidRPr="0015546F" w:rsidRDefault="00F14C52" w:rsidP="00477EF0">
      <w:pPr>
        <w:tabs>
          <w:tab w:val="left" w:pos="16384"/>
        </w:tabs>
        <w:jc w:val="both"/>
        <w:rPr>
          <w:sz w:val="22"/>
          <w:szCs w:val="22"/>
        </w:rPr>
      </w:pPr>
    </w:p>
    <w:p w14:paraId="39C59A83" w14:textId="77777777" w:rsidR="00F14C52" w:rsidRPr="0015546F" w:rsidRDefault="00F14C52" w:rsidP="00477EF0">
      <w:pPr>
        <w:tabs>
          <w:tab w:val="left" w:pos="16384"/>
        </w:tabs>
        <w:jc w:val="both"/>
        <w:rPr>
          <w:sz w:val="22"/>
          <w:szCs w:val="22"/>
        </w:rPr>
      </w:pPr>
      <w:r w:rsidRPr="0015546F">
        <w:rPr>
          <w:b/>
          <w:bCs/>
          <w:sz w:val="22"/>
          <w:szCs w:val="22"/>
        </w:rPr>
        <w:t>„</w:t>
      </w:r>
      <w:r w:rsidRPr="00B670FB">
        <w:rPr>
          <w:b/>
          <w:bCs/>
          <w:sz w:val="22"/>
          <w:szCs w:val="22"/>
          <w:u w:val="single"/>
        </w:rPr>
        <w:t>Licencja</w:t>
      </w:r>
      <w:r w:rsidRPr="0015546F">
        <w:rPr>
          <w:b/>
          <w:bCs/>
          <w:sz w:val="22"/>
          <w:szCs w:val="22"/>
        </w:rPr>
        <w:t>”</w:t>
      </w:r>
      <w:r w:rsidRPr="0015546F">
        <w:rPr>
          <w:sz w:val="22"/>
          <w:szCs w:val="22"/>
        </w:rPr>
        <w:t xml:space="preserve"> oznacza niewyłączne, nieprzenaszalne prawo dostępu oraz użytkowania Produktu zgodnie ze szczegółowymi warunkami określonymi w treści niniejszej Umowy oraz w stosownych, dołączonych Załącznikach i Aneksach, wydanych i wykonanych na mocy niniejszego dokumentu.</w:t>
      </w:r>
    </w:p>
    <w:p w14:paraId="6CC55BBE" w14:textId="77777777" w:rsidR="00F14C52" w:rsidRPr="0015546F" w:rsidRDefault="00F14C52" w:rsidP="00477EF0">
      <w:pPr>
        <w:tabs>
          <w:tab w:val="left" w:pos="16384"/>
        </w:tabs>
        <w:jc w:val="both"/>
        <w:rPr>
          <w:sz w:val="22"/>
          <w:szCs w:val="22"/>
        </w:rPr>
      </w:pPr>
    </w:p>
    <w:p w14:paraId="6A5D8527" w14:textId="77777777" w:rsidR="00F14C52" w:rsidRPr="0015546F" w:rsidRDefault="005D003B" w:rsidP="00477EF0">
      <w:pPr>
        <w:tabs>
          <w:tab w:val="left" w:pos="16384"/>
        </w:tabs>
        <w:jc w:val="both"/>
        <w:rPr>
          <w:sz w:val="22"/>
          <w:szCs w:val="22"/>
        </w:rPr>
      </w:pPr>
      <w:r w:rsidRPr="0015546F">
        <w:rPr>
          <w:b/>
          <w:bCs/>
          <w:sz w:val="22"/>
          <w:szCs w:val="22"/>
        </w:rPr>
        <w:t>„</w:t>
      </w:r>
      <w:r w:rsidR="00F14C52" w:rsidRPr="00B670FB">
        <w:rPr>
          <w:b/>
          <w:bCs/>
          <w:sz w:val="22"/>
          <w:szCs w:val="22"/>
          <w:u w:val="single"/>
        </w:rPr>
        <w:t>Materiał objęty licencją</w:t>
      </w:r>
      <w:r w:rsidR="00F14C52" w:rsidRPr="0015546F">
        <w:rPr>
          <w:b/>
          <w:bCs/>
          <w:sz w:val="22"/>
          <w:szCs w:val="22"/>
        </w:rPr>
        <w:t>”</w:t>
      </w:r>
      <w:r w:rsidR="00F14C52" w:rsidRPr="0015546F">
        <w:rPr>
          <w:sz w:val="22"/>
          <w:szCs w:val="22"/>
        </w:rPr>
        <w:t xml:space="preserve"> oznacza materiał będący przedmiotem niniejszej Umowy, Załączników i Aneksów wydanych i wykonanych na mocy niniejszego dokumentu oraz składa się wyłącznie z informacji elektronicznej publikowanej przez SAGE.</w:t>
      </w:r>
    </w:p>
    <w:p w14:paraId="20CA1032" w14:textId="77777777" w:rsidR="00F14C52" w:rsidRPr="0015546F" w:rsidRDefault="00F14C52" w:rsidP="00477EF0">
      <w:pPr>
        <w:tabs>
          <w:tab w:val="left" w:pos="16384"/>
        </w:tabs>
        <w:jc w:val="both"/>
        <w:rPr>
          <w:b/>
          <w:sz w:val="22"/>
          <w:szCs w:val="22"/>
        </w:rPr>
      </w:pPr>
    </w:p>
    <w:p w14:paraId="02DC1EA4" w14:textId="77777777" w:rsidR="00F14C52" w:rsidRPr="0015546F" w:rsidRDefault="00F14C52" w:rsidP="00477EF0">
      <w:pPr>
        <w:tabs>
          <w:tab w:val="left" w:pos="16384"/>
        </w:tabs>
        <w:jc w:val="both"/>
        <w:rPr>
          <w:sz w:val="22"/>
          <w:szCs w:val="22"/>
        </w:rPr>
      </w:pPr>
      <w:r w:rsidRPr="0015546F">
        <w:rPr>
          <w:b/>
          <w:bCs/>
          <w:sz w:val="22"/>
          <w:szCs w:val="22"/>
        </w:rPr>
        <w:t>„</w:t>
      </w:r>
      <w:r w:rsidRPr="00B670FB">
        <w:rPr>
          <w:b/>
          <w:bCs/>
          <w:sz w:val="22"/>
          <w:szCs w:val="22"/>
          <w:u w:val="single"/>
        </w:rPr>
        <w:t>Produkt</w:t>
      </w:r>
      <w:r w:rsidRPr="0015546F">
        <w:rPr>
          <w:b/>
          <w:bCs/>
          <w:sz w:val="22"/>
          <w:szCs w:val="22"/>
        </w:rPr>
        <w:t>”</w:t>
      </w:r>
      <w:r w:rsidRPr="0015546F">
        <w:rPr>
          <w:sz w:val="22"/>
          <w:szCs w:val="22"/>
        </w:rPr>
        <w:t xml:space="preserve"> oznacza Produkt, Materiał objęty licencją oraz / lub informacje w nich zawarte, które są przedmiotem niniejszej Umowy, Załączników i Aneksów dołączonych do niej i wydanych na mocy niniejszego dokumentu.</w:t>
      </w:r>
    </w:p>
    <w:p w14:paraId="51903033" w14:textId="77777777" w:rsidR="00F14C52" w:rsidRPr="0015546F" w:rsidRDefault="00F14C52" w:rsidP="00477EF0">
      <w:pPr>
        <w:tabs>
          <w:tab w:val="left" w:pos="16384"/>
        </w:tabs>
        <w:jc w:val="both"/>
        <w:rPr>
          <w:sz w:val="22"/>
          <w:szCs w:val="22"/>
        </w:rPr>
      </w:pPr>
    </w:p>
    <w:p w14:paraId="2395FE55" w14:textId="77777777" w:rsidR="00F14C52" w:rsidRPr="0015546F" w:rsidRDefault="00F14C52" w:rsidP="00477EF0">
      <w:pPr>
        <w:tabs>
          <w:tab w:val="left" w:pos="16384"/>
        </w:tabs>
        <w:jc w:val="both"/>
        <w:rPr>
          <w:sz w:val="22"/>
          <w:szCs w:val="22"/>
        </w:rPr>
      </w:pPr>
      <w:r w:rsidRPr="0015546F">
        <w:rPr>
          <w:b/>
          <w:bCs/>
          <w:sz w:val="22"/>
          <w:szCs w:val="22"/>
        </w:rPr>
        <w:t>„</w:t>
      </w:r>
      <w:r w:rsidRPr="00B670FB">
        <w:rPr>
          <w:b/>
          <w:bCs/>
          <w:sz w:val="22"/>
          <w:szCs w:val="22"/>
          <w:u w:val="single"/>
        </w:rPr>
        <w:t>Okres wstępny umowy na Produkt</w:t>
      </w:r>
      <w:r w:rsidRPr="0015546F">
        <w:rPr>
          <w:b/>
          <w:bCs/>
          <w:sz w:val="22"/>
          <w:szCs w:val="22"/>
        </w:rPr>
        <w:t>”</w:t>
      </w:r>
      <w:r w:rsidRPr="0015546F">
        <w:rPr>
          <w:sz w:val="22"/>
          <w:szCs w:val="22"/>
        </w:rPr>
        <w:t xml:space="preserve"> oznacza ramy czasowe obowiązywania Umowy oraz Załączników i Aneksów dotyczących Produktu oraz ramy czasowe na usługi hostingowe.</w:t>
      </w:r>
    </w:p>
    <w:p w14:paraId="4C4AB947" w14:textId="77777777" w:rsidR="00F14C52" w:rsidRPr="0015546F" w:rsidRDefault="00F14C52" w:rsidP="00477EF0">
      <w:pPr>
        <w:tabs>
          <w:tab w:val="left" w:pos="16384"/>
        </w:tabs>
        <w:jc w:val="both"/>
        <w:rPr>
          <w:sz w:val="22"/>
          <w:szCs w:val="22"/>
        </w:rPr>
      </w:pPr>
    </w:p>
    <w:p w14:paraId="69B2ADAF" w14:textId="77777777" w:rsidR="00F14C52" w:rsidRPr="0015546F" w:rsidRDefault="00F14C52" w:rsidP="00477EF0">
      <w:pPr>
        <w:jc w:val="both"/>
        <w:rPr>
          <w:sz w:val="22"/>
          <w:szCs w:val="22"/>
        </w:rPr>
      </w:pPr>
      <w:r w:rsidRPr="0015546F">
        <w:rPr>
          <w:b/>
          <w:bCs/>
          <w:sz w:val="22"/>
          <w:szCs w:val="22"/>
        </w:rPr>
        <w:t>„</w:t>
      </w:r>
      <w:r w:rsidRPr="00B670FB">
        <w:rPr>
          <w:b/>
          <w:bCs/>
          <w:sz w:val="22"/>
          <w:szCs w:val="22"/>
          <w:u w:val="single"/>
        </w:rPr>
        <w:t>Rozsądna ilość</w:t>
      </w:r>
      <w:r w:rsidRPr="0015546F">
        <w:rPr>
          <w:b/>
          <w:bCs/>
          <w:sz w:val="22"/>
          <w:szCs w:val="22"/>
        </w:rPr>
        <w:t xml:space="preserve">” </w:t>
      </w:r>
      <w:r w:rsidRPr="0015546F">
        <w:rPr>
          <w:sz w:val="22"/>
          <w:szCs w:val="22"/>
        </w:rPr>
        <w:t>oznacza nie więcej niż 10 procent (10%) każdej książki lub czasopisma zawartych w bazie danych, oraz nie więcej niż 5 procent (5%) całej zawartości bazy danych.</w:t>
      </w:r>
    </w:p>
    <w:p w14:paraId="06BE0B10" w14:textId="77777777" w:rsidR="00F14C52" w:rsidRPr="0015546F" w:rsidRDefault="00F14C52" w:rsidP="00477EF0">
      <w:pPr>
        <w:tabs>
          <w:tab w:val="left" w:pos="16384"/>
        </w:tabs>
        <w:jc w:val="both"/>
        <w:rPr>
          <w:sz w:val="22"/>
          <w:szCs w:val="22"/>
        </w:rPr>
      </w:pPr>
    </w:p>
    <w:p w14:paraId="43BB1B49" w14:textId="77777777" w:rsidR="00F14C52" w:rsidRPr="0015546F" w:rsidRDefault="00F14C52" w:rsidP="00477EF0">
      <w:pPr>
        <w:tabs>
          <w:tab w:val="left" w:pos="16384"/>
        </w:tabs>
        <w:jc w:val="both"/>
        <w:rPr>
          <w:sz w:val="22"/>
          <w:szCs w:val="22"/>
        </w:rPr>
      </w:pPr>
      <w:r w:rsidRPr="0015546F">
        <w:rPr>
          <w:b/>
          <w:bCs/>
          <w:sz w:val="22"/>
          <w:szCs w:val="22"/>
        </w:rPr>
        <w:t>„</w:t>
      </w:r>
      <w:r w:rsidRPr="00B670FB">
        <w:rPr>
          <w:b/>
          <w:bCs/>
          <w:sz w:val="22"/>
          <w:szCs w:val="22"/>
          <w:u w:val="single"/>
        </w:rPr>
        <w:t>Aneks / Aneksy</w:t>
      </w:r>
      <w:r w:rsidRPr="0015546F">
        <w:rPr>
          <w:b/>
          <w:bCs/>
          <w:sz w:val="22"/>
          <w:szCs w:val="22"/>
        </w:rPr>
        <w:t>”</w:t>
      </w:r>
      <w:r w:rsidRPr="0015546F">
        <w:rPr>
          <w:sz w:val="22"/>
          <w:szCs w:val="22"/>
        </w:rPr>
        <w:t xml:space="preserve"> oznacza Aneksy, wydane i wykonane na mocy niniejszego dokumentu, zawierające dodatkowe informacje dotyczące Produktu.</w:t>
      </w:r>
    </w:p>
    <w:p w14:paraId="7C129B61" w14:textId="77777777" w:rsidR="00F14C52" w:rsidRPr="0015546F" w:rsidRDefault="00F14C52" w:rsidP="00477EF0">
      <w:pPr>
        <w:tabs>
          <w:tab w:val="left" w:pos="16384"/>
        </w:tabs>
        <w:jc w:val="both"/>
        <w:rPr>
          <w:sz w:val="22"/>
          <w:szCs w:val="22"/>
        </w:rPr>
      </w:pPr>
    </w:p>
    <w:p w14:paraId="70DFCC99" w14:textId="77777777" w:rsidR="00F14C52" w:rsidRPr="0015546F" w:rsidRDefault="00F14C52" w:rsidP="00477EF0">
      <w:pPr>
        <w:tabs>
          <w:tab w:val="left" w:pos="720"/>
          <w:tab w:val="left" w:pos="3600"/>
        </w:tabs>
        <w:spacing w:after="240"/>
        <w:jc w:val="both"/>
        <w:rPr>
          <w:sz w:val="22"/>
          <w:szCs w:val="22"/>
        </w:rPr>
      </w:pPr>
      <w:r w:rsidRPr="0015546F">
        <w:rPr>
          <w:b/>
          <w:bCs/>
          <w:sz w:val="22"/>
          <w:szCs w:val="22"/>
        </w:rPr>
        <w:t>„</w:t>
      </w:r>
      <w:r w:rsidRPr="00B670FB">
        <w:rPr>
          <w:b/>
          <w:bCs/>
          <w:sz w:val="22"/>
          <w:szCs w:val="22"/>
          <w:u w:val="single"/>
        </w:rPr>
        <w:t>Bezpieczne uwierzytelnienie</w:t>
      </w:r>
      <w:r w:rsidRPr="0015546F">
        <w:rPr>
          <w:b/>
          <w:bCs/>
          <w:sz w:val="22"/>
          <w:szCs w:val="22"/>
        </w:rPr>
        <w:t>”</w:t>
      </w:r>
      <w:r w:rsidRPr="0015546F">
        <w:rPr>
          <w:sz w:val="22"/>
          <w:szCs w:val="22"/>
        </w:rPr>
        <w:t xml:space="preserve"> oznacza dostęp do Produktu poprzez protokół internetowy („IP”), w tym poprzez instytucyjny serwer </w:t>
      </w:r>
      <w:proofErr w:type="spellStart"/>
      <w:r w:rsidRPr="0015546F">
        <w:rPr>
          <w:sz w:val="22"/>
          <w:szCs w:val="22"/>
        </w:rPr>
        <w:t>proxy</w:t>
      </w:r>
      <w:proofErr w:type="spellEnd"/>
      <w:r w:rsidRPr="0015546F">
        <w:rPr>
          <w:sz w:val="22"/>
          <w:szCs w:val="22"/>
        </w:rPr>
        <w:t>, lub za pomocą innych metod uwierzytelniania uzgodnionych okresowo między SAGE i Klientem lub Instytucją (jeśli dotyczy).</w:t>
      </w:r>
    </w:p>
    <w:p w14:paraId="54B90D3B" w14:textId="77777777" w:rsidR="00F14C52" w:rsidRPr="0015546F" w:rsidRDefault="00F14C52" w:rsidP="00477EF0">
      <w:pPr>
        <w:pStyle w:val="Nagwek2"/>
        <w:jc w:val="both"/>
        <w:rPr>
          <w:sz w:val="22"/>
          <w:szCs w:val="22"/>
        </w:rPr>
      </w:pPr>
      <w:r w:rsidRPr="0015546F">
        <w:rPr>
          <w:sz w:val="22"/>
          <w:szCs w:val="22"/>
        </w:rPr>
        <w:t>II.</w:t>
      </w:r>
      <w:r w:rsidR="00FE57BA" w:rsidRPr="0015546F">
        <w:rPr>
          <w:sz w:val="22"/>
          <w:szCs w:val="22"/>
        </w:rPr>
        <w:t xml:space="preserve"> </w:t>
      </w:r>
      <w:r w:rsidRPr="0015546F">
        <w:rPr>
          <w:sz w:val="22"/>
          <w:szCs w:val="22"/>
        </w:rPr>
        <w:t>Przyznanie licencji</w:t>
      </w:r>
    </w:p>
    <w:p w14:paraId="5A3D6FD1" w14:textId="77777777" w:rsidR="00F14C52" w:rsidRPr="0015546F" w:rsidRDefault="00F14C52" w:rsidP="00477EF0">
      <w:pPr>
        <w:jc w:val="both"/>
        <w:rPr>
          <w:sz w:val="22"/>
          <w:szCs w:val="22"/>
        </w:rPr>
      </w:pPr>
    </w:p>
    <w:p w14:paraId="01F78789" w14:textId="77777777" w:rsidR="00F14C52" w:rsidRPr="0015546F" w:rsidRDefault="00F14C52" w:rsidP="00477EF0">
      <w:pPr>
        <w:tabs>
          <w:tab w:val="left" w:pos="16384"/>
        </w:tabs>
        <w:jc w:val="both"/>
        <w:rPr>
          <w:sz w:val="22"/>
          <w:szCs w:val="22"/>
        </w:rPr>
      </w:pPr>
      <w:r w:rsidRPr="0015546F">
        <w:rPr>
          <w:sz w:val="22"/>
          <w:szCs w:val="22"/>
        </w:rPr>
        <w:t>SAGE niniejszym przyznaje licencję na użytkowanie Produktu zgodnie z postanowieniami niniejszej Umowy oraz stosownych Załączników i Aneksów wydanych i wykonanych na mocy niniejszego dokumentu.</w:t>
      </w:r>
    </w:p>
    <w:p w14:paraId="101747BF" w14:textId="77777777" w:rsidR="00F14C52" w:rsidRPr="0015546F" w:rsidRDefault="00F14C52" w:rsidP="00477EF0">
      <w:pPr>
        <w:tabs>
          <w:tab w:val="left" w:pos="16384"/>
        </w:tabs>
        <w:jc w:val="both"/>
        <w:rPr>
          <w:sz w:val="22"/>
          <w:szCs w:val="22"/>
        </w:rPr>
      </w:pPr>
    </w:p>
    <w:p w14:paraId="68282DF9" w14:textId="77777777" w:rsidR="00F14C52" w:rsidRPr="0015546F" w:rsidRDefault="00F14C52" w:rsidP="00477EF0">
      <w:pPr>
        <w:pStyle w:val="Nagwek1"/>
        <w:jc w:val="both"/>
        <w:rPr>
          <w:sz w:val="22"/>
          <w:szCs w:val="22"/>
        </w:rPr>
      </w:pPr>
      <w:r w:rsidRPr="0015546F">
        <w:rPr>
          <w:sz w:val="22"/>
          <w:szCs w:val="22"/>
        </w:rPr>
        <w:t>III.</w:t>
      </w:r>
      <w:r w:rsidR="00FE57BA" w:rsidRPr="0015546F">
        <w:rPr>
          <w:sz w:val="22"/>
          <w:szCs w:val="22"/>
        </w:rPr>
        <w:t xml:space="preserve"> </w:t>
      </w:r>
      <w:r w:rsidRPr="0015546F">
        <w:rPr>
          <w:sz w:val="22"/>
          <w:szCs w:val="22"/>
        </w:rPr>
        <w:t>Prawa własności Produktu</w:t>
      </w:r>
    </w:p>
    <w:p w14:paraId="68789427" w14:textId="77777777" w:rsidR="00F14C52" w:rsidRPr="0015546F" w:rsidRDefault="00F14C52" w:rsidP="00477EF0">
      <w:pPr>
        <w:jc w:val="both"/>
        <w:rPr>
          <w:sz w:val="22"/>
          <w:szCs w:val="22"/>
        </w:rPr>
      </w:pPr>
    </w:p>
    <w:p w14:paraId="74D88F2E" w14:textId="0DEC35F8" w:rsidR="00D60808" w:rsidRPr="0015546F" w:rsidRDefault="00F14C52" w:rsidP="00477EF0">
      <w:pPr>
        <w:spacing w:before="100" w:after="100"/>
        <w:jc w:val="both"/>
        <w:rPr>
          <w:sz w:val="22"/>
          <w:szCs w:val="22"/>
        </w:rPr>
      </w:pPr>
      <w:r w:rsidRPr="0015546F">
        <w:rPr>
          <w:sz w:val="22"/>
          <w:szCs w:val="22"/>
        </w:rPr>
        <w:t>W imieniu własnym oraz w imieniu Instytucji i Upoważnionych użytkowników, Klient przyjmuje do wiadomości i potwierdza, że (i) Produkt oraz Prawa własności intelektualnej są własnością SAGE, (ii) Produkt oraz Prawa własności intelektualnej pozostaną wyłączną własnością SAGE, oraz (iii) Klient, Instytucje i Upoważnieni użytkownicy nie nabywają praw w Produkcie lub do Produktu oraz Praw własności intelektualnej innych niż te zawarte w niniejszym dokumencie.</w:t>
      </w:r>
      <w:r w:rsidR="00FF4A88" w:rsidRPr="0015546F">
        <w:rPr>
          <w:sz w:val="22"/>
          <w:szCs w:val="22"/>
        </w:rPr>
        <w:t xml:space="preserve"> </w:t>
      </w:r>
      <w:r w:rsidRPr="0015546F">
        <w:rPr>
          <w:sz w:val="22"/>
          <w:szCs w:val="22"/>
        </w:rPr>
        <w:t>Prawa autorskie do Produktu należą do SAGE lub osób trzecich oraz SAGE zastrzega sobie wszelkie prawa do Produktu, za wyjątkiem tych</w:t>
      </w:r>
      <w:r w:rsidR="00955B01" w:rsidRPr="0015546F">
        <w:rPr>
          <w:sz w:val="22"/>
          <w:szCs w:val="22"/>
        </w:rPr>
        <w:t>,</w:t>
      </w:r>
      <w:r w:rsidRPr="0015546F">
        <w:rPr>
          <w:sz w:val="22"/>
          <w:szCs w:val="22"/>
        </w:rPr>
        <w:t xml:space="preserve"> zawartych w niniejszej Umowie.</w:t>
      </w:r>
      <w:r w:rsidR="00FF4A88" w:rsidRPr="0015546F">
        <w:rPr>
          <w:sz w:val="22"/>
          <w:szCs w:val="22"/>
        </w:rPr>
        <w:t xml:space="preserve"> </w:t>
      </w:r>
      <w:r w:rsidRPr="0015546F">
        <w:rPr>
          <w:sz w:val="22"/>
          <w:szCs w:val="22"/>
        </w:rPr>
        <w:t>W jakiejkolwiek formie lub na jakimkolwiek nośniku, Klient i Instytucje, nie powielają, rozpowszechniają, dokonują sprzedaży,</w:t>
      </w:r>
      <w:r w:rsidR="0015546F" w:rsidRPr="0015546F">
        <w:rPr>
          <w:sz w:val="22"/>
          <w:szCs w:val="22"/>
        </w:rPr>
        <w:t xml:space="preserve"> </w:t>
      </w:r>
      <w:r w:rsidRPr="0015546F">
        <w:rPr>
          <w:sz w:val="22"/>
          <w:szCs w:val="22"/>
        </w:rPr>
        <w:t>wykorzystują do celów komercyjnych, tworzą dzieł pochodnych lub w jakikolwiek inny sposób udostępniają Produkt lub materiały oraz / lub informacje w nich zawarte</w:t>
      </w:r>
      <w:r w:rsidR="0015546F" w:rsidRPr="0015546F">
        <w:rPr>
          <w:sz w:val="22"/>
          <w:szCs w:val="22"/>
        </w:rPr>
        <w:t xml:space="preserve"> </w:t>
      </w:r>
      <w:r w:rsidRPr="0015546F">
        <w:rPr>
          <w:sz w:val="22"/>
          <w:szCs w:val="22"/>
        </w:rPr>
        <w:t xml:space="preserve">osobom trzecim innym niż Upoważnieni użytkownicy, chyba że jest to wyraźnie dozwolone na mocy niniejszej Umowy. </w:t>
      </w:r>
    </w:p>
    <w:p w14:paraId="32F9D0F2" w14:textId="77777777" w:rsidR="00FB7CE6" w:rsidRPr="0015546F" w:rsidRDefault="00FB7CE6" w:rsidP="00477EF0">
      <w:pPr>
        <w:pStyle w:val="Nagwek1"/>
        <w:jc w:val="both"/>
        <w:rPr>
          <w:sz w:val="22"/>
          <w:szCs w:val="22"/>
        </w:rPr>
      </w:pPr>
    </w:p>
    <w:p w14:paraId="34D1A9DC" w14:textId="77777777" w:rsidR="00F14C52" w:rsidRPr="0015546F" w:rsidRDefault="00F14C52" w:rsidP="00477EF0">
      <w:pPr>
        <w:pStyle w:val="Nagwek1"/>
        <w:jc w:val="both"/>
        <w:rPr>
          <w:sz w:val="22"/>
          <w:szCs w:val="22"/>
        </w:rPr>
      </w:pPr>
      <w:r w:rsidRPr="0015546F">
        <w:rPr>
          <w:sz w:val="22"/>
          <w:szCs w:val="22"/>
        </w:rPr>
        <w:t>IV.</w:t>
      </w:r>
      <w:r w:rsidR="00FE57BA" w:rsidRPr="0015546F">
        <w:rPr>
          <w:sz w:val="22"/>
          <w:szCs w:val="22"/>
        </w:rPr>
        <w:t xml:space="preserve"> </w:t>
      </w:r>
      <w:r w:rsidRPr="0015546F">
        <w:rPr>
          <w:sz w:val="22"/>
          <w:szCs w:val="22"/>
        </w:rPr>
        <w:t>OPŁATY</w:t>
      </w:r>
    </w:p>
    <w:p w14:paraId="6A6E1D82" w14:textId="77777777" w:rsidR="00F14C52" w:rsidRPr="0015546F" w:rsidRDefault="00F14C52" w:rsidP="00477EF0">
      <w:pPr>
        <w:tabs>
          <w:tab w:val="left" w:pos="16384"/>
        </w:tabs>
        <w:jc w:val="both"/>
        <w:rPr>
          <w:sz w:val="22"/>
          <w:szCs w:val="22"/>
        </w:rPr>
      </w:pPr>
    </w:p>
    <w:p w14:paraId="1D6EF419" w14:textId="77777777" w:rsidR="00F14C52" w:rsidRPr="0015546F" w:rsidRDefault="00F14C52" w:rsidP="00477EF0">
      <w:pPr>
        <w:tabs>
          <w:tab w:val="left" w:pos="16384"/>
        </w:tabs>
        <w:jc w:val="both"/>
        <w:rPr>
          <w:sz w:val="22"/>
          <w:szCs w:val="22"/>
        </w:rPr>
      </w:pPr>
      <w:r w:rsidRPr="0015546F">
        <w:rPr>
          <w:sz w:val="22"/>
          <w:szCs w:val="22"/>
        </w:rPr>
        <w:t>Klient otrzymuje fakturę za Produkt i jest zobowiązany do uiszczenia Opłaty, o której mowa w dołączonych Załącznikach i Aneksach wydanych i wykonanych na mocy niniejszego dokumentu.</w:t>
      </w:r>
    </w:p>
    <w:p w14:paraId="44971DD3" w14:textId="77777777" w:rsidR="00F14C52" w:rsidRPr="0015546F" w:rsidRDefault="00F14C52" w:rsidP="00477EF0">
      <w:pPr>
        <w:tabs>
          <w:tab w:val="left" w:pos="16384"/>
        </w:tabs>
        <w:jc w:val="both"/>
        <w:rPr>
          <w:sz w:val="22"/>
          <w:szCs w:val="22"/>
        </w:rPr>
      </w:pPr>
    </w:p>
    <w:p w14:paraId="74601113" w14:textId="67E8F900" w:rsidR="00F14C52" w:rsidRPr="0015546F" w:rsidRDefault="00F14C52" w:rsidP="00477EF0">
      <w:pPr>
        <w:tabs>
          <w:tab w:val="left" w:pos="16384"/>
        </w:tabs>
        <w:jc w:val="both"/>
        <w:rPr>
          <w:sz w:val="22"/>
          <w:szCs w:val="22"/>
        </w:rPr>
      </w:pPr>
      <w:r w:rsidRPr="0015546F">
        <w:rPr>
          <w:sz w:val="22"/>
          <w:szCs w:val="22"/>
        </w:rPr>
        <w:t xml:space="preserve">Klient uiszcza wszelkie należne Opłaty w </w:t>
      </w:r>
      <w:r w:rsidRPr="00D62A43">
        <w:rPr>
          <w:sz w:val="22"/>
          <w:szCs w:val="22"/>
        </w:rPr>
        <w:t>terminie t</w:t>
      </w:r>
      <w:r w:rsidR="00955B01" w:rsidRPr="00D62A43">
        <w:rPr>
          <w:sz w:val="22"/>
          <w:szCs w:val="22"/>
        </w:rPr>
        <w:t>rzydziestu</w:t>
      </w:r>
      <w:r w:rsidRPr="00D62A43">
        <w:rPr>
          <w:sz w:val="22"/>
          <w:szCs w:val="22"/>
        </w:rPr>
        <w:t xml:space="preserve"> (30)</w:t>
      </w:r>
      <w:bookmarkStart w:id="2" w:name="bmP34560terms"/>
      <w:r w:rsidR="00B670FB" w:rsidRPr="00D62A43">
        <w:rPr>
          <w:sz w:val="22"/>
          <w:szCs w:val="22"/>
        </w:rPr>
        <w:t xml:space="preserve"> </w:t>
      </w:r>
      <w:bookmarkEnd w:id="2"/>
      <w:r w:rsidRPr="00D62A43">
        <w:rPr>
          <w:sz w:val="22"/>
          <w:szCs w:val="22"/>
        </w:rPr>
        <w:t>dni</w:t>
      </w:r>
      <w:r w:rsidRPr="0015546F">
        <w:rPr>
          <w:sz w:val="22"/>
          <w:szCs w:val="22"/>
        </w:rPr>
        <w:t xml:space="preserve"> od daty wystawienia faktury.</w:t>
      </w:r>
    </w:p>
    <w:p w14:paraId="247BF58C" w14:textId="77777777" w:rsidR="00F14C52" w:rsidRPr="0015546F" w:rsidRDefault="00F14C52" w:rsidP="00477EF0">
      <w:pPr>
        <w:tabs>
          <w:tab w:val="left" w:pos="16384"/>
        </w:tabs>
        <w:jc w:val="both"/>
        <w:rPr>
          <w:sz w:val="22"/>
          <w:szCs w:val="22"/>
        </w:rPr>
      </w:pPr>
    </w:p>
    <w:p w14:paraId="4287C836" w14:textId="77777777" w:rsidR="00F14C52" w:rsidRPr="0015546F" w:rsidRDefault="00F14C52" w:rsidP="00477EF0">
      <w:pPr>
        <w:tabs>
          <w:tab w:val="left" w:pos="16384"/>
        </w:tabs>
        <w:jc w:val="both"/>
        <w:rPr>
          <w:sz w:val="22"/>
          <w:szCs w:val="22"/>
        </w:rPr>
      </w:pPr>
      <w:r w:rsidRPr="0015546F">
        <w:rPr>
          <w:sz w:val="22"/>
          <w:szCs w:val="22"/>
        </w:rPr>
        <w:t>Opłaty za zakupione Produkty nie podlegają zwrotowi.</w:t>
      </w:r>
    </w:p>
    <w:p w14:paraId="6E189CFA" w14:textId="77777777" w:rsidR="00F14C52" w:rsidRPr="0015546F" w:rsidRDefault="00F14C52" w:rsidP="00477EF0">
      <w:pPr>
        <w:tabs>
          <w:tab w:val="left" w:pos="16384"/>
        </w:tabs>
        <w:jc w:val="both"/>
        <w:rPr>
          <w:sz w:val="22"/>
          <w:szCs w:val="22"/>
        </w:rPr>
      </w:pPr>
    </w:p>
    <w:p w14:paraId="414B0919" w14:textId="77777777" w:rsidR="00F14C52" w:rsidRPr="0015546F" w:rsidRDefault="00F14C52" w:rsidP="00477EF0">
      <w:pPr>
        <w:pStyle w:val="Nagwek1"/>
        <w:jc w:val="both"/>
        <w:rPr>
          <w:sz w:val="22"/>
          <w:szCs w:val="22"/>
        </w:rPr>
      </w:pPr>
      <w:r w:rsidRPr="0015546F">
        <w:rPr>
          <w:sz w:val="22"/>
          <w:szCs w:val="22"/>
        </w:rPr>
        <w:t>V. Upoważnione użytkowanie Produktu</w:t>
      </w:r>
    </w:p>
    <w:p w14:paraId="76A8DBAC" w14:textId="77777777" w:rsidR="00F14C52" w:rsidRPr="0015546F" w:rsidRDefault="00F14C52" w:rsidP="00477EF0">
      <w:pPr>
        <w:tabs>
          <w:tab w:val="left" w:pos="16384"/>
        </w:tabs>
        <w:jc w:val="both"/>
        <w:rPr>
          <w:sz w:val="22"/>
          <w:szCs w:val="22"/>
        </w:rPr>
      </w:pPr>
    </w:p>
    <w:p w14:paraId="47003C49" w14:textId="77777777" w:rsidR="00F14C52" w:rsidRPr="0015546F" w:rsidRDefault="00F14C52" w:rsidP="00477EF0">
      <w:pPr>
        <w:tabs>
          <w:tab w:val="left" w:pos="16384"/>
        </w:tabs>
        <w:jc w:val="both"/>
        <w:rPr>
          <w:sz w:val="22"/>
          <w:szCs w:val="22"/>
        </w:rPr>
      </w:pPr>
      <w:r w:rsidRPr="0015546F">
        <w:rPr>
          <w:sz w:val="22"/>
          <w:szCs w:val="22"/>
        </w:rPr>
        <w:t>O ile którykolwiek z Załączników nie stanowi inaczej, Klient, Instytucje i Upoważnieni użytkownicy mogą korzystać z Produktu w celach edukacyjnych, jak następuje:</w:t>
      </w:r>
    </w:p>
    <w:p w14:paraId="6F159E73" w14:textId="77777777" w:rsidR="00F14C52" w:rsidRPr="0015546F" w:rsidRDefault="00F14C52" w:rsidP="00477EF0">
      <w:pPr>
        <w:tabs>
          <w:tab w:val="left" w:pos="16384"/>
        </w:tabs>
        <w:jc w:val="both"/>
        <w:rPr>
          <w:sz w:val="22"/>
          <w:szCs w:val="22"/>
        </w:rPr>
      </w:pPr>
    </w:p>
    <w:p w14:paraId="2B6C8B21" w14:textId="77777777" w:rsidR="00F14C52" w:rsidRPr="0015546F" w:rsidRDefault="00F14C52" w:rsidP="00477EF0">
      <w:pPr>
        <w:tabs>
          <w:tab w:val="left" w:pos="16384"/>
        </w:tabs>
        <w:jc w:val="both"/>
        <w:rPr>
          <w:sz w:val="22"/>
          <w:szCs w:val="22"/>
        </w:rPr>
      </w:pPr>
      <w:r w:rsidRPr="0015546F">
        <w:rPr>
          <w:sz w:val="22"/>
          <w:szCs w:val="22"/>
          <w:u w:val="single"/>
        </w:rPr>
        <w:t>Analiza.</w:t>
      </w:r>
      <w:r w:rsidR="004F01E8" w:rsidRPr="0015546F">
        <w:rPr>
          <w:sz w:val="22"/>
          <w:szCs w:val="22"/>
        </w:rPr>
        <w:t xml:space="preserve"> </w:t>
      </w:r>
      <w:r w:rsidRPr="0015546F">
        <w:rPr>
          <w:sz w:val="22"/>
          <w:szCs w:val="22"/>
        </w:rPr>
        <w:t>Upoważnieni użytkownicy mają prawo do wyszukiwania i wykorzystywania informacji zawartych w Produkcie w celach edukacyjnych, w tym, między innymi do analizy danych i tekstu, wyszukiwania i manipulowania informacjami celem ilustrowania, objaśniania, przytaczania przykładów, komentowania, krytyki, nauczania, prowadzenia badań lub analizy.</w:t>
      </w:r>
    </w:p>
    <w:p w14:paraId="7E223372" w14:textId="77777777" w:rsidR="00F14C52" w:rsidRPr="0015546F" w:rsidRDefault="00F14C52" w:rsidP="00477EF0">
      <w:pPr>
        <w:tabs>
          <w:tab w:val="left" w:pos="16384"/>
        </w:tabs>
        <w:jc w:val="both"/>
        <w:rPr>
          <w:sz w:val="22"/>
          <w:szCs w:val="22"/>
        </w:rPr>
      </w:pPr>
    </w:p>
    <w:p w14:paraId="011CA10B" w14:textId="77777777" w:rsidR="00F14C52" w:rsidRPr="0015546F" w:rsidRDefault="00F14C52" w:rsidP="00477EF0">
      <w:pPr>
        <w:tabs>
          <w:tab w:val="left" w:pos="16384"/>
        </w:tabs>
        <w:jc w:val="both"/>
        <w:rPr>
          <w:sz w:val="22"/>
          <w:szCs w:val="22"/>
        </w:rPr>
      </w:pPr>
      <w:r w:rsidRPr="0015546F">
        <w:rPr>
          <w:sz w:val="22"/>
          <w:szCs w:val="22"/>
          <w:u w:val="single"/>
        </w:rPr>
        <w:t>Pakiety edukacyjne.</w:t>
      </w:r>
      <w:r w:rsidR="005E7F47" w:rsidRPr="0015546F">
        <w:rPr>
          <w:sz w:val="22"/>
          <w:szCs w:val="22"/>
        </w:rPr>
        <w:t xml:space="preserve"> </w:t>
      </w:r>
      <w:r w:rsidRPr="0015546F">
        <w:rPr>
          <w:sz w:val="22"/>
          <w:szCs w:val="22"/>
        </w:rPr>
        <w:t>Klient, Instytucje i Upoważnieni użytkownicy mają prawo do wykorzystania Rozsądnej ilości Produktu w celu przygotowania pakietów edukacyjnych lub innych materiałów edukacyjnych.</w:t>
      </w:r>
    </w:p>
    <w:p w14:paraId="425AC397" w14:textId="77777777" w:rsidR="00F14C52" w:rsidRPr="0015546F" w:rsidRDefault="00F14C52" w:rsidP="00477EF0">
      <w:pPr>
        <w:tabs>
          <w:tab w:val="left" w:pos="16384"/>
        </w:tabs>
        <w:jc w:val="both"/>
        <w:rPr>
          <w:sz w:val="22"/>
          <w:szCs w:val="22"/>
        </w:rPr>
      </w:pPr>
    </w:p>
    <w:p w14:paraId="2F0E5239" w14:textId="77777777" w:rsidR="00F14C52" w:rsidRPr="0015546F" w:rsidRDefault="00F14C52" w:rsidP="00477EF0">
      <w:pPr>
        <w:tabs>
          <w:tab w:val="left" w:pos="16384"/>
        </w:tabs>
        <w:jc w:val="both"/>
        <w:rPr>
          <w:sz w:val="22"/>
          <w:szCs w:val="22"/>
        </w:rPr>
      </w:pPr>
      <w:r w:rsidRPr="0015546F">
        <w:rPr>
          <w:sz w:val="22"/>
          <w:szCs w:val="22"/>
          <w:u w:val="single"/>
        </w:rPr>
        <w:t>Kopie cyfrowe.</w:t>
      </w:r>
      <w:r w:rsidR="005E7F47" w:rsidRPr="0015546F">
        <w:rPr>
          <w:sz w:val="22"/>
          <w:szCs w:val="22"/>
        </w:rPr>
        <w:t xml:space="preserve"> </w:t>
      </w:r>
      <w:r w:rsidRPr="0015546F">
        <w:rPr>
          <w:sz w:val="22"/>
          <w:szCs w:val="22"/>
        </w:rPr>
        <w:t>Klient, Instytucje i Upoważnieni użytkownicy mają prawo do pobrania i sporządzenia kopii cyfrowej Rozsądnej ilości Produktu.</w:t>
      </w:r>
    </w:p>
    <w:p w14:paraId="537515E5" w14:textId="77777777" w:rsidR="00F14C52" w:rsidRPr="0015546F" w:rsidRDefault="00F14C52" w:rsidP="00477EF0">
      <w:pPr>
        <w:tabs>
          <w:tab w:val="left" w:pos="16384"/>
        </w:tabs>
        <w:jc w:val="both"/>
        <w:rPr>
          <w:sz w:val="22"/>
          <w:szCs w:val="22"/>
        </w:rPr>
      </w:pPr>
    </w:p>
    <w:p w14:paraId="4DD5CD14" w14:textId="77777777" w:rsidR="00F14C52" w:rsidRPr="0015546F" w:rsidRDefault="00F14C52" w:rsidP="00477EF0">
      <w:pPr>
        <w:tabs>
          <w:tab w:val="left" w:pos="16384"/>
        </w:tabs>
        <w:jc w:val="both"/>
        <w:rPr>
          <w:sz w:val="22"/>
          <w:szCs w:val="22"/>
        </w:rPr>
      </w:pPr>
      <w:r w:rsidRPr="0015546F">
        <w:rPr>
          <w:sz w:val="22"/>
          <w:szCs w:val="22"/>
          <w:u w:val="single"/>
        </w:rPr>
        <w:t>Prezentacja.</w:t>
      </w:r>
      <w:r w:rsidR="005E7F47" w:rsidRPr="0015546F">
        <w:rPr>
          <w:sz w:val="22"/>
          <w:szCs w:val="22"/>
        </w:rPr>
        <w:t xml:space="preserve"> </w:t>
      </w:r>
      <w:r w:rsidRPr="0015546F">
        <w:rPr>
          <w:sz w:val="22"/>
          <w:szCs w:val="22"/>
        </w:rPr>
        <w:t>Klient, Instytucje uczestniczące i Upoważnieni użytkownicy mają prawo do elektronicznej prezentacji Produktu w zakresie koniecznym do osiągnięcia celów niniejszej Umowy.</w:t>
      </w:r>
    </w:p>
    <w:p w14:paraId="1E295EC5" w14:textId="77777777" w:rsidR="00F14C52" w:rsidRPr="0015546F" w:rsidRDefault="00F14C52" w:rsidP="00477EF0">
      <w:pPr>
        <w:tabs>
          <w:tab w:val="left" w:pos="16384"/>
        </w:tabs>
        <w:jc w:val="both"/>
        <w:rPr>
          <w:sz w:val="22"/>
          <w:szCs w:val="22"/>
        </w:rPr>
      </w:pPr>
    </w:p>
    <w:p w14:paraId="342571A0" w14:textId="32178E94" w:rsidR="00F14C52" w:rsidRPr="0015546F" w:rsidRDefault="00F14C52" w:rsidP="00477EF0">
      <w:pPr>
        <w:tabs>
          <w:tab w:val="left" w:pos="16384"/>
        </w:tabs>
        <w:jc w:val="both"/>
        <w:rPr>
          <w:sz w:val="22"/>
          <w:szCs w:val="22"/>
        </w:rPr>
      </w:pPr>
      <w:r w:rsidRPr="0015546F">
        <w:rPr>
          <w:sz w:val="22"/>
          <w:szCs w:val="22"/>
          <w:u w:val="single"/>
        </w:rPr>
        <w:t>Elektroniczny zestaw materiałów dydaktycznych (</w:t>
      </w:r>
      <w:proofErr w:type="spellStart"/>
      <w:r w:rsidRPr="0015546F">
        <w:rPr>
          <w:i/>
          <w:iCs/>
          <w:sz w:val="22"/>
          <w:szCs w:val="22"/>
          <w:u w:val="single"/>
        </w:rPr>
        <w:t>Electronic</w:t>
      </w:r>
      <w:proofErr w:type="spellEnd"/>
      <w:r w:rsidR="0015546F">
        <w:rPr>
          <w:i/>
          <w:iCs/>
          <w:sz w:val="22"/>
          <w:szCs w:val="22"/>
          <w:u w:val="single"/>
        </w:rPr>
        <w:t xml:space="preserve"> </w:t>
      </w:r>
      <w:proofErr w:type="spellStart"/>
      <w:r w:rsidRPr="0015546F">
        <w:rPr>
          <w:i/>
          <w:iCs/>
          <w:sz w:val="22"/>
          <w:szCs w:val="22"/>
          <w:u w:val="single"/>
        </w:rPr>
        <w:t>Reserve</w:t>
      </w:r>
      <w:proofErr w:type="spellEnd"/>
      <w:r w:rsidRPr="0015546F">
        <w:rPr>
          <w:sz w:val="22"/>
          <w:szCs w:val="22"/>
          <w:u w:val="single"/>
        </w:rPr>
        <w:t>).</w:t>
      </w:r>
      <w:r w:rsidR="005E7F47" w:rsidRPr="0015546F">
        <w:rPr>
          <w:sz w:val="22"/>
          <w:szCs w:val="22"/>
        </w:rPr>
        <w:t xml:space="preserve"> </w:t>
      </w:r>
      <w:r w:rsidRPr="0015546F">
        <w:rPr>
          <w:sz w:val="22"/>
          <w:szCs w:val="22"/>
        </w:rPr>
        <w:t>Klient, Instytucje i Upoważnieni użytkownicy mają prawo do wykorzystania Rozsądnej ilości Produktu w związku z konkretnymi kursami edukacyjnymi oferowanymi przez Klienta.</w:t>
      </w:r>
    </w:p>
    <w:p w14:paraId="1B84DA99" w14:textId="77777777" w:rsidR="00F14C52" w:rsidRPr="0015546F" w:rsidRDefault="00F14C52" w:rsidP="00477EF0">
      <w:pPr>
        <w:tabs>
          <w:tab w:val="left" w:pos="16384"/>
        </w:tabs>
        <w:jc w:val="both"/>
        <w:rPr>
          <w:sz w:val="22"/>
          <w:szCs w:val="22"/>
        </w:rPr>
      </w:pPr>
    </w:p>
    <w:p w14:paraId="52C2E065" w14:textId="4261F928" w:rsidR="00F14C52" w:rsidRPr="0015546F" w:rsidRDefault="00F14C52" w:rsidP="00477EF0">
      <w:pPr>
        <w:tabs>
          <w:tab w:val="left" w:pos="16384"/>
        </w:tabs>
        <w:jc w:val="both"/>
        <w:rPr>
          <w:sz w:val="22"/>
          <w:szCs w:val="22"/>
        </w:rPr>
      </w:pPr>
      <w:r w:rsidRPr="0015546F">
        <w:rPr>
          <w:sz w:val="22"/>
          <w:szCs w:val="22"/>
          <w:u w:val="single"/>
        </w:rPr>
        <w:t>Wypożycz</w:t>
      </w:r>
      <w:r w:rsidR="00955B01" w:rsidRPr="0015546F">
        <w:rPr>
          <w:sz w:val="22"/>
          <w:szCs w:val="22"/>
          <w:u w:val="single"/>
        </w:rPr>
        <w:t>enia</w:t>
      </w:r>
      <w:r w:rsidR="00A87543" w:rsidRPr="0015546F">
        <w:rPr>
          <w:sz w:val="22"/>
          <w:szCs w:val="22"/>
          <w:u w:val="single"/>
        </w:rPr>
        <w:t xml:space="preserve"> </w:t>
      </w:r>
      <w:r w:rsidR="00955B01" w:rsidRPr="0015546F">
        <w:rPr>
          <w:sz w:val="22"/>
          <w:szCs w:val="22"/>
          <w:u w:val="single"/>
        </w:rPr>
        <w:t>międzybiblioteczne</w:t>
      </w:r>
      <w:r w:rsidRPr="0015546F">
        <w:rPr>
          <w:sz w:val="22"/>
          <w:szCs w:val="22"/>
          <w:u w:val="single"/>
        </w:rPr>
        <w:t>.</w:t>
      </w:r>
      <w:r w:rsidR="005E7F47" w:rsidRPr="0015546F">
        <w:rPr>
          <w:sz w:val="22"/>
          <w:szCs w:val="22"/>
        </w:rPr>
        <w:t xml:space="preserve"> </w:t>
      </w:r>
      <w:r w:rsidRPr="0015546F">
        <w:rPr>
          <w:sz w:val="22"/>
          <w:szCs w:val="22"/>
        </w:rPr>
        <w:t xml:space="preserve">Klient i Instytucje mają prawo do wykorzystania Rozsądnej ilości Produktu w celu realizacji sporadycznych zamówień ze strony innych instytucji </w:t>
      </w:r>
      <w:r w:rsidRPr="00640A63">
        <w:rPr>
          <w:sz w:val="22"/>
          <w:szCs w:val="22"/>
        </w:rPr>
        <w:t>akademickich, która to praktyka zwana jest Wypożycz</w:t>
      </w:r>
      <w:r w:rsidR="00955B01" w:rsidRPr="00640A63">
        <w:rPr>
          <w:sz w:val="22"/>
          <w:szCs w:val="22"/>
        </w:rPr>
        <w:t>enia</w:t>
      </w:r>
      <w:r w:rsidRPr="00640A63">
        <w:rPr>
          <w:sz w:val="22"/>
          <w:szCs w:val="22"/>
        </w:rPr>
        <w:t xml:space="preserve"> mi</w:t>
      </w:r>
      <w:r w:rsidR="00955B01" w:rsidRPr="00640A63">
        <w:rPr>
          <w:rFonts w:ascii="Calibri" w:hAnsi="Calibri" w:cs="Calibri"/>
          <w:sz w:val="22"/>
          <w:szCs w:val="22"/>
        </w:rPr>
        <w:t>ę</w:t>
      </w:r>
      <w:r w:rsidRPr="00640A63">
        <w:rPr>
          <w:sz w:val="22"/>
          <w:szCs w:val="22"/>
        </w:rPr>
        <w:t>dzybiblioteczne.</w:t>
      </w:r>
      <w:r w:rsidR="004B4923" w:rsidRPr="00640A63">
        <w:rPr>
          <w:sz w:val="22"/>
          <w:szCs w:val="22"/>
        </w:rPr>
        <w:t xml:space="preserve"> </w:t>
      </w:r>
      <w:r w:rsidRPr="00640A63">
        <w:rPr>
          <w:sz w:val="22"/>
          <w:szCs w:val="22"/>
        </w:rPr>
        <w:t xml:space="preserve">Klient i Instytucje realizują takie zamówienia zgodnie z </w:t>
      </w:r>
      <w:r w:rsidRPr="00640A63">
        <w:rPr>
          <w:bCs/>
          <w:sz w:val="22"/>
          <w:szCs w:val="22"/>
        </w:rPr>
        <w:t>Ustawą</w:t>
      </w:r>
      <w:r w:rsidR="0015546F" w:rsidRPr="00640A63">
        <w:rPr>
          <w:bCs/>
          <w:sz w:val="22"/>
          <w:szCs w:val="22"/>
        </w:rPr>
        <w:t xml:space="preserve"> </w:t>
      </w:r>
      <w:r w:rsidRPr="00640A63">
        <w:rPr>
          <w:bCs/>
          <w:sz w:val="22"/>
          <w:szCs w:val="22"/>
        </w:rPr>
        <w:t>z 1988 r. o prawach autorskich, wzorach użytkowych i patentach, Rozdział 48, art. 41 (Anglia), w brzmieniu zmienionym Dyrektywą europejską z 2003 r., oraz wszelkimi innymi odnośnymi przepisami dotyczącymi fizycznej i cyfrowej reprodukcji i rozpowszechniania przez biblioteki dzieł chronionych prawem autorskim.</w:t>
      </w:r>
      <w:bookmarkStart w:id="3" w:name="bmP3ILLUK"/>
      <w:bookmarkEnd w:id="3"/>
    </w:p>
    <w:p w14:paraId="1927611B" w14:textId="77777777" w:rsidR="00F14C52" w:rsidRPr="0015546F" w:rsidRDefault="00F14C52" w:rsidP="00477EF0">
      <w:pPr>
        <w:tabs>
          <w:tab w:val="left" w:pos="16384"/>
        </w:tabs>
        <w:jc w:val="both"/>
        <w:rPr>
          <w:sz w:val="22"/>
          <w:szCs w:val="22"/>
        </w:rPr>
      </w:pPr>
    </w:p>
    <w:p w14:paraId="16C4F731" w14:textId="729E0775" w:rsidR="00F14C52" w:rsidRPr="0015546F" w:rsidRDefault="00F14C52" w:rsidP="00477EF0">
      <w:pPr>
        <w:jc w:val="both"/>
        <w:rPr>
          <w:sz w:val="22"/>
          <w:szCs w:val="22"/>
        </w:rPr>
      </w:pPr>
      <w:r w:rsidRPr="0015546F">
        <w:rPr>
          <w:sz w:val="22"/>
          <w:szCs w:val="22"/>
        </w:rPr>
        <w:t xml:space="preserve">Elektroniczna forma Produktu może zostać użyta jako źródło </w:t>
      </w:r>
      <w:proofErr w:type="spellStart"/>
      <w:r w:rsidRPr="00B70E2E">
        <w:rPr>
          <w:sz w:val="22"/>
          <w:szCs w:val="22"/>
        </w:rPr>
        <w:t>wypożyczeń</w:t>
      </w:r>
      <w:proofErr w:type="spellEnd"/>
      <w:r w:rsidRPr="0015546F">
        <w:rPr>
          <w:sz w:val="22"/>
          <w:szCs w:val="22"/>
        </w:rPr>
        <w:t xml:space="preserve"> międzybibliotecznych.</w:t>
      </w:r>
      <w:r w:rsidR="004B4923" w:rsidRPr="0015546F">
        <w:rPr>
          <w:sz w:val="22"/>
          <w:szCs w:val="22"/>
        </w:rPr>
        <w:t xml:space="preserve"> </w:t>
      </w:r>
      <w:r w:rsidRPr="0015546F">
        <w:rPr>
          <w:sz w:val="22"/>
          <w:szCs w:val="22"/>
        </w:rPr>
        <w:t xml:space="preserve">Zezwala się na bezpieczny przekaz elektroniczny systemami Ariel lub Prospero lub inną technologią zatwierdzoną do realizacji </w:t>
      </w:r>
      <w:r w:rsidRPr="0015546F">
        <w:rPr>
          <w:sz w:val="22"/>
          <w:szCs w:val="22"/>
        </w:rPr>
        <w:lastRenderedPageBreak/>
        <w:t>zamówień w ramach wypożycz</w:t>
      </w:r>
      <w:r w:rsidR="00955B01" w:rsidRPr="0015546F">
        <w:rPr>
          <w:sz w:val="22"/>
          <w:szCs w:val="22"/>
        </w:rPr>
        <w:t>enia</w:t>
      </w:r>
      <w:r w:rsidRPr="0015546F">
        <w:rPr>
          <w:sz w:val="22"/>
          <w:szCs w:val="22"/>
        </w:rPr>
        <w:t xml:space="preserve"> międzybibliotecznego oraz na realizację zamówień za pomocą systemu </w:t>
      </w:r>
      <w:proofErr w:type="spellStart"/>
      <w:r w:rsidRPr="0015546F">
        <w:rPr>
          <w:sz w:val="22"/>
          <w:szCs w:val="22"/>
        </w:rPr>
        <w:t>Loansome</w:t>
      </w:r>
      <w:proofErr w:type="spellEnd"/>
      <w:r w:rsidR="00E0698D">
        <w:rPr>
          <w:sz w:val="22"/>
          <w:szCs w:val="22"/>
        </w:rPr>
        <w:t xml:space="preserve"> </w:t>
      </w:r>
      <w:proofErr w:type="spellStart"/>
      <w:r w:rsidRPr="0015546F">
        <w:rPr>
          <w:sz w:val="22"/>
          <w:szCs w:val="22"/>
        </w:rPr>
        <w:t>DocR</w:t>
      </w:r>
      <w:proofErr w:type="spellEnd"/>
      <w:r w:rsidRPr="0015546F">
        <w:rPr>
          <w:sz w:val="22"/>
          <w:szCs w:val="22"/>
        </w:rPr>
        <w:t>.</w:t>
      </w:r>
      <w:r w:rsidR="005E7F47" w:rsidRPr="0015546F">
        <w:rPr>
          <w:sz w:val="22"/>
          <w:szCs w:val="22"/>
        </w:rPr>
        <w:t xml:space="preserve"> </w:t>
      </w:r>
      <w:r w:rsidRPr="0015546F">
        <w:rPr>
          <w:sz w:val="22"/>
          <w:szCs w:val="22"/>
        </w:rPr>
        <w:t>Klient i Instytucje umieszczają informacje o prawach autorskich we wszystkich przekazach wypożyczania międzybibliotecznego.</w:t>
      </w:r>
      <w:r w:rsidR="004B4923" w:rsidRPr="0015546F">
        <w:rPr>
          <w:sz w:val="22"/>
          <w:szCs w:val="22"/>
        </w:rPr>
        <w:t xml:space="preserve"> </w:t>
      </w:r>
      <w:r w:rsidRPr="0015546F">
        <w:rPr>
          <w:sz w:val="22"/>
          <w:szCs w:val="22"/>
        </w:rPr>
        <w:t>Niezależnie od wszelkich postanowień w niniejszym dokumencie stanowiących inaczej,</w:t>
      </w:r>
      <w:r w:rsidR="0015546F" w:rsidRPr="0015546F">
        <w:rPr>
          <w:sz w:val="22"/>
          <w:szCs w:val="22"/>
        </w:rPr>
        <w:t xml:space="preserve"> </w:t>
      </w:r>
      <w:r w:rsidRPr="0015546F">
        <w:rPr>
          <w:sz w:val="22"/>
          <w:szCs w:val="22"/>
        </w:rPr>
        <w:t>nie zezwala się w żadnym wypadku na niezabezpieczony elektroniczny przekaz plików.</w:t>
      </w:r>
    </w:p>
    <w:p w14:paraId="1D4BD6FD" w14:textId="77777777" w:rsidR="00F14C52" w:rsidRPr="0015546F" w:rsidRDefault="00F14C52" w:rsidP="00477EF0">
      <w:pPr>
        <w:tabs>
          <w:tab w:val="left" w:pos="16384"/>
        </w:tabs>
        <w:jc w:val="both"/>
        <w:rPr>
          <w:sz w:val="22"/>
          <w:szCs w:val="22"/>
        </w:rPr>
      </w:pPr>
    </w:p>
    <w:p w14:paraId="018366A1" w14:textId="77777777" w:rsidR="00F14C52" w:rsidRPr="0015546F" w:rsidRDefault="00F14C52" w:rsidP="00477EF0">
      <w:pPr>
        <w:tabs>
          <w:tab w:val="left" w:pos="16384"/>
        </w:tabs>
        <w:jc w:val="both"/>
        <w:rPr>
          <w:sz w:val="22"/>
          <w:szCs w:val="22"/>
        </w:rPr>
      </w:pPr>
      <w:r w:rsidRPr="0015546F">
        <w:rPr>
          <w:sz w:val="22"/>
          <w:szCs w:val="22"/>
          <w:u w:val="single"/>
        </w:rPr>
        <w:t>Kopie drukowane.</w:t>
      </w:r>
      <w:r w:rsidR="005E7F47" w:rsidRPr="0015546F">
        <w:rPr>
          <w:sz w:val="22"/>
          <w:szCs w:val="22"/>
        </w:rPr>
        <w:t xml:space="preserve"> </w:t>
      </w:r>
      <w:r w:rsidRPr="0015546F">
        <w:rPr>
          <w:sz w:val="22"/>
          <w:szCs w:val="22"/>
        </w:rPr>
        <w:t>Klient, Instytucje i Upoważnieni użytkownicy mają prawo do wydrukowania Rozsądnej ilości Produktu.</w:t>
      </w:r>
    </w:p>
    <w:p w14:paraId="2904E33D" w14:textId="77777777" w:rsidR="00F14C52" w:rsidRPr="0015546F" w:rsidRDefault="00F14C52" w:rsidP="00477EF0">
      <w:pPr>
        <w:tabs>
          <w:tab w:val="left" w:pos="16384"/>
        </w:tabs>
        <w:jc w:val="both"/>
        <w:rPr>
          <w:sz w:val="22"/>
          <w:szCs w:val="22"/>
        </w:rPr>
      </w:pPr>
    </w:p>
    <w:p w14:paraId="3B8E7035" w14:textId="77777777" w:rsidR="00F14C52" w:rsidRPr="0015546F" w:rsidRDefault="00F14C52" w:rsidP="00477EF0">
      <w:pPr>
        <w:tabs>
          <w:tab w:val="left" w:pos="16384"/>
        </w:tabs>
        <w:jc w:val="both"/>
        <w:rPr>
          <w:sz w:val="22"/>
          <w:szCs w:val="22"/>
        </w:rPr>
      </w:pPr>
      <w:r w:rsidRPr="0015546F">
        <w:rPr>
          <w:sz w:val="22"/>
          <w:szCs w:val="22"/>
          <w:u w:val="single"/>
        </w:rPr>
        <w:t>Zwrot kosztów kopiowania.</w:t>
      </w:r>
      <w:r w:rsidR="005E7F47" w:rsidRPr="0015546F">
        <w:rPr>
          <w:sz w:val="22"/>
          <w:szCs w:val="22"/>
        </w:rPr>
        <w:t xml:space="preserve"> </w:t>
      </w:r>
      <w:r w:rsidRPr="0015546F">
        <w:rPr>
          <w:sz w:val="22"/>
          <w:szCs w:val="22"/>
        </w:rPr>
        <w:t>Klient i Instytucje mogą pobierać rozsądne opłaty w celu pokrycia kosztów kopiowania lub wydruku części Produktu Upoważnionym użytkownikom.</w:t>
      </w:r>
    </w:p>
    <w:p w14:paraId="62736673" w14:textId="77777777" w:rsidR="00F14C52" w:rsidRPr="0015546F" w:rsidRDefault="00F14C52" w:rsidP="00477EF0">
      <w:pPr>
        <w:tabs>
          <w:tab w:val="left" w:pos="16384"/>
        </w:tabs>
        <w:jc w:val="both"/>
        <w:rPr>
          <w:sz w:val="22"/>
          <w:szCs w:val="22"/>
        </w:rPr>
      </w:pPr>
    </w:p>
    <w:p w14:paraId="002E2CFD" w14:textId="17E3F883" w:rsidR="00F14C52" w:rsidRPr="0015546F" w:rsidRDefault="00F14C52" w:rsidP="00477EF0">
      <w:pPr>
        <w:tabs>
          <w:tab w:val="left" w:pos="16384"/>
        </w:tabs>
        <w:jc w:val="both"/>
        <w:rPr>
          <w:sz w:val="22"/>
          <w:szCs w:val="22"/>
        </w:rPr>
      </w:pPr>
      <w:r w:rsidRPr="0015546F">
        <w:rPr>
          <w:sz w:val="22"/>
          <w:szCs w:val="22"/>
          <w:u w:val="single"/>
        </w:rPr>
        <w:t>Udostępnianie innym uczonym.</w:t>
      </w:r>
      <w:r w:rsidR="005E7F47" w:rsidRPr="0015546F">
        <w:rPr>
          <w:sz w:val="22"/>
          <w:szCs w:val="22"/>
        </w:rPr>
        <w:t xml:space="preserve"> </w:t>
      </w:r>
      <w:r w:rsidRPr="0015546F">
        <w:rPr>
          <w:sz w:val="22"/>
          <w:szCs w:val="22"/>
        </w:rPr>
        <w:t>Upoważnieni użytkownicy mogą przesyłać Rozsądną ilość Produktu w formie wydruku lub w sposób elektroniczny, współpracownikowi - osobie trzeciej</w:t>
      </w:r>
      <w:r w:rsidR="000B02F8" w:rsidRPr="0015546F">
        <w:rPr>
          <w:sz w:val="22"/>
          <w:szCs w:val="22"/>
        </w:rPr>
        <w:t>,</w:t>
      </w:r>
      <w:r w:rsidR="0015546F" w:rsidRPr="0015546F">
        <w:rPr>
          <w:sz w:val="22"/>
          <w:szCs w:val="22"/>
        </w:rPr>
        <w:t xml:space="preserve"> </w:t>
      </w:r>
      <w:r w:rsidRPr="0015546F">
        <w:rPr>
          <w:sz w:val="22"/>
          <w:szCs w:val="22"/>
        </w:rPr>
        <w:t>do jej użytku osobistego, zawodowego lub w celach edukacyjnych, ale w żadnym wypadku do Użytkowania w celach komercyjnych.</w:t>
      </w:r>
      <w:r w:rsidR="000B02F8" w:rsidRPr="0015546F">
        <w:rPr>
          <w:sz w:val="22"/>
          <w:szCs w:val="22"/>
        </w:rPr>
        <w:t xml:space="preserve"> </w:t>
      </w:r>
      <w:r w:rsidRPr="0015546F">
        <w:rPr>
          <w:sz w:val="22"/>
          <w:szCs w:val="22"/>
        </w:rPr>
        <w:t>Dodatkowo, Upoważnieni użytkownicy mają prawo do użycia rysunków, tabel i krótkich fragmentów pochodzących z</w:t>
      </w:r>
      <w:r w:rsidR="0015546F" w:rsidRPr="0015546F">
        <w:rPr>
          <w:sz w:val="22"/>
          <w:szCs w:val="22"/>
        </w:rPr>
        <w:t xml:space="preserve"> </w:t>
      </w:r>
      <w:r w:rsidRPr="0015546F">
        <w:rPr>
          <w:sz w:val="22"/>
          <w:szCs w:val="22"/>
        </w:rPr>
        <w:t>Produktu w swoich własnych pracach naukowych, akademickich i edukacyjnych, pod warunkiem zamieszczenia na nich odpowiedniego oznaczenia identyfikującego autora i źródło.</w:t>
      </w:r>
    </w:p>
    <w:p w14:paraId="068085E9" w14:textId="77777777" w:rsidR="00F14C52" w:rsidRPr="0015546F" w:rsidRDefault="00F14C52" w:rsidP="00477EF0">
      <w:pPr>
        <w:tabs>
          <w:tab w:val="left" w:pos="16384"/>
        </w:tabs>
        <w:jc w:val="both"/>
        <w:rPr>
          <w:sz w:val="22"/>
          <w:szCs w:val="22"/>
        </w:rPr>
      </w:pPr>
    </w:p>
    <w:p w14:paraId="0B9DDE44" w14:textId="77777777" w:rsidR="00F14C52" w:rsidRPr="0015546F" w:rsidRDefault="00F14C52" w:rsidP="00477EF0">
      <w:pPr>
        <w:tabs>
          <w:tab w:val="left" w:pos="16384"/>
        </w:tabs>
        <w:jc w:val="both"/>
        <w:rPr>
          <w:sz w:val="22"/>
          <w:szCs w:val="22"/>
        </w:rPr>
      </w:pPr>
      <w:r w:rsidRPr="0015546F">
        <w:rPr>
          <w:sz w:val="22"/>
          <w:szCs w:val="22"/>
          <w:u w:val="single"/>
        </w:rPr>
        <w:t>Analiza danych i tekstu.</w:t>
      </w:r>
      <w:r w:rsidR="005E7F47" w:rsidRPr="0015546F">
        <w:rPr>
          <w:sz w:val="22"/>
          <w:szCs w:val="22"/>
        </w:rPr>
        <w:t xml:space="preserve"> </w:t>
      </w:r>
      <w:r w:rsidRPr="0015546F">
        <w:rPr>
          <w:sz w:val="22"/>
          <w:szCs w:val="22"/>
        </w:rPr>
        <w:t>Upoważnieni użytkownicy mogą używać materiału udostępnionego na podstawie licencji w celu dokonywania analizy danych i tekstu podczas prowadzenia zgodnych z prawem badań naukowych i w innych celach edukacyjnych.</w:t>
      </w:r>
      <w:r w:rsidR="0049564E" w:rsidRPr="0015546F">
        <w:rPr>
          <w:sz w:val="22"/>
          <w:szCs w:val="22"/>
        </w:rPr>
        <w:t xml:space="preserve"> </w:t>
      </w:r>
      <w:r w:rsidRPr="0015546F">
        <w:rPr>
          <w:sz w:val="22"/>
          <w:szCs w:val="22"/>
        </w:rPr>
        <w:t>Użytkowanie w celach innych niż edukacyjne wymaga zezwolenia SAGE.</w:t>
      </w:r>
    </w:p>
    <w:p w14:paraId="42649567" w14:textId="77777777" w:rsidR="00F14C52" w:rsidRPr="0015546F" w:rsidRDefault="00F14C52" w:rsidP="00477EF0">
      <w:pPr>
        <w:tabs>
          <w:tab w:val="left" w:pos="16384"/>
        </w:tabs>
        <w:jc w:val="both"/>
        <w:rPr>
          <w:sz w:val="22"/>
          <w:szCs w:val="22"/>
        </w:rPr>
      </w:pPr>
    </w:p>
    <w:p w14:paraId="27C47B01" w14:textId="77777777" w:rsidR="00F14C52" w:rsidRPr="0015546F" w:rsidRDefault="00F14C52" w:rsidP="00477EF0">
      <w:pPr>
        <w:pStyle w:val="Nagwek1"/>
        <w:jc w:val="both"/>
        <w:rPr>
          <w:sz w:val="22"/>
          <w:szCs w:val="22"/>
        </w:rPr>
      </w:pPr>
      <w:r w:rsidRPr="0015546F">
        <w:rPr>
          <w:sz w:val="22"/>
          <w:szCs w:val="22"/>
        </w:rPr>
        <w:t>VI.</w:t>
      </w:r>
      <w:r w:rsidR="00FE57BA" w:rsidRPr="0015546F">
        <w:rPr>
          <w:sz w:val="22"/>
          <w:szCs w:val="22"/>
        </w:rPr>
        <w:t xml:space="preserve"> </w:t>
      </w:r>
      <w:r w:rsidRPr="0015546F">
        <w:rPr>
          <w:sz w:val="22"/>
          <w:szCs w:val="22"/>
        </w:rPr>
        <w:t>Ograniczenia użytkowania</w:t>
      </w:r>
    </w:p>
    <w:p w14:paraId="37AFAAC8" w14:textId="77777777" w:rsidR="00F14C52" w:rsidRPr="0015546F" w:rsidRDefault="00F14C52" w:rsidP="00477EF0">
      <w:pPr>
        <w:pStyle w:val="Nagwek1"/>
        <w:jc w:val="both"/>
        <w:rPr>
          <w:sz w:val="22"/>
          <w:szCs w:val="22"/>
        </w:rPr>
      </w:pPr>
    </w:p>
    <w:p w14:paraId="69379731" w14:textId="77777777" w:rsidR="00F14C52" w:rsidRPr="0015546F" w:rsidRDefault="00F14C52" w:rsidP="00477EF0">
      <w:pPr>
        <w:tabs>
          <w:tab w:val="left" w:pos="0"/>
          <w:tab w:val="left" w:pos="567"/>
          <w:tab w:val="left" w:pos="2160"/>
        </w:tabs>
        <w:spacing w:after="240"/>
        <w:jc w:val="both"/>
        <w:rPr>
          <w:sz w:val="22"/>
          <w:szCs w:val="22"/>
        </w:rPr>
      </w:pPr>
      <w:r w:rsidRPr="0015546F">
        <w:rPr>
          <w:sz w:val="22"/>
          <w:szCs w:val="22"/>
        </w:rPr>
        <w:t>O ile niniejszy dokument nie stanowi inaczej, Klient, Instytucje i Upoważnieni użytkownicy nie mogą używać, wprowadzać zmian, dokonywać dekompilacji, modyfikować, prezentować lub rozpowszechniać Produktu, w sposób jak następuje:</w:t>
      </w:r>
    </w:p>
    <w:p w14:paraId="14B01928" w14:textId="77777777" w:rsidR="00F14C52" w:rsidRPr="0015546F" w:rsidRDefault="00F14C52" w:rsidP="00477EF0">
      <w:pPr>
        <w:tabs>
          <w:tab w:val="left" w:pos="2160"/>
        </w:tabs>
        <w:spacing w:after="240"/>
        <w:jc w:val="both"/>
        <w:rPr>
          <w:sz w:val="22"/>
          <w:szCs w:val="22"/>
        </w:rPr>
      </w:pPr>
      <w:r w:rsidRPr="0015546F">
        <w:rPr>
          <w:sz w:val="22"/>
          <w:szCs w:val="22"/>
          <w:u w:val="single"/>
        </w:rPr>
        <w:t>Zmiana identyfikacji.</w:t>
      </w:r>
      <w:r w:rsidR="005E7F47" w:rsidRPr="0015546F">
        <w:rPr>
          <w:sz w:val="22"/>
          <w:szCs w:val="22"/>
        </w:rPr>
        <w:t xml:space="preserve"> </w:t>
      </w:r>
      <w:r w:rsidRPr="0015546F">
        <w:rPr>
          <w:sz w:val="22"/>
          <w:szCs w:val="22"/>
        </w:rPr>
        <w:t>Usuniecie, zasłonięcie lub modyfikacja informacji o prawach autorskich, informacji o autorze tekstu, atrybutów lub innych sposobów identyfikacji lub widocznych zastrzeżeń.</w:t>
      </w:r>
    </w:p>
    <w:p w14:paraId="42C1CBA7" w14:textId="3390FC7B" w:rsidR="00F14C52" w:rsidRPr="0015546F" w:rsidRDefault="00F14C52" w:rsidP="00477EF0">
      <w:pPr>
        <w:jc w:val="both"/>
        <w:rPr>
          <w:sz w:val="22"/>
          <w:szCs w:val="22"/>
        </w:rPr>
      </w:pPr>
      <w:r w:rsidRPr="0015546F">
        <w:rPr>
          <w:sz w:val="22"/>
          <w:szCs w:val="22"/>
          <w:u w:val="single"/>
        </w:rPr>
        <w:t>Wprowadzanie zmian w Produkt.</w:t>
      </w:r>
      <w:r w:rsidR="005E7F47" w:rsidRPr="0015546F">
        <w:rPr>
          <w:sz w:val="22"/>
          <w:szCs w:val="22"/>
        </w:rPr>
        <w:t xml:space="preserve"> </w:t>
      </w:r>
      <w:r w:rsidRPr="0015546F">
        <w:rPr>
          <w:sz w:val="22"/>
          <w:szCs w:val="22"/>
        </w:rPr>
        <w:t xml:space="preserve">Wprowadzanie zmian, dokonywanie dekompilacji, adaptowanie lub modyfikowanie </w:t>
      </w:r>
      <w:r w:rsidRPr="00B70E2E">
        <w:rPr>
          <w:sz w:val="22"/>
          <w:szCs w:val="22"/>
        </w:rPr>
        <w:t>Produktu, chyba że jest to konieczne do polepszenia obrazu na ekranie komputerowym lub niniejsza Umowa na to zezwala</w:t>
      </w:r>
      <w:r w:rsidRPr="0015546F">
        <w:rPr>
          <w:sz w:val="22"/>
          <w:szCs w:val="22"/>
        </w:rPr>
        <w:t>.</w:t>
      </w:r>
      <w:r w:rsidR="00E0698D">
        <w:rPr>
          <w:sz w:val="22"/>
          <w:szCs w:val="22"/>
        </w:rPr>
        <w:t xml:space="preserve"> </w:t>
      </w:r>
      <w:r w:rsidRPr="0015546F">
        <w:rPr>
          <w:sz w:val="22"/>
          <w:szCs w:val="22"/>
        </w:rPr>
        <w:t>Wprowadzanie zmian w słowa lub w porządek słów jest surowo zabronione.</w:t>
      </w:r>
    </w:p>
    <w:p w14:paraId="1FAEA162" w14:textId="77777777" w:rsidR="00F14C52" w:rsidRPr="0015546F" w:rsidRDefault="00F14C52" w:rsidP="00477EF0">
      <w:pPr>
        <w:jc w:val="both"/>
        <w:rPr>
          <w:sz w:val="22"/>
          <w:szCs w:val="22"/>
        </w:rPr>
      </w:pPr>
    </w:p>
    <w:p w14:paraId="0971ECAB" w14:textId="77777777" w:rsidR="00F14C52" w:rsidRPr="0015546F" w:rsidRDefault="00F14C52" w:rsidP="00477EF0">
      <w:pPr>
        <w:tabs>
          <w:tab w:val="left" w:pos="2160"/>
        </w:tabs>
        <w:spacing w:after="240"/>
        <w:jc w:val="both"/>
        <w:rPr>
          <w:sz w:val="22"/>
          <w:szCs w:val="22"/>
        </w:rPr>
      </w:pPr>
      <w:r w:rsidRPr="0015546F">
        <w:rPr>
          <w:sz w:val="22"/>
          <w:szCs w:val="22"/>
          <w:u w:val="single"/>
        </w:rPr>
        <w:t>Użytkowanie w celach komercyjnych.</w:t>
      </w:r>
      <w:r w:rsidR="005E7F47" w:rsidRPr="0015546F">
        <w:rPr>
          <w:sz w:val="22"/>
          <w:szCs w:val="22"/>
        </w:rPr>
        <w:t xml:space="preserve"> </w:t>
      </w:r>
      <w:r w:rsidRPr="0015546F">
        <w:rPr>
          <w:sz w:val="22"/>
          <w:szCs w:val="22"/>
        </w:rPr>
        <w:t>Nie zezwala się na Użytkowanie Produktu w celach komercyjnych, chyba że Klient, Instytucja lub Upoważnieni użytkownicy uzyskali na to uprzednią zgodę upoważnionego przedstawiciela SAGE.</w:t>
      </w:r>
      <w:r w:rsidR="00FE57BA" w:rsidRPr="0015546F">
        <w:rPr>
          <w:sz w:val="22"/>
          <w:szCs w:val="22"/>
        </w:rPr>
        <w:t xml:space="preserve"> </w:t>
      </w:r>
      <w:r w:rsidRPr="0015546F">
        <w:rPr>
          <w:sz w:val="22"/>
          <w:szCs w:val="22"/>
        </w:rPr>
        <w:t>Wykorzystanie całości lub jakiejkolwiek części Produktu w celu Użytkowania komercyjnego lub jakiegokolwiek celu innego niż cel edukacyjny jest surowo zabronione.</w:t>
      </w:r>
    </w:p>
    <w:p w14:paraId="1A1993C9" w14:textId="77777777" w:rsidR="00B37EC6" w:rsidRDefault="00F14C52" w:rsidP="00477EF0">
      <w:pPr>
        <w:jc w:val="both"/>
        <w:rPr>
          <w:sz w:val="22"/>
          <w:szCs w:val="22"/>
        </w:rPr>
      </w:pPr>
      <w:r w:rsidRPr="0015546F">
        <w:rPr>
          <w:sz w:val="22"/>
          <w:szCs w:val="22"/>
          <w:u w:val="single"/>
        </w:rPr>
        <w:t>Rozpowszechnianie.</w:t>
      </w:r>
      <w:r w:rsidR="005E7F47" w:rsidRPr="0015546F">
        <w:rPr>
          <w:sz w:val="22"/>
          <w:szCs w:val="22"/>
        </w:rPr>
        <w:t xml:space="preserve"> </w:t>
      </w:r>
      <w:r w:rsidRPr="0015546F">
        <w:rPr>
          <w:sz w:val="22"/>
          <w:szCs w:val="22"/>
        </w:rPr>
        <w:t>Prezentowanie lub rozpowszechnianie jakiejkolwiek części Produktu w sieci elektronicznej, w tym internetowej, oraz na innym nośniku istniejącym obecnie lub stworzonym w przyszłości w sposób inny niż poprzez system Bezpiecznego uwierzytelnienia; wydruk i rozpowszechnianie jakiejkolwiek części Produktu osobom lub jednostkom innym niż Klient, Instytucja lub Upoważnieni użytkownicy.</w:t>
      </w:r>
    </w:p>
    <w:p w14:paraId="6110F355" w14:textId="77777777" w:rsidR="00B37EC6" w:rsidRDefault="00B37EC6" w:rsidP="00477EF0">
      <w:pPr>
        <w:jc w:val="both"/>
        <w:rPr>
          <w:sz w:val="22"/>
          <w:szCs w:val="22"/>
        </w:rPr>
      </w:pPr>
    </w:p>
    <w:p w14:paraId="43CDBE35" w14:textId="77777777" w:rsidR="00F14C52" w:rsidRPr="0015546F" w:rsidRDefault="00F14C52" w:rsidP="00477EF0">
      <w:pPr>
        <w:jc w:val="both"/>
        <w:rPr>
          <w:sz w:val="22"/>
          <w:szCs w:val="22"/>
        </w:rPr>
      </w:pPr>
    </w:p>
    <w:p w14:paraId="4706DE21" w14:textId="77777777" w:rsidR="00F14C52" w:rsidRPr="0015546F" w:rsidRDefault="00F14C52" w:rsidP="00477EF0">
      <w:pPr>
        <w:pStyle w:val="Nagwek1"/>
        <w:jc w:val="both"/>
        <w:rPr>
          <w:sz w:val="22"/>
          <w:szCs w:val="22"/>
        </w:rPr>
      </w:pPr>
      <w:r w:rsidRPr="0015546F">
        <w:rPr>
          <w:sz w:val="22"/>
          <w:szCs w:val="22"/>
        </w:rPr>
        <w:t>VII.</w:t>
      </w:r>
      <w:r w:rsidR="00FE57BA" w:rsidRPr="0015546F">
        <w:rPr>
          <w:sz w:val="22"/>
          <w:szCs w:val="22"/>
        </w:rPr>
        <w:t xml:space="preserve"> </w:t>
      </w:r>
      <w:r w:rsidRPr="0015546F">
        <w:rPr>
          <w:sz w:val="22"/>
          <w:szCs w:val="22"/>
        </w:rPr>
        <w:t>Poufność</w:t>
      </w:r>
    </w:p>
    <w:p w14:paraId="6D8480E3" w14:textId="77777777" w:rsidR="0069159C" w:rsidRPr="0015546F" w:rsidRDefault="0069159C" w:rsidP="00477EF0">
      <w:pPr>
        <w:jc w:val="both"/>
        <w:rPr>
          <w:sz w:val="22"/>
          <w:szCs w:val="22"/>
        </w:rPr>
      </w:pPr>
    </w:p>
    <w:p w14:paraId="0F5169B2" w14:textId="5E1CAD55" w:rsidR="00F14C52" w:rsidRPr="0015546F" w:rsidRDefault="00F14C52" w:rsidP="00477EF0">
      <w:pPr>
        <w:tabs>
          <w:tab w:val="left" w:pos="16384"/>
        </w:tabs>
        <w:jc w:val="both"/>
        <w:rPr>
          <w:sz w:val="22"/>
          <w:szCs w:val="22"/>
        </w:rPr>
      </w:pPr>
      <w:r w:rsidRPr="0015546F">
        <w:rPr>
          <w:sz w:val="22"/>
          <w:szCs w:val="22"/>
        </w:rPr>
        <w:t xml:space="preserve">Klient potwierdza, że o ile nie uzyskał na to uprzedniej pisemnej zgody upoważnionego przedstawiciela SAGE lub nie jest to wymagane prawem lub postępowaniem sądowym, może ujawnić postanowienia niniejszej Umowy lub jakiekolwiek dane osobowe zawarte w niniejszym dokumencie jedynie osobom, które zobowiązały się do zachowania wspomnianych postanowień w poufności oraz może dzielić się tymi informacjami jedynie z osobami, które mają uzasadniony cel </w:t>
      </w:r>
      <w:r w:rsidR="00955B01" w:rsidRPr="0015546F">
        <w:rPr>
          <w:sz w:val="22"/>
          <w:szCs w:val="22"/>
        </w:rPr>
        <w:t>biznesowy,</w:t>
      </w:r>
      <w:r w:rsidRPr="0015546F">
        <w:rPr>
          <w:sz w:val="22"/>
          <w:szCs w:val="22"/>
        </w:rPr>
        <w:t xml:space="preserve"> aby otrzymać takie informacje.</w:t>
      </w:r>
      <w:r w:rsidR="00AC3CB2" w:rsidRPr="0015546F">
        <w:rPr>
          <w:sz w:val="22"/>
          <w:szCs w:val="22"/>
        </w:rPr>
        <w:t xml:space="preserve"> </w:t>
      </w:r>
      <w:r w:rsidRPr="0015546F">
        <w:rPr>
          <w:sz w:val="22"/>
          <w:szCs w:val="22"/>
        </w:rPr>
        <w:t>W przypadku gdy prawo lub postępowanie sądowe wymagają od Klienta lub jego upoważnionego przedstawiciela lub agenta ujawnienia postanowień niniejszej Umowy osobom trzecim innym niż Instytucje, prześlą oni do SAGE, niezwłocznie i przed dokonaniem ujawnienia,</w:t>
      </w:r>
      <w:r w:rsidR="0015546F" w:rsidRPr="0015546F">
        <w:rPr>
          <w:sz w:val="22"/>
          <w:szCs w:val="22"/>
        </w:rPr>
        <w:t xml:space="preserve"> </w:t>
      </w:r>
      <w:r w:rsidRPr="0015546F">
        <w:rPr>
          <w:sz w:val="22"/>
          <w:szCs w:val="22"/>
        </w:rPr>
        <w:t xml:space="preserve">pisemne zawiadomienie dotyczące takiego wymogu, aby umożliwić SAGE wystąpienie z wnioskiem o odpowiedni nakaz </w:t>
      </w:r>
      <w:r w:rsidRPr="0015546F">
        <w:rPr>
          <w:sz w:val="22"/>
          <w:szCs w:val="22"/>
        </w:rPr>
        <w:lastRenderedPageBreak/>
        <w:t>zabezpieczający.</w:t>
      </w:r>
    </w:p>
    <w:p w14:paraId="4150946D" w14:textId="77777777" w:rsidR="0069159C" w:rsidRPr="0015546F" w:rsidRDefault="0069159C" w:rsidP="00477EF0">
      <w:pPr>
        <w:tabs>
          <w:tab w:val="left" w:pos="16384"/>
        </w:tabs>
        <w:jc w:val="both"/>
        <w:rPr>
          <w:sz w:val="22"/>
          <w:szCs w:val="22"/>
        </w:rPr>
      </w:pPr>
    </w:p>
    <w:p w14:paraId="4B5AED5E" w14:textId="77777777" w:rsidR="00F14C52" w:rsidRPr="0015546F" w:rsidRDefault="00F14C52" w:rsidP="00477EF0">
      <w:pPr>
        <w:tabs>
          <w:tab w:val="left" w:pos="16384"/>
        </w:tabs>
        <w:jc w:val="both"/>
        <w:rPr>
          <w:sz w:val="22"/>
          <w:szCs w:val="22"/>
        </w:rPr>
      </w:pPr>
      <w:r w:rsidRPr="0015546F">
        <w:rPr>
          <w:sz w:val="22"/>
          <w:szCs w:val="22"/>
        </w:rPr>
        <w:t xml:space="preserve">Niezależnie od wszelkich postanowień w niniejszym dokumencie stanowiących inaczej, nie zezwala się w żadnym </w:t>
      </w:r>
      <w:r w:rsidR="008C4A5F" w:rsidRPr="0015546F">
        <w:rPr>
          <w:sz w:val="22"/>
          <w:szCs w:val="22"/>
        </w:rPr>
        <w:t>wypadku,</w:t>
      </w:r>
      <w:r w:rsidRPr="0015546F">
        <w:rPr>
          <w:sz w:val="22"/>
          <w:szCs w:val="22"/>
        </w:rPr>
        <w:t xml:space="preserve"> aby Klient ujawnił komukolwiek kody dostępu, hasła lub inne informacje dostępu udostępnione Klientowi przez SAGE a mające na celu umożliwienie Klientowi dostępu do Produktów i ich użytkowania, oraz Klient niniejszym zobowiązuje się zawsze traktować takie informacje jako ściśle poufne.</w:t>
      </w:r>
      <w:r w:rsidR="003350DA" w:rsidRPr="0015546F">
        <w:rPr>
          <w:sz w:val="22"/>
          <w:szCs w:val="22"/>
        </w:rPr>
        <w:t xml:space="preserve"> </w:t>
      </w:r>
      <w:r w:rsidRPr="0015546F">
        <w:rPr>
          <w:sz w:val="22"/>
          <w:szCs w:val="22"/>
        </w:rPr>
        <w:t xml:space="preserve">Klient przyjmuje </w:t>
      </w:r>
      <w:r w:rsidR="003350DA" w:rsidRPr="0015546F">
        <w:rPr>
          <w:sz w:val="22"/>
          <w:szCs w:val="22"/>
        </w:rPr>
        <w:t xml:space="preserve">do wiadomości i potwierdza, że </w:t>
      </w:r>
      <w:r w:rsidRPr="0015546F">
        <w:rPr>
          <w:sz w:val="22"/>
          <w:szCs w:val="22"/>
        </w:rPr>
        <w:t>ma obowiązek chronienia i zapewnienia bezpieczeństwa poufnych informacji SAGE przed nieupoważnionym wykorzystaniem oraz stosownie do tego, potwierdza, że zawsze zapewni odpowiedni poziom zabezpieczeń oraz zastosuje odpowiednie środki bezpieczeństwa zgodnie ze stosownymi przepisami.</w:t>
      </w:r>
    </w:p>
    <w:p w14:paraId="7A510BD5" w14:textId="77777777" w:rsidR="00F14C52" w:rsidRPr="0015546F" w:rsidRDefault="00F14C52" w:rsidP="00477EF0">
      <w:pPr>
        <w:tabs>
          <w:tab w:val="left" w:pos="16384"/>
        </w:tabs>
        <w:jc w:val="both"/>
        <w:rPr>
          <w:sz w:val="22"/>
          <w:szCs w:val="22"/>
        </w:rPr>
      </w:pPr>
    </w:p>
    <w:p w14:paraId="123FDEAC" w14:textId="77777777" w:rsidR="00F14C52" w:rsidRPr="0015546F" w:rsidRDefault="00F14C52" w:rsidP="00477EF0">
      <w:pPr>
        <w:pStyle w:val="Nagwek1"/>
        <w:jc w:val="both"/>
        <w:rPr>
          <w:sz w:val="22"/>
          <w:szCs w:val="22"/>
        </w:rPr>
      </w:pPr>
      <w:r w:rsidRPr="0015546F">
        <w:rPr>
          <w:sz w:val="22"/>
          <w:szCs w:val="22"/>
        </w:rPr>
        <w:t>VIII.</w:t>
      </w:r>
      <w:r w:rsidR="003350DA" w:rsidRPr="0015546F">
        <w:rPr>
          <w:sz w:val="22"/>
          <w:szCs w:val="22"/>
        </w:rPr>
        <w:t xml:space="preserve"> </w:t>
      </w:r>
      <w:r w:rsidRPr="0015546F">
        <w:rPr>
          <w:sz w:val="22"/>
          <w:szCs w:val="22"/>
        </w:rPr>
        <w:t>Brak gwarancji / zgodność z prawem</w:t>
      </w:r>
    </w:p>
    <w:p w14:paraId="374E1C5D" w14:textId="77777777" w:rsidR="00F14C52" w:rsidRPr="0015546F" w:rsidRDefault="00F14C52" w:rsidP="00477EF0">
      <w:pPr>
        <w:tabs>
          <w:tab w:val="left" w:pos="16384"/>
        </w:tabs>
        <w:jc w:val="both"/>
        <w:rPr>
          <w:sz w:val="22"/>
          <w:szCs w:val="22"/>
        </w:rPr>
      </w:pPr>
    </w:p>
    <w:p w14:paraId="4AA2F83F" w14:textId="77777777" w:rsidR="00F14C52" w:rsidRPr="0015546F" w:rsidRDefault="00F14C52" w:rsidP="00477EF0">
      <w:pPr>
        <w:tabs>
          <w:tab w:val="left" w:pos="16384"/>
        </w:tabs>
        <w:jc w:val="both"/>
        <w:rPr>
          <w:b/>
          <w:sz w:val="22"/>
          <w:szCs w:val="22"/>
        </w:rPr>
      </w:pPr>
      <w:r w:rsidRPr="0015546F">
        <w:rPr>
          <w:b/>
          <w:sz w:val="22"/>
          <w:szCs w:val="22"/>
        </w:rPr>
        <w:t>SAGE UDOSTĘPNIA PRODUKT ORAZ PLATFORMĘ SAGE W „OBECNYM STANIE”.</w:t>
      </w:r>
      <w:r w:rsidR="003350DA" w:rsidRPr="0015546F">
        <w:rPr>
          <w:b/>
          <w:sz w:val="22"/>
          <w:szCs w:val="22"/>
        </w:rPr>
        <w:t xml:space="preserve"> </w:t>
      </w:r>
      <w:r w:rsidRPr="0015546F">
        <w:rPr>
          <w:b/>
          <w:sz w:val="22"/>
          <w:szCs w:val="22"/>
        </w:rPr>
        <w:t>SAGE</w:t>
      </w:r>
      <w:r w:rsidR="003350DA" w:rsidRPr="0015546F">
        <w:rPr>
          <w:b/>
          <w:sz w:val="22"/>
          <w:szCs w:val="22"/>
        </w:rPr>
        <w:t xml:space="preserve"> </w:t>
      </w:r>
      <w:r w:rsidRPr="0015546F">
        <w:rPr>
          <w:b/>
          <w:sz w:val="22"/>
          <w:szCs w:val="22"/>
        </w:rPr>
        <w:t xml:space="preserve">NIE UDZIELA ŻADNYCH ZAPEWNIEŃ ANI GWARANCJI, WYRAŹNYCH ANI </w:t>
      </w:r>
      <w:r w:rsidR="007F62B0" w:rsidRPr="0015546F">
        <w:rPr>
          <w:b/>
          <w:sz w:val="22"/>
          <w:szCs w:val="22"/>
        </w:rPr>
        <w:t>DOROZUMIANYCH, ODNOŚNIE</w:t>
      </w:r>
      <w:r w:rsidRPr="0015546F">
        <w:rPr>
          <w:b/>
          <w:sz w:val="22"/>
          <w:szCs w:val="22"/>
        </w:rPr>
        <w:t xml:space="preserve"> PRODUKTU LUB PLATFORMY SAGE, W TYM, MIĘDZY INNYMI, ODNOŚNIE KORZYSTANIA Z PRODUKTU LUB WYNIKÓW UZYSKANYCH W ZWIĄZKU Z UŻYCIEM PRODUKTU LUB PLATFORMY SAGE.</w:t>
      </w:r>
    </w:p>
    <w:p w14:paraId="691A6845" w14:textId="77777777" w:rsidR="00EB6F68" w:rsidRPr="0015546F" w:rsidRDefault="00EB6F68" w:rsidP="00477EF0">
      <w:pPr>
        <w:tabs>
          <w:tab w:val="left" w:pos="16384"/>
        </w:tabs>
        <w:jc w:val="both"/>
        <w:rPr>
          <w:b/>
          <w:sz w:val="22"/>
          <w:szCs w:val="22"/>
        </w:rPr>
      </w:pPr>
    </w:p>
    <w:p w14:paraId="351F01AC" w14:textId="77777777" w:rsidR="00EB6F68" w:rsidRPr="0015546F" w:rsidRDefault="00EB6F68" w:rsidP="00EB6F68">
      <w:pPr>
        <w:tabs>
          <w:tab w:val="left" w:pos="16384"/>
        </w:tabs>
        <w:jc w:val="both"/>
        <w:rPr>
          <w:sz w:val="22"/>
          <w:szCs w:val="22"/>
        </w:rPr>
      </w:pPr>
      <w:r w:rsidRPr="0015546F">
        <w:rPr>
          <w:b/>
          <w:sz w:val="22"/>
          <w:szCs w:val="22"/>
        </w:rPr>
        <w:t>KLIENT OŚWIADCZA I ZAPEWNIA, ŻE BEDZIE PRZESTRZEGAĆ WSZELKICH STOSOWNYCH NORM, USTAW I PRZEPISÓW, ORZECZEŃ SĄDOWYCH I ADMINISTRACYJNYCH LUB DEKRETÓW WYDANYCH PRZEZ FEDERALNE, REGIONALNE, LOKALNE LUB INNE JEDNOSTKI RZĄDOWE, KTÓRE MAJĄ JURYSDYKCJĘ W TAKICH OKOLICZNOŚCIACH, W TYM TYCH, DOTYCZĄCYCH OCHRONY DANYCH LUB PRYWATNOŚCI, W SZCZEGÓLNOŚCI EUROPEJSKIEGO OGÓLNEGO ROZPORZĄDZENIA O OCHRONIE DANYCH („RODO”).</w:t>
      </w:r>
    </w:p>
    <w:p w14:paraId="018FFED3" w14:textId="77777777" w:rsidR="00F14C52" w:rsidRPr="0015546F" w:rsidRDefault="00F14C52" w:rsidP="00477EF0">
      <w:pPr>
        <w:pStyle w:val="Nagwek1"/>
        <w:jc w:val="both"/>
        <w:rPr>
          <w:sz w:val="22"/>
          <w:szCs w:val="22"/>
        </w:rPr>
      </w:pPr>
    </w:p>
    <w:p w14:paraId="0C2FA83E" w14:textId="77777777" w:rsidR="00F14C52" w:rsidRPr="0015546F" w:rsidRDefault="00F14C52" w:rsidP="00477EF0">
      <w:pPr>
        <w:pStyle w:val="Nagwek1"/>
        <w:jc w:val="both"/>
        <w:rPr>
          <w:sz w:val="22"/>
          <w:szCs w:val="22"/>
        </w:rPr>
      </w:pPr>
      <w:r w:rsidRPr="0015546F">
        <w:rPr>
          <w:sz w:val="22"/>
          <w:szCs w:val="22"/>
        </w:rPr>
        <w:t>IX.</w:t>
      </w:r>
      <w:r w:rsidR="00D568D2" w:rsidRPr="0015546F">
        <w:rPr>
          <w:sz w:val="22"/>
          <w:szCs w:val="22"/>
        </w:rPr>
        <w:t xml:space="preserve"> </w:t>
      </w:r>
      <w:r w:rsidRPr="0015546F">
        <w:rPr>
          <w:sz w:val="22"/>
          <w:szCs w:val="22"/>
        </w:rPr>
        <w:t>Ograniczenie odpowiedzialności.</w:t>
      </w:r>
    </w:p>
    <w:p w14:paraId="1B55FFDC" w14:textId="77777777" w:rsidR="00F14C52" w:rsidRPr="0015546F" w:rsidRDefault="00F14C52" w:rsidP="00477EF0">
      <w:pPr>
        <w:jc w:val="both"/>
        <w:rPr>
          <w:sz w:val="22"/>
          <w:szCs w:val="22"/>
        </w:rPr>
      </w:pPr>
    </w:p>
    <w:p w14:paraId="4D4555C7" w14:textId="2794F4B8" w:rsidR="00D60808" w:rsidRDefault="00F14C52" w:rsidP="00D60808">
      <w:pPr>
        <w:spacing w:before="100" w:after="100"/>
        <w:jc w:val="both"/>
        <w:rPr>
          <w:b/>
          <w:sz w:val="22"/>
          <w:szCs w:val="22"/>
        </w:rPr>
      </w:pPr>
      <w:r w:rsidRPr="0015546F">
        <w:rPr>
          <w:b/>
          <w:sz w:val="22"/>
          <w:szCs w:val="22"/>
        </w:rPr>
        <w:t>NIEZALEŻNIE OD WSZELKICH POSTANOWIEŃ W NINIEJSZYM DOKUMENCIE STANOWIĄCYCH INACZEJ, ŻADNA ZE STRON NIE PONOSI ODPOWIEDZIALNOŚCI ZA JAKIEKOLWIEK STRATY</w:t>
      </w:r>
      <w:r w:rsidR="0015546F" w:rsidRPr="0015546F">
        <w:rPr>
          <w:b/>
          <w:sz w:val="22"/>
          <w:szCs w:val="22"/>
        </w:rPr>
        <w:t xml:space="preserve"> </w:t>
      </w:r>
      <w:r w:rsidRPr="0015546F">
        <w:rPr>
          <w:b/>
          <w:sz w:val="22"/>
          <w:szCs w:val="22"/>
        </w:rPr>
        <w:t>POŚREDNIE, SZCZEGÓLNE, WYNIKOWE, O CHARAKTERZE KARY LUB WTÓRNE, W SZCZEGÓLNOŚCI ZWIĄZANE Z UTRATĄ DANYCH, LUB ZAKŁÓCENIAMI W PROWADZENIU DZIAŁALNOŚCI, WYNIKAJĄCE Z UŻYCIA LUB NIEMOŻNOŚCI UŻYCIA PRODUKTU ORAZ / LUB PLATFORMY SAGE (NAWET JEŚLI SAGE ZOSTAŁA POWIADOMIONA O MOŻLIWOŚCI</w:t>
      </w:r>
      <w:r w:rsidR="0015546F" w:rsidRPr="0015546F">
        <w:rPr>
          <w:b/>
          <w:sz w:val="22"/>
          <w:szCs w:val="22"/>
        </w:rPr>
        <w:t xml:space="preserve"> </w:t>
      </w:r>
      <w:r w:rsidRPr="0015546F">
        <w:rPr>
          <w:b/>
          <w:sz w:val="22"/>
          <w:szCs w:val="22"/>
        </w:rPr>
        <w:t>WYSTĄPIENIA TAKICH STRAT).</w:t>
      </w:r>
      <w:r w:rsidR="00D568D2" w:rsidRPr="0015546F">
        <w:rPr>
          <w:b/>
          <w:sz w:val="22"/>
          <w:szCs w:val="22"/>
        </w:rPr>
        <w:t xml:space="preserve"> </w:t>
      </w:r>
      <w:r w:rsidRPr="0015546F">
        <w:rPr>
          <w:b/>
          <w:sz w:val="22"/>
          <w:szCs w:val="22"/>
        </w:rPr>
        <w:t>DODATKOWO, ŻADNA ZE STRON NIE PONOSI ODPOWIEDZIALNOŚCI ZA JAKIEKOLWIEK STRATY LUB ODPOWIEDZIALNOŚĆ PRAWNĄ WYNIKAJĄCE Z WYNIKÓW UŻYCIA LUB NIEMOŻNOŚCI UŻYCIA PRODUKTU ORAZ / LUB PLATFORMY SAGE PRZEZ KLIENTA.</w:t>
      </w:r>
      <w:r w:rsidR="00D568D2" w:rsidRPr="0015546F">
        <w:rPr>
          <w:b/>
          <w:sz w:val="22"/>
          <w:szCs w:val="22"/>
        </w:rPr>
        <w:t xml:space="preserve"> </w:t>
      </w:r>
      <w:r w:rsidRPr="0015546F">
        <w:rPr>
          <w:b/>
          <w:sz w:val="22"/>
          <w:szCs w:val="22"/>
        </w:rPr>
        <w:t>JAKO ŻE NIEKTÓRE PAŃSTWA LUB JURYSDYKCJE NIE ZEZWALAJĄ NA WYŁĄCZENIE LUB OGRANICZENIE ODPOWIEDZIALNOŚCI ZA STRATY WYNIKOWE LUB WTÓRNE, POWYŻSZE OGRANICZENIE MOŻE NIE MIEĆ ZASTOSOWANIA.</w:t>
      </w:r>
      <w:r w:rsidR="00D568D2" w:rsidRPr="0015546F">
        <w:rPr>
          <w:b/>
          <w:sz w:val="22"/>
          <w:szCs w:val="22"/>
        </w:rPr>
        <w:t xml:space="preserve"> </w:t>
      </w:r>
      <w:r w:rsidRPr="0015546F">
        <w:rPr>
          <w:b/>
          <w:sz w:val="22"/>
          <w:szCs w:val="22"/>
        </w:rPr>
        <w:t>JEDNAK, W ZAKRESIE W JAKIM, Z JAKIEGOKOLWIEK POWODU, W CAŁOŚCI LUB W CZEŚCI, POWYŻSZE OGRANICZENIA ODPOWIEDZIALNOŚCI NIE MAJĄ ZASTOSOWANIA</w:t>
      </w:r>
      <w:r w:rsidR="0015546F" w:rsidRPr="0015546F">
        <w:rPr>
          <w:b/>
          <w:sz w:val="22"/>
          <w:szCs w:val="22"/>
        </w:rPr>
        <w:t xml:space="preserve"> </w:t>
      </w:r>
      <w:r w:rsidRPr="0015546F">
        <w:rPr>
          <w:b/>
          <w:sz w:val="22"/>
          <w:szCs w:val="22"/>
        </w:rPr>
        <w:t>LUB SĄ NIEWYKONALNE , W TAKIM PRZYPADKU ŁĄCZNA ODPOWIEDZIALNOŚĆ KTÓREJKOLWIEK ZE STRON Z JAKIEGOKOLWIEK POWODU I W ZWIĄZKU Z JAKIMKOLWIEK PRZEDMI</w:t>
      </w:r>
      <w:r w:rsidR="00D568D2" w:rsidRPr="0015546F">
        <w:rPr>
          <w:b/>
          <w:sz w:val="22"/>
          <w:szCs w:val="22"/>
        </w:rPr>
        <w:t xml:space="preserve">OTEM POSTĘPOWANIA WYNIKAJACYM Z PRODUKTU </w:t>
      </w:r>
      <w:r w:rsidRPr="0015546F">
        <w:rPr>
          <w:b/>
          <w:sz w:val="22"/>
          <w:szCs w:val="22"/>
        </w:rPr>
        <w:t>LUB W INNY SPOSÓB ZWIĄZANYM Z PRODUKTEM ORAZ / LUB PLATFORMĄ SAGE LUB NINIEJSZĄ UMOWĄ, BĘDZIE OGRANICZONA DO BEZPOŚREDNICH STRAT W RZECZYWISTOŚCI PONIESIONYCH PRZEZ KLIENTA DO WARTOŚCI OPŁATY UISZCZONEJ PRZEZ KLIENTA ZA PRODUKT ORAZ DOSTĘP DO PLATFORMY SAGE PRZEZ OKRES DWUNASTU MIESIĘCY POPRZEDZAJĄCY DOCHODZENIE ROSZCZENIA.</w:t>
      </w:r>
    </w:p>
    <w:p w14:paraId="187D0A3E" w14:textId="6D1004E3" w:rsidR="0086300D" w:rsidRPr="0086300D" w:rsidRDefault="0086300D" w:rsidP="0086300D">
      <w:pPr>
        <w:spacing w:before="100" w:after="100"/>
        <w:rPr>
          <w:b/>
          <w:sz w:val="22"/>
          <w:szCs w:val="22"/>
        </w:rPr>
      </w:pPr>
    </w:p>
    <w:p w14:paraId="1A986437" w14:textId="4C9AC59C" w:rsidR="0086300D" w:rsidRPr="0086300D" w:rsidRDefault="0086300D" w:rsidP="0086300D">
      <w:pPr>
        <w:spacing w:before="100" w:after="100"/>
        <w:rPr>
          <w:b/>
          <w:sz w:val="22"/>
          <w:szCs w:val="22"/>
        </w:rPr>
      </w:pPr>
      <w:r w:rsidRPr="0086300D">
        <w:rPr>
          <w:b/>
          <w:sz w:val="22"/>
          <w:szCs w:val="22"/>
        </w:rPr>
        <w:t>ŁĄCZNY LIMIT KAR UMOWNYCH, JAKICH ZAMAWIAJĄCY MOŻE ŻĄDAĆ OD WYKONAWCY, WYNOSI 30% WARTOŚCI UMOWY</w:t>
      </w:r>
      <w:r>
        <w:rPr>
          <w:b/>
          <w:sz w:val="22"/>
          <w:szCs w:val="22"/>
        </w:rPr>
        <w:t>.</w:t>
      </w:r>
    </w:p>
    <w:p w14:paraId="77F893FC" w14:textId="77777777" w:rsidR="00D60808" w:rsidRPr="0015546F" w:rsidRDefault="00D60808" w:rsidP="00D60808">
      <w:pPr>
        <w:spacing w:before="100" w:after="100"/>
        <w:jc w:val="both"/>
        <w:rPr>
          <w:b/>
          <w:sz w:val="22"/>
          <w:szCs w:val="22"/>
        </w:rPr>
      </w:pPr>
    </w:p>
    <w:p w14:paraId="1652273B" w14:textId="77777777" w:rsidR="00D60808" w:rsidRPr="0015546F" w:rsidRDefault="0096251A" w:rsidP="00D60808">
      <w:pPr>
        <w:pStyle w:val="Nagwek1"/>
        <w:jc w:val="both"/>
        <w:rPr>
          <w:sz w:val="22"/>
          <w:szCs w:val="22"/>
        </w:rPr>
      </w:pPr>
      <w:r w:rsidRPr="0015546F">
        <w:rPr>
          <w:sz w:val="22"/>
          <w:szCs w:val="22"/>
        </w:rPr>
        <w:t xml:space="preserve">X. </w:t>
      </w:r>
      <w:r w:rsidR="0069159C" w:rsidRPr="0015546F">
        <w:rPr>
          <w:sz w:val="22"/>
          <w:szCs w:val="22"/>
        </w:rPr>
        <w:t>Wymagania systemowe</w:t>
      </w:r>
    </w:p>
    <w:p w14:paraId="68B7BF7F" w14:textId="77777777" w:rsidR="00D60808" w:rsidRPr="0015546F" w:rsidRDefault="00D60808" w:rsidP="00D60808">
      <w:pPr>
        <w:rPr>
          <w:sz w:val="22"/>
          <w:szCs w:val="22"/>
        </w:rPr>
      </w:pPr>
    </w:p>
    <w:p w14:paraId="6C3A6CC3" w14:textId="5C32C097" w:rsidR="00F14C52" w:rsidRPr="0015546F" w:rsidRDefault="00F14C52" w:rsidP="00477EF0">
      <w:pPr>
        <w:spacing w:before="100" w:after="100"/>
        <w:jc w:val="both"/>
        <w:rPr>
          <w:sz w:val="22"/>
          <w:szCs w:val="22"/>
        </w:rPr>
      </w:pPr>
      <w:r w:rsidRPr="0015546F">
        <w:rPr>
          <w:sz w:val="22"/>
          <w:szCs w:val="22"/>
        </w:rPr>
        <w:lastRenderedPageBreak/>
        <w:t>Klient przyjmuje do wiadomości, że do użytkowania Produktu, który może być okresowo modyfikowany przez SAGE w Okresie obowiązywania umowy (o którym mowa w Części XII poniżej) konieczne są pewne wymagania systemowe, oraz Klient i Instytucje ponoszą odpowiedzialność finansową i techniczną za zapewnienie, że wspomniane wymogi są spełnione.</w:t>
      </w:r>
      <w:r w:rsidR="00E0698D">
        <w:rPr>
          <w:sz w:val="22"/>
          <w:szCs w:val="22"/>
        </w:rPr>
        <w:t xml:space="preserve"> </w:t>
      </w:r>
      <w:r w:rsidRPr="0015546F">
        <w:rPr>
          <w:sz w:val="22"/>
          <w:szCs w:val="22"/>
        </w:rPr>
        <w:t xml:space="preserve">W dniu podpisania niniejszej Umowy, wymagania systemowe są następujące:(a) pełen dostęp do </w:t>
      </w:r>
      <w:proofErr w:type="spellStart"/>
      <w:r w:rsidRPr="0015546F">
        <w:rPr>
          <w:sz w:val="22"/>
          <w:szCs w:val="22"/>
        </w:rPr>
        <w:t>internetu</w:t>
      </w:r>
      <w:proofErr w:type="spellEnd"/>
      <w:r w:rsidRPr="0015546F">
        <w:rPr>
          <w:sz w:val="22"/>
          <w:szCs w:val="22"/>
        </w:rPr>
        <w:t xml:space="preserve"> (TCPIP) oraz (b) przeglądarka WWW.</w:t>
      </w:r>
      <w:r w:rsidR="00305B64" w:rsidRPr="0015546F">
        <w:rPr>
          <w:sz w:val="22"/>
          <w:szCs w:val="22"/>
        </w:rPr>
        <w:t xml:space="preserve"> </w:t>
      </w:r>
      <w:r w:rsidRPr="0015546F">
        <w:rPr>
          <w:sz w:val="22"/>
          <w:szCs w:val="22"/>
        </w:rPr>
        <w:t>W dniu podpisania niniejszej Umowy, Produkt będzie funkcjonował optymalnie na następujących przeglądarkach:</w:t>
      </w:r>
    </w:p>
    <w:p w14:paraId="186B57D3" w14:textId="47BB2287" w:rsidR="00F14C52" w:rsidRPr="0015546F" w:rsidRDefault="00F14C52" w:rsidP="00477EF0">
      <w:pPr>
        <w:spacing w:before="100" w:after="100"/>
        <w:jc w:val="both"/>
        <w:rPr>
          <w:sz w:val="22"/>
          <w:szCs w:val="22"/>
        </w:rPr>
      </w:pPr>
      <w:r w:rsidRPr="0015546F">
        <w:rPr>
          <w:sz w:val="22"/>
          <w:szCs w:val="22"/>
        </w:rPr>
        <w:t>Dla Mac:</w:t>
      </w:r>
      <w:r w:rsidR="00305B64" w:rsidRPr="0015546F">
        <w:rPr>
          <w:sz w:val="22"/>
          <w:szCs w:val="22"/>
        </w:rPr>
        <w:t xml:space="preserve"> </w:t>
      </w:r>
      <w:r w:rsidRPr="0015546F">
        <w:rPr>
          <w:sz w:val="22"/>
          <w:szCs w:val="22"/>
        </w:rPr>
        <w:t xml:space="preserve">Ostatnie wersje Safari, </w:t>
      </w:r>
      <w:proofErr w:type="spellStart"/>
      <w:r w:rsidRPr="0015546F">
        <w:rPr>
          <w:sz w:val="22"/>
          <w:szCs w:val="22"/>
        </w:rPr>
        <w:t>Firefox</w:t>
      </w:r>
      <w:proofErr w:type="spellEnd"/>
      <w:r w:rsidRPr="0015546F">
        <w:rPr>
          <w:sz w:val="22"/>
          <w:szCs w:val="22"/>
        </w:rPr>
        <w:t xml:space="preserve"> i</w:t>
      </w:r>
      <w:r w:rsidR="0015546F" w:rsidRPr="0015546F">
        <w:rPr>
          <w:sz w:val="22"/>
          <w:szCs w:val="22"/>
        </w:rPr>
        <w:t xml:space="preserve"> </w:t>
      </w:r>
      <w:r w:rsidRPr="0015546F">
        <w:rPr>
          <w:sz w:val="22"/>
          <w:szCs w:val="22"/>
        </w:rPr>
        <w:t>Google Chrom</w:t>
      </w:r>
      <w:r w:rsidR="00305B64" w:rsidRPr="0015546F">
        <w:rPr>
          <w:sz w:val="22"/>
          <w:szCs w:val="22"/>
        </w:rPr>
        <w:t>e,</w:t>
      </w:r>
      <w:r w:rsidRPr="0015546F">
        <w:rPr>
          <w:sz w:val="22"/>
          <w:szCs w:val="22"/>
        </w:rPr>
        <w:t xml:space="preserve"> oraz</w:t>
      </w:r>
      <w:r w:rsidR="00305B64" w:rsidRPr="0015546F">
        <w:rPr>
          <w:sz w:val="22"/>
          <w:szCs w:val="22"/>
        </w:rPr>
        <w:t>;</w:t>
      </w:r>
    </w:p>
    <w:p w14:paraId="6914EB2E" w14:textId="77777777" w:rsidR="00F14C52" w:rsidRPr="0015546F" w:rsidRDefault="00F14C52" w:rsidP="00477EF0">
      <w:pPr>
        <w:spacing w:before="100" w:after="100"/>
        <w:jc w:val="both"/>
        <w:rPr>
          <w:sz w:val="22"/>
          <w:szCs w:val="22"/>
        </w:rPr>
      </w:pPr>
      <w:r w:rsidRPr="0015546F">
        <w:rPr>
          <w:sz w:val="22"/>
          <w:szCs w:val="22"/>
        </w:rPr>
        <w:t>Dla systemu Windows:</w:t>
      </w:r>
      <w:r w:rsidR="00305B64" w:rsidRPr="0015546F">
        <w:rPr>
          <w:sz w:val="22"/>
          <w:szCs w:val="22"/>
        </w:rPr>
        <w:t xml:space="preserve"> </w:t>
      </w:r>
      <w:r w:rsidRPr="0015546F">
        <w:rPr>
          <w:sz w:val="22"/>
          <w:szCs w:val="22"/>
        </w:rPr>
        <w:t xml:space="preserve">Ostatnie wersje Microsoft Internet Explorer, </w:t>
      </w:r>
      <w:proofErr w:type="spellStart"/>
      <w:r w:rsidRPr="0015546F">
        <w:rPr>
          <w:sz w:val="22"/>
          <w:szCs w:val="22"/>
        </w:rPr>
        <w:t>Firefox</w:t>
      </w:r>
      <w:proofErr w:type="spellEnd"/>
      <w:r w:rsidRPr="0015546F">
        <w:rPr>
          <w:sz w:val="22"/>
          <w:szCs w:val="22"/>
        </w:rPr>
        <w:t>, i Google Chrome</w:t>
      </w:r>
    </w:p>
    <w:p w14:paraId="628F2005" w14:textId="77777777" w:rsidR="00F14C52" w:rsidRPr="0015546F" w:rsidRDefault="00F14C52" w:rsidP="00477EF0">
      <w:pPr>
        <w:jc w:val="both"/>
        <w:rPr>
          <w:sz w:val="22"/>
          <w:szCs w:val="22"/>
        </w:rPr>
      </w:pPr>
      <w:r w:rsidRPr="0015546F">
        <w:rPr>
          <w:sz w:val="22"/>
          <w:szCs w:val="22"/>
        </w:rPr>
        <w:t>W dniu podpisania niniejszej Umowy, inne odpowiednie przeglądarki powinny obsługiwać HTML 4.0, XHTML 1.0, i CSS 1 (kaskadowe arkusze stylów).</w:t>
      </w:r>
      <w:r w:rsidR="00305B64" w:rsidRPr="0015546F">
        <w:rPr>
          <w:sz w:val="22"/>
          <w:szCs w:val="22"/>
        </w:rPr>
        <w:t xml:space="preserve"> </w:t>
      </w:r>
      <w:r w:rsidRPr="0015546F">
        <w:rPr>
          <w:sz w:val="22"/>
          <w:szCs w:val="22"/>
        </w:rPr>
        <w:t xml:space="preserve">Użycie Modułu Profilu Administracyjnego wymaga przeglądarki obsługującej </w:t>
      </w:r>
      <w:proofErr w:type="spellStart"/>
      <w:r w:rsidRPr="0015546F">
        <w:rPr>
          <w:sz w:val="22"/>
          <w:szCs w:val="22"/>
        </w:rPr>
        <w:t>Javascript</w:t>
      </w:r>
      <w:proofErr w:type="spellEnd"/>
      <w:r w:rsidRPr="0015546F">
        <w:rPr>
          <w:sz w:val="22"/>
          <w:szCs w:val="22"/>
        </w:rPr>
        <w:t xml:space="preserve"> 1.5.</w:t>
      </w:r>
      <w:r w:rsidR="00305B64" w:rsidRPr="0015546F">
        <w:rPr>
          <w:sz w:val="22"/>
          <w:szCs w:val="22"/>
        </w:rPr>
        <w:t xml:space="preserve"> </w:t>
      </w:r>
      <w:r w:rsidRPr="0015546F">
        <w:rPr>
          <w:sz w:val="22"/>
          <w:szCs w:val="22"/>
        </w:rPr>
        <w:t>SAGE zaleca użycie najbardziej aktualnych, dostępnych przeglądarek lub innych technologii aktualizowanych okresowo, dostępnych w obszarze administratora odnośnej platformy SAGE.</w:t>
      </w:r>
    </w:p>
    <w:p w14:paraId="27CC57A1" w14:textId="77777777" w:rsidR="00F14C52" w:rsidRPr="0015546F" w:rsidRDefault="00F14C52" w:rsidP="00477EF0">
      <w:pPr>
        <w:jc w:val="both"/>
        <w:rPr>
          <w:sz w:val="22"/>
          <w:szCs w:val="22"/>
        </w:rPr>
      </w:pPr>
    </w:p>
    <w:p w14:paraId="654A7FF9" w14:textId="77777777" w:rsidR="00F14C52" w:rsidRPr="0015546F" w:rsidRDefault="0069159C" w:rsidP="00477EF0">
      <w:pPr>
        <w:pStyle w:val="Nagwek1"/>
        <w:jc w:val="both"/>
        <w:rPr>
          <w:sz w:val="22"/>
          <w:szCs w:val="22"/>
        </w:rPr>
      </w:pPr>
      <w:r w:rsidRPr="0015546F">
        <w:rPr>
          <w:sz w:val="22"/>
          <w:szCs w:val="22"/>
        </w:rPr>
        <w:t>XI.</w:t>
      </w:r>
      <w:r w:rsidR="00747BB9" w:rsidRPr="0015546F">
        <w:rPr>
          <w:sz w:val="22"/>
          <w:szCs w:val="22"/>
        </w:rPr>
        <w:t xml:space="preserve"> </w:t>
      </w:r>
      <w:r w:rsidRPr="0015546F">
        <w:rPr>
          <w:sz w:val="22"/>
          <w:szCs w:val="22"/>
        </w:rPr>
        <w:t>Siła wyższa</w:t>
      </w:r>
    </w:p>
    <w:p w14:paraId="761C4E0B" w14:textId="77777777" w:rsidR="15D8005F" w:rsidRPr="0015546F" w:rsidRDefault="15D8005F" w:rsidP="15D8005F">
      <w:pPr>
        <w:rPr>
          <w:sz w:val="22"/>
          <w:szCs w:val="22"/>
        </w:rPr>
      </w:pPr>
    </w:p>
    <w:p w14:paraId="36EAECFD" w14:textId="066C3CED" w:rsidR="1B98A872" w:rsidRPr="0015546F" w:rsidRDefault="1B98A872" w:rsidP="15D8005F">
      <w:pPr>
        <w:jc w:val="both"/>
        <w:rPr>
          <w:sz w:val="22"/>
          <w:szCs w:val="22"/>
        </w:rPr>
      </w:pPr>
      <w:r w:rsidRPr="0015546F">
        <w:rPr>
          <w:color w:val="000000" w:themeColor="text1"/>
          <w:sz w:val="22"/>
          <w:szCs w:val="22"/>
        </w:rPr>
        <w:t>Niezależnie od jakichkolwiek innych postanowień niniejszej Umowy, w przypadku gdy wykonanie przez którąkolwiek ze Stron zobowiązań wynikających z niniejszej Umowy jest udaremnione wojną, aktami terroryzmu, rozporządzeniami lub zarządzeniami rządowymi, zaleceniami dotyczącymi podróżowania lub zakazami podróżowania, stanem nadzwyczajnym w państwie, epidemią, pandemią, kataklizmami, niepokojami społecznymi, zdarzeniami wywołanymi siłami natury lub jakimkolwiek innym zdarzeniem, na które Strony nie mają wpływu, które to sprawia, że wykonanie Umowy przez Stronę jest niemożliwe lub nierealne, dotknięta nim Strona jest zwolniona od odpowiedzialności za niewykonanie lub opóźnienie w</w:t>
      </w:r>
      <w:r w:rsidR="0015546F" w:rsidRPr="0015546F">
        <w:rPr>
          <w:color w:val="000000" w:themeColor="text1"/>
          <w:sz w:val="22"/>
          <w:szCs w:val="22"/>
        </w:rPr>
        <w:t xml:space="preserve"> </w:t>
      </w:r>
      <w:r w:rsidRPr="0015546F">
        <w:rPr>
          <w:color w:val="000000" w:themeColor="text1"/>
          <w:sz w:val="22"/>
          <w:szCs w:val="22"/>
        </w:rPr>
        <w:t>wykonaniu zobowiązań i</w:t>
      </w:r>
      <w:r w:rsidR="0015546F" w:rsidRPr="0015546F">
        <w:rPr>
          <w:color w:val="000000" w:themeColor="text1"/>
          <w:sz w:val="22"/>
          <w:szCs w:val="22"/>
        </w:rPr>
        <w:t xml:space="preserve"> </w:t>
      </w:r>
      <w:r w:rsidRPr="0015546F">
        <w:rPr>
          <w:color w:val="000000" w:themeColor="text1"/>
          <w:sz w:val="22"/>
          <w:szCs w:val="22"/>
        </w:rPr>
        <w:t>nie jest uznana za Stronę, która naruszyła zobowiązania wynikające z niniejszej Umowy w stosunku do drugiej Strony.</w:t>
      </w:r>
      <w:r w:rsidR="0015546F" w:rsidRPr="0015546F">
        <w:rPr>
          <w:color w:val="000000" w:themeColor="text1"/>
          <w:sz w:val="22"/>
          <w:szCs w:val="22"/>
        </w:rPr>
        <w:t xml:space="preserve"> </w:t>
      </w:r>
    </w:p>
    <w:p w14:paraId="6D927C73" w14:textId="77777777" w:rsidR="15D8005F" w:rsidRPr="0015546F" w:rsidRDefault="15D8005F" w:rsidP="15D8005F">
      <w:pPr>
        <w:spacing w:before="100" w:after="100"/>
        <w:jc w:val="both"/>
        <w:rPr>
          <w:sz w:val="22"/>
          <w:szCs w:val="22"/>
        </w:rPr>
      </w:pPr>
    </w:p>
    <w:p w14:paraId="27BD401D" w14:textId="77777777" w:rsidR="00F14C52" w:rsidRPr="0015546F" w:rsidRDefault="0069159C" w:rsidP="00477EF0">
      <w:pPr>
        <w:pStyle w:val="Nagwek1"/>
        <w:jc w:val="both"/>
        <w:rPr>
          <w:sz w:val="22"/>
          <w:szCs w:val="22"/>
        </w:rPr>
      </w:pPr>
      <w:r w:rsidRPr="0015546F">
        <w:rPr>
          <w:sz w:val="22"/>
          <w:szCs w:val="22"/>
        </w:rPr>
        <w:t>XII.</w:t>
      </w:r>
      <w:r w:rsidR="00747BB9" w:rsidRPr="0015546F">
        <w:rPr>
          <w:sz w:val="22"/>
          <w:szCs w:val="22"/>
        </w:rPr>
        <w:t xml:space="preserve"> </w:t>
      </w:r>
      <w:r w:rsidRPr="0015546F">
        <w:rPr>
          <w:sz w:val="22"/>
          <w:szCs w:val="22"/>
        </w:rPr>
        <w:t>Okres obowiązywania umowy oraz wypowiedzenie umowy</w:t>
      </w:r>
    </w:p>
    <w:p w14:paraId="22516796" w14:textId="77777777" w:rsidR="00F14C52" w:rsidRPr="0015546F" w:rsidRDefault="00F14C52" w:rsidP="00477EF0">
      <w:pPr>
        <w:jc w:val="both"/>
        <w:rPr>
          <w:sz w:val="22"/>
          <w:szCs w:val="22"/>
        </w:rPr>
      </w:pPr>
    </w:p>
    <w:p w14:paraId="27FFB12C" w14:textId="77777777" w:rsidR="00F14C52" w:rsidRPr="0015546F" w:rsidRDefault="00F14C52" w:rsidP="00477EF0">
      <w:pPr>
        <w:jc w:val="both"/>
        <w:rPr>
          <w:sz w:val="22"/>
          <w:szCs w:val="22"/>
          <w:u w:val="single"/>
        </w:rPr>
      </w:pPr>
      <w:r w:rsidRPr="0015546F">
        <w:rPr>
          <w:sz w:val="22"/>
          <w:szCs w:val="22"/>
        </w:rPr>
        <w:t>Niniejsza Umowa obowiązuje od Daty wejścia w życie i pozostaje w mocy do czasu jej wypowiedzenia, w sposób dopuszczony w niniejszym dokumencie („Okres obowiązywania umowy”).</w:t>
      </w:r>
      <w:r w:rsidR="00931151" w:rsidRPr="0015546F">
        <w:rPr>
          <w:sz w:val="22"/>
          <w:szCs w:val="22"/>
        </w:rPr>
        <w:t xml:space="preserve"> </w:t>
      </w:r>
      <w:r w:rsidRPr="0015546F">
        <w:rPr>
          <w:sz w:val="22"/>
          <w:szCs w:val="22"/>
        </w:rPr>
        <w:t>Niezależnie od powyższego, każdy z Załączników i Aneksów dołączonych do niniejszego dokumentu określa okres ważności licencji na dostęp i użytkowanie Produktu oraz / lub platformy SAGE opisanej w takim Załączniku i Aneksie, który to może być dłuższy niż Okres obowiązywania umowy, w którym to przypadku warunki niniejszej Umowy pozostaną w mocy aż do daty wygaśnięcia każdego z odnośnych Załączników i Aneksu.</w:t>
      </w:r>
    </w:p>
    <w:p w14:paraId="173CA9FF" w14:textId="77777777" w:rsidR="00F14C52" w:rsidRPr="0015546F" w:rsidRDefault="00F14C52" w:rsidP="00477EF0">
      <w:pPr>
        <w:jc w:val="both"/>
        <w:rPr>
          <w:sz w:val="22"/>
          <w:szCs w:val="22"/>
        </w:rPr>
      </w:pPr>
    </w:p>
    <w:p w14:paraId="0D525A48" w14:textId="77777777" w:rsidR="00F14C52" w:rsidRPr="0015546F" w:rsidRDefault="00F14C52" w:rsidP="00477EF0">
      <w:pPr>
        <w:jc w:val="both"/>
        <w:rPr>
          <w:sz w:val="22"/>
          <w:szCs w:val="22"/>
        </w:rPr>
      </w:pPr>
      <w:r w:rsidRPr="0015546F">
        <w:rPr>
          <w:sz w:val="22"/>
          <w:szCs w:val="22"/>
        </w:rPr>
        <w:t>Klient ma obowiązek zapewnić, przestrzeganie przez każdą z Instytucji postanowień niniejszej Umowy oraz któregokolwiek z Załączników i Aneksów wydanych i wykonanych na mocy niniejszego dokumentu.</w:t>
      </w:r>
      <w:r w:rsidR="00931151" w:rsidRPr="0015546F">
        <w:rPr>
          <w:sz w:val="22"/>
          <w:szCs w:val="22"/>
        </w:rPr>
        <w:t xml:space="preserve"> </w:t>
      </w:r>
      <w:r w:rsidRPr="0015546F">
        <w:rPr>
          <w:sz w:val="22"/>
          <w:szCs w:val="22"/>
        </w:rPr>
        <w:t>SAGE ma prawo do wypowiedzenia niniejszej Umowy w przypadku gdy Klient lub Instytucja lub Upoważniony użytkownik narusza warunki zawarte w niniejszym dokumencie lub w którymkolwiek z Załączników i Aneksów wydanych i wykonanych na mocy niniejszego dokumentu.</w:t>
      </w:r>
    </w:p>
    <w:p w14:paraId="2B5E29F0" w14:textId="77777777" w:rsidR="00F14C52" w:rsidRPr="0015546F" w:rsidRDefault="00F14C52" w:rsidP="00477EF0">
      <w:pPr>
        <w:jc w:val="both"/>
        <w:rPr>
          <w:sz w:val="22"/>
          <w:szCs w:val="22"/>
        </w:rPr>
      </w:pPr>
    </w:p>
    <w:p w14:paraId="567BB55A" w14:textId="77777777" w:rsidR="00F14C52" w:rsidRPr="0015546F" w:rsidRDefault="00F14C52" w:rsidP="00477EF0">
      <w:pPr>
        <w:jc w:val="both"/>
        <w:rPr>
          <w:sz w:val="22"/>
          <w:szCs w:val="22"/>
        </w:rPr>
      </w:pPr>
      <w:r w:rsidRPr="0015546F">
        <w:rPr>
          <w:sz w:val="22"/>
          <w:szCs w:val="22"/>
        </w:rPr>
        <w:t>SAGE ma prawo do wypowiedzenia konkretnej Instytucji prawa dostępu i użytkowania w przypadku gdy ona lub jeden z jej Upoważnionych użytkowników narusza warunki zawarte w niniejszym dokumencie lub w którymkolwiek z Załączników i Aneksów wydanych i wykonanych na mocy niniejszego dokumentu.</w:t>
      </w:r>
      <w:r w:rsidR="00931151" w:rsidRPr="0015546F">
        <w:rPr>
          <w:sz w:val="22"/>
          <w:szCs w:val="22"/>
        </w:rPr>
        <w:t xml:space="preserve"> </w:t>
      </w:r>
      <w:r w:rsidRPr="0015546F">
        <w:rPr>
          <w:sz w:val="22"/>
          <w:szCs w:val="22"/>
        </w:rPr>
        <w:t>Instytucja, której licencja zostanie wypowiedziana w wyniku naruszenia, nie będzie miała prawa do otrzymania produktu lub dostępu do Produktu lub jego części oraz / lub platformy SAGE po wypowiedzeniu.</w:t>
      </w:r>
      <w:r w:rsidR="00931151" w:rsidRPr="0015546F">
        <w:rPr>
          <w:sz w:val="22"/>
          <w:szCs w:val="22"/>
        </w:rPr>
        <w:t xml:space="preserve"> </w:t>
      </w:r>
      <w:r w:rsidRPr="0015546F">
        <w:rPr>
          <w:sz w:val="22"/>
          <w:szCs w:val="22"/>
        </w:rPr>
        <w:t>Wypowiedzenie prawa dostępu i użytkowania w odniesieniu do jednej Instytucji nie ma wpływu na prawa do dalszego dostępu i użytkowania Produktu oraz / lub platformy SAGE na mocy niniejszego dokumentu przysługujące innej Instytucji lub Upoważnionemu użytkownikowi, których prawa dostępu i użytkowania nie zostały wypowiedziane.</w:t>
      </w:r>
    </w:p>
    <w:p w14:paraId="62E91D60" w14:textId="77777777" w:rsidR="00F14C52" w:rsidRPr="0015546F" w:rsidRDefault="00F14C52" w:rsidP="00477EF0">
      <w:pPr>
        <w:pStyle w:val="Nagwek1"/>
        <w:jc w:val="both"/>
        <w:rPr>
          <w:sz w:val="22"/>
          <w:szCs w:val="22"/>
        </w:rPr>
      </w:pPr>
    </w:p>
    <w:p w14:paraId="2418EA5B" w14:textId="77777777" w:rsidR="00F14C52" w:rsidRPr="0015546F" w:rsidRDefault="0069159C" w:rsidP="00477EF0">
      <w:pPr>
        <w:pStyle w:val="Nagwek1"/>
        <w:jc w:val="both"/>
        <w:rPr>
          <w:sz w:val="22"/>
          <w:szCs w:val="22"/>
        </w:rPr>
      </w:pPr>
      <w:r w:rsidRPr="0015546F">
        <w:rPr>
          <w:sz w:val="22"/>
          <w:szCs w:val="22"/>
        </w:rPr>
        <w:t>XIII.</w:t>
      </w:r>
      <w:r w:rsidR="00DE57D6" w:rsidRPr="0015546F">
        <w:rPr>
          <w:sz w:val="22"/>
          <w:szCs w:val="22"/>
        </w:rPr>
        <w:t xml:space="preserve"> </w:t>
      </w:r>
      <w:r w:rsidRPr="0015546F">
        <w:rPr>
          <w:sz w:val="22"/>
          <w:szCs w:val="22"/>
        </w:rPr>
        <w:t>Prawo właściwe i rozstrzyganie sporów</w:t>
      </w:r>
    </w:p>
    <w:p w14:paraId="6AE36FE9" w14:textId="77777777" w:rsidR="00F14C52" w:rsidRPr="0015546F" w:rsidRDefault="00F14C52" w:rsidP="00477EF0">
      <w:pPr>
        <w:tabs>
          <w:tab w:val="left" w:pos="16384"/>
        </w:tabs>
        <w:jc w:val="both"/>
        <w:rPr>
          <w:sz w:val="22"/>
          <w:szCs w:val="22"/>
        </w:rPr>
      </w:pPr>
    </w:p>
    <w:p w14:paraId="32492918" w14:textId="5A5478DE" w:rsidR="00D76862" w:rsidRPr="0015546F" w:rsidRDefault="00D76862" w:rsidP="00477EF0">
      <w:pPr>
        <w:pStyle w:val="Legal2L2Char"/>
        <w:numPr>
          <w:ilvl w:val="0"/>
          <w:numId w:val="0"/>
        </w:numPr>
        <w:jc w:val="both"/>
        <w:rPr>
          <w:color w:val="000000"/>
          <w:sz w:val="22"/>
          <w:szCs w:val="22"/>
        </w:rPr>
      </w:pPr>
      <w:r w:rsidRPr="0015546F">
        <w:rPr>
          <w:sz w:val="22"/>
          <w:szCs w:val="22"/>
        </w:rPr>
        <w:t xml:space="preserve">Niniejsza Umowa podlega przepisom </w:t>
      </w:r>
      <w:r w:rsidRPr="00640A63">
        <w:rPr>
          <w:sz w:val="22"/>
          <w:szCs w:val="22"/>
        </w:rPr>
        <w:t>prawa Anglii i Walii.</w:t>
      </w:r>
      <w:bookmarkStart w:id="4" w:name="bmP6GoverningLawUK"/>
      <w:r w:rsidR="00DE57D6" w:rsidRPr="00640A63">
        <w:rPr>
          <w:sz w:val="22"/>
          <w:szCs w:val="22"/>
        </w:rPr>
        <w:t xml:space="preserve"> </w:t>
      </w:r>
      <w:r w:rsidRPr="00640A63">
        <w:rPr>
          <w:sz w:val="22"/>
          <w:szCs w:val="22"/>
        </w:rPr>
        <w:t>Jakikolwiek spór lub różnica zdań wynikające z niniejszej Umowy lub odnoszące się do</w:t>
      </w:r>
      <w:r w:rsidR="0015546F" w:rsidRPr="00640A63">
        <w:rPr>
          <w:sz w:val="22"/>
          <w:szCs w:val="22"/>
        </w:rPr>
        <w:t xml:space="preserve"> </w:t>
      </w:r>
      <w:r w:rsidRPr="00640A63">
        <w:rPr>
          <w:sz w:val="22"/>
          <w:szCs w:val="22"/>
        </w:rPr>
        <w:t>niej lub jej naruszenia, są rozstrzygane w drodze wiążącego arbitrażu przed jednym (1) arbitrem powołanym przez Międzynarodową Izbę Handlową zgodnie z obowiązującymi zasadami, a o wydanie orzeczenia na podstawie decyzji arbitra można zwrócić się do sądu właściwej jurysdykcji.</w:t>
      </w:r>
      <w:r w:rsidR="00DE57D6" w:rsidRPr="00640A63">
        <w:rPr>
          <w:sz w:val="22"/>
          <w:szCs w:val="22"/>
        </w:rPr>
        <w:t xml:space="preserve"> </w:t>
      </w:r>
      <w:r w:rsidRPr="00640A63">
        <w:rPr>
          <w:sz w:val="22"/>
          <w:szCs w:val="22"/>
        </w:rPr>
        <w:t xml:space="preserve">Miejscem arbitrażu jest </w:t>
      </w:r>
      <w:r w:rsidRPr="00640A63">
        <w:rPr>
          <w:sz w:val="22"/>
          <w:szCs w:val="22"/>
        </w:rPr>
        <w:lastRenderedPageBreak/>
        <w:t>Londyn, Anglia.</w:t>
      </w:r>
      <w:r w:rsidR="00DE57D6" w:rsidRPr="00640A63">
        <w:rPr>
          <w:sz w:val="22"/>
          <w:szCs w:val="22"/>
        </w:rPr>
        <w:t xml:space="preserve"> </w:t>
      </w:r>
      <w:r w:rsidRPr="00640A63">
        <w:rPr>
          <w:sz w:val="22"/>
          <w:szCs w:val="22"/>
        </w:rPr>
        <w:t>Arbiter stosuje materialne prawa Anglii i Walii mające zastosowanie do dochodzonych roszczeń.</w:t>
      </w:r>
      <w:r w:rsidR="00DE57D6" w:rsidRPr="00640A63">
        <w:rPr>
          <w:sz w:val="22"/>
          <w:szCs w:val="22"/>
        </w:rPr>
        <w:t xml:space="preserve"> </w:t>
      </w:r>
      <w:r w:rsidRPr="00640A63">
        <w:rPr>
          <w:sz w:val="22"/>
          <w:szCs w:val="22"/>
        </w:rPr>
        <w:t>Arbiter ustala podział kosztów między strony i może przyznać stronie wygrywającej zwrot całości lub części jej kosztów oraz rozsądnych honorariów adwokackich.</w:t>
      </w:r>
      <w:r w:rsidR="00DE57D6" w:rsidRPr="00640A63">
        <w:rPr>
          <w:sz w:val="22"/>
          <w:szCs w:val="22"/>
        </w:rPr>
        <w:t xml:space="preserve"> </w:t>
      </w:r>
      <w:r w:rsidRPr="00640A63">
        <w:rPr>
          <w:sz w:val="22"/>
          <w:szCs w:val="22"/>
        </w:rPr>
        <w:t>Decyzja arbitra jest ostateczna i wiążąca obie strony, a o wydanie orzeczenia na podstawie decyzji arbitra można zwrócić się do sądu właściwej jurysdykcji.</w:t>
      </w:r>
      <w:bookmarkEnd w:id="4"/>
      <w:r w:rsidR="00DE57D6" w:rsidRPr="00640A63">
        <w:rPr>
          <w:sz w:val="22"/>
          <w:szCs w:val="22"/>
        </w:rPr>
        <w:t xml:space="preserve"> </w:t>
      </w:r>
      <w:r w:rsidRPr="00640A63">
        <w:rPr>
          <w:sz w:val="22"/>
          <w:szCs w:val="22"/>
        </w:rPr>
        <w:t>Niezależnie</w:t>
      </w:r>
      <w:r w:rsidRPr="0015546F">
        <w:rPr>
          <w:sz w:val="22"/>
          <w:szCs w:val="22"/>
        </w:rPr>
        <w:t xml:space="preserve"> od powyższego, Strony wyraźnie zastrzegają sobie prawo wystąpienia o tymczasowe środki ochrony prawnej lub nakaz chroniący prawa lub inne odpowiednie środki ochrony prawnej do sądu właściwej jurysdykcji bez zrzeczenia się prawa do arbitrażu.</w:t>
      </w:r>
    </w:p>
    <w:p w14:paraId="3BBA437A" w14:textId="77777777" w:rsidR="00F14C52" w:rsidRPr="0015546F" w:rsidRDefault="00F14C52" w:rsidP="00477EF0">
      <w:pPr>
        <w:pStyle w:val="Nagwek1"/>
        <w:jc w:val="both"/>
        <w:rPr>
          <w:sz w:val="22"/>
          <w:szCs w:val="22"/>
        </w:rPr>
      </w:pPr>
      <w:r w:rsidRPr="0015546F">
        <w:rPr>
          <w:sz w:val="22"/>
          <w:szCs w:val="22"/>
        </w:rPr>
        <w:t>XIV.</w:t>
      </w:r>
      <w:r w:rsidR="00CB72C8" w:rsidRPr="0015546F">
        <w:rPr>
          <w:sz w:val="22"/>
          <w:szCs w:val="22"/>
        </w:rPr>
        <w:t xml:space="preserve"> </w:t>
      </w:r>
      <w:r w:rsidRPr="0015546F">
        <w:rPr>
          <w:sz w:val="22"/>
          <w:szCs w:val="22"/>
        </w:rPr>
        <w:t>Całość Umowy</w:t>
      </w:r>
    </w:p>
    <w:p w14:paraId="73BB7D47" w14:textId="77777777" w:rsidR="00F14C52" w:rsidRPr="0015546F" w:rsidRDefault="00F14C52" w:rsidP="00477EF0">
      <w:pPr>
        <w:tabs>
          <w:tab w:val="left" w:pos="16384"/>
        </w:tabs>
        <w:jc w:val="both"/>
        <w:rPr>
          <w:sz w:val="22"/>
          <w:szCs w:val="22"/>
        </w:rPr>
      </w:pPr>
    </w:p>
    <w:p w14:paraId="7AC20473" w14:textId="22134CC1" w:rsidR="00F14C52" w:rsidRPr="0015546F" w:rsidRDefault="00F14C52" w:rsidP="00477EF0">
      <w:pPr>
        <w:tabs>
          <w:tab w:val="left" w:pos="16384"/>
        </w:tabs>
        <w:jc w:val="both"/>
        <w:rPr>
          <w:sz w:val="22"/>
          <w:szCs w:val="22"/>
        </w:rPr>
      </w:pPr>
      <w:r w:rsidRPr="0015546F">
        <w:rPr>
          <w:sz w:val="22"/>
          <w:szCs w:val="22"/>
        </w:rPr>
        <w:t>Niniejsza Umowa włącznie z dołączonymi Załącznikami i Aneksami wydanymi i wykonanymi na mocy niniejszego dokumentu stanowi całość porozumienia miedzy Stronami i zastępuje wszelkie wcześniejsze oświadczenia, ustalenia i porozumienia dotyczące jej przedmiotu, ustne lub na piśmie, chyba że dotyczyły one transakcji, które miały miejsce w przeszłości (udokumentowanych poprzednimi umowami), które, na mocy wcześniejszych umów, załączników lub zmian, udzieliły stałych praw (o których mowa we wcześniejszych umowach) i w takim przypadku postanowienia takich wcześniejszych dokumentów nadal obowiązują i mają</w:t>
      </w:r>
      <w:r w:rsidR="0015546F" w:rsidRPr="0015546F">
        <w:rPr>
          <w:sz w:val="22"/>
          <w:szCs w:val="22"/>
        </w:rPr>
        <w:t xml:space="preserve"> </w:t>
      </w:r>
      <w:r w:rsidRPr="0015546F">
        <w:rPr>
          <w:sz w:val="22"/>
          <w:szCs w:val="22"/>
        </w:rPr>
        <w:t>zastosowanie.</w:t>
      </w:r>
      <w:r w:rsidR="00E0698D">
        <w:rPr>
          <w:sz w:val="22"/>
          <w:szCs w:val="22"/>
        </w:rPr>
        <w:t xml:space="preserve"> </w:t>
      </w:r>
      <w:r w:rsidRPr="0015546F">
        <w:rPr>
          <w:sz w:val="22"/>
          <w:szCs w:val="22"/>
        </w:rPr>
        <w:t>W przypadku sprzeczności między postanowieniami niniejszej Umowy a Załącznikiem lub Aneksem, należy stosować odnośne postanowienie niniejszej Umowy, chyba że zostało wyraźnie stwierdzone inaczej w Załączniku lub Aneksie.</w:t>
      </w:r>
    </w:p>
    <w:p w14:paraId="0031B322" w14:textId="77777777" w:rsidR="00F14C52" w:rsidRPr="0015546F" w:rsidRDefault="00F14C52" w:rsidP="00477EF0">
      <w:pPr>
        <w:pStyle w:val="Nagwek1"/>
        <w:jc w:val="both"/>
        <w:rPr>
          <w:sz w:val="22"/>
          <w:szCs w:val="22"/>
        </w:rPr>
      </w:pPr>
    </w:p>
    <w:p w14:paraId="0DB1BC81" w14:textId="77777777" w:rsidR="00F14C52" w:rsidRPr="0015546F" w:rsidRDefault="0069159C" w:rsidP="00477EF0">
      <w:pPr>
        <w:pStyle w:val="Nagwek1"/>
        <w:jc w:val="both"/>
        <w:rPr>
          <w:sz w:val="22"/>
          <w:szCs w:val="22"/>
        </w:rPr>
      </w:pPr>
      <w:r w:rsidRPr="0015546F">
        <w:rPr>
          <w:sz w:val="22"/>
          <w:szCs w:val="22"/>
        </w:rPr>
        <w:t>XV.</w:t>
      </w:r>
      <w:r w:rsidR="00CB72C8" w:rsidRPr="0015546F">
        <w:rPr>
          <w:sz w:val="22"/>
          <w:szCs w:val="22"/>
        </w:rPr>
        <w:t xml:space="preserve"> </w:t>
      </w:r>
      <w:r w:rsidRPr="0015546F">
        <w:rPr>
          <w:sz w:val="22"/>
          <w:szCs w:val="22"/>
        </w:rPr>
        <w:t>Zmiany</w:t>
      </w:r>
    </w:p>
    <w:p w14:paraId="7699473A" w14:textId="77777777" w:rsidR="00F14C52" w:rsidRPr="0015546F" w:rsidRDefault="00F14C52" w:rsidP="00477EF0">
      <w:pPr>
        <w:tabs>
          <w:tab w:val="left" w:pos="16384"/>
        </w:tabs>
        <w:jc w:val="both"/>
        <w:rPr>
          <w:sz w:val="22"/>
          <w:szCs w:val="22"/>
        </w:rPr>
      </w:pPr>
    </w:p>
    <w:p w14:paraId="714E6446" w14:textId="77777777" w:rsidR="00F14C52" w:rsidRPr="0015546F" w:rsidRDefault="00F14C52" w:rsidP="00477EF0">
      <w:pPr>
        <w:jc w:val="both"/>
        <w:rPr>
          <w:sz w:val="22"/>
          <w:szCs w:val="22"/>
        </w:rPr>
      </w:pPr>
      <w:r w:rsidRPr="0015546F">
        <w:rPr>
          <w:sz w:val="22"/>
          <w:szCs w:val="22"/>
        </w:rPr>
        <w:t>Wszelkie zmiany lub domniemane odstąpienie od jakiegokolwiek postanowienia niniejszej Umowy muszą być dokonane w formie pisemnej i podpisane przez upoważnionych przedstawicieli wszystkich Stron umowy, pod rygorem nieważności.</w:t>
      </w:r>
    </w:p>
    <w:p w14:paraId="6769CC89" w14:textId="77777777" w:rsidR="00F14C52" w:rsidRPr="0015546F" w:rsidRDefault="00F14C52" w:rsidP="00477EF0">
      <w:pPr>
        <w:pStyle w:val="Nagwek1"/>
        <w:jc w:val="both"/>
        <w:rPr>
          <w:sz w:val="22"/>
          <w:szCs w:val="22"/>
        </w:rPr>
      </w:pPr>
    </w:p>
    <w:p w14:paraId="60D88E64" w14:textId="77777777" w:rsidR="00F14C52" w:rsidRPr="0015546F" w:rsidRDefault="0069159C" w:rsidP="00477EF0">
      <w:pPr>
        <w:pStyle w:val="Nagwek1"/>
        <w:jc w:val="both"/>
        <w:rPr>
          <w:sz w:val="22"/>
          <w:szCs w:val="22"/>
        </w:rPr>
      </w:pPr>
      <w:r w:rsidRPr="0015546F">
        <w:rPr>
          <w:sz w:val="22"/>
          <w:szCs w:val="22"/>
        </w:rPr>
        <w:t>XVI.</w:t>
      </w:r>
      <w:r w:rsidR="00CB72C8" w:rsidRPr="0015546F">
        <w:rPr>
          <w:sz w:val="22"/>
          <w:szCs w:val="22"/>
        </w:rPr>
        <w:t xml:space="preserve"> </w:t>
      </w:r>
      <w:r w:rsidRPr="0015546F">
        <w:rPr>
          <w:sz w:val="22"/>
          <w:szCs w:val="22"/>
        </w:rPr>
        <w:t>Zasada rozdzielności</w:t>
      </w:r>
    </w:p>
    <w:p w14:paraId="6EDB7E5F" w14:textId="77777777" w:rsidR="00F14C52" w:rsidRPr="0015546F" w:rsidRDefault="00F14C52" w:rsidP="00477EF0">
      <w:pPr>
        <w:tabs>
          <w:tab w:val="left" w:pos="16384"/>
        </w:tabs>
        <w:jc w:val="both"/>
        <w:rPr>
          <w:sz w:val="22"/>
          <w:szCs w:val="22"/>
        </w:rPr>
      </w:pPr>
    </w:p>
    <w:p w14:paraId="758BFFDD" w14:textId="77777777" w:rsidR="00F14C52" w:rsidRPr="0015546F" w:rsidRDefault="00F14C52" w:rsidP="00477EF0">
      <w:pPr>
        <w:jc w:val="both"/>
        <w:rPr>
          <w:sz w:val="22"/>
          <w:szCs w:val="22"/>
        </w:rPr>
      </w:pPr>
      <w:r w:rsidRPr="0015546F">
        <w:rPr>
          <w:sz w:val="22"/>
          <w:szCs w:val="22"/>
        </w:rPr>
        <w:t>W przypadku gdy którekolwiek z postanowień niniejszej Umowy okaże się nieważne, niezgodne z prawem, niemożliwe do wykonania lub sprzeczne z przepisami jakiejkolwiek jurysdykcji, powyższe nie będzie miało w żaden sposób wpływu na ważność, zgodność z prawem i wykonalność pozostałych postanowień.</w:t>
      </w:r>
    </w:p>
    <w:p w14:paraId="16E3BD25" w14:textId="77777777" w:rsidR="00F14C52" w:rsidRPr="0015546F" w:rsidRDefault="00F14C52" w:rsidP="00477EF0">
      <w:pPr>
        <w:pStyle w:val="Nagwek1"/>
        <w:jc w:val="both"/>
        <w:rPr>
          <w:sz w:val="22"/>
          <w:szCs w:val="22"/>
        </w:rPr>
      </w:pPr>
    </w:p>
    <w:p w14:paraId="39DBF1A9" w14:textId="77777777" w:rsidR="00F14C52" w:rsidRPr="0015546F" w:rsidRDefault="0069159C" w:rsidP="00477EF0">
      <w:pPr>
        <w:pStyle w:val="Nagwek1"/>
        <w:jc w:val="both"/>
        <w:rPr>
          <w:sz w:val="22"/>
          <w:szCs w:val="22"/>
        </w:rPr>
      </w:pPr>
      <w:r w:rsidRPr="0015546F">
        <w:rPr>
          <w:sz w:val="22"/>
          <w:szCs w:val="22"/>
        </w:rPr>
        <w:t>XVII.</w:t>
      </w:r>
      <w:r w:rsidR="00CB72C8" w:rsidRPr="0015546F">
        <w:rPr>
          <w:sz w:val="22"/>
          <w:szCs w:val="22"/>
        </w:rPr>
        <w:t xml:space="preserve"> </w:t>
      </w:r>
      <w:r w:rsidRPr="0015546F">
        <w:rPr>
          <w:sz w:val="22"/>
          <w:szCs w:val="22"/>
        </w:rPr>
        <w:t>Odstąpienie</w:t>
      </w:r>
    </w:p>
    <w:p w14:paraId="45D2A33B" w14:textId="77777777" w:rsidR="00F14C52" w:rsidRPr="0015546F" w:rsidRDefault="00F14C52" w:rsidP="00477EF0">
      <w:pPr>
        <w:tabs>
          <w:tab w:val="left" w:pos="16384"/>
        </w:tabs>
        <w:jc w:val="both"/>
        <w:rPr>
          <w:sz w:val="22"/>
          <w:szCs w:val="22"/>
        </w:rPr>
      </w:pPr>
    </w:p>
    <w:p w14:paraId="3CCCE92C" w14:textId="77777777" w:rsidR="00F14C52" w:rsidRPr="0015546F" w:rsidRDefault="00F14C52" w:rsidP="00477EF0">
      <w:pPr>
        <w:jc w:val="both"/>
        <w:rPr>
          <w:sz w:val="22"/>
          <w:szCs w:val="22"/>
        </w:rPr>
      </w:pPr>
      <w:r w:rsidRPr="0015546F">
        <w:rPr>
          <w:sz w:val="22"/>
          <w:szCs w:val="22"/>
        </w:rPr>
        <w:t>Odstąpienie od jakiegokolwiek postanowienia niniejszej Umowy nie będzie rozumiane jako odstąpienie od innego postanowienia niniejszej Umowy, odstąpienie od naruszenia niniejszej Umowy nie będzie rozumiane jako trwające odstąpienie od innych naruszeń tego samego postanowienia lub innych postanowień niniejszej Umowy.</w:t>
      </w:r>
    </w:p>
    <w:p w14:paraId="1C1A158D" w14:textId="77777777" w:rsidR="00F14C52" w:rsidRPr="0015546F" w:rsidRDefault="00F14C52" w:rsidP="00477EF0">
      <w:pPr>
        <w:pStyle w:val="Nagwek1"/>
        <w:jc w:val="both"/>
        <w:rPr>
          <w:sz w:val="22"/>
          <w:szCs w:val="22"/>
        </w:rPr>
      </w:pPr>
    </w:p>
    <w:p w14:paraId="2FB99086" w14:textId="74F99B99" w:rsidR="00F14C52" w:rsidRPr="0015546F" w:rsidRDefault="0069159C" w:rsidP="004971FE">
      <w:pPr>
        <w:pStyle w:val="Nagwek1"/>
        <w:jc w:val="both"/>
        <w:rPr>
          <w:sz w:val="22"/>
          <w:szCs w:val="22"/>
        </w:rPr>
      </w:pPr>
      <w:r w:rsidRPr="0015546F">
        <w:rPr>
          <w:sz w:val="22"/>
          <w:szCs w:val="22"/>
        </w:rPr>
        <w:t>XVIII.</w:t>
      </w:r>
      <w:r w:rsidR="0096251A" w:rsidRPr="0015546F">
        <w:rPr>
          <w:sz w:val="22"/>
          <w:szCs w:val="22"/>
        </w:rPr>
        <w:t xml:space="preserve"> Zgoda na wiadomości </w:t>
      </w:r>
      <w:r w:rsidRPr="0015546F">
        <w:rPr>
          <w:sz w:val="22"/>
          <w:szCs w:val="22"/>
        </w:rPr>
        <w:t>komercyjne przesyłane drogą elektroniczną</w:t>
      </w:r>
      <w:r w:rsidR="0015546F" w:rsidRPr="0015546F">
        <w:rPr>
          <w:sz w:val="22"/>
          <w:szCs w:val="22"/>
        </w:rPr>
        <w:t xml:space="preserve"> </w:t>
      </w:r>
      <w:bookmarkStart w:id="5" w:name="bmP7ConsentUS"/>
      <w:r w:rsidRPr="0015546F">
        <w:rPr>
          <w:sz w:val="22"/>
          <w:szCs w:val="22"/>
        </w:rPr>
        <w:t>(wymagane przez kanadyjskie przepisy antyspamowe)</w:t>
      </w:r>
      <w:bookmarkEnd w:id="5"/>
    </w:p>
    <w:p w14:paraId="7CEA3766" w14:textId="77777777" w:rsidR="00F14C52" w:rsidRPr="0015546F" w:rsidRDefault="00F14C52" w:rsidP="00477EF0">
      <w:pPr>
        <w:jc w:val="both"/>
        <w:rPr>
          <w:sz w:val="22"/>
          <w:szCs w:val="22"/>
        </w:rPr>
      </w:pPr>
    </w:p>
    <w:p w14:paraId="405C3246" w14:textId="5974512B" w:rsidR="00F14C52" w:rsidRPr="0015546F" w:rsidRDefault="00F14C52" w:rsidP="00477EF0">
      <w:pPr>
        <w:jc w:val="both"/>
        <w:rPr>
          <w:sz w:val="22"/>
          <w:szCs w:val="22"/>
        </w:rPr>
      </w:pPr>
      <w:r w:rsidRPr="0015546F">
        <w:rPr>
          <w:sz w:val="22"/>
          <w:szCs w:val="22"/>
        </w:rPr>
        <w:t>Niniejszym, Klient udziela wyraźnej zgody SAGE, jej jednostkom zależnym oraz wyznaczonym podmiotom na kontaktowanie się z Klientem (w tym jego pracownikami oraz innymi osobami, z którymi SAGE weszła w kontakt podczas współpracy z Klientem) w sprawach dotyczących niniejszej Umowy oraz / lub w związku z jakąkolwiek komunikacją promocyjną, marketingowa, sprzedażą oraz / lub inną komunikacją handlowa, korespondencją lub sprawami dotyczącymi SAGE lub jej jednostek zależnych.</w:t>
      </w:r>
      <w:r w:rsidR="00CB72C8" w:rsidRPr="0015546F">
        <w:rPr>
          <w:sz w:val="22"/>
          <w:szCs w:val="22"/>
        </w:rPr>
        <w:t xml:space="preserve"> </w:t>
      </w:r>
      <w:r w:rsidRPr="0015546F">
        <w:rPr>
          <w:sz w:val="22"/>
          <w:szCs w:val="22"/>
        </w:rPr>
        <w:t>Klient rozumie, że może niniejszą zgodę wycofać w późniejszym terminie.</w:t>
      </w:r>
      <w:r w:rsidR="00E0698D">
        <w:rPr>
          <w:sz w:val="22"/>
          <w:szCs w:val="22"/>
        </w:rPr>
        <w:t xml:space="preserve"> </w:t>
      </w:r>
      <w:r w:rsidRPr="0015546F">
        <w:rPr>
          <w:sz w:val="22"/>
          <w:szCs w:val="22"/>
        </w:rPr>
        <w:t>Postanowienia niniejszego punktu pozostaną w mocy po wygaśnięciu lub wcześniejszym wypowiedzeniu niniejszej Umowy.</w:t>
      </w:r>
    </w:p>
    <w:p w14:paraId="2C0188C3" w14:textId="77777777" w:rsidR="00F14C52" w:rsidRPr="0015546F" w:rsidRDefault="00F14C52" w:rsidP="00477EF0">
      <w:pPr>
        <w:jc w:val="both"/>
        <w:rPr>
          <w:sz w:val="22"/>
          <w:szCs w:val="22"/>
        </w:rPr>
      </w:pPr>
    </w:p>
    <w:p w14:paraId="51E878CE" w14:textId="77777777" w:rsidR="00F14C52" w:rsidRPr="0015546F" w:rsidRDefault="00F14C52" w:rsidP="00477EF0">
      <w:pPr>
        <w:pStyle w:val="Nagwek1"/>
        <w:jc w:val="both"/>
        <w:rPr>
          <w:sz w:val="22"/>
          <w:szCs w:val="22"/>
        </w:rPr>
      </w:pPr>
      <w:r w:rsidRPr="0015546F">
        <w:rPr>
          <w:sz w:val="22"/>
          <w:szCs w:val="22"/>
        </w:rPr>
        <w:t>XIX.</w:t>
      </w:r>
      <w:r w:rsidR="00D56D8B" w:rsidRPr="0015546F">
        <w:rPr>
          <w:sz w:val="22"/>
          <w:szCs w:val="22"/>
        </w:rPr>
        <w:t xml:space="preserve"> </w:t>
      </w:r>
      <w:r w:rsidRPr="0015546F">
        <w:rPr>
          <w:sz w:val="22"/>
          <w:szCs w:val="22"/>
        </w:rPr>
        <w:t>Zawiadomienia</w:t>
      </w:r>
    </w:p>
    <w:p w14:paraId="5E6F5A1D" w14:textId="77777777" w:rsidR="00F14C52" w:rsidRPr="0015546F" w:rsidRDefault="00F14C52" w:rsidP="00477EF0">
      <w:pPr>
        <w:tabs>
          <w:tab w:val="left" w:pos="16384"/>
        </w:tabs>
        <w:jc w:val="both"/>
        <w:rPr>
          <w:sz w:val="22"/>
          <w:szCs w:val="22"/>
        </w:rPr>
      </w:pPr>
    </w:p>
    <w:p w14:paraId="70E0FE39" w14:textId="77777777" w:rsidR="00F14C52" w:rsidRPr="0015546F" w:rsidRDefault="00F14C52" w:rsidP="00477EF0">
      <w:pPr>
        <w:jc w:val="both"/>
        <w:rPr>
          <w:sz w:val="22"/>
          <w:szCs w:val="22"/>
        </w:rPr>
      </w:pPr>
      <w:r w:rsidRPr="0015546F">
        <w:rPr>
          <w:sz w:val="22"/>
          <w:szCs w:val="22"/>
        </w:rPr>
        <w:t>Wszelkie zawiadomienia w zawiązku z niniejszą Umową mają formę pisemną oraz mogą być doręczone osobiście, lub są uznane za doręczone po upływie pięciu (5) dni roboczych po dacie wysyłki pocztą poleconą za potwierdzeniem odbioru.</w:t>
      </w:r>
      <w:r w:rsidR="00D56D8B" w:rsidRPr="0015546F">
        <w:rPr>
          <w:sz w:val="22"/>
          <w:szCs w:val="22"/>
        </w:rPr>
        <w:t xml:space="preserve"> </w:t>
      </w:r>
      <w:r w:rsidRPr="0015546F">
        <w:rPr>
          <w:sz w:val="22"/>
          <w:szCs w:val="22"/>
        </w:rPr>
        <w:t>Każda ze stron może w dowolnym terminie zmienić swój adres do zawiad</w:t>
      </w:r>
      <w:r w:rsidR="00D56D8B" w:rsidRPr="0015546F">
        <w:rPr>
          <w:sz w:val="22"/>
          <w:szCs w:val="22"/>
        </w:rPr>
        <w:t>omień, powiadamiając o tym drugą</w:t>
      </w:r>
      <w:r w:rsidRPr="0015546F">
        <w:rPr>
          <w:sz w:val="22"/>
          <w:szCs w:val="22"/>
        </w:rPr>
        <w:t xml:space="preserve"> stronę w formie pisemnej.</w:t>
      </w:r>
    </w:p>
    <w:p w14:paraId="0285BBEF" w14:textId="3F66A7DB" w:rsidR="00F14C52" w:rsidRDefault="00F14C52" w:rsidP="00477EF0">
      <w:pPr>
        <w:jc w:val="both"/>
        <w:rPr>
          <w:b/>
          <w:sz w:val="22"/>
          <w:szCs w:val="22"/>
        </w:rPr>
      </w:pPr>
    </w:p>
    <w:p w14:paraId="5F87709A" w14:textId="77777777" w:rsidR="00F14C52" w:rsidRPr="00B70E2E" w:rsidRDefault="00F14C52" w:rsidP="00477EF0">
      <w:pPr>
        <w:jc w:val="both"/>
        <w:rPr>
          <w:sz w:val="22"/>
          <w:szCs w:val="22"/>
          <w:lang w:val="fr-FR"/>
        </w:rPr>
      </w:pPr>
      <w:r w:rsidRPr="00B70E2E">
        <w:rPr>
          <w:b/>
          <w:sz w:val="22"/>
          <w:szCs w:val="22"/>
          <w:lang w:val="fr-FR"/>
        </w:rPr>
        <w:t>Do SAGE</w:t>
      </w:r>
    </w:p>
    <w:p w14:paraId="5CDA2045" w14:textId="77777777" w:rsidR="00D75710" w:rsidRPr="00640A63" w:rsidRDefault="00D75710" w:rsidP="00477EF0">
      <w:pPr>
        <w:tabs>
          <w:tab w:val="left" w:pos="0"/>
          <w:tab w:val="right" w:pos="3733"/>
        </w:tabs>
        <w:jc w:val="both"/>
        <w:rPr>
          <w:sz w:val="22"/>
          <w:szCs w:val="22"/>
          <w:lang w:val="fr-FR"/>
        </w:rPr>
      </w:pPr>
    </w:p>
    <w:p w14:paraId="3714D51A" w14:textId="77777777" w:rsidR="00D75710" w:rsidRPr="00640A63" w:rsidRDefault="00D75710" w:rsidP="00D75710">
      <w:pPr>
        <w:tabs>
          <w:tab w:val="left" w:pos="0"/>
          <w:tab w:val="right" w:pos="3733"/>
        </w:tabs>
        <w:jc w:val="both"/>
        <w:rPr>
          <w:sz w:val="22"/>
          <w:szCs w:val="22"/>
          <w:lang w:val="fr-FR"/>
        </w:rPr>
      </w:pPr>
      <w:bookmarkStart w:id="6" w:name="bmP7NoticesUK"/>
      <w:r w:rsidRPr="00640A63">
        <w:rPr>
          <w:sz w:val="22"/>
          <w:szCs w:val="22"/>
          <w:lang w:val="fr-FR"/>
        </w:rPr>
        <w:lastRenderedPageBreak/>
        <w:t>SAGE Publications, Ltd.</w:t>
      </w:r>
    </w:p>
    <w:p w14:paraId="35401EB6" w14:textId="77777777" w:rsidR="00D75710" w:rsidRPr="00640A63" w:rsidRDefault="00D75710" w:rsidP="00D75710">
      <w:pPr>
        <w:tabs>
          <w:tab w:val="left" w:pos="0"/>
          <w:tab w:val="right" w:pos="3733"/>
        </w:tabs>
        <w:jc w:val="both"/>
        <w:rPr>
          <w:sz w:val="22"/>
          <w:szCs w:val="22"/>
          <w:lang w:val="en-GB"/>
        </w:rPr>
      </w:pPr>
      <w:r w:rsidRPr="00640A63">
        <w:rPr>
          <w:sz w:val="22"/>
          <w:szCs w:val="22"/>
          <w:lang w:val="en-GB"/>
        </w:rPr>
        <w:t xml:space="preserve">1 </w:t>
      </w:r>
      <w:proofErr w:type="spellStart"/>
      <w:r w:rsidRPr="00640A63">
        <w:rPr>
          <w:sz w:val="22"/>
          <w:szCs w:val="22"/>
          <w:lang w:val="en-GB"/>
        </w:rPr>
        <w:t>Olivers</w:t>
      </w:r>
      <w:proofErr w:type="spellEnd"/>
      <w:r w:rsidRPr="00640A63">
        <w:rPr>
          <w:sz w:val="22"/>
          <w:szCs w:val="22"/>
          <w:lang w:val="en-GB"/>
        </w:rPr>
        <w:t xml:space="preserve"> Yard, 55 City Road</w:t>
      </w:r>
    </w:p>
    <w:p w14:paraId="77E704E7" w14:textId="59F5F1F1" w:rsidR="00D75710" w:rsidRPr="00640A63" w:rsidRDefault="00D75710" w:rsidP="00D75710">
      <w:pPr>
        <w:tabs>
          <w:tab w:val="left" w:pos="0"/>
          <w:tab w:val="right" w:pos="3733"/>
        </w:tabs>
        <w:jc w:val="both"/>
        <w:rPr>
          <w:sz w:val="22"/>
          <w:szCs w:val="22"/>
          <w:lang w:val="en-GB"/>
        </w:rPr>
      </w:pPr>
      <w:r w:rsidRPr="00640A63">
        <w:rPr>
          <w:sz w:val="22"/>
          <w:szCs w:val="22"/>
          <w:lang w:val="en-GB"/>
        </w:rPr>
        <w:t xml:space="preserve">London, EC1Y1SP, </w:t>
      </w:r>
      <w:proofErr w:type="spellStart"/>
      <w:r w:rsidRPr="00640A63">
        <w:rPr>
          <w:sz w:val="22"/>
          <w:szCs w:val="22"/>
          <w:lang w:val="en-GB"/>
        </w:rPr>
        <w:t>Wielka</w:t>
      </w:r>
      <w:proofErr w:type="spellEnd"/>
      <w:r w:rsidR="00E0698D" w:rsidRPr="00640A63">
        <w:rPr>
          <w:sz w:val="22"/>
          <w:szCs w:val="22"/>
          <w:lang w:val="en-GB"/>
        </w:rPr>
        <w:t xml:space="preserve"> </w:t>
      </w:r>
      <w:proofErr w:type="spellStart"/>
      <w:r w:rsidRPr="00640A63">
        <w:rPr>
          <w:sz w:val="22"/>
          <w:szCs w:val="22"/>
          <w:lang w:val="en-GB"/>
        </w:rPr>
        <w:t>Brytania</w:t>
      </w:r>
      <w:proofErr w:type="spellEnd"/>
    </w:p>
    <w:p w14:paraId="74B41B7C" w14:textId="5E5ABC48" w:rsidR="00D75710" w:rsidRPr="00640A63" w:rsidRDefault="00D75710" w:rsidP="00D75710">
      <w:pPr>
        <w:tabs>
          <w:tab w:val="left" w:pos="0"/>
          <w:tab w:val="right" w:pos="3733"/>
        </w:tabs>
        <w:jc w:val="both"/>
        <w:rPr>
          <w:sz w:val="22"/>
          <w:szCs w:val="22"/>
          <w:lang w:val="en-GB"/>
        </w:rPr>
      </w:pPr>
      <w:r w:rsidRPr="00640A63">
        <w:rPr>
          <w:sz w:val="22"/>
          <w:szCs w:val="22"/>
          <w:lang w:val="en-GB"/>
        </w:rPr>
        <w:t>Do:</w:t>
      </w:r>
      <w:r w:rsidR="00E0698D" w:rsidRPr="00640A63">
        <w:rPr>
          <w:sz w:val="22"/>
          <w:szCs w:val="22"/>
          <w:lang w:val="en-GB"/>
        </w:rPr>
        <w:t xml:space="preserve"> </w:t>
      </w:r>
      <w:r w:rsidRPr="00640A63">
        <w:rPr>
          <w:sz w:val="22"/>
          <w:szCs w:val="22"/>
          <w:lang w:val="en-GB"/>
        </w:rPr>
        <w:t xml:space="preserve">Mark </w:t>
      </w:r>
      <w:proofErr w:type="spellStart"/>
      <w:r w:rsidRPr="00640A63">
        <w:rPr>
          <w:sz w:val="22"/>
          <w:szCs w:val="22"/>
          <w:lang w:val="en-GB"/>
        </w:rPr>
        <w:t>Walford</w:t>
      </w:r>
      <w:proofErr w:type="spellEnd"/>
    </w:p>
    <w:p w14:paraId="3C8F50C5" w14:textId="77777777" w:rsidR="00F61A62" w:rsidRPr="00B70E2E" w:rsidRDefault="0065035E" w:rsidP="00F61A62">
      <w:pPr>
        <w:tabs>
          <w:tab w:val="left" w:pos="0"/>
          <w:tab w:val="right" w:pos="3733"/>
        </w:tabs>
        <w:jc w:val="both"/>
        <w:rPr>
          <w:sz w:val="22"/>
          <w:szCs w:val="22"/>
          <w:highlight w:val="green"/>
          <w:lang w:val="en-GB"/>
        </w:rPr>
      </w:pPr>
      <w:r w:rsidRPr="00D62A43">
        <w:rPr>
          <w:lang w:val="en-GB"/>
        </w:rPr>
        <w:t>VP, Rights &amp; Business Development, Editorial, Open Access</w:t>
      </w:r>
      <w:bookmarkEnd w:id="6"/>
    </w:p>
    <w:p w14:paraId="611A5E9F" w14:textId="77777777" w:rsidR="000B3CBB" w:rsidRPr="00B70E2E" w:rsidRDefault="000B3CBB" w:rsidP="00F61A62">
      <w:pPr>
        <w:tabs>
          <w:tab w:val="left" w:pos="0"/>
          <w:tab w:val="right" w:pos="3733"/>
        </w:tabs>
        <w:jc w:val="both"/>
        <w:rPr>
          <w:sz w:val="22"/>
          <w:szCs w:val="22"/>
          <w:highlight w:val="green"/>
          <w:lang w:val="en-GB"/>
        </w:rPr>
      </w:pPr>
    </w:p>
    <w:p w14:paraId="4BACD76C" w14:textId="77777777" w:rsidR="00D75710" w:rsidRPr="00B70E2E" w:rsidRDefault="00D75710" w:rsidP="00D75710">
      <w:pPr>
        <w:tabs>
          <w:tab w:val="left" w:pos="0"/>
          <w:tab w:val="right" w:pos="3733"/>
        </w:tabs>
        <w:jc w:val="both"/>
        <w:rPr>
          <w:sz w:val="22"/>
          <w:szCs w:val="22"/>
          <w:lang w:val="en-GB"/>
        </w:rPr>
      </w:pPr>
    </w:p>
    <w:p w14:paraId="40D12606" w14:textId="77777777" w:rsidR="000B18E2" w:rsidRPr="00B70E2E" w:rsidRDefault="000B18E2" w:rsidP="00477EF0">
      <w:pPr>
        <w:tabs>
          <w:tab w:val="left" w:pos="16384"/>
        </w:tabs>
        <w:jc w:val="both"/>
        <w:rPr>
          <w:b/>
          <w:sz w:val="22"/>
          <w:szCs w:val="22"/>
          <w:lang w:val="en-GB"/>
        </w:rPr>
      </w:pPr>
    </w:p>
    <w:p w14:paraId="32AC7B36" w14:textId="77777777" w:rsidR="00F14C52" w:rsidRPr="0015546F" w:rsidRDefault="00F14C52" w:rsidP="00477EF0">
      <w:pPr>
        <w:tabs>
          <w:tab w:val="left" w:pos="16384"/>
        </w:tabs>
        <w:jc w:val="both"/>
        <w:rPr>
          <w:b/>
          <w:sz w:val="22"/>
          <w:szCs w:val="22"/>
        </w:rPr>
      </w:pPr>
      <w:r w:rsidRPr="0015546F">
        <w:rPr>
          <w:b/>
          <w:sz w:val="22"/>
          <w:szCs w:val="22"/>
        </w:rPr>
        <w:t>Do Klienta:</w:t>
      </w:r>
    </w:p>
    <w:p w14:paraId="1DFFA7F4" w14:textId="77777777" w:rsidR="0069159C" w:rsidRPr="0015546F" w:rsidRDefault="0069159C" w:rsidP="00477EF0">
      <w:pPr>
        <w:tabs>
          <w:tab w:val="left" w:pos="16384"/>
        </w:tabs>
        <w:jc w:val="both"/>
        <w:rPr>
          <w:sz w:val="22"/>
          <w:szCs w:val="22"/>
        </w:rPr>
      </w:pPr>
    </w:p>
    <w:p w14:paraId="228B7086" w14:textId="77777777" w:rsidR="00B66972" w:rsidRPr="00673355" w:rsidRDefault="00B66972" w:rsidP="00B66972">
      <w:pPr>
        <w:autoSpaceDE w:val="0"/>
        <w:autoSpaceDN w:val="0"/>
        <w:adjustRightInd w:val="0"/>
        <w:rPr>
          <w:rFonts w:eastAsia="MS Mincho"/>
        </w:rPr>
      </w:pPr>
      <w:r w:rsidRPr="00673355">
        <w:rPr>
          <w:b/>
        </w:rPr>
        <w:t xml:space="preserve">Uniwersytet Śląski w Katowicach, ul. Bankowa 12, </w:t>
      </w:r>
      <w:r w:rsidRPr="00673355">
        <w:rPr>
          <w:rFonts w:eastAsia="MS Mincho"/>
          <w:b/>
        </w:rPr>
        <w:t>40-007 Katowice</w:t>
      </w:r>
      <w:r w:rsidRPr="00673355">
        <w:rPr>
          <w:rFonts w:eastAsia="MS Mincho"/>
        </w:rPr>
        <w:t xml:space="preserve">.  </w:t>
      </w:r>
    </w:p>
    <w:p w14:paraId="5A6886C4" w14:textId="77777777" w:rsidR="00B66972" w:rsidRPr="00673355" w:rsidRDefault="00B66972" w:rsidP="00B66972">
      <w:pPr>
        <w:rPr>
          <w:rFonts w:eastAsia="MS Mincho"/>
        </w:rPr>
      </w:pPr>
      <w:r w:rsidRPr="00673355">
        <w:rPr>
          <w:rFonts w:eastAsia="MS Mincho"/>
        </w:rPr>
        <w:t>Reprezentowany przez:</w:t>
      </w:r>
    </w:p>
    <w:p w14:paraId="7706EEFB" w14:textId="130411BC" w:rsidR="00B66972" w:rsidRPr="00673355" w:rsidRDefault="00B66972" w:rsidP="00B66972">
      <w:pPr>
        <w:spacing w:line="276" w:lineRule="auto"/>
      </w:pPr>
      <w:r w:rsidRPr="00673355">
        <w:rPr>
          <w:bCs/>
          <w:noProof/>
        </w:rPr>
        <w:t>prof</w:t>
      </w:r>
      <w:r w:rsidRPr="00B66972">
        <w:rPr>
          <w:bCs/>
          <w:noProof/>
        </w:rPr>
        <w:t xml:space="preserve"> </w:t>
      </w:r>
      <w:r w:rsidRPr="00673355">
        <w:rPr>
          <w:bCs/>
          <w:noProof/>
        </w:rPr>
        <w:t>dr hab.</w:t>
      </w:r>
      <w:r>
        <w:rPr>
          <w:bCs/>
          <w:noProof/>
        </w:rPr>
        <w:t xml:space="preserve"> </w:t>
      </w:r>
      <w:r w:rsidRPr="00673355">
        <w:rPr>
          <w:b/>
          <w:bCs/>
          <w:noProof/>
        </w:rPr>
        <w:t>TOMASZA PIETRZYKOWSKIEGO</w:t>
      </w:r>
      <w:r w:rsidRPr="00673355">
        <w:rPr>
          <w:bCs/>
          <w:noProof/>
        </w:rPr>
        <w:t xml:space="preserve"> - Prorektora ds. Współpracy Międzynarodwej i Krajowej</w:t>
      </w:r>
      <w:r w:rsidRPr="00673355">
        <w:t xml:space="preserve"> </w:t>
      </w:r>
    </w:p>
    <w:p w14:paraId="4F8C61FD" w14:textId="77777777" w:rsidR="00F14C52" w:rsidRPr="0015546F" w:rsidRDefault="00F14C52" w:rsidP="00477EF0">
      <w:pPr>
        <w:tabs>
          <w:tab w:val="left" w:pos="16384"/>
        </w:tabs>
        <w:jc w:val="both"/>
        <w:rPr>
          <w:sz w:val="22"/>
          <w:szCs w:val="22"/>
        </w:rPr>
      </w:pPr>
    </w:p>
    <w:p w14:paraId="5797F9DB" w14:textId="77777777" w:rsidR="00F14C52" w:rsidRPr="0015546F" w:rsidRDefault="0069159C" w:rsidP="00477EF0">
      <w:pPr>
        <w:pStyle w:val="Nagwek1"/>
        <w:jc w:val="both"/>
        <w:rPr>
          <w:sz w:val="22"/>
          <w:szCs w:val="22"/>
        </w:rPr>
      </w:pPr>
      <w:r w:rsidRPr="0015546F">
        <w:rPr>
          <w:sz w:val="22"/>
          <w:szCs w:val="22"/>
        </w:rPr>
        <w:t>XX.</w:t>
      </w:r>
      <w:r w:rsidR="00AC526F" w:rsidRPr="0015546F">
        <w:rPr>
          <w:sz w:val="22"/>
          <w:szCs w:val="22"/>
        </w:rPr>
        <w:t xml:space="preserve"> </w:t>
      </w:r>
      <w:r w:rsidRPr="0015546F">
        <w:rPr>
          <w:sz w:val="22"/>
          <w:szCs w:val="22"/>
        </w:rPr>
        <w:t>Cesja praw</w:t>
      </w:r>
    </w:p>
    <w:p w14:paraId="7C592351" w14:textId="77777777" w:rsidR="00F14C52" w:rsidRPr="0015546F" w:rsidRDefault="00F14C52" w:rsidP="00477EF0">
      <w:pPr>
        <w:tabs>
          <w:tab w:val="left" w:pos="0"/>
          <w:tab w:val="right" w:pos="3733"/>
        </w:tabs>
        <w:jc w:val="both"/>
        <w:rPr>
          <w:sz w:val="22"/>
          <w:szCs w:val="22"/>
        </w:rPr>
      </w:pPr>
    </w:p>
    <w:p w14:paraId="02ACD5B0" w14:textId="77777777" w:rsidR="00F14C52" w:rsidRPr="0015546F" w:rsidRDefault="00F14C52" w:rsidP="00477EF0">
      <w:pPr>
        <w:tabs>
          <w:tab w:val="left" w:pos="-720"/>
        </w:tabs>
        <w:ind w:right="-187"/>
        <w:jc w:val="both"/>
        <w:rPr>
          <w:sz w:val="22"/>
          <w:szCs w:val="22"/>
        </w:rPr>
      </w:pPr>
      <w:r w:rsidRPr="0015546F">
        <w:rPr>
          <w:sz w:val="22"/>
          <w:szCs w:val="22"/>
        </w:rPr>
        <w:t>Klient nie dokona cesji praw i obowiązków wynikających z niniejszej Umowy bez uprzedniej pisemnej zgody SAGE, która to zgoda nie będzie bezzasadnie wstrzymana.</w:t>
      </w:r>
      <w:r w:rsidR="00AC526F" w:rsidRPr="0015546F">
        <w:rPr>
          <w:sz w:val="22"/>
          <w:szCs w:val="22"/>
        </w:rPr>
        <w:t xml:space="preserve"> </w:t>
      </w:r>
      <w:r w:rsidRPr="0015546F">
        <w:rPr>
          <w:sz w:val="22"/>
          <w:szCs w:val="22"/>
        </w:rPr>
        <w:t>Niniejsza Umowa obowiązuje każdą ze stron oraz ich następców i upoważnionych cesjonariuszy.</w:t>
      </w:r>
    </w:p>
    <w:p w14:paraId="3B8E6CC5" w14:textId="77777777" w:rsidR="00F14C52" w:rsidRPr="0015546F" w:rsidRDefault="00F14C52" w:rsidP="00477EF0">
      <w:pPr>
        <w:tabs>
          <w:tab w:val="left" w:pos="0"/>
          <w:tab w:val="right" w:pos="3733"/>
        </w:tabs>
        <w:jc w:val="both"/>
        <w:rPr>
          <w:sz w:val="22"/>
          <w:szCs w:val="22"/>
        </w:rPr>
      </w:pPr>
    </w:p>
    <w:p w14:paraId="61EFA55F" w14:textId="77777777" w:rsidR="00F14C52" w:rsidRPr="0015546F" w:rsidRDefault="0069159C" w:rsidP="00477EF0">
      <w:pPr>
        <w:pStyle w:val="Nagwek1"/>
        <w:jc w:val="both"/>
        <w:rPr>
          <w:sz w:val="22"/>
          <w:szCs w:val="22"/>
        </w:rPr>
      </w:pPr>
      <w:r w:rsidRPr="0015546F">
        <w:rPr>
          <w:sz w:val="22"/>
          <w:szCs w:val="22"/>
        </w:rPr>
        <w:t>XXI.</w:t>
      </w:r>
      <w:r w:rsidR="0096251A" w:rsidRPr="0015546F">
        <w:rPr>
          <w:sz w:val="22"/>
          <w:szCs w:val="22"/>
        </w:rPr>
        <w:t xml:space="preserve"> zobowiązania </w:t>
      </w:r>
      <w:r w:rsidRPr="0015546F">
        <w:rPr>
          <w:sz w:val="22"/>
          <w:szCs w:val="22"/>
        </w:rPr>
        <w:t xml:space="preserve">Pozostające w mocy </w:t>
      </w:r>
    </w:p>
    <w:p w14:paraId="41A81C42" w14:textId="77777777" w:rsidR="00F14C52" w:rsidRPr="0015546F" w:rsidRDefault="00F14C52" w:rsidP="00477EF0">
      <w:pPr>
        <w:tabs>
          <w:tab w:val="left" w:pos="0"/>
          <w:tab w:val="right" w:pos="3733"/>
        </w:tabs>
        <w:jc w:val="both"/>
        <w:rPr>
          <w:sz w:val="22"/>
          <w:szCs w:val="22"/>
        </w:rPr>
      </w:pPr>
    </w:p>
    <w:p w14:paraId="6950D548" w14:textId="77777777" w:rsidR="00F14C52" w:rsidRPr="0015546F" w:rsidRDefault="00F14C52" w:rsidP="00477EF0">
      <w:pPr>
        <w:jc w:val="both"/>
        <w:rPr>
          <w:sz w:val="22"/>
          <w:szCs w:val="22"/>
        </w:rPr>
      </w:pPr>
      <w:r w:rsidRPr="0015546F">
        <w:rPr>
          <w:sz w:val="22"/>
          <w:szCs w:val="22"/>
        </w:rPr>
        <w:t>Prawa i obowiązki Stron, które z uwagi na ich charakter mają obowiązywać po wygaśnięciu lub wypowiedzeniu niniejszej Umowy, w tym, między innymi Części II, IV, V, VI, VII, VIII, IX, XII, XIII, XIV, XVII oraz XVIII niniejszego dokumentu, pozostaną w mocy po wygaśnięciu lub wypowiedzeniu niniejszej Umowy zgodnie z wymogami niniejszego dokumentu lub odnośnych Załączników, Aneksów lub innej dokumentacji wydanej i wykonanej na mocy niniejszego dokumentu.</w:t>
      </w:r>
    </w:p>
    <w:p w14:paraId="5D132C08" w14:textId="77777777" w:rsidR="00F14C52" w:rsidRPr="0015546F" w:rsidRDefault="00F14C52" w:rsidP="00477EF0">
      <w:pPr>
        <w:jc w:val="both"/>
        <w:rPr>
          <w:sz w:val="22"/>
          <w:szCs w:val="22"/>
        </w:rPr>
      </w:pPr>
    </w:p>
    <w:p w14:paraId="438D18EE" w14:textId="77777777" w:rsidR="00F14C52" w:rsidRPr="0015546F" w:rsidRDefault="0069159C" w:rsidP="00477EF0">
      <w:pPr>
        <w:pStyle w:val="Nagwek1"/>
        <w:keepNext w:val="0"/>
        <w:jc w:val="both"/>
        <w:rPr>
          <w:sz w:val="22"/>
          <w:szCs w:val="22"/>
        </w:rPr>
      </w:pPr>
      <w:r w:rsidRPr="0015546F">
        <w:rPr>
          <w:sz w:val="22"/>
          <w:szCs w:val="22"/>
        </w:rPr>
        <w:t>XXII.</w:t>
      </w:r>
      <w:r w:rsidR="00AC526F" w:rsidRPr="0015546F">
        <w:rPr>
          <w:sz w:val="22"/>
          <w:szCs w:val="22"/>
        </w:rPr>
        <w:t xml:space="preserve"> </w:t>
      </w:r>
      <w:r w:rsidRPr="0015546F">
        <w:rPr>
          <w:sz w:val="22"/>
          <w:szCs w:val="22"/>
        </w:rPr>
        <w:t>Uwierzytelnianie podpisu elektronicznego</w:t>
      </w:r>
    </w:p>
    <w:p w14:paraId="17023D21" w14:textId="77777777" w:rsidR="00F14C52" w:rsidRPr="0015546F" w:rsidRDefault="00F14C52" w:rsidP="00477EF0">
      <w:pPr>
        <w:jc w:val="both"/>
        <w:rPr>
          <w:sz w:val="22"/>
          <w:szCs w:val="22"/>
        </w:rPr>
      </w:pPr>
    </w:p>
    <w:p w14:paraId="4BEFC639" w14:textId="0C7FEE6E" w:rsidR="00F14C52" w:rsidRPr="0015546F" w:rsidRDefault="00F14C52" w:rsidP="00477EF0">
      <w:pPr>
        <w:jc w:val="both"/>
        <w:rPr>
          <w:sz w:val="22"/>
          <w:szCs w:val="22"/>
        </w:rPr>
      </w:pPr>
      <w:r w:rsidRPr="0015546F">
        <w:rPr>
          <w:sz w:val="22"/>
          <w:szCs w:val="22"/>
        </w:rPr>
        <w:t xml:space="preserve">Klient i SAGE uzgadniają, </w:t>
      </w:r>
      <w:r w:rsidR="007F62B0" w:rsidRPr="0015546F">
        <w:rPr>
          <w:sz w:val="22"/>
          <w:szCs w:val="22"/>
        </w:rPr>
        <w:t>że</w:t>
      </w:r>
      <w:r w:rsidRPr="0015546F">
        <w:rPr>
          <w:sz w:val="22"/>
          <w:szCs w:val="22"/>
        </w:rPr>
        <w:t xml:space="preserve"> niniejsza transakcja może zostać dokonana za pomocą środków elektronicznych i Strony zezwalają na to, aby ich podpisy elektroniczne złożone na niniejszej Umowie były prawnie skuteczne.</w:t>
      </w:r>
      <w:r w:rsidR="0015546F" w:rsidRPr="0015546F">
        <w:rPr>
          <w:sz w:val="22"/>
          <w:szCs w:val="22"/>
        </w:rPr>
        <w:t xml:space="preserve"> </w:t>
      </w:r>
      <w:r w:rsidRPr="0015546F">
        <w:rPr>
          <w:sz w:val="22"/>
          <w:szCs w:val="22"/>
        </w:rPr>
        <w:t xml:space="preserve">Uznaje się, </w:t>
      </w:r>
      <w:r w:rsidR="007F62B0" w:rsidRPr="0015546F">
        <w:rPr>
          <w:sz w:val="22"/>
          <w:szCs w:val="22"/>
        </w:rPr>
        <w:t>że</w:t>
      </w:r>
      <w:r w:rsidRPr="0015546F">
        <w:rPr>
          <w:sz w:val="22"/>
          <w:szCs w:val="22"/>
        </w:rPr>
        <w:t xml:space="preserve"> niniejsza Umowa została podpisana przez stronę w chwili transmisji podpisu elektronicznego tej strony.</w:t>
      </w:r>
      <w:r w:rsidR="00AC526F" w:rsidRPr="0015546F">
        <w:rPr>
          <w:sz w:val="22"/>
          <w:szCs w:val="22"/>
        </w:rPr>
        <w:t xml:space="preserve"> </w:t>
      </w:r>
      <w:r w:rsidRPr="0015546F">
        <w:rPr>
          <w:sz w:val="22"/>
          <w:szCs w:val="22"/>
        </w:rPr>
        <w:t>Taki podpis jest traktowany pod każdym względem jako równoważny z oryginalnym podpisem odręcznym.</w:t>
      </w:r>
      <w:r w:rsidR="00AC526F" w:rsidRPr="0015546F">
        <w:rPr>
          <w:sz w:val="22"/>
          <w:szCs w:val="22"/>
        </w:rPr>
        <w:t xml:space="preserve"> </w:t>
      </w:r>
      <w:r w:rsidRPr="0015546F">
        <w:rPr>
          <w:sz w:val="22"/>
          <w:szCs w:val="22"/>
        </w:rPr>
        <w:t xml:space="preserve">Od Klienta nie wymaga się, aby dokonał tej transakcji ze pomocą środków elektronicznych lub aby użył podpisu elektronicznego, lecz jeśli tego dokona, </w:t>
      </w:r>
      <w:r w:rsidR="006128D7" w:rsidRPr="0015546F">
        <w:rPr>
          <w:sz w:val="22"/>
          <w:szCs w:val="22"/>
        </w:rPr>
        <w:t xml:space="preserve">zgodnie z postanowieniami tej Części </w:t>
      </w:r>
      <w:r w:rsidR="00AC526F" w:rsidRPr="0015546F">
        <w:rPr>
          <w:sz w:val="22"/>
          <w:szCs w:val="22"/>
        </w:rPr>
        <w:t xml:space="preserve">oznacza to, że </w:t>
      </w:r>
      <w:r w:rsidRPr="0015546F">
        <w:rPr>
          <w:sz w:val="22"/>
          <w:szCs w:val="22"/>
        </w:rPr>
        <w:t>udzielił on swojego upoważnienia.</w:t>
      </w:r>
    </w:p>
    <w:p w14:paraId="48944B21" w14:textId="77777777" w:rsidR="00F14C52" w:rsidRPr="0015546F" w:rsidRDefault="00F14C52" w:rsidP="00477EF0">
      <w:pPr>
        <w:pStyle w:val="Nagwek1"/>
        <w:keepNext w:val="0"/>
        <w:jc w:val="both"/>
        <w:rPr>
          <w:sz w:val="22"/>
          <w:szCs w:val="22"/>
        </w:rPr>
      </w:pPr>
    </w:p>
    <w:p w14:paraId="7C130355" w14:textId="77777777" w:rsidR="00F14C52" w:rsidRPr="0015546F" w:rsidRDefault="0069159C" w:rsidP="00477EF0">
      <w:pPr>
        <w:pStyle w:val="Nagwek1"/>
        <w:keepNext w:val="0"/>
        <w:jc w:val="both"/>
        <w:rPr>
          <w:sz w:val="22"/>
          <w:szCs w:val="22"/>
        </w:rPr>
      </w:pPr>
      <w:r w:rsidRPr="0015546F">
        <w:rPr>
          <w:sz w:val="22"/>
          <w:szCs w:val="22"/>
        </w:rPr>
        <w:t>XXIII.</w:t>
      </w:r>
      <w:r w:rsidR="00333D40" w:rsidRPr="0015546F">
        <w:rPr>
          <w:sz w:val="22"/>
          <w:szCs w:val="22"/>
        </w:rPr>
        <w:t xml:space="preserve"> </w:t>
      </w:r>
      <w:r w:rsidRPr="0015546F">
        <w:rPr>
          <w:sz w:val="22"/>
          <w:szCs w:val="22"/>
        </w:rPr>
        <w:t>Egzemplarze Umowy</w:t>
      </w:r>
    </w:p>
    <w:p w14:paraId="0073C5A0" w14:textId="77777777" w:rsidR="00F14C52" w:rsidRPr="0015546F" w:rsidRDefault="00F14C52" w:rsidP="00477EF0">
      <w:pPr>
        <w:jc w:val="both"/>
        <w:rPr>
          <w:sz w:val="22"/>
          <w:szCs w:val="22"/>
        </w:rPr>
      </w:pPr>
    </w:p>
    <w:p w14:paraId="74713468" w14:textId="77777777" w:rsidR="00F14C52" w:rsidRPr="0015546F" w:rsidRDefault="00F14C52" w:rsidP="00477EF0">
      <w:pPr>
        <w:jc w:val="both"/>
        <w:rPr>
          <w:sz w:val="22"/>
          <w:szCs w:val="22"/>
        </w:rPr>
      </w:pPr>
      <w:r w:rsidRPr="0015546F">
        <w:rPr>
          <w:sz w:val="22"/>
          <w:szCs w:val="22"/>
        </w:rPr>
        <w:t>Niniejsza Umowa może zostać sporządzana w kilku egzemplarzach, które to łącznie stanowią jedną i tą samą Umowę.</w:t>
      </w:r>
      <w:r w:rsidR="00113539" w:rsidRPr="0015546F">
        <w:rPr>
          <w:sz w:val="22"/>
          <w:szCs w:val="22"/>
        </w:rPr>
        <w:t xml:space="preserve"> </w:t>
      </w:r>
      <w:r w:rsidRPr="0015546F">
        <w:rPr>
          <w:sz w:val="22"/>
          <w:szCs w:val="22"/>
        </w:rPr>
        <w:t>W przypadku</w:t>
      </w:r>
      <w:r w:rsidR="007F62B0" w:rsidRPr="0015546F">
        <w:rPr>
          <w:sz w:val="22"/>
          <w:szCs w:val="22"/>
        </w:rPr>
        <w:t>,</w:t>
      </w:r>
      <w:r w:rsidRPr="0015546F">
        <w:rPr>
          <w:sz w:val="22"/>
          <w:szCs w:val="22"/>
        </w:rPr>
        <w:t xml:space="preserve"> gdy Strona przesyła podpisaną kopię niniejszej Umowy przekazem cyfrowym, na żądanie drugiej Strony udostępni jej oryginalnie podpisaną kopię niniejszej Umowy.</w:t>
      </w:r>
    </w:p>
    <w:p w14:paraId="35F47D35" w14:textId="77777777" w:rsidR="00F14C52" w:rsidRPr="0015546F" w:rsidRDefault="00F14C52" w:rsidP="00477EF0">
      <w:pPr>
        <w:tabs>
          <w:tab w:val="left" w:pos="16384"/>
        </w:tabs>
        <w:jc w:val="both"/>
        <w:rPr>
          <w:b/>
          <w:sz w:val="22"/>
          <w:szCs w:val="22"/>
        </w:rPr>
      </w:pPr>
    </w:p>
    <w:p w14:paraId="7F743031" w14:textId="77777777" w:rsidR="00F14C52" w:rsidRPr="0015546F" w:rsidRDefault="00F14C52" w:rsidP="00477EF0">
      <w:pPr>
        <w:tabs>
          <w:tab w:val="left" w:pos="16384"/>
        </w:tabs>
        <w:jc w:val="both"/>
        <w:rPr>
          <w:sz w:val="22"/>
          <w:szCs w:val="22"/>
        </w:rPr>
      </w:pPr>
      <w:r w:rsidRPr="0015546F">
        <w:rPr>
          <w:b/>
          <w:sz w:val="22"/>
          <w:szCs w:val="22"/>
        </w:rPr>
        <w:t>W DOWÓD CZEGO</w:t>
      </w:r>
      <w:r w:rsidRPr="0015546F">
        <w:rPr>
          <w:sz w:val="22"/>
          <w:szCs w:val="22"/>
        </w:rPr>
        <w:t>, należycie upoważnieni przedstawiciele Stron po</w:t>
      </w:r>
      <w:r w:rsidR="00113539" w:rsidRPr="0015546F">
        <w:rPr>
          <w:sz w:val="22"/>
          <w:szCs w:val="22"/>
        </w:rPr>
        <w:t xml:space="preserve">dpisali niniejszą Umowę w dniu, </w:t>
      </w:r>
      <w:r w:rsidRPr="0015546F">
        <w:rPr>
          <w:sz w:val="22"/>
          <w:szCs w:val="22"/>
        </w:rPr>
        <w:t>jak poniżej.</w:t>
      </w:r>
    </w:p>
    <w:p w14:paraId="2769D51E" w14:textId="77777777" w:rsidR="00D60808" w:rsidRPr="0015546F" w:rsidRDefault="00D60808" w:rsidP="00477EF0">
      <w:pPr>
        <w:tabs>
          <w:tab w:val="left" w:pos="16384"/>
        </w:tabs>
        <w:jc w:val="both"/>
        <w:rPr>
          <w:sz w:val="22"/>
          <w:szCs w:val="22"/>
        </w:rPr>
      </w:pPr>
    </w:p>
    <w:p w14:paraId="5F2541B1" w14:textId="0DD86905" w:rsidR="0086300D" w:rsidRPr="00367780" w:rsidRDefault="0086300D" w:rsidP="00477EF0">
      <w:pPr>
        <w:tabs>
          <w:tab w:val="left" w:pos="16384"/>
        </w:tabs>
        <w:jc w:val="both"/>
        <w:rPr>
          <w:b/>
          <w:sz w:val="22"/>
          <w:szCs w:val="22"/>
        </w:rPr>
      </w:pPr>
      <w:bookmarkStart w:id="7" w:name="_GoBack"/>
      <w:bookmarkEnd w:id="7"/>
    </w:p>
    <w:p w14:paraId="424193CC" w14:textId="77777777" w:rsidR="0086300D" w:rsidRPr="00367780" w:rsidRDefault="0086300D" w:rsidP="00477EF0">
      <w:pPr>
        <w:tabs>
          <w:tab w:val="left" w:pos="16384"/>
        </w:tabs>
        <w:jc w:val="both"/>
        <w:rPr>
          <w:sz w:val="22"/>
          <w:szCs w:val="22"/>
        </w:rPr>
      </w:pPr>
    </w:p>
    <w:p w14:paraId="00727545" w14:textId="77777777" w:rsidR="00F14C52" w:rsidRPr="00367780" w:rsidRDefault="00F14C52" w:rsidP="00477EF0">
      <w:pPr>
        <w:tabs>
          <w:tab w:val="left" w:pos="16384"/>
        </w:tabs>
        <w:jc w:val="both"/>
        <w:rPr>
          <w:sz w:val="22"/>
          <w:szCs w:val="22"/>
        </w:rPr>
      </w:pPr>
    </w:p>
    <w:p w14:paraId="420992E3" w14:textId="77777777" w:rsidR="00F14C52" w:rsidRPr="00367780" w:rsidRDefault="00F14C52" w:rsidP="00477EF0">
      <w:pPr>
        <w:tabs>
          <w:tab w:val="left" w:pos="540"/>
          <w:tab w:val="left" w:pos="5580"/>
        </w:tabs>
        <w:jc w:val="both"/>
        <w:rPr>
          <w:sz w:val="22"/>
          <w:szCs w:val="22"/>
        </w:rPr>
      </w:pPr>
    </w:p>
    <w:p w14:paraId="0454D880" w14:textId="1C03B86E" w:rsidR="00F14C52" w:rsidRPr="00367780" w:rsidRDefault="00FF39E8" w:rsidP="00FF39E8">
      <w:pPr>
        <w:tabs>
          <w:tab w:val="left" w:pos="540"/>
          <w:tab w:val="left" w:pos="5580"/>
        </w:tabs>
        <w:jc w:val="both"/>
        <w:rPr>
          <w:sz w:val="22"/>
          <w:szCs w:val="22"/>
        </w:rPr>
      </w:pPr>
      <w:r w:rsidRPr="00367780">
        <w:rPr>
          <w:sz w:val="22"/>
          <w:szCs w:val="22"/>
        </w:rPr>
        <w:t>PRZEZ</w:t>
      </w:r>
      <w:r w:rsidR="003A63F7" w:rsidRPr="00367780">
        <w:rPr>
          <w:sz w:val="22"/>
          <w:szCs w:val="22"/>
        </w:rPr>
        <w:t>:</w:t>
      </w:r>
      <w:r w:rsidR="003A63F7" w:rsidRPr="00367780">
        <w:rPr>
          <w:sz w:val="22"/>
          <w:szCs w:val="22"/>
          <w:u w:val="single"/>
        </w:rPr>
        <w:t xml:space="preserve"> </w:t>
      </w:r>
      <w:r w:rsidR="003A63F7" w:rsidRPr="00367780">
        <w:rPr>
          <w:sz w:val="22"/>
          <w:szCs w:val="22"/>
          <w:u w:val="single"/>
        </w:rPr>
        <w:tab/>
      </w:r>
      <w:r w:rsidR="003A63F7" w:rsidRPr="00367780">
        <w:rPr>
          <w:sz w:val="22"/>
          <w:szCs w:val="22"/>
        </w:rPr>
        <w:tab/>
      </w:r>
      <w:r w:rsidRPr="00367780">
        <w:rPr>
          <w:sz w:val="22"/>
          <w:szCs w:val="22"/>
        </w:rPr>
        <w:t>DNIA:</w:t>
      </w:r>
      <w:r w:rsidR="003A63F7" w:rsidRPr="00367780">
        <w:rPr>
          <w:sz w:val="22"/>
          <w:szCs w:val="22"/>
        </w:rPr>
        <w:t xml:space="preserve"> </w:t>
      </w:r>
      <w:r w:rsidR="003A63F7" w:rsidRPr="00367780">
        <w:rPr>
          <w:sz w:val="22"/>
          <w:szCs w:val="22"/>
          <w:u w:val="single"/>
        </w:rPr>
        <w:tab/>
      </w:r>
      <w:r w:rsidR="003A63F7" w:rsidRPr="00367780">
        <w:rPr>
          <w:sz w:val="22"/>
          <w:szCs w:val="22"/>
          <w:u w:val="single"/>
        </w:rPr>
        <w:tab/>
      </w:r>
      <w:r w:rsidR="003A63F7" w:rsidRPr="00367780">
        <w:rPr>
          <w:sz w:val="22"/>
          <w:szCs w:val="22"/>
          <w:u w:val="single"/>
        </w:rPr>
        <w:tab/>
      </w:r>
      <w:r w:rsidRPr="00367780">
        <w:rPr>
          <w:sz w:val="22"/>
          <w:szCs w:val="22"/>
        </w:rPr>
        <w:t>____</w:t>
      </w:r>
      <w:r w:rsidR="00F14C52" w:rsidRPr="00367780">
        <w:rPr>
          <w:sz w:val="22"/>
          <w:szCs w:val="22"/>
        </w:rPr>
        <w:t>______</w:t>
      </w:r>
    </w:p>
    <w:p w14:paraId="460250C2" w14:textId="77777777" w:rsidR="00D75710" w:rsidRPr="00367780" w:rsidRDefault="00F14C52" w:rsidP="003C2449">
      <w:pPr>
        <w:tabs>
          <w:tab w:val="left" w:pos="540"/>
          <w:tab w:val="left" w:pos="5580"/>
          <w:tab w:val="left" w:pos="16384"/>
        </w:tabs>
        <w:jc w:val="both"/>
        <w:rPr>
          <w:sz w:val="22"/>
          <w:szCs w:val="22"/>
          <w:highlight w:val="green"/>
        </w:rPr>
      </w:pPr>
      <w:r w:rsidRPr="00367780">
        <w:rPr>
          <w:sz w:val="22"/>
          <w:szCs w:val="22"/>
        </w:rPr>
        <w:tab/>
      </w:r>
      <w:bookmarkStart w:id="8" w:name="bmP8SignatoryUS"/>
    </w:p>
    <w:bookmarkEnd w:id="8"/>
    <w:p w14:paraId="2FEE3FCF" w14:textId="77777777" w:rsidR="00281ED1" w:rsidRPr="00367780" w:rsidRDefault="00281ED1" w:rsidP="00477EF0">
      <w:pPr>
        <w:tabs>
          <w:tab w:val="left" w:pos="16384"/>
        </w:tabs>
        <w:jc w:val="both"/>
        <w:rPr>
          <w:b/>
          <w:sz w:val="22"/>
          <w:szCs w:val="22"/>
        </w:rPr>
      </w:pPr>
    </w:p>
    <w:p w14:paraId="72C044E8" w14:textId="77777777" w:rsidR="00281ED1" w:rsidRPr="00367780" w:rsidRDefault="00281ED1" w:rsidP="00477EF0">
      <w:pPr>
        <w:tabs>
          <w:tab w:val="left" w:pos="16384"/>
        </w:tabs>
        <w:jc w:val="both"/>
        <w:rPr>
          <w:b/>
          <w:sz w:val="22"/>
          <w:szCs w:val="22"/>
        </w:rPr>
      </w:pPr>
    </w:p>
    <w:p w14:paraId="4563EAB8" w14:textId="77777777" w:rsidR="00281ED1" w:rsidRPr="00367780" w:rsidRDefault="00281ED1" w:rsidP="00477EF0">
      <w:pPr>
        <w:tabs>
          <w:tab w:val="left" w:pos="16384"/>
        </w:tabs>
        <w:jc w:val="both"/>
        <w:rPr>
          <w:b/>
          <w:sz w:val="22"/>
          <w:szCs w:val="22"/>
        </w:rPr>
      </w:pPr>
    </w:p>
    <w:p w14:paraId="4066B3F5" w14:textId="2760BDF3" w:rsidR="00F14C52" w:rsidRPr="0015546F" w:rsidRDefault="00F14C52" w:rsidP="00477EF0">
      <w:pPr>
        <w:tabs>
          <w:tab w:val="left" w:pos="16384"/>
        </w:tabs>
        <w:jc w:val="both"/>
        <w:rPr>
          <w:sz w:val="22"/>
          <w:szCs w:val="22"/>
        </w:rPr>
      </w:pPr>
      <w:r w:rsidRPr="0015546F">
        <w:rPr>
          <w:b/>
          <w:sz w:val="22"/>
          <w:szCs w:val="22"/>
        </w:rPr>
        <w:lastRenderedPageBreak/>
        <w:t>Klient</w:t>
      </w:r>
      <w:r w:rsidR="00113539" w:rsidRPr="0015546F">
        <w:rPr>
          <w:b/>
          <w:sz w:val="22"/>
          <w:szCs w:val="22"/>
        </w:rPr>
        <w:t>a</w:t>
      </w:r>
      <w:r w:rsidR="00B66972">
        <w:rPr>
          <w:b/>
          <w:sz w:val="22"/>
          <w:szCs w:val="22"/>
        </w:rPr>
        <w:t>:</w:t>
      </w:r>
    </w:p>
    <w:p w14:paraId="3F129EA9" w14:textId="77777777" w:rsidR="00F14C52" w:rsidRPr="0015546F" w:rsidRDefault="00F14C52" w:rsidP="00477EF0">
      <w:pPr>
        <w:tabs>
          <w:tab w:val="left" w:pos="16384"/>
        </w:tabs>
        <w:jc w:val="both"/>
        <w:rPr>
          <w:sz w:val="22"/>
          <w:szCs w:val="22"/>
        </w:rPr>
      </w:pPr>
    </w:p>
    <w:p w14:paraId="485D9F5F" w14:textId="77777777" w:rsidR="00F14C52" w:rsidRPr="0015546F" w:rsidRDefault="00F14C52" w:rsidP="00477EF0">
      <w:pPr>
        <w:tabs>
          <w:tab w:val="left" w:pos="540"/>
          <w:tab w:val="left" w:pos="5580"/>
        </w:tabs>
        <w:jc w:val="both"/>
        <w:rPr>
          <w:sz w:val="22"/>
          <w:szCs w:val="22"/>
        </w:rPr>
      </w:pPr>
    </w:p>
    <w:p w14:paraId="4AB7E185" w14:textId="22C914D4" w:rsidR="00F14C52" w:rsidRPr="0015546F" w:rsidRDefault="00F14C52" w:rsidP="003A63F7">
      <w:pPr>
        <w:tabs>
          <w:tab w:val="left" w:pos="540"/>
          <w:tab w:val="left" w:pos="5580"/>
        </w:tabs>
        <w:jc w:val="both"/>
        <w:rPr>
          <w:sz w:val="22"/>
          <w:szCs w:val="22"/>
        </w:rPr>
      </w:pPr>
      <w:r w:rsidRPr="0015546F">
        <w:rPr>
          <w:sz w:val="22"/>
          <w:szCs w:val="22"/>
        </w:rPr>
        <w:t>PRZEZ</w:t>
      </w:r>
      <w:r w:rsidR="003A63F7">
        <w:rPr>
          <w:sz w:val="22"/>
          <w:szCs w:val="22"/>
        </w:rPr>
        <w:t>:</w:t>
      </w:r>
      <w:r w:rsidRPr="0015546F">
        <w:rPr>
          <w:sz w:val="22"/>
          <w:szCs w:val="22"/>
        </w:rPr>
        <w:t>_______________________________________</w:t>
      </w:r>
      <w:r w:rsidRPr="0015546F">
        <w:rPr>
          <w:sz w:val="22"/>
          <w:szCs w:val="22"/>
        </w:rPr>
        <w:tab/>
      </w:r>
      <w:r w:rsidR="003A63F7">
        <w:rPr>
          <w:sz w:val="22"/>
          <w:szCs w:val="22"/>
        </w:rPr>
        <w:tab/>
      </w:r>
      <w:r w:rsidRPr="0015546F">
        <w:rPr>
          <w:sz w:val="22"/>
          <w:szCs w:val="22"/>
        </w:rPr>
        <w:t>DNIA</w:t>
      </w:r>
      <w:r w:rsidR="00B66972">
        <w:rPr>
          <w:sz w:val="22"/>
          <w:szCs w:val="22"/>
        </w:rPr>
        <w:t xml:space="preserve">: </w:t>
      </w:r>
    </w:p>
    <w:p w14:paraId="0B537546" w14:textId="3A0A2689" w:rsidR="00F14C52" w:rsidRDefault="00F14C52" w:rsidP="00477EF0">
      <w:pPr>
        <w:tabs>
          <w:tab w:val="left" w:pos="540"/>
          <w:tab w:val="left" w:pos="5580"/>
        </w:tabs>
        <w:jc w:val="both"/>
        <w:rPr>
          <w:sz w:val="22"/>
          <w:szCs w:val="22"/>
        </w:rPr>
      </w:pPr>
      <w:r w:rsidRPr="0015546F">
        <w:rPr>
          <w:sz w:val="22"/>
          <w:szCs w:val="22"/>
        </w:rPr>
        <w:tab/>
      </w:r>
    </w:p>
    <w:p w14:paraId="32752A5D" w14:textId="5E2B12D1" w:rsidR="00B66972" w:rsidRDefault="00B66972" w:rsidP="00477EF0">
      <w:pPr>
        <w:tabs>
          <w:tab w:val="left" w:pos="540"/>
          <w:tab w:val="left" w:pos="5580"/>
        </w:tabs>
        <w:jc w:val="both"/>
        <w:rPr>
          <w:sz w:val="22"/>
          <w:szCs w:val="22"/>
        </w:rPr>
      </w:pPr>
    </w:p>
    <w:p w14:paraId="357DB5EA" w14:textId="4DD35352" w:rsidR="000900B4" w:rsidRDefault="000900B4" w:rsidP="00477EF0">
      <w:pPr>
        <w:tabs>
          <w:tab w:val="left" w:pos="540"/>
          <w:tab w:val="left" w:pos="5580"/>
        </w:tabs>
        <w:jc w:val="both"/>
        <w:rPr>
          <w:sz w:val="22"/>
          <w:szCs w:val="22"/>
        </w:rPr>
      </w:pPr>
    </w:p>
    <w:p w14:paraId="3F3049CE" w14:textId="77777777" w:rsidR="000900B4" w:rsidRDefault="000900B4" w:rsidP="00477EF0">
      <w:pPr>
        <w:tabs>
          <w:tab w:val="left" w:pos="540"/>
          <w:tab w:val="left" w:pos="5580"/>
        </w:tabs>
        <w:jc w:val="both"/>
        <w:rPr>
          <w:sz w:val="22"/>
          <w:szCs w:val="22"/>
        </w:rPr>
      </w:pPr>
    </w:p>
    <w:p w14:paraId="16D78674" w14:textId="77777777" w:rsidR="00B66972" w:rsidRPr="0015546F" w:rsidRDefault="00B66972" w:rsidP="00477EF0">
      <w:pPr>
        <w:tabs>
          <w:tab w:val="left" w:pos="540"/>
          <w:tab w:val="left" w:pos="5580"/>
        </w:tabs>
        <w:jc w:val="both"/>
        <w:rPr>
          <w:sz w:val="22"/>
          <w:szCs w:val="22"/>
        </w:rPr>
      </w:pPr>
    </w:p>
    <w:p w14:paraId="5B9D4462" w14:textId="77777777" w:rsidR="00B66972" w:rsidRDefault="00B66972" w:rsidP="00B66972">
      <w:pPr>
        <w:spacing w:line="276" w:lineRule="auto"/>
        <w:rPr>
          <w:bCs/>
          <w:noProof/>
        </w:rPr>
      </w:pPr>
      <w:r w:rsidRPr="00673355">
        <w:rPr>
          <w:bCs/>
          <w:noProof/>
        </w:rPr>
        <w:t>prof</w:t>
      </w:r>
      <w:r w:rsidRPr="00B66972">
        <w:rPr>
          <w:bCs/>
          <w:noProof/>
        </w:rPr>
        <w:t xml:space="preserve"> </w:t>
      </w:r>
      <w:r w:rsidRPr="00673355">
        <w:rPr>
          <w:bCs/>
          <w:noProof/>
        </w:rPr>
        <w:t>dr hab.</w:t>
      </w:r>
      <w:r>
        <w:rPr>
          <w:bCs/>
          <w:noProof/>
        </w:rPr>
        <w:t xml:space="preserve"> </w:t>
      </w:r>
      <w:r w:rsidRPr="00673355">
        <w:rPr>
          <w:b/>
          <w:bCs/>
          <w:noProof/>
        </w:rPr>
        <w:t>TOMASZA PIETRZYKOWSKIEGO</w:t>
      </w:r>
      <w:r w:rsidRPr="00673355">
        <w:rPr>
          <w:bCs/>
          <w:noProof/>
        </w:rPr>
        <w:t xml:space="preserve"> </w:t>
      </w:r>
    </w:p>
    <w:p w14:paraId="0303AA8E" w14:textId="010C9ADA" w:rsidR="00B66972" w:rsidRPr="00673355" w:rsidRDefault="00B66972" w:rsidP="00B66972">
      <w:pPr>
        <w:spacing w:line="276" w:lineRule="auto"/>
      </w:pPr>
      <w:r w:rsidRPr="00673355">
        <w:rPr>
          <w:bCs/>
          <w:noProof/>
        </w:rPr>
        <w:t>- Prorektora ds. Współpracy Międzynarodwej i Krajowej</w:t>
      </w:r>
      <w:r w:rsidRPr="00673355">
        <w:rPr>
          <w:b/>
        </w:rPr>
        <w:t>,</w:t>
      </w:r>
      <w:r w:rsidRPr="00673355">
        <w:t xml:space="preserve"> </w:t>
      </w:r>
    </w:p>
    <w:p w14:paraId="1BC6BC9F" w14:textId="77777777" w:rsidR="00706F6F" w:rsidRPr="0015546F" w:rsidRDefault="00706F6F" w:rsidP="00477EF0">
      <w:pPr>
        <w:widowControl/>
        <w:pBdr>
          <w:top w:val="none" w:sz="0" w:space="0" w:color="auto"/>
          <w:left w:val="none" w:sz="0" w:space="0" w:color="auto"/>
          <w:bottom w:val="none" w:sz="0" w:space="0" w:color="auto"/>
          <w:right w:val="none" w:sz="0" w:space="0" w:color="auto"/>
          <w:between w:val="none" w:sz="0" w:space="0" w:color="auto"/>
        </w:pBdr>
        <w:spacing w:after="160" w:line="259" w:lineRule="auto"/>
        <w:jc w:val="both"/>
        <w:rPr>
          <w:sz w:val="22"/>
          <w:szCs w:val="22"/>
        </w:rPr>
      </w:pPr>
      <w:r w:rsidRPr="0015546F">
        <w:rPr>
          <w:sz w:val="22"/>
          <w:szCs w:val="22"/>
        </w:rPr>
        <w:br w:type="page"/>
      </w:r>
    </w:p>
    <w:p w14:paraId="323EF076" w14:textId="77777777" w:rsidR="00600E69" w:rsidRPr="0015546F" w:rsidRDefault="00600E69" w:rsidP="00477EF0">
      <w:pPr>
        <w:pStyle w:val="Tytu"/>
        <w:rPr>
          <w:sz w:val="22"/>
          <w:szCs w:val="22"/>
        </w:rPr>
        <w:sectPr w:rsidR="00600E69" w:rsidRPr="0015546F" w:rsidSect="00576EDB">
          <w:headerReference w:type="default" r:id="rId11"/>
          <w:footerReference w:type="default" r:id="rId12"/>
          <w:pgSz w:w="11906" w:h="16838" w:code="9"/>
          <w:pgMar w:top="720" w:right="720" w:bottom="720" w:left="720" w:header="720" w:footer="720" w:gutter="0"/>
          <w:cols w:space="720"/>
          <w:docGrid w:linePitch="360"/>
        </w:sectPr>
      </w:pPr>
    </w:p>
    <w:p w14:paraId="339BAA65" w14:textId="34E06E0B" w:rsidR="00B01136" w:rsidRPr="0015546F" w:rsidRDefault="00B01136" w:rsidP="00477EF0">
      <w:pPr>
        <w:pStyle w:val="Tytu"/>
        <w:rPr>
          <w:sz w:val="22"/>
          <w:szCs w:val="22"/>
        </w:rPr>
      </w:pPr>
      <w:r w:rsidRPr="0015546F">
        <w:rPr>
          <w:sz w:val="22"/>
          <w:szCs w:val="22"/>
        </w:rPr>
        <w:lastRenderedPageBreak/>
        <w:t>Załącznik</w:t>
      </w:r>
      <w:r w:rsidR="00640A63">
        <w:rPr>
          <w:sz w:val="22"/>
          <w:szCs w:val="22"/>
        </w:rPr>
        <w:t xml:space="preserve"> 1</w:t>
      </w:r>
    </w:p>
    <w:p w14:paraId="434B463E" w14:textId="39D299C8" w:rsidR="00BF1E2C" w:rsidRPr="00367780" w:rsidRDefault="00B01136" w:rsidP="0088426E">
      <w:pPr>
        <w:pStyle w:val="Tytu"/>
        <w:rPr>
          <w:sz w:val="22"/>
          <w:szCs w:val="22"/>
          <w:lang w:val="en-US"/>
        </w:rPr>
      </w:pPr>
      <w:proofErr w:type="spellStart"/>
      <w:r w:rsidRPr="00367780">
        <w:rPr>
          <w:sz w:val="22"/>
          <w:szCs w:val="22"/>
          <w:lang w:val="en-US"/>
        </w:rPr>
        <w:t>dotyczący</w:t>
      </w:r>
      <w:proofErr w:type="spellEnd"/>
      <w:r w:rsidRPr="00367780">
        <w:rPr>
          <w:sz w:val="22"/>
          <w:szCs w:val="22"/>
          <w:lang w:val="en-US"/>
        </w:rPr>
        <w:t xml:space="preserve"> </w:t>
      </w:r>
      <w:proofErr w:type="spellStart"/>
      <w:r w:rsidRPr="00367780">
        <w:rPr>
          <w:sz w:val="22"/>
          <w:szCs w:val="22"/>
          <w:lang w:val="en-US"/>
        </w:rPr>
        <w:t>następujących</w:t>
      </w:r>
      <w:proofErr w:type="spellEnd"/>
      <w:r w:rsidRPr="00367780">
        <w:rPr>
          <w:sz w:val="22"/>
          <w:szCs w:val="22"/>
          <w:lang w:val="en-US"/>
        </w:rPr>
        <w:t xml:space="preserve"> </w:t>
      </w:r>
      <w:proofErr w:type="spellStart"/>
      <w:r w:rsidRPr="00367780">
        <w:rPr>
          <w:sz w:val="22"/>
          <w:szCs w:val="22"/>
          <w:lang w:val="en-US"/>
        </w:rPr>
        <w:t>produktó</w:t>
      </w:r>
      <w:r w:rsidR="0088426E" w:rsidRPr="00367780">
        <w:rPr>
          <w:sz w:val="22"/>
          <w:szCs w:val="22"/>
          <w:lang w:val="en-US"/>
        </w:rPr>
        <w:t>w</w:t>
      </w:r>
      <w:proofErr w:type="spellEnd"/>
      <w:r w:rsidR="0088426E" w:rsidRPr="00367780">
        <w:rPr>
          <w:sz w:val="22"/>
          <w:szCs w:val="22"/>
          <w:lang w:val="en-US"/>
        </w:rPr>
        <w:t>:</w:t>
      </w:r>
    </w:p>
    <w:p w14:paraId="7389193C" w14:textId="449395BF" w:rsidR="0088426E" w:rsidRPr="00D54593" w:rsidRDefault="0088426E" w:rsidP="00B66972">
      <w:pPr>
        <w:pStyle w:val="Tytu"/>
        <w:rPr>
          <w:sz w:val="22"/>
          <w:szCs w:val="22"/>
          <w:lang w:val="en-GB"/>
        </w:rPr>
        <w:sectPr w:rsidR="0088426E" w:rsidRPr="00D54593" w:rsidSect="00576EDB">
          <w:pgSz w:w="11906" w:h="16838" w:code="9"/>
          <w:pgMar w:top="720" w:right="720" w:bottom="720" w:left="720" w:header="720" w:footer="720" w:gutter="0"/>
          <w:cols w:space="720"/>
          <w:docGrid w:linePitch="360"/>
        </w:sectPr>
      </w:pPr>
      <w:r w:rsidRPr="00D54593">
        <w:rPr>
          <w:sz w:val="22"/>
          <w:szCs w:val="22"/>
          <w:lang w:val="en-GB"/>
        </w:rPr>
        <w:t>HSS (Humanities and social science) Collectio</w:t>
      </w:r>
      <w:r w:rsidR="00D54593" w:rsidRPr="00D54593">
        <w:rPr>
          <w:sz w:val="22"/>
          <w:szCs w:val="22"/>
          <w:lang w:val="en-GB"/>
        </w:rPr>
        <w:t>n</w:t>
      </w:r>
    </w:p>
    <w:p w14:paraId="6B6EBA87" w14:textId="77777777" w:rsidR="005714C1" w:rsidRPr="00630E7F" w:rsidRDefault="005714C1" w:rsidP="00D54593">
      <w:pPr>
        <w:rPr>
          <w:rStyle w:val="Nagwek1Znak"/>
          <w:sz w:val="22"/>
          <w:szCs w:val="22"/>
        </w:rPr>
      </w:pPr>
      <w:r w:rsidRPr="00630E7F">
        <w:rPr>
          <w:rStyle w:val="Nagwek1Znak"/>
          <w:sz w:val="22"/>
          <w:szCs w:val="22"/>
        </w:rPr>
        <w:lastRenderedPageBreak/>
        <w:t>WARUNKI SUBSKRYPCJI</w:t>
      </w:r>
    </w:p>
    <w:p w14:paraId="11F6AB15" w14:textId="77777777" w:rsidR="005714C1" w:rsidRPr="00630E7F" w:rsidRDefault="005714C1" w:rsidP="00477EF0">
      <w:pPr>
        <w:jc w:val="both"/>
        <w:rPr>
          <w:b/>
          <w:sz w:val="22"/>
          <w:szCs w:val="22"/>
        </w:rPr>
      </w:pPr>
    </w:p>
    <w:p w14:paraId="3F0DF69B" w14:textId="77777777" w:rsidR="005714C1" w:rsidRPr="0015546F" w:rsidRDefault="005714C1" w:rsidP="00477EF0">
      <w:pPr>
        <w:jc w:val="both"/>
        <w:rPr>
          <w:b/>
          <w:sz w:val="22"/>
          <w:szCs w:val="22"/>
        </w:rPr>
      </w:pPr>
      <w:r w:rsidRPr="0015546F">
        <w:rPr>
          <w:b/>
          <w:sz w:val="22"/>
          <w:szCs w:val="22"/>
        </w:rPr>
        <w:t xml:space="preserve">A. </w:t>
      </w:r>
      <w:r w:rsidRPr="0015546F">
        <w:rPr>
          <w:b/>
          <w:sz w:val="22"/>
          <w:szCs w:val="22"/>
          <w:u w:val="single"/>
        </w:rPr>
        <w:t>PRZYZNANIE LICENCJI</w:t>
      </w:r>
    </w:p>
    <w:p w14:paraId="15BA7812" w14:textId="77777777" w:rsidR="005714C1" w:rsidRPr="0015546F" w:rsidRDefault="005714C1" w:rsidP="00477EF0">
      <w:pPr>
        <w:jc w:val="both"/>
        <w:rPr>
          <w:sz w:val="22"/>
          <w:szCs w:val="22"/>
        </w:rPr>
      </w:pPr>
    </w:p>
    <w:p w14:paraId="2D9D0343" w14:textId="77777777" w:rsidR="005714C1" w:rsidRPr="0015546F" w:rsidRDefault="005714C1" w:rsidP="00477EF0">
      <w:pPr>
        <w:jc w:val="both"/>
        <w:rPr>
          <w:color w:val="000000" w:themeColor="text1"/>
          <w:sz w:val="22"/>
          <w:szCs w:val="22"/>
        </w:rPr>
      </w:pPr>
      <w:r w:rsidRPr="0015546F">
        <w:rPr>
          <w:sz w:val="22"/>
          <w:szCs w:val="22"/>
        </w:rPr>
        <w:t xml:space="preserve">SAGE niniejszym udziela Klientowi na jego własną rzecz, niewyłącznego, stałego oraz bezpłatnego </w:t>
      </w:r>
      <w:r w:rsidR="00066ECF" w:rsidRPr="0015546F">
        <w:rPr>
          <w:sz w:val="22"/>
          <w:szCs w:val="22"/>
        </w:rPr>
        <w:t>prawa u</w:t>
      </w:r>
      <w:r w:rsidRPr="0015546F">
        <w:rPr>
          <w:sz w:val="22"/>
          <w:szCs w:val="22"/>
        </w:rPr>
        <w:t>żytkowania Produktu w sposób zgodny z Umową i niniejszym Załącznikiem.</w:t>
      </w:r>
      <w:r w:rsidRPr="0015546F">
        <w:rPr>
          <w:color w:val="000000" w:themeColor="text1"/>
          <w:sz w:val="22"/>
          <w:szCs w:val="22"/>
        </w:rPr>
        <w:t>  Użytkowanie następuje w zgodzie z postanowieniami Umowy i niniejszego Załącznika, których postanowienia pozostaną w mocy po wypowiedzeniu Umowy.</w:t>
      </w:r>
    </w:p>
    <w:p w14:paraId="7B92E812" w14:textId="77777777" w:rsidR="005714C1" w:rsidRPr="0015546F" w:rsidRDefault="005714C1" w:rsidP="00477EF0">
      <w:pPr>
        <w:pStyle w:val="Tytu"/>
        <w:jc w:val="both"/>
        <w:rPr>
          <w:smallCaps w:val="0"/>
          <w:color w:val="000000" w:themeColor="text1"/>
          <w:sz w:val="22"/>
          <w:szCs w:val="22"/>
        </w:rPr>
      </w:pPr>
    </w:p>
    <w:p w14:paraId="4DDDE65C" w14:textId="5609D7BD" w:rsidR="001C76FF" w:rsidRPr="0015546F" w:rsidRDefault="008E15D1" w:rsidP="001C76FF">
      <w:pPr>
        <w:rPr>
          <w:sz w:val="22"/>
          <w:szCs w:val="22"/>
        </w:rPr>
      </w:pPr>
      <w:r w:rsidRPr="00CC6624">
        <w:rPr>
          <w:color w:val="000000" w:themeColor="text1"/>
          <w:sz w:val="22"/>
          <w:szCs w:val="22"/>
        </w:rPr>
        <w:t xml:space="preserve">Niezależnie od Produktów SAGE </w:t>
      </w:r>
      <w:proofErr w:type="spellStart"/>
      <w:r w:rsidRPr="00CC6624">
        <w:rPr>
          <w:color w:val="000000" w:themeColor="text1"/>
          <w:sz w:val="22"/>
          <w:szCs w:val="22"/>
        </w:rPr>
        <w:t>Deep</w:t>
      </w:r>
      <w:proofErr w:type="spellEnd"/>
      <w:r w:rsidR="00695201" w:rsidRPr="00CC6624">
        <w:rPr>
          <w:color w:val="000000" w:themeColor="text1"/>
          <w:sz w:val="22"/>
          <w:szCs w:val="22"/>
        </w:rPr>
        <w:t xml:space="preserve"> </w:t>
      </w:r>
      <w:proofErr w:type="spellStart"/>
      <w:r w:rsidRPr="00CC6624">
        <w:rPr>
          <w:color w:val="000000" w:themeColor="text1"/>
          <w:sz w:val="22"/>
          <w:szCs w:val="22"/>
        </w:rPr>
        <w:t>Backfile</w:t>
      </w:r>
      <w:proofErr w:type="spellEnd"/>
      <w:r w:rsidR="0055392B" w:rsidRPr="00CC6624">
        <w:rPr>
          <w:color w:val="000000" w:themeColor="text1"/>
          <w:sz w:val="22"/>
          <w:szCs w:val="22"/>
        </w:rPr>
        <w:t xml:space="preserve"> </w:t>
      </w:r>
      <w:proofErr w:type="spellStart"/>
      <w:r w:rsidRPr="00CC6624">
        <w:rPr>
          <w:color w:val="000000" w:themeColor="text1"/>
          <w:sz w:val="22"/>
          <w:szCs w:val="22"/>
        </w:rPr>
        <w:t>Lease</w:t>
      </w:r>
      <w:proofErr w:type="spellEnd"/>
      <w:r w:rsidRPr="00CC6624">
        <w:rPr>
          <w:color w:val="000000" w:themeColor="text1"/>
          <w:sz w:val="22"/>
          <w:szCs w:val="22"/>
        </w:rPr>
        <w:t xml:space="preserve"> Products, Klient</w:t>
      </w:r>
      <w:r w:rsidRPr="0015546F">
        <w:rPr>
          <w:color w:val="000000" w:themeColor="text1"/>
          <w:sz w:val="22"/>
          <w:szCs w:val="22"/>
        </w:rPr>
        <w:t xml:space="preserve"> ma dostęp do zawartości wyszczególnionej w Części E:</w:t>
      </w:r>
      <w:r w:rsidR="0055392B" w:rsidRPr="0015546F">
        <w:rPr>
          <w:color w:val="000000" w:themeColor="text1"/>
          <w:sz w:val="22"/>
          <w:szCs w:val="22"/>
        </w:rPr>
        <w:t xml:space="preserve"> </w:t>
      </w:r>
      <w:r w:rsidRPr="0015546F">
        <w:rPr>
          <w:color w:val="000000" w:themeColor="text1"/>
          <w:sz w:val="22"/>
          <w:szCs w:val="22"/>
        </w:rPr>
        <w:t>OPŁATY</w:t>
      </w:r>
      <w:r w:rsidR="006C2C02" w:rsidRPr="0015546F">
        <w:rPr>
          <w:color w:val="000000" w:themeColor="text1"/>
          <w:sz w:val="22"/>
          <w:szCs w:val="22"/>
        </w:rPr>
        <w:t xml:space="preserve">. </w:t>
      </w:r>
      <w:r w:rsidRPr="0015546F">
        <w:rPr>
          <w:color w:val="000000" w:themeColor="text1"/>
          <w:sz w:val="22"/>
          <w:szCs w:val="22"/>
        </w:rPr>
        <w:t>Klient ma stały dostęp do zawartości opublikowanej w Okresie, jak poniżej.</w:t>
      </w:r>
      <w:r w:rsidR="0015546F" w:rsidRPr="0015546F">
        <w:rPr>
          <w:color w:val="000000" w:themeColor="text1"/>
          <w:sz w:val="22"/>
          <w:szCs w:val="22"/>
        </w:rPr>
        <w:t xml:space="preserve"> </w:t>
      </w:r>
      <w:r w:rsidRPr="0015546F">
        <w:rPr>
          <w:sz w:val="22"/>
          <w:szCs w:val="22"/>
        </w:rPr>
        <w:t xml:space="preserve">W okresie subskrypcji, Klient ma bezpłatny dostęp do zawartości opublikowanej </w:t>
      </w:r>
      <w:r w:rsidR="0055392B" w:rsidRPr="0015546F">
        <w:rPr>
          <w:sz w:val="22"/>
          <w:szCs w:val="22"/>
        </w:rPr>
        <w:t>po</w:t>
      </w:r>
      <w:r w:rsidRPr="0015546F">
        <w:rPr>
          <w:sz w:val="22"/>
          <w:szCs w:val="22"/>
        </w:rPr>
        <w:t xml:space="preserve"> roku 1999. </w:t>
      </w:r>
    </w:p>
    <w:p w14:paraId="54DB3FF2" w14:textId="77777777" w:rsidR="00C6157A" w:rsidRPr="0015546F" w:rsidRDefault="00C6157A" w:rsidP="00477EF0">
      <w:pPr>
        <w:pStyle w:val="Bezodstpw"/>
        <w:jc w:val="both"/>
        <w:rPr>
          <w:sz w:val="22"/>
          <w:szCs w:val="22"/>
        </w:rPr>
      </w:pPr>
    </w:p>
    <w:p w14:paraId="7A310FA9" w14:textId="77777777" w:rsidR="008E15D1" w:rsidRPr="0015546F" w:rsidRDefault="008E15D1" w:rsidP="00477EF0">
      <w:pPr>
        <w:pStyle w:val="Bezodstpw"/>
        <w:jc w:val="both"/>
        <w:rPr>
          <w:color w:val="FF0000"/>
          <w:sz w:val="22"/>
          <w:szCs w:val="22"/>
          <w:highlight w:val="yellow"/>
        </w:rPr>
      </w:pPr>
    </w:p>
    <w:p w14:paraId="4732C40D" w14:textId="77777777" w:rsidR="005714C1" w:rsidRPr="0015546F" w:rsidRDefault="005714C1" w:rsidP="00477EF0">
      <w:pPr>
        <w:jc w:val="both"/>
        <w:rPr>
          <w:b/>
          <w:sz w:val="22"/>
          <w:szCs w:val="22"/>
          <w:u w:val="single"/>
        </w:rPr>
      </w:pPr>
      <w:r w:rsidRPr="0015546F">
        <w:rPr>
          <w:b/>
          <w:sz w:val="22"/>
          <w:szCs w:val="22"/>
        </w:rPr>
        <w:t xml:space="preserve">B. </w:t>
      </w:r>
      <w:r w:rsidRPr="0015546F">
        <w:rPr>
          <w:b/>
          <w:sz w:val="22"/>
          <w:szCs w:val="22"/>
          <w:u w:val="single"/>
        </w:rPr>
        <w:t>DOSTĘP I UŻYTKOWANIE</w:t>
      </w:r>
    </w:p>
    <w:p w14:paraId="0197F1BB" w14:textId="77777777" w:rsidR="0045705E" w:rsidRPr="0015546F" w:rsidRDefault="0045705E" w:rsidP="00477EF0">
      <w:pPr>
        <w:jc w:val="both"/>
        <w:rPr>
          <w:b/>
          <w:sz w:val="22"/>
          <w:szCs w:val="22"/>
          <w:u w:val="single"/>
        </w:rPr>
      </w:pPr>
    </w:p>
    <w:p w14:paraId="3D213F97" w14:textId="77777777" w:rsidR="0045705E" w:rsidRPr="0015546F" w:rsidRDefault="0045705E" w:rsidP="0045705E">
      <w:pPr>
        <w:jc w:val="both"/>
        <w:rPr>
          <w:sz w:val="22"/>
          <w:szCs w:val="22"/>
        </w:rPr>
      </w:pPr>
      <w:r w:rsidRPr="0015546F">
        <w:rPr>
          <w:sz w:val="22"/>
          <w:szCs w:val="22"/>
        </w:rPr>
        <w:t>Niniejszy Załącznik jest ważny w ramach czasowych określonych w Części E:</w:t>
      </w:r>
      <w:r w:rsidR="0055392B" w:rsidRPr="0015546F">
        <w:rPr>
          <w:sz w:val="22"/>
          <w:szCs w:val="22"/>
        </w:rPr>
        <w:t xml:space="preserve"> </w:t>
      </w:r>
      <w:r w:rsidRPr="0015546F">
        <w:rPr>
          <w:sz w:val="22"/>
          <w:szCs w:val="22"/>
        </w:rPr>
        <w:t>Opłaty („Okres”).</w:t>
      </w:r>
      <w:r w:rsidR="0055392B" w:rsidRPr="0015546F">
        <w:rPr>
          <w:sz w:val="22"/>
          <w:szCs w:val="22"/>
        </w:rPr>
        <w:t xml:space="preserve"> </w:t>
      </w:r>
      <w:r w:rsidRPr="0015546F">
        <w:rPr>
          <w:color w:val="000000" w:themeColor="text1"/>
          <w:sz w:val="22"/>
          <w:szCs w:val="22"/>
        </w:rPr>
        <w:t>Dostęp do zawartości jest udostępniony w sposób, o którym mowa w Części D:</w:t>
      </w:r>
      <w:r w:rsidR="0055392B" w:rsidRPr="0015546F">
        <w:rPr>
          <w:color w:val="000000" w:themeColor="text1"/>
          <w:sz w:val="22"/>
          <w:szCs w:val="22"/>
        </w:rPr>
        <w:t xml:space="preserve"> </w:t>
      </w:r>
      <w:r w:rsidRPr="0015546F">
        <w:rPr>
          <w:sz w:val="22"/>
          <w:szCs w:val="22"/>
        </w:rPr>
        <w:t>PRODUKTY, o ile Klient uiścił wszelkie należne Opłaty za produkt zgodnie z Umową i niniejszym Załącznikiem.</w:t>
      </w:r>
    </w:p>
    <w:p w14:paraId="3F916796" w14:textId="77777777" w:rsidR="0045705E" w:rsidRPr="0015546F" w:rsidRDefault="0045705E" w:rsidP="00477EF0">
      <w:pPr>
        <w:jc w:val="both"/>
        <w:rPr>
          <w:b/>
          <w:sz w:val="22"/>
          <w:szCs w:val="22"/>
          <w:u w:val="single"/>
        </w:rPr>
      </w:pPr>
    </w:p>
    <w:p w14:paraId="483FC1BB" w14:textId="1E56092F" w:rsidR="0045705E" w:rsidRPr="000169E0" w:rsidRDefault="007A2216" w:rsidP="0045705E">
      <w:pPr>
        <w:jc w:val="both"/>
        <w:rPr>
          <w:color w:val="000000" w:themeColor="text1"/>
          <w:sz w:val="22"/>
          <w:szCs w:val="22"/>
        </w:rPr>
      </w:pPr>
      <w:r w:rsidRPr="000169E0">
        <w:rPr>
          <w:b/>
          <w:sz w:val="22"/>
          <w:szCs w:val="22"/>
        </w:rPr>
        <w:t>SAGE Premier Model:</w:t>
      </w:r>
      <w:r w:rsidR="00E0698D" w:rsidRPr="000169E0">
        <w:rPr>
          <w:b/>
          <w:sz w:val="22"/>
          <w:szCs w:val="22"/>
        </w:rPr>
        <w:t xml:space="preserve"> </w:t>
      </w:r>
      <w:r w:rsidRPr="000169E0">
        <w:rPr>
          <w:i/>
          <w:color w:val="000000" w:themeColor="text1"/>
          <w:sz w:val="22"/>
          <w:szCs w:val="22"/>
        </w:rPr>
        <w:t xml:space="preserve">SAGE </w:t>
      </w:r>
      <w:r w:rsidR="00D33315">
        <w:rPr>
          <w:i/>
          <w:color w:val="000000" w:themeColor="text1"/>
          <w:sz w:val="22"/>
          <w:szCs w:val="22"/>
        </w:rPr>
        <w:t>HSS</w:t>
      </w:r>
      <w:r w:rsidRPr="000169E0">
        <w:rPr>
          <w:i/>
          <w:color w:val="000000" w:themeColor="text1"/>
          <w:sz w:val="22"/>
          <w:szCs w:val="22"/>
        </w:rPr>
        <w:t xml:space="preserve"> </w:t>
      </w:r>
      <w:bookmarkStart w:id="9" w:name="bmP28PremierModelAllAccessUK"/>
      <w:proofErr w:type="spellStart"/>
      <w:r w:rsidRPr="000169E0">
        <w:rPr>
          <w:i/>
          <w:color w:val="000000" w:themeColor="text1"/>
          <w:sz w:val="22"/>
          <w:szCs w:val="22"/>
        </w:rPr>
        <w:t>Upgrading</w:t>
      </w:r>
      <w:bookmarkEnd w:id="9"/>
      <w:proofErr w:type="spellEnd"/>
      <w:r w:rsidR="00E0698D" w:rsidRPr="000169E0">
        <w:rPr>
          <w:i/>
          <w:color w:val="000000" w:themeColor="text1"/>
          <w:sz w:val="22"/>
          <w:szCs w:val="22"/>
        </w:rPr>
        <w:t xml:space="preserve"> </w:t>
      </w:r>
      <w:r w:rsidRPr="000169E0">
        <w:rPr>
          <w:i/>
          <w:color w:val="000000" w:themeColor="text1"/>
          <w:sz w:val="22"/>
          <w:szCs w:val="22"/>
        </w:rPr>
        <w:t>Model</w:t>
      </w:r>
      <w:r w:rsidRPr="000169E0">
        <w:rPr>
          <w:color w:val="000000" w:themeColor="text1"/>
          <w:sz w:val="22"/>
          <w:szCs w:val="22"/>
        </w:rPr>
        <w:t xml:space="preserve"> oferuje Klientowi dostęp do wszystkich tytułów czasopism SAGE </w:t>
      </w:r>
      <w:proofErr w:type="spellStart"/>
      <w:r w:rsidRPr="000169E0">
        <w:rPr>
          <w:color w:val="000000" w:themeColor="text1"/>
          <w:sz w:val="22"/>
          <w:szCs w:val="22"/>
        </w:rPr>
        <w:t>Journal</w:t>
      </w:r>
      <w:proofErr w:type="spellEnd"/>
      <w:r w:rsidRPr="000169E0">
        <w:rPr>
          <w:color w:val="000000" w:themeColor="text1"/>
          <w:sz w:val="22"/>
          <w:szCs w:val="22"/>
        </w:rPr>
        <w:t xml:space="preserve">, które w bieżącym roku stanowią ofertę SAGE </w:t>
      </w:r>
      <w:r w:rsidR="00D33315">
        <w:rPr>
          <w:color w:val="000000" w:themeColor="text1"/>
          <w:sz w:val="22"/>
          <w:szCs w:val="22"/>
        </w:rPr>
        <w:t>HSS</w:t>
      </w:r>
      <w:r w:rsidRPr="000169E0">
        <w:rPr>
          <w:color w:val="000000" w:themeColor="text1"/>
          <w:sz w:val="22"/>
          <w:szCs w:val="22"/>
        </w:rPr>
        <w:t xml:space="preserve">, w tym wszystkie tytuły dodane do opublikowanej listy SAGE </w:t>
      </w:r>
      <w:r w:rsidR="00D33315">
        <w:rPr>
          <w:color w:val="000000" w:themeColor="text1"/>
          <w:sz w:val="22"/>
          <w:szCs w:val="22"/>
        </w:rPr>
        <w:t>HSS</w:t>
      </w:r>
      <w:r w:rsidRPr="000169E0">
        <w:rPr>
          <w:color w:val="000000" w:themeColor="text1"/>
          <w:sz w:val="22"/>
          <w:szCs w:val="22"/>
        </w:rPr>
        <w:t xml:space="preserve"> (nowe tytuły doda</w:t>
      </w:r>
      <w:r w:rsidR="0055392B" w:rsidRPr="000169E0">
        <w:rPr>
          <w:color w:val="000000" w:themeColor="text1"/>
          <w:sz w:val="22"/>
          <w:szCs w:val="22"/>
        </w:rPr>
        <w:t xml:space="preserve">ne </w:t>
      </w:r>
      <w:r w:rsidRPr="000169E0">
        <w:rPr>
          <w:color w:val="000000" w:themeColor="text1"/>
          <w:sz w:val="22"/>
          <w:szCs w:val="22"/>
        </w:rPr>
        <w:t>w styczniu każdego roku)</w:t>
      </w:r>
      <w:r w:rsidR="0015546F" w:rsidRPr="000169E0">
        <w:rPr>
          <w:color w:val="000000" w:themeColor="text1"/>
          <w:sz w:val="22"/>
          <w:szCs w:val="22"/>
        </w:rPr>
        <w:t xml:space="preserve"> </w:t>
      </w:r>
      <w:r w:rsidRPr="000169E0">
        <w:rPr>
          <w:color w:val="000000" w:themeColor="text1"/>
          <w:sz w:val="22"/>
          <w:szCs w:val="22"/>
        </w:rPr>
        <w:t xml:space="preserve">na okres obowiązywania (dalej „okres”) niniejszej Umowy. </w:t>
      </w:r>
    </w:p>
    <w:p w14:paraId="3E70DFB4" w14:textId="77777777" w:rsidR="0045705E" w:rsidRPr="000169E0" w:rsidRDefault="0045705E" w:rsidP="0045705E">
      <w:pPr>
        <w:jc w:val="both"/>
        <w:rPr>
          <w:color w:val="000000" w:themeColor="text1"/>
          <w:sz w:val="22"/>
          <w:szCs w:val="22"/>
        </w:rPr>
      </w:pPr>
    </w:p>
    <w:p w14:paraId="0B42CC7E" w14:textId="720A0847" w:rsidR="0045705E" w:rsidRPr="0015546F" w:rsidRDefault="007A2216" w:rsidP="0045705E">
      <w:pPr>
        <w:jc w:val="both"/>
        <w:rPr>
          <w:color w:val="000000" w:themeColor="text1"/>
          <w:sz w:val="22"/>
          <w:szCs w:val="22"/>
        </w:rPr>
      </w:pPr>
      <w:r w:rsidRPr="000169E0">
        <w:rPr>
          <w:b/>
          <w:color w:val="000000" w:themeColor="text1"/>
          <w:sz w:val="22"/>
          <w:szCs w:val="22"/>
        </w:rPr>
        <w:t>Utrzymanie subskrypcji:</w:t>
      </w:r>
      <w:r w:rsidR="0055392B" w:rsidRPr="000169E0">
        <w:rPr>
          <w:b/>
          <w:color w:val="000000" w:themeColor="text1"/>
          <w:sz w:val="22"/>
          <w:szCs w:val="22"/>
        </w:rPr>
        <w:t xml:space="preserve"> </w:t>
      </w:r>
      <w:r w:rsidRPr="000169E0">
        <w:rPr>
          <w:color w:val="000000" w:themeColor="text1"/>
          <w:sz w:val="22"/>
          <w:szCs w:val="22"/>
        </w:rPr>
        <w:t>Zgodnie z modelem „</w:t>
      </w:r>
      <w:proofErr w:type="spellStart"/>
      <w:r w:rsidRPr="000169E0">
        <w:rPr>
          <w:color w:val="000000" w:themeColor="text1"/>
          <w:sz w:val="22"/>
          <w:szCs w:val="22"/>
        </w:rPr>
        <w:t>maintained</w:t>
      </w:r>
      <w:proofErr w:type="spellEnd"/>
      <w:r w:rsidR="0055392B" w:rsidRPr="000169E0">
        <w:rPr>
          <w:color w:val="000000" w:themeColor="text1"/>
          <w:sz w:val="22"/>
          <w:szCs w:val="22"/>
        </w:rPr>
        <w:t xml:space="preserve"> </w:t>
      </w:r>
      <w:proofErr w:type="spellStart"/>
      <w:r w:rsidRPr="000169E0">
        <w:rPr>
          <w:color w:val="000000" w:themeColor="text1"/>
          <w:sz w:val="22"/>
          <w:szCs w:val="22"/>
        </w:rPr>
        <w:t>deal</w:t>
      </w:r>
      <w:proofErr w:type="spellEnd"/>
      <w:r w:rsidRPr="000169E0">
        <w:rPr>
          <w:color w:val="000000" w:themeColor="text1"/>
          <w:sz w:val="22"/>
          <w:szCs w:val="22"/>
        </w:rPr>
        <w:t xml:space="preserve">” od </w:t>
      </w:r>
      <w:r w:rsidR="0055392B" w:rsidRPr="000169E0">
        <w:rPr>
          <w:color w:val="000000" w:themeColor="text1"/>
          <w:sz w:val="22"/>
          <w:szCs w:val="22"/>
        </w:rPr>
        <w:t>Klienta wymaga się utrzymania</w:t>
      </w:r>
      <w:r w:rsidR="0015546F" w:rsidRPr="000169E0">
        <w:rPr>
          <w:color w:val="000000" w:themeColor="text1"/>
          <w:sz w:val="22"/>
          <w:szCs w:val="22"/>
        </w:rPr>
        <w:t xml:space="preserve"> </w:t>
      </w:r>
      <w:r w:rsidRPr="000169E0">
        <w:rPr>
          <w:color w:val="000000" w:themeColor="text1"/>
          <w:sz w:val="22"/>
          <w:szCs w:val="22"/>
        </w:rPr>
        <w:t xml:space="preserve">Istniejących Udziałów wyszczególnionych w </w:t>
      </w:r>
      <w:r w:rsidRPr="000169E0">
        <w:rPr>
          <w:b/>
          <w:i/>
          <w:color w:val="000000" w:themeColor="text1"/>
          <w:sz w:val="22"/>
          <w:szCs w:val="22"/>
        </w:rPr>
        <w:t>Aneksie</w:t>
      </w:r>
      <w:r w:rsidR="00754CFE">
        <w:rPr>
          <w:b/>
          <w:i/>
          <w:color w:val="000000" w:themeColor="text1"/>
          <w:sz w:val="22"/>
          <w:szCs w:val="22"/>
        </w:rPr>
        <w:t xml:space="preserve"> 3</w:t>
      </w:r>
      <w:r w:rsidRPr="000169E0">
        <w:rPr>
          <w:color w:val="000000" w:themeColor="text1"/>
          <w:sz w:val="22"/>
          <w:szCs w:val="22"/>
        </w:rPr>
        <w:t>, dołączonym do niniejszego dokumentu oraz będącym jego częścią na mocy niniejszej wzmianki, na okres obowiązywania (dalej „okres”) niniejszej Umowy.</w:t>
      </w:r>
    </w:p>
    <w:p w14:paraId="1CABB7EC" w14:textId="77777777" w:rsidR="0045705E" w:rsidRPr="0015546F" w:rsidRDefault="0045705E" w:rsidP="0045705E">
      <w:pPr>
        <w:jc w:val="both"/>
        <w:rPr>
          <w:color w:val="000000" w:themeColor="text1"/>
          <w:sz w:val="22"/>
          <w:szCs w:val="22"/>
        </w:rPr>
      </w:pPr>
    </w:p>
    <w:p w14:paraId="02BB8A6A" w14:textId="77777777" w:rsidR="0045705E" w:rsidRPr="0015546F" w:rsidRDefault="0045705E" w:rsidP="0045705E">
      <w:pPr>
        <w:jc w:val="both"/>
        <w:rPr>
          <w:color w:val="000000" w:themeColor="text1"/>
          <w:sz w:val="22"/>
          <w:szCs w:val="22"/>
        </w:rPr>
      </w:pPr>
      <w:r w:rsidRPr="0015546F">
        <w:rPr>
          <w:color w:val="000000" w:themeColor="text1"/>
          <w:sz w:val="22"/>
          <w:szCs w:val="22"/>
        </w:rPr>
        <w:t xml:space="preserve">Tytuły czasopism, które SAGE przestanie publikować w okresie obowiązywania niniejszej Umowy nie będą umieszczane na liście tytułów objętych umową od </w:t>
      </w:r>
      <w:r w:rsidR="00E21701" w:rsidRPr="0015546F">
        <w:rPr>
          <w:color w:val="000000" w:themeColor="text1"/>
          <w:sz w:val="22"/>
          <w:szCs w:val="22"/>
        </w:rPr>
        <w:t>czasu</w:t>
      </w:r>
      <w:r w:rsidR="0055392B" w:rsidRPr="0015546F">
        <w:rPr>
          <w:color w:val="000000" w:themeColor="text1"/>
          <w:sz w:val="22"/>
          <w:szCs w:val="22"/>
        </w:rPr>
        <w:t xml:space="preserve"> </w:t>
      </w:r>
      <w:r w:rsidRPr="0015546F">
        <w:rPr>
          <w:color w:val="000000" w:themeColor="text1"/>
          <w:sz w:val="22"/>
          <w:szCs w:val="22"/>
        </w:rPr>
        <w:t xml:space="preserve">kiedy ich publikacja przez SAGE jest zaprzestana. </w:t>
      </w:r>
    </w:p>
    <w:p w14:paraId="6FB9C864" w14:textId="77777777" w:rsidR="007A2216" w:rsidRPr="0015546F" w:rsidRDefault="007A2216" w:rsidP="0045705E">
      <w:pPr>
        <w:jc w:val="both"/>
        <w:rPr>
          <w:color w:val="000000" w:themeColor="text1"/>
          <w:sz w:val="22"/>
          <w:szCs w:val="22"/>
        </w:rPr>
      </w:pPr>
    </w:p>
    <w:p w14:paraId="454993E6" w14:textId="77777777" w:rsidR="0045705E" w:rsidRPr="000169E0" w:rsidRDefault="007A2216" w:rsidP="0045705E">
      <w:pPr>
        <w:jc w:val="both"/>
        <w:rPr>
          <w:color w:val="000000" w:themeColor="text1"/>
          <w:sz w:val="22"/>
          <w:szCs w:val="22"/>
        </w:rPr>
      </w:pPr>
      <w:r w:rsidRPr="000169E0">
        <w:rPr>
          <w:b/>
          <w:color w:val="000000" w:themeColor="text1"/>
          <w:sz w:val="22"/>
          <w:szCs w:val="22"/>
        </w:rPr>
        <w:t>Transfer tytułów:</w:t>
      </w:r>
      <w:r w:rsidR="0055392B" w:rsidRPr="000169E0">
        <w:rPr>
          <w:b/>
          <w:color w:val="000000" w:themeColor="text1"/>
          <w:sz w:val="22"/>
          <w:szCs w:val="22"/>
        </w:rPr>
        <w:t xml:space="preserve"> </w:t>
      </w:r>
      <w:r w:rsidRPr="000169E0">
        <w:rPr>
          <w:color w:val="000000" w:themeColor="text1"/>
          <w:sz w:val="22"/>
          <w:szCs w:val="22"/>
        </w:rPr>
        <w:t>W stosunku do tytułów przenoszonych do SAGE z innych wydawnictw w Okresie obowiązywania umowy, od Klienta wymaga się utrzymania, zgodnie z cennikiem SAGE, wszelkich subskrypcji po</w:t>
      </w:r>
      <w:r w:rsidR="0055392B" w:rsidRPr="000169E0">
        <w:rPr>
          <w:color w:val="000000" w:themeColor="text1"/>
          <w:sz w:val="22"/>
          <w:szCs w:val="22"/>
        </w:rPr>
        <w:t>szczególnych</w:t>
      </w:r>
      <w:r w:rsidRPr="000169E0">
        <w:rPr>
          <w:color w:val="000000" w:themeColor="text1"/>
          <w:sz w:val="22"/>
          <w:szCs w:val="22"/>
        </w:rPr>
        <w:t xml:space="preserve"> tytułów, które Klient w dobrej wierze posiadał u poprzedniego wydawcy w roku poprzedzającym transfer („Przenoszone subskrypcje”).</w:t>
      </w:r>
    </w:p>
    <w:p w14:paraId="32BBBACB" w14:textId="77777777" w:rsidR="0045705E" w:rsidRPr="000169E0" w:rsidRDefault="0045705E" w:rsidP="0045705E">
      <w:pPr>
        <w:jc w:val="both"/>
        <w:rPr>
          <w:color w:val="000000" w:themeColor="text1"/>
          <w:sz w:val="22"/>
          <w:szCs w:val="22"/>
        </w:rPr>
      </w:pPr>
    </w:p>
    <w:p w14:paraId="66F9C839" w14:textId="6E4D7335" w:rsidR="0045705E" w:rsidRPr="000169E0" w:rsidRDefault="0045705E" w:rsidP="0045705E">
      <w:pPr>
        <w:jc w:val="both"/>
        <w:rPr>
          <w:color w:val="000000" w:themeColor="text1"/>
          <w:sz w:val="22"/>
          <w:szCs w:val="22"/>
        </w:rPr>
      </w:pPr>
      <w:r w:rsidRPr="000169E0">
        <w:rPr>
          <w:color w:val="000000" w:themeColor="text1"/>
          <w:sz w:val="22"/>
          <w:szCs w:val="22"/>
        </w:rPr>
        <w:t xml:space="preserve">Celem uniknięcia wszelkich wątpliwości, powyższe obejmuje wszelkie subskrypcje za opłatą dla instytucji, bez względu na </w:t>
      </w:r>
      <w:r w:rsidR="00ED5CA2" w:rsidRPr="000169E0">
        <w:rPr>
          <w:color w:val="000000" w:themeColor="text1"/>
          <w:sz w:val="22"/>
          <w:szCs w:val="22"/>
        </w:rPr>
        <w:t>to</w:t>
      </w:r>
      <w:r w:rsidRPr="000169E0">
        <w:rPr>
          <w:color w:val="000000" w:themeColor="text1"/>
          <w:sz w:val="22"/>
          <w:szCs w:val="22"/>
        </w:rPr>
        <w:t xml:space="preserve"> </w:t>
      </w:r>
      <w:r w:rsidR="00ED5CA2" w:rsidRPr="000169E0">
        <w:rPr>
          <w:color w:val="000000" w:themeColor="text1"/>
          <w:sz w:val="22"/>
          <w:szCs w:val="22"/>
        </w:rPr>
        <w:t xml:space="preserve">jaki mają </w:t>
      </w:r>
      <w:r w:rsidRPr="000169E0">
        <w:rPr>
          <w:color w:val="000000" w:themeColor="text1"/>
          <w:sz w:val="22"/>
          <w:szCs w:val="22"/>
        </w:rPr>
        <w:t>format, gdzie istniej</w:t>
      </w:r>
      <w:r w:rsidR="00ED5CA2" w:rsidRPr="000169E0">
        <w:rPr>
          <w:color w:val="000000" w:themeColor="text1"/>
          <w:sz w:val="22"/>
          <w:szCs w:val="22"/>
        </w:rPr>
        <w:t>ą</w:t>
      </w:r>
      <w:r w:rsidRPr="000169E0">
        <w:rPr>
          <w:color w:val="000000" w:themeColor="text1"/>
          <w:sz w:val="22"/>
          <w:szCs w:val="22"/>
        </w:rPr>
        <w:t xml:space="preserve"> (np. Biblioteka główna, biblioteka wydziałowa, biblioteka na kampusie, wydział lub jakakolwiek inna cz</w:t>
      </w:r>
      <w:r w:rsidR="00ED5CA2" w:rsidRPr="000169E0">
        <w:rPr>
          <w:color w:val="000000" w:themeColor="text1"/>
          <w:sz w:val="22"/>
          <w:szCs w:val="22"/>
        </w:rPr>
        <w:t>ę</w:t>
      </w:r>
      <w:r w:rsidRPr="000169E0">
        <w:rPr>
          <w:color w:val="000000" w:themeColor="text1"/>
          <w:sz w:val="22"/>
          <w:szCs w:val="22"/>
        </w:rPr>
        <w:t xml:space="preserve">ść Klienta), czy </w:t>
      </w:r>
      <w:r w:rsidR="00ED5CA2" w:rsidRPr="000169E0">
        <w:rPr>
          <w:color w:val="000000" w:themeColor="text1"/>
          <w:sz w:val="22"/>
          <w:szCs w:val="22"/>
        </w:rPr>
        <w:t>istnieją</w:t>
      </w:r>
      <w:r w:rsidRPr="000169E0">
        <w:rPr>
          <w:color w:val="000000" w:themeColor="text1"/>
          <w:sz w:val="22"/>
          <w:szCs w:val="22"/>
        </w:rPr>
        <w:t xml:space="preserve"> podwójnie. Obejmuje to również wszelkie po</w:t>
      </w:r>
      <w:r w:rsidR="00ED5CA2" w:rsidRPr="000169E0">
        <w:rPr>
          <w:color w:val="000000" w:themeColor="text1"/>
          <w:sz w:val="22"/>
          <w:szCs w:val="22"/>
        </w:rPr>
        <w:t>jedy</w:t>
      </w:r>
      <w:r w:rsidR="00B70E2E" w:rsidRPr="000169E0">
        <w:rPr>
          <w:color w:val="000000" w:themeColor="text1"/>
          <w:sz w:val="22"/>
          <w:szCs w:val="22"/>
        </w:rPr>
        <w:t>n</w:t>
      </w:r>
      <w:r w:rsidR="00ED5CA2" w:rsidRPr="000169E0">
        <w:rPr>
          <w:color w:val="000000" w:themeColor="text1"/>
          <w:sz w:val="22"/>
          <w:szCs w:val="22"/>
        </w:rPr>
        <w:t>cze</w:t>
      </w:r>
      <w:r w:rsidRPr="000169E0">
        <w:rPr>
          <w:color w:val="000000" w:themeColor="text1"/>
          <w:sz w:val="22"/>
          <w:szCs w:val="22"/>
        </w:rPr>
        <w:t xml:space="preserve"> subskrypcje</w:t>
      </w:r>
      <w:r w:rsidR="00ED5CA2" w:rsidRPr="000169E0">
        <w:rPr>
          <w:color w:val="000000" w:themeColor="text1"/>
          <w:sz w:val="22"/>
          <w:szCs w:val="22"/>
        </w:rPr>
        <w:t xml:space="preserve"> posiadane w przeszłości</w:t>
      </w:r>
      <w:r w:rsidRPr="000169E0">
        <w:rPr>
          <w:color w:val="000000" w:themeColor="text1"/>
          <w:sz w:val="22"/>
          <w:szCs w:val="22"/>
        </w:rPr>
        <w:t>, które zostały anulowane, a których koszty zostały przeniesione w taki sposób, aby stanowić cześć umowy</w:t>
      </w:r>
      <w:r w:rsidR="00ED5CA2" w:rsidRPr="000169E0">
        <w:rPr>
          <w:color w:val="000000" w:themeColor="text1"/>
          <w:sz w:val="22"/>
          <w:szCs w:val="22"/>
        </w:rPr>
        <w:t xml:space="preserve"> oferty specjalnej (</w:t>
      </w:r>
      <w:r w:rsidRPr="000169E0">
        <w:rPr>
          <w:color w:val="000000" w:themeColor="text1"/>
          <w:sz w:val="22"/>
          <w:szCs w:val="22"/>
        </w:rPr>
        <w:t xml:space="preserve">„big </w:t>
      </w:r>
      <w:proofErr w:type="spellStart"/>
      <w:r w:rsidRPr="000169E0">
        <w:rPr>
          <w:color w:val="000000" w:themeColor="text1"/>
          <w:sz w:val="22"/>
          <w:szCs w:val="22"/>
        </w:rPr>
        <w:t>deal</w:t>
      </w:r>
      <w:proofErr w:type="spellEnd"/>
      <w:r w:rsidRPr="000169E0">
        <w:rPr>
          <w:color w:val="000000" w:themeColor="text1"/>
          <w:sz w:val="22"/>
          <w:szCs w:val="22"/>
        </w:rPr>
        <w:t>”</w:t>
      </w:r>
      <w:r w:rsidR="00ED5CA2" w:rsidRPr="000169E0">
        <w:rPr>
          <w:color w:val="000000" w:themeColor="text1"/>
          <w:sz w:val="22"/>
          <w:szCs w:val="22"/>
        </w:rPr>
        <w:t>)</w:t>
      </w:r>
      <w:r w:rsidRPr="000169E0">
        <w:rPr>
          <w:color w:val="000000" w:themeColor="text1"/>
          <w:sz w:val="22"/>
          <w:szCs w:val="22"/>
        </w:rPr>
        <w:t xml:space="preserve"> z poprzednim wydawcą. Niniejsze NIE będzie dotyczyć subskrypcji za opłatą indywidualną posiadanych przez Upoważnionych </w:t>
      </w:r>
      <w:r w:rsidR="00ED5CA2" w:rsidRPr="000169E0">
        <w:rPr>
          <w:color w:val="000000" w:themeColor="text1"/>
          <w:sz w:val="22"/>
          <w:szCs w:val="22"/>
        </w:rPr>
        <w:t>u</w:t>
      </w:r>
      <w:r w:rsidRPr="000169E0">
        <w:rPr>
          <w:color w:val="000000" w:themeColor="text1"/>
          <w:sz w:val="22"/>
          <w:szCs w:val="22"/>
        </w:rPr>
        <w:t>żytkowników Klienta.</w:t>
      </w:r>
      <w:r w:rsidR="00E0698D" w:rsidRPr="000169E0">
        <w:rPr>
          <w:color w:val="000000" w:themeColor="text1"/>
          <w:sz w:val="22"/>
          <w:szCs w:val="22"/>
        </w:rPr>
        <w:t xml:space="preserve"> </w:t>
      </w:r>
      <w:r w:rsidRPr="000169E0">
        <w:rPr>
          <w:color w:val="000000" w:themeColor="text1"/>
          <w:sz w:val="22"/>
          <w:szCs w:val="22"/>
        </w:rPr>
        <w:t xml:space="preserve">W przypadku gdy Klient uzyskał dostęp do przenoszonego tytułu </w:t>
      </w:r>
      <w:r w:rsidR="00E21701" w:rsidRPr="000169E0">
        <w:rPr>
          <w:color w:val="000000" w:themeColor="text1"/>
          <w:sz w:val="22"/>
          <w:szCs w:val="22"/>
        </w:rPr>
        <w:t>w formie pakietu</w:t>
      </w:r>
      <w:r w:rsidRPr="000169E0">
        <w:rPr>
          <w:color w:val="000000" w:themeColor="text1"/>
          <w:sz w:val="22"/>
          <w:szCs w:val="22"/>
        </w:rPr>
        <w:t>, nie anulując poprzedniej subskrypcji</w:t>
      </w:r>
      <w:r w:rsidR="00E21701" w:rsidRPr="000169E0">
        <w:rPr>
          <w:color w:val="000000" w:themeColor="text1"/>
          <w:sz w:val="22"/>
          <w:szCs w:val="22"/>
        </w:rPr>
        <w:t>, której</w:t>
      </w:r>
      <w:r w:rsidRPr="000169E0">
        <w:rPr>
          <w:color w:val="000000" w:themeColor="text1"/>
          <w:sz w:val="22"/>
          <w:szCs w:val="22"/>
        </w:rPr>
        <w:t xml:space="preserve"> koszty zostały przeniesione w taki sposób, aby stanowić cześć umowy „big </w:t>
      </w:r>
      <w:proofErr w:type="spellStart"/>
      <w:r w:rsidRPr="000169E0">
        <w:rPr>
          <w:color w:val="000000" w:themeColor="text1"/>
          <w:sz w:val="22"/>
          <w:szCs w:val="22"/>
        </w:rPr>
        <w:t>deal</w:t>
      </w:r>
      <w:proofErr w:type="spellEnd"/>
      <w:r w:rsidRPr="000169E0">
        <w:rPr>
          <w:color w:val="000000" w:themeColor="text1"/>
          <w:sz w:val="22"/>
          <w:szCs w:val="22"/>
        </w:rPr>
        <w:t xml:space="preserve">” z poprzednim wydawcą, od Klienta nie będzie wymagać się utrzymania </w:t>
      </w:r>
      <w:r w:rsidR="00ED5CA2" w:rsidRPr="000169E0">
        <w:rPr>
          <w:color w:val="000000" w:themeColor="text1"/>
          <w:sz w:val="22"/>
          <w:szCs w:val="22"/>
        </w:rPr>
        <w:t>pojedy</w:t>
      </w:r>
      <w:r w:rsidR="00B70E2E" w:rsidRPr="000169E0">
        <w:rPr>
          <w:color w:val="000000" w:themeColor="text1"/>
          <w:sz w:val="22"/>
          <w:szCs w:val="22"/>
        </w:rPr>
        <w:t>n</w:t>
      </w:r>
      <w:r w:rsidR="00ED5CA2" w:rsidRPr="000169E0">
        <w:rPr>
          <w:color w:val="000000" w:themeColor="text1"/>
          <w:sz w:val="22"/>
          <w:szCs w:val="22"/>
        </w:rPr>
        <w:t>cz</w:t>
      </w:r>
      <w:r w:rsidR="00A93506" w:rsidRPr="000169E0">
        <w:rPr>
          <w:color w:val="000000" w:themeColor="text1"/>
          <w:sz w:val="22"/>
          <w:szCs w:val="22"/>
        </w:rPr>
        <w:t>y</w:t>
      </w:r>
      <w:r w:rsidR="00ED5CA2" w:rsidRPr="000169E0">
        <w:rPr>
          <w:color w:val="000000" w:themeColor="text1"/>
          <w:sz w:val="22"/>
          <w:szCs w:val="22"/>
        </w:rPr>
        <w:t>ch</w:t>
      </w:r>
      <w:r w:rsidRPr="000169E0">
        <w:rPr>
          <w:color w:val="000000" w:themeColor="text1"/>
          <w:sz w:val="22"/>
          <w:szCs w:val="22"/>
        </w:rPr>
        <w:t xml:space="preserve"> subskrypcji przenoszonego tytułu. </w:t>
      </w:r>
      <w:bookmarkStart w:id="10" w:name="bmP29TransferTitlesFlipUK"/>
    </w:p>
    <w:p w14:paraId="178321AE" w14:textId="77777777" w:rsidR="0045705E" w:rsidRPr="000169E0" w:rsidRDefault="0045705E" w:rsidP="0045705E">
      <w:pPr>
        <w:jc w:val="both"/>
        <w:rPr>
          <w:color w:val="000000" w:themeColor="text1"/>
          <w:sz w:val="22"/>
          <w:szCs w:val="22"/>
        </w:rPr>
      </w:pPr>
    </w:p>
    <w:p w14:paraId="1CAFC410" w14:textId="575B1074" w:rsidR="0045705E" w:rsidRPr="000169E0" w:rsidRDefault="0045705E" w:rsidP="0045705E">
      <w:pPr>
        <w:jc w:val="both"/>
        <w:rPr>
          <w:color w:val="000000" w:themeColor="text1"/>
          <w:sz w:val="22"/>
          <w:szCs w:val="22"/>
        </w:rPr>
      </w:pPr>
      <w:r w:rsidRPr="000169E0">
        <w:rPr>
          <w:color w:val="000000" w:themeColor="text1"/>
          <w:sz w:val="22"/>
          <w:szCs w:val="22"/>
        </w:rPr>
        <w:t>SAGE corocznie uzgodni listę tytułów z Klientem a ceny tych tytułów, w stawce zgodnej z listą, zostaną dodane do Opłaty za Produkt należnej zgodnie z Umową i niniejszym Załącznikiem.</w:t>
      </w:r>
      <w:r w:rsidR="00A93506" w:rsidRPr="000169E0">
        <w:rPr>
          <w:color w:val="000000" w:themeColor="text1"/>
          <w:sz w:val="22"/>
          <w:szCs w:val="22"/>
        </w:rPr>
        <w:t xml:space="preserve"> </w:t>
      </w:r>
      <w:r w:rsidRPr="000169E0">
        <w:rPr>
          <w:color w:val="000000" w:themeColor="text1"/>
          <w:sz w:val="22"/>
          <w:szCs w:val="22"/>
        </w:rPr>
        <w:t xml:space="preserve">Celem uniknięcia wszelkich wątpliwości, powyższe obejmuje wszelkie subskrypcje za opłatą dla instytucji, bez względu </w:t>
      </w:r>
      <w:r w:rsidR="00A93506" w:rsidRPr="000169E0">
        <w:rPr>
          <w:color w:val="000000" w:themeColor="text1"/>
          <w:sz w:val="22"/>
          <w:szCs w:val="22"/>
        </w:rPr>
        <w:t xml:space="preserve">na to jaki mają format, gdzie istnieją (np. Biblioteka główna, biblioteka wydziałowa, biblioteka na kampusie, wydział lub jakakolwiek inna część Klienta), czy istnieją podwójnie. </w:t>
      </w:r>
      <w:r w:rsidRPr="000169E0">
        <w:rPr>
          <w:color w:val="000000" w:themeColor="text1"/>
          <w:sz w:val="22"/>
          <w:szCs w:val="22"/>
        </w:rPr>
        <w:t xml:space="preserve">Obejmuje to również wszelkie </w:t>
      </w:r>
      <w:r w:rsidR="00A93506" w:rsidRPr="000169E0">
        <w:rPr>
          <w:color w:val="000000" w:themeColor="text1"/>
          <w:sz w:val="22"/>
          <w:szCs w:val="22"/>
        </w:rPr>
        <w:t>pojedy</w:t>
      </w:r>
      <w:r w:rsidR="00B70E2E" w:rsidRPr="000169E0">
        <w:rPr>
          <w:color w:val="000000" w:themeColor="text1"/>
          <w:sz w:val="22"/>
          <w:szCs w:val="22"/>
        </w:rPr>
        <w:t>n</w:t>
      </w:r>
      <w:r w:rsidR="00A93506" w:rsidRPr="000169E0">
        <w:rPr>
          <w:color w:val="000000" w:themeColor="text1"/>
          <w:sz w:val="22"/>
          <w:szCs w:val="22"/>
        </w:rPr>
        <w:t>cze subskrypcje posiadane w przeszłości,</w:t>
      </w:r>
      <w:r w:rsidRPr="000169E0">
        <w:rPr>
          <w:color w:val="000000" w:themeColor="text1"/>
          <w:sz w:val="22"/>
          <w:szCs w:val="22"/>
        </w:rPr>
        <w:t xml:space="preserve"> które zostały anulowane, a których koszty zostały przeniesione w taki sposób, aby stanowić cześć umowy</w:t>
      </w:r>
      <w:r w:rsidR="00A93506" w:rsidRPr="000169E0">
        <w:rPr>
          <w:color w:val="000000" w:themeColor="text1"/>
          <w:sz w:val="22"/>
          <w:szCs w:val="22"/>
        </w:rPr>
        <w:t xml:space="preserve"> oferty specjalnej („big </w:t>
      </w:r>
      <w:proofErr w:type="spellStart"/>
      <w:r w:rsidR="00A93506" w:rsidRPr="000169E0">
        <w:rPr>
          <w:color w:val="000000" w:themeColor="text1"/>
          <w:sz w:val="22"/>
          <w:szCs w:val="22"/>
        </w:rPr>
        <w:t>deal</w:t>
      </w:r>
      <w:proofErr w:type="spellEnd"/>
      <w:r w:rsidR="00A93506" w:rsidRPr="000169E0">
        <w:rPr>
          <w:color w:val="000000" w:themeColor="text1"/>
          <w:sz w:val="22"/>
          <w:szCs w:val="22"/>
        </w:rPr>
        <w:t>”)</w:t>
      </w:r>
      <w:r w:rsidRPr="000169E0">
        <w:rPr>
          <w:color w:val="000000" w:themeColor="text1"/>
          <w:sz w:val="22"/>
          <w:szCs w:val="22"/>
        </w:rPr>
        <w:t xml:space="preserve"> z poprzednim wydawcą. Niniejsze NIE będzie dotyczyć subskrypcji za opłatą indywidualną posiadanych przez Upoważnionych Użytkowników Klienta.</w:t>
      </w:r>
      <w:r w:rsidR="00E0698D" w:rsidRPr="000169E0">
        <w:rPr>
          <w:color w:val="000000" w:themeColor="text1"/>
          <w:sz w:val="22"/>
          <w:szCs w:val="22"/>
        </w:rPr>
        <w:t xml:space="preserve"> </w:t>
      </w:r>
      <w:r w:rsidRPr="000169E0">
        <w:rPr>
          <w:sz w:val="22"/>
          <w:szCs w:val="22"/>
        </w:rPr>
        <w:t xml:space="preserve">W przypadku gdy Klient uzyskał dostęp do przenoszonego tytułu </w:t>
      </w:r>
      <w:r w:rsidR="00E21701" w:rsidRPr="000169E0">
        <w:rPr>
          <w:sz w:val="22"/>
          <w:szCs w:val="22"/>
        </w:rPr>
        <w:t>w formie pakietu</w:t>
      </w:r>
      <w:r w:rsidRPr="000169E0">
        <w:rPr>
          <w:sz w:val="22"/>
          <w:szCs w:val="22"/>
        </w:rPr>
        <w:t>, nie anulując poprzedniej subskrypcji</w:t>
      </w:r>
      <w:r w:rsidR="00E21701" w:rsidRPr="000169E0">
        <w:rPr>
          <w:sz w:val="22"/>
          <w:szCs w:val="22"/>
        </w:rPr>
        <w:t>,</w:t>
      </w:r>
      <w:r w:rsidR="00A93506" w:rsidRPr="000169E0">
        <w:rPr>
          <w:sz w:val="22"/>
          <w:szCs w:val="22"/>
        </w:rPr>
        <w:t xml:space="preserve"> </w:t>
      </w:r>
      <w:r w:rsidR="00E21701" w:rsidRPr="000169E0">
        <w:rPr>
          <w:sz w:val="22"/>
          <w:szCs w:val="22"/>
        </w:rPr>
        <w:t>której</w:t>
      </w:r>
      <w:r w:rsidRPr="000169E0">
        <w:rPr>
          <w:sz w:val="22"/>
          <w:szCs w:val="22"/>
        </w:rPr>
        <w:t xml:space="preserve"> koszty zostały przeniesione w taki sposób, aby stanowić cześć umowy „big </w:t>
      </w:r>
      <w:proofErr w:type="spellStart"/>
      <w:r w:rsidRPr="000169E0">
        <w:rPr>
          <w:sz w:val="22"/>
          <w:szCs w:val="22"/>
        </w:rPr>
        <w:t>deal</w:t>
      </w:r>
      <w:proofErr w:type="spellEnd"/>
      <w:r w:rsidRPr="000169E0">
        <w:rPr>
          <w:sz w:val="22"/>
          <w:szCs w:val="22"/>
        </w:rPr>
        <w:t xml:space="preserve">” z poprzednim wydawcą, od Klienta nie będzie wymagać się uiszczenia dodatkowych </w:t>
      </w:r>
      <w:r w:rsidR="00A93506" w:rsidRPr="000169E0">
        <w:rPr>
          <w:sz w:val="22"/>
          <w:szCs w:val="22"/>
        </w:rPr>
        <w:t>opłat</w:t>
      </w:r>
      <w:r w:rsidRPr="000169E0">
        <w:rPr>
          <w:sz w:val="22"/>
          <w:szCs w:val="22"/>
        </w:rPr>
        <w:t xml:space="preserve"> za </w:t>
      </w:r>
      <w:r w:rsidRPr="000169E0">
        <w:rPr>
          <w:sz w:val="22"/>
          <w:szCs w:val="22"/>
        </w:rPr>
        <w:lastRenderedPageBreak/>
        <w:t>przenoszony tytuł.</w:t>
      </w:r>
    </w:p>
    <w:p w14:paraId="1E0167F7" w14:textId="77777777" w:rsidR="0045705E" w:rsidRPr="000169E0" w:rsidRDefault="0045705E" w:rsidP="0045705E">
      <w:pPr>
        <w:jc w:val="both"/>
        <w:rPr>
          <w:color w:val="000000" w:themeColor="text1"/>
          <w:sz w:val="22"/>
          <w:szCs w:val="22"/>
        </w:rPr>
      </w:pPr>
    </w:p>
    <w:bookmarkEnd w:id="10"/>
    <w:p w14:paraId="36FE3384" w14:textId="77777777" w:rsidR="0045705E" w:rsidRPr="000169E0" w:rsidRDefault="0045705E" w:rsidP="0045705E">
      <w:pPr>
        <w:jc w:val="both"/>
        <w:rPr>
          <w:color w:val="000000" w:themeColor="text1"/>
          <w:sz w:val="22"/>
          <w:szCs w:val="22"/>
        </w:rPr>
      </w:pPr>
    </w:p>
    <w:p w14:paraId="510B1F0D" w14:textId="77777777" w:rsidR="0045705E" w:rsidRPr="0015546F" w:rsidRDefault="0045705E" w:rsidP="0045705E">
      <w:pPr>
        <w:jc w:val="both"/>
        <w:rPr>
          <w:color w:val="000000" w:themeColor="text1"/>
          <w:sz w:val="22"/>
          <w:szCs w:val="22"/>
        </w:rPr>
      </w:pPr>
      <w:r w:rsidRPr="000169E0">
        <w:rPr>
          <w:sz w:val="22"/>
          <w:szCs w:val="22"/>
        </w:rPr>
        <w:t xml:space="preserve">Tytuły przenoszone do SAGE z innych wydawnictw w Okresie obowiązywania Umowy nie </w:t>
      </w:r>
      <w:r w:rsidR="00A93506" w:rsidRPr="000169E0">
        <w:rPr>
          <w:sz w:val="22"/>
          <w:szCs w:val="22"/>
        </w:rPr>
        <w:t>będ</w:t>
      </w:r>
      <w:r w:rsidRPr="000169E0">
        <w:rPr>
          <w:sz w:val="22"/>
          <w:szCs w:val="22"/>
        </w:rPr>
        <w:t>ą objęte postanowieniami niniejszej Umowy.</w:t>
      </w:r>
      <w:r w:rsidRPr="0015546F">
        <w:rPr>
          <w:sz w:val="22"/>
          <w:szCs w:val="22"/>
        </w:rPr>
        <w:t xml:space="preserve"> </w:t>
      </w:r>
    </w:p>
    <w:p w14:paraId="32B3163B" w14:textId="77777777" w:rsidR="0045705E" w:rsidRPr="0015546F" w:rsidRDefault="0045705E" w:rsidP="0045705E">
      <w:pPr>
        <w:jc w:val="both"/>
        <w:rPr>
          <w:color w:val="000000" w:themeColor="text1"/>
          <w:sz w:val="22"/>
          <w:szCs w:val="22"/>
        </w:rPr>
      </w:pPr>
    </w:p>
    <w:p w14:paraId="710CEB75" w14:textId="77777777" w:rsidR="005714C1" w:rsidRPr="0015546F" w:rsidRDefault="005714C1" w:rsidP="00477EF0">
      <w:pPr>
        <w:jc w:val="both"/>
        <w:rPr>
          <w:sz w:val="22"/>
          <w:szCs w:val="22"/>
        </w:rPr>
      </w:pPr>
    </w:p>
    <w:p w14:paraId="17B1D31B" w14:textId="77777777" w:rsidR="005714C1" w:rsidRPr="0015546F" w:rsidRDefault="005714C1" w:rsidP="00477EF0">
      <w:pPr>
        <w:tabs>
          <w:tab w:val="left" w:pos="16384"/>
        </w:tabs>
        <w:jc w:val="both"/>
        <w:rPr>
          <w:sz w:val="22"/>
          <w:szCs w:val="22"/>
        </w:rPr>
      </w:pPr>
      <w:r w:rsidRPr="0015546F">
        <w:rPr>
          <w:sz w:val="22"/>
          <w:szCs w:val="22"/>
        </w:rPr>
        <w:t>Licencję przyznaną w niniejszym dokumencie rozszerza się na Upoważnionych użytkowników Klienta.</w:t>
      </w:r>
      <w:r w:rsidR="00A93506" w:rsidRPr="0015546F">
        <w:rPr>
          <w:sz w:val="22"/>
          <w:szCs w:val="22"/>
        </w:rPr>
        <w:t xml:space="preserve"> </w:t>
      </w:r>
      <w:r w:rsidRPr="0015546F">
        <w:rPr>
          <w:sz w:val="22"/>
          <w:szCs w:val="22"/>
        </w:rPr>
        <w:t xml:space="preserve">Produkty mogą zostać przesłane w sieci na ustalone, zarejestrowane adresy IP wyszczególnione w </w:t>
      </w:r>
      <w:r w:rsidRPr="0015546F">
        <w:rPr>
          <w:b/>
          <w:i/>
          <w:sz w:val="22"/>
          <w:szCs w:val="22"/>
        </w:rPr>
        <w:t xml:space="preserve">Aneksie 1, </w:t>
      </w:r>
      <w:r w:rsidRPr="0015546F">
        <w:rPr>
          <w:sz w:val="22"/>
          <w:szCs w:val="22"/>
        </w:rPr>
        <w:t>dołączonym do niniejszego dokumentu oraz będącym jego częścią na mocy niniejszej wzmianki, odpowiednio na geograficznym obszarze Klienta, oraz mogą zostać zdalnie udostępnione Upoważnionym Użytkownikom poprzez procedury bezpiecznego dostępu ustalone przez Klienta.</w:t>
      </w:r>
    </w:p>
    <w:p w14:paraId="1BFC5FFE" w14:textId="77777777" w:rsidR="005714C1" w:rsidRPr="0015546F" w:rsidRDefault="005714C1" w:rsidP="00477EF0">
      <w:pPr>
        <w:jc w:val="both"/>
        <w:rPr>
          <w:sz w:val="22"/>
          <w:szCs w:val="22"/>
        </w:rPr>
      </w:pPr>
    </w:p>
    <w:p w14:paraId="3BFB5B0E" w14:textId="77777777" w:rsidR="005714C1" w:rsidRPr="0015546F" w:rsidRDefault="005714C1" w:rsidP="00477EF0">
      <w:pPr>
        <w:tabs>
          <w:tab w:val="left" w:pos="16384"/>
        </w:tabs>
        <w:jc w:val="both"/>
        <w:rPr>
          <w:sz w:val="22"/>
          <w:szCs w:val="22"/>
        </w:rPr>
      </w:pPr>
      <w:r w:rsidRPr="0015546F">
        <w:rPr>
          <w:sz w:val="22"/>
          <w:szCs w:val="22"/>
        </w:rPr>
        <w:t>Tak długo, jak SAGE świadczy usługę hostingu Produktów,</w:t>
      </w:r>
      <w:r w:rsidR="00A93506" w:rsidRPr="0015546F">
        <w:rPr>
          <w:sz w:val="22"/>
          <w:szCs w:val="22"/>
        </w:rPr>
        <w:t xml:space="preserve"> </w:t>
      </w:r>
      <w:r w:rsidRPr="0015546F">
        <w:rPr>
          <w:sz w:val="22"/>
          <w:szCs w:val="22"/>
        </w:rPr>
        <w:t>oraz pod warunkiem uiszczenia przez Klienta wszelkich Opłat należnych na mocy Umowy oraz niniejszego Załącznika, Klient oraz Upoważnieni użytkownicy mają nieograniczony dostęp do Produktów, 24 godziny na dobę, siedem dni w tygodniu, z zastrzeżeniem postanowień Umowy i niniejszego Załącznika.</w:t>
      </w:r>
      <w:r w:rsidR="00A93506" w:rsidRPr="0015546F">
        <w:rPr>
          <w:sz w:val="22"/>
          <w:szCs w:val="22"/>
        </w:rPr>
        <w:t xml:space="preserve"> </w:t>
      </w:r>
      <w:r w:rsidRPr="0015546F">
        <w:rPr>
          <w:sz w:val="22"/>
          <w:szCs w:val="22"/>
        </w:rPr>
        <w:t>Niezależnie od powyższego, SAGE zastrzega sobie prawo do przerwania usługi hostingowej bez uprzedniego zawiadomienia oraz według uznania SAGE, w celu rozwiązania problemów natury technicznej, które mogą pojawić się w każdej chwili.</w:t>
      </w:r>
    </w:p>
    <w:p w14:paraId="34E10260" w14:textId="77777777" w:rsidR="005714C1" w:rsidRPr="0015546F" w:rsidRDefault="005714C1" w:rsidP="00477EF0">
      <w:pPr>
        <w:tabs>
          <w:tab w:val="left" w:pos="16384"/>
        </w:tabs>
        <w:jc w:val="both"/>
        <w:rPr>
          <w:sz w:val="22"/>
          <w:szCs w:val="22"/>
        </w:rPr>
      </w:pPr>
    </w:p>
    <w:p w14:paraId="3724F1FF" w14:textId="77777777" w:rsidR="005714C1" w:rsidRPr="0015546F" w:rsidRDefault="005714C1" w:rsidP="00477EF0">
      <w:pPr>
        <w:tabs>
          <w:tab w:val="left" w:pos="16384"/>
        </w:tabs>
        <w:jc w:val="both"/>
        <w:rPr>
          <w:sz w:val="22"/>
          <w:szCs w:val="22"/>
        </w:rPr>
      </w:pPr>
      <w:r w:rsidRPr="0015546F">
        <w:rPr>
          <w:sz w:val="22"/>
          <w:szCs w:val="22"/>
        </w:rPr>
        <w:t xml:space="preserve">W przypadku gdy SAGE nie jest w stanie udostępnić dostępu, SAGE zapewnia Klientowi dostęp do zawartości zakupionej na własność udostępniając ją Klientowi w formacie cyfrowym w celu hostingu lokalnego, lub SAGE dokonuje ustaleń mających na celu umożliwienie Klientowi dostępu do zawartości zakupionej na własność za pośrednictwem organizacji archiwizujących takich jak </w:t>
      </w:r>
      <w:proofErr w:type="spellStart"/>
      <w:r w:rsidRPr="0015546F">
        <w:rPr>
          <w:sz w:val="22"/>
          <w:szCs w:val="22"/>
        </w:rPr>
        <w:t>Portico</w:t>
      </w:r>
      <w:proofErr w:type="spellEnd"/>
      <w:r w:rsidRPr="0015546F">
        <w:rPr>
          <w:sz w:val="22"/>
          <w:szCs w:val="22"/>
        </w:rPr>
        <w:t xml:space="preserve">, LOCKSS lub </w:t>
      </w:r>
      <w:proofErr w:type="spellStart"/>
      <w:r w:rsidRPr="0015546F">
        <w:rPr>
          <w:sz w:val="22"/>
          <w:szCs w:val="22"/>
        </w:rPr>
        <w:t>Royal</w:t>
      </w:r>
      <w:proofErr w:type="spellEnd"/>
      <w:r w:rsidRPr="0015546F">
        <w:rPr>
          <w:sz w:val="22"/>
          <w:szCs w:val="22"/>
        </w:rPr>
        <w:t xml:space="preserve"> Dutch Library.</w:t>
      </w:r>
      <w:r w:rsidR="00A93506" w:rsidRPr="0015546F">
        <w:rPr>
          <w:sz w:val="22"/>
          <w:szCs w:val="22"/>
        </w:rPr>
        <w:t xml:space="preserve"> </w:t>
      </w:r>
      <w:r w:rsidRPr="0015546F">
        <w:rPr>
          <w:sz w:val="22"/>
          <w:szCs w:val="22"/>
        </w:rPr>
        <w:t xml:space="preserve">Na </w:t>
      </w:r>
      <w:r w:rsidR="00EA308B" w:rsidRPr="0015546F">
        <w:rPr>
          <w:sz w:val="22"/>
          <w:szCs w:val="22"/>
        </w:rPr>
        <w:t>ka</w:t>
      </w:r>
      <w:r w:rsidR="00EA308B" w:rsidRPr="0015546F">
        <w:rPr>
          <w:rFonts w:ascii="Calibri" w:hAnsi="Calibri" w:cs="Calibri"/>
          <w:sz w:val="22"/>
          <w:szCs w:val="22"/>
        </w:rPr>
        <w:t>ż</w:t>
      </w:r>
      <w:r w:rsidR="00EA308B" w:rsidRPr="0015546F">
        <w:rPr>
          <w:sz w:val="22"/>
          <w:szCs w:val="22"/>
        </w:rPr>
        <w:t xml:space="preserve">de </w:t>
      </w:r>
      <w:r w:rsidRPr="0015546F">
        <w:rPr>
          <w:sz w:val="22"/>
          <w:szCs w:val="22"/>
        </w:rPr>
        <w:t>pisemne żądanie ze strony Klienta, SAGE dostarczy Klientowi cyfrową kopię zawartości Produktów, która została zakupiona na własność, w formie i w formacie ustalonym przez SAGE.</w:t>
      </w:r>
      <w:r w:rsidR="00A93506" w:rsidRPr="0015546F">
        <w:rPr>
          <w:sz w:val="22"/>
          <w:szCs w:val="22"/>
        </w:rPr>
        <w:t xml:space="preserve"> </w:t>
      </w:r>
      <w:r w:rsidRPr="0015546F">
        <w:rPr>
          <w:sz w:val="22"/>
          <w:szCs w:val="22"/>
        </w:rPr>
        <w:t>Klient przyjmuje do wiadomości i potwierdza, że w przypadku samodzielnego hostingu lub hostingu przez osobę trzecią, prawo Klienta do wieczystego użytkowania Produktów nadal podlega postanowieniom niniejszej Umowy.</w:t>
      </w:r>
    </w:p>
    <w:p w14:paraId="1F64844D" w14:textId="77777777" w:rsidR="005714C1" w:rsidRPr="0015546F" w:rsidRDefault="005714C1" w:rsidP="00477EF0">
      <w:pPr>
        <w:jc w:val="both"/>
        <w:rPr>
          <w:sz w:val="22"/>
          <w:szCs w:val="22"/>
        </w:rPr>
      </w:pPr>
    </w:p>
    <w:p w14:paraId="6E344E71" w14:textId="2C0B8F7C" w:rsidR="005714C1" w:rsidRPr="0015546F" w:rsidRDefault="005714C1" w:rsidP="00477EF0">
      <w:pPr>
        <w:jc w:val="both"/>
        <w:rPr>
          <w:sz w:val="22"/>
          <w:szCs w:val="22"/>
        </w:rPr>
      </w:pPr>
      <w:r w:rsidRPr="0015546F">
        <w:rPr>
          <w:sz w:val="22"/>
          <w:szCs w:val="22"/>
        </w:rPr>
        <w:t>Niezależnie od wszelkich postanowień w niniejszym dokumencie stanowiących inaczej, w przypadku gdy SAGE utraci prawa do przyznania licencji do jakiejkolwiek zawartości stanowiącej Produkt w wysokości 5% lub więcej całej liczby netto tytułów zawartych pierwotnie w Produkcie objętym Umową, SAGE dokona proporcjonalnej korekty cennika zawartego w niniejszym dokumencie, w sposób który będzie odzwierciedlał redukcję liczby netto tytułów</w:t>
      </w:r>
      <w:r w:rsidR="0015546F" w:rsidRPr="0015546F">
        <w:rPr>
          <w:sz w:val="22"/>
          <w:szCs w:val="22"/>
        </w:rPr>
        <w:t xml:space="preserve"> </w:t>
      </w:r>
      <w:r w:rsidRPr="0015546F">
        <w:rPr>
          <w:sz w:val="22"/>
          <w:szCs w:val="22"/>
        </w:rPr>
        <w:t>po dokonaniu korekty, które pozostają w zawartości stanowiącej Produkt w porównaniu z liczbą netto tytułów, które pierwotnie były zawarte w Produkcie zgodnie z Umową.</w:t>
      </w:r>
      <w:r w:rsidR="0015546F" w:rsidRPr="0015546F">
        <w:rPr>
          <w:sz w:val="22"/>
          <w:szCs w:val="22"/>
        </w:rPr>
        <w:t xml:space="preserve"> </w:t>
      </w:r>
      <w:r w:rsidRPr="0015546F">
        <w:rPr>
          <w:sz w:val="22"/>
          <w:szCs w:val="22"/>
        </w:rPr>
        <w:t>SAGE podejmie odpowiednie wysiłki</w:t>
      </w:r>
      <w:r w:rsidR="00E21701" w:rsidRPr="0015546F">
        <w:rPr>
          <w:sz w:val="22"/>
          <w:szCs w:val="22"/>
        </w:rPr>
        <w:t>,</w:t>
      </w:r>
      <w:r w:rsidRPr="0015546F">
        <w:rPr>
          <w:sz w:val="22"/>
          <w:szCs w:val="22"/>
        </w:rPr>
        <w:t xml:space="preserve"> aby utrzymać zawartość i nie dopuścić do utraty zdolności przyznawania licencji, aby umożliwić dostęp do zawartości </w:t>
      </w:r>
      <w:r w:rsidR="00656B93" w:rsidRPr="0015546F">
        <w:rPr>
          <w:sz w:val="22"/>
          <w:szCs w:val="22"/>
        </w:rPr>
        <w:t>zakupionej na własność</w:t>
      </w:r>
      <w:r w:rsidRPr="0015546F">
        <w:rPr>
          <w:sz w:val="22"/>
          <w:szCs w:val="22"/>
        </w:rPr>
        <w:t>, lub SAGE poinformuje kolejnych wydawców o prawach Klienta do zawartości, lecz SAGE nie gwarantuje powyższego.</w:t>
      </w:r>
    </w:p>
    <w:p w14:paraId="67B24866" w14:textId="77777777" w:rsidR="00512BC1" w:rsidRPr="0015546F" w:rsidRDefault="00512BC1" w:rsidP="00512BC1">
      <w:pPr>
        <w:pStyle w:val="NormalnyWeb"/>
        <w:spacing w:before="0" w:beforeAutospacing="0" w:after="0" w:afterAutospacing="0"/>
        <w:jc w:val="both"/>
        <w:rPr>
          <w:bCs/>
          <w:color w:val="000000" w:themeColor="text1"/>
          <w:sz w:val="22"/>
          <w:szCs w:val="22"/>
        </w:rPr>
      </w:pPr>
    </w:p>
    <w:p w14:paraId="3D905AEE" w14:textId="52B9740E" w:rsidR="00512BC1" w:rsidRPr="0015546F" w:rsidRDefault="00512BC1" w:rsidP="00512BC1">
      <w:pPr>
        <w:pStyle w:val="NormalnyWeb"/>
        <w:spacing w:before="0" w:beforeAutospacing="0" w:after="0" w:afterAutospacing="0"/>
        <w:jc w:val="both"/>
        <w:rPr>
          <w:color w:val="000000" w:themeColor="text1"/>
          <w:sz w:val="22"/>
          <w:szCs w:val="22"/>
        </w:rPr>
      </w:pPr>
      <w:r w:rsidRPr="0015546F">
        <w:rPr>
          <w:bCs/>
          <w:color w:val="000000" w:themeColor="text1"/>
          <w:sz w:val="22"/>
          <w:szCs w:val="22"/>
        </w:rPr>
        <w:t>SAGE może rozwiązać umowę jeśli Klient naruszy jakiekolwiek warunki niniejszego dokumentu.</w:t>
      </w:r>
      <w:r w:rsidR="0015546F" w:rsidRPr="0015546F">
        <w:rPr>
          <w:bCs/>
          <w:color w:val="000000" w:themeColor="text1"/>
          <w:sz w:val="22"/>
          <w:szCs w:val="22"/>
        </w:rPr>
        <w:t xml:space="preserve"> </w:t>
      </w:r>
      <w:r w:rsidRPr="0015546F">
        <w:rPr>
          <w:color w:val="000000" w:themeColor="text1"/>
          <w:sz w:val="22"/>
          <w:szCs w:val="22"/>
        </w:rPr>
        <w:t>Klient, którego licencja zostanie wypowiedziana w wyniku takiego naruszenia, nie będzie miał, po rozwiązaniu umowy, prawa</w:t>
      </w:r>
      <w:r w:rsidR="0015546F" w:rsidRPr="0015546F">
        <w:rPr>
          <w:color w:val="000000" w:themeColor="text1"/>
          <w:sz w:val="22"/>
          <w:szCs w:val="22"/>
        </w:rPr>
        <w:t xml:space="preserve"> </w:t>
      </w:r>
      <w:r w:rsidRPr="0015546F">
        <w:rPr>
          <w:color w:val="000000" w:themeColor="text1"/>
          <w:sz w:val="22"/>
          <w:szCs w:val="22"/>
        </w:rPr>
        <w:t>dostępu do Produktu lub jego części oraz / lub do platformy SAGE.</w:t>
      </w:r>
    </w:p>
    <w:p w14:paraId="65FD292F" w14:textId="77777777" w:rsidR="005714C1" w:rsidRPr="0015546F" w:rsidRDefault="005714C1" w:rsidP="00477EF0">
      <w:pPr>
        <w:pStyle w:val="NormalnyWeb"/>
        <w:jc w:val="both"/>
        <w:rPr>
          <w:sz w:val="22"/>
          <w:szCs w:val="22"/>
        </w:rPr>
      </w:pPr>
      <w:r w:rsidRPr="0015546F">
        <w:rPr>
          <w:sz w:val="22"/>
          <w:szCs w:val="22"/>
        </w:rPr>
        <w:t>Niezależnie od powyższego, SAGE przyjmu</w:t>
      </w:r>
      <w:r w:rsidR="00656B93" w:rsidRPr="0015546F">
        <w:rPr>
          <w:sz w:val="22"/>
          <w:szCs w:val="22"/>
        </w:rPr>
        <w:t>je do wiadomości i potwierdza, ż</w:t>
      </w:r>
      <w:r w:rsidRPr="0015546F">
        <w:rPr>
          <w:sz w:val="22"/>
          <w:szCs w:val="22"/>
        </w:rPr>
        <w:t xml:space="preserve">e Klient może </w:t>
      </w:r>
      <w:r w:rsidR="00656B93" w:rsidRPr="0015546F">
        <w:rPr>
          <w:sz w:val="22"/>
          <w:szCs w:val="22"/>
        </w:rPr>
        <w:t xml:space="preserve">po pierwszym roku </w:t>
      </w:r>
      <w:r w:rsidRPr="0015546F">
        <w:rPr>
          <w:sz w:val="22"/>
          <w:szCs w:val="22"/>
        </w:rPr>
        <w:t>anulować subskrypcje ze względu na brak środków finansowych na kolejne lata w okresie obowiązywania Umowy. W przypadku gdy Klient wyraża zamiar anulowania subskrypcji, Klient informuje SAGE o swym zamiarze w formie pisemnego zawiadomienia na dziewięćdziesiąt (90) dni przez d</w:t>
      </w:r>
      <w:r w:rsidR="00656B93" w:rsidRPr="0015546F">
        <w:rPr>
          <w:sz w:val="22"/>
          <w:szCs w:val="22"/>
        </w:rPr>
        <w:t>niem</w:t>
      </w:r>
      <w:r w:rsidRPr="0015546F">
        <w:rPr>
          <w:sz w:val="22"/>
          <w:szCs w:val="22"/>
        </w:rPr>
        <w:t xml:space="preserve"> anulowania. </w:t>
      </w:r>
    </w:p>
    <w:p w14:paraId="3C21F047" w14:textId="77777777" w:rsidR="005714C1" w:rsidRPr="0015546F" w:rsidRDefault="005714C1" w:rsidP="00477EF0">
      <w:pPr>
        <w:jc w:val="both"/>
        <w:rPr>
          <w:sz w:val="22"/>
          <w:szCs w:val="22"/>
        </w:rPr>
      </w:pPr>
      <w:r w:rsidRPr="0015546F">
        <w:rPr>
          <w:sz w:val="22"/>
          <w:szCs w:val="22"/>
        </w:rPr>
        <w:t>Niezależnie od wszelkich postanowień w niniejszym dokumencie stanowiących inaczej, po wygaśnięciu lub wypowiedzeniu niniejszego Załącznika, prawa dostępu Klienta do zawartości udostępnionej bezpłatnie wygasają natychmiastowo.</w:t>
      </w:r>
    </w:p>
    <w:p w14:paraId="6513650F" w14:textId="77777777" w:rsidR="005714C1" w:rsidRPr="0015546F" w:rsidRDefault="005714C1" w:rsidP="00477EF0">
      <w:pPr>
        <w:tabs>
          <w:tab w:val="left" w:pos="16384"/>
        </w:tabs>
        <w:jc w:val="both"/>
        <w:rPr>
          <w:sz w:val="22"/>
          <w:szCs w:val="22"/>
        </w:rPr>
      </w:pPr>
    </w:p>
    <w:p w14:paraId="3418E989" w14:textId="77777777" w:rsidR="005714C1" w:rsidRPr="0015546F" w:rsidRDefault="005714C1" w:rsidP="000709D9">
      <w:pPr>
        <w:pStyle w:val="Akapitzlist"/>
        <w:numPr>
          <w:ilvl w:val="0"/>
          <w:numId w:val="10"/>
        </w:numPr>
        <w:ind w:left="360"/>
        <w:jc w:val="both"/>
        <w:rPr>
          <w:rStyle w:val="Nagwek1Znak"/>
          <w:rFonts w:eastAsia="Calibri"/>
          <w:sz w:val="22"/>
          <w:szCs w:val="22"/>
        </w:rPr>
      </w:pPr>
      <w:r w:rsidRPr="0015546F">
        <w:rPr>
          <w:rStyle w:val="Nagwek1Znak"/>
          <w:rFonts w:eastAsia="Calibri"/>
          <w:sz w:val="22"/>
          <w:szCs w:val="22"/>
        </w:rPr>
        <w:t>KLIENCI</w:t>
      </w:r>
    </w:p>
    <w:p w14:paraId="3AC3F4A0" w14:textId="77777777" w:rsidR="005714C1" w:rsidRPr="0015546F" w:rsidRDefault="005714C1" w:rsidP="00477EF0">
      <w:pPr>
        <w:pStyle w:val="Akapitzlist"/>
        <w:ind w:left="360"/>
        <w:jc w:val="both"/>
        <w:rPr>
          <w:rStyle w:val="Nagwek1Znak"/>
          <w:rFonts w:eastAsia="Calibri"/>
          <w:b w:val="0"/>
          <w:sz w:val="22"/>
          <w:szCs w:val="22"/>
          <w:u w:val="none"/>
        </w:rPr>
      </w:pPr>
    </w:p>
    <w:p w14:paraId="0A8C7F63" w14:textId="77777777" w:rsidR="005714C1" w:rsidRPr="0015546F" w:rsidRDefault="005714C1" w:rsidP="00477EF0">
      <w:pPr>
        <w:jc w:val="both"/>
        <w:rPr>
          <w:rFonts w:eastAsia="Calibri"/>
          <w:b/>
          <w:bCs/>
          <w:smallCaps/>
          <w:sz w:val="22"/>
          <w:szCs w:val="22"/>
          <w:u w:val="single"/>
        </w:rPr>
      </w:pPr>
      <w:r w:rsidRPr="0015546F">
        <w:rPr>
          <w:sz w:val="22"/>
          <w:szCs w:val="22"/>
        </w:rPr>
        <w:t xml:space="preserve">Klienci (oraz ich adresy IP) są wyszczególnieni w </w:t>
      </w:r>
      <w:r w:rsidRPr="0015546F">
        <w:rPr>
          <w:b/>
          <w:i/>
          <w:sz w:val="22"/>
          <w:szCs w:val="22"/>
        </w:rPr>
        <w:t>Aneksie 1,</w:t>
      </w:r>
      <w:r w:rsidRPr="0015546F">
        <w:rPr>
          <w:sz w:val="22"/>
          <w:szCs w:val="22"/>
        </w:rPr>
        <w:t xml:space="preserve"> dołączonym do niniejszego dokumentu oraz będącym jego częścią na mocy tej wzmianki.</w:t>
      </w:r>
    </w:p>
    <w:p w14:paraId="4AFFA399" w14:textId="77777777" w:rsidR="00D60808" w:rsidRPr="0015546F" w:rsidRDefault="00D60808" w:rsidP="00477EF0">
      <w:pPr>
        <w:jc w:val="both"/>
        <w:rPr>
          <w:rStyle w:val="Nagwek1Znak"/>
          <w:rFonts w:eastAsia="Calibri"/>
          <w:bCs/>
          <w:sz w:val="22"/>
          <w:szCs w:val="22"/>
        </w:rPr>
      </w:pPr>
    </w:p>
    <w:p w14:paraId="4C340BFC" w14:textId="77777777" w:rsidR="005714C1" w:rsidRPr="0015546F" w:rsidRDefault="005714C1" w:rsidP="00477EF0">
      <w:pPr>
        <w:jc w:val="both"/>
        <w:rPr>
          <w:rStyle w:val="Nagwek1Znak"/>
          <w:rFonts w:eastAsia="Calibri"/>
          <w:sz w:val="22"/>
          <w:szCs w:val="22"/>
        </w:rPr>
      </w:pPr>
    </w:p>
    <w:p w14:paraId="03BC8F81" w14:textId="77777777" w:rsidR="005714C1" w:rsidRPr="0015546F" w:rsidRDefault="005714C1" w:rsidP="000709D9">
      <w:pPr>
        <w:pStyle w:val="Akapitzlist"/>
        <w:numPr>
          <w:ilvl w:val="0"/>
          <w:numId w:val="9"/>
        </w:numPr>
        <w:ind w:left="360"/>
        <w:jc w:val="both"/>
        <w:rPr>
          <w:rStyle w:val="Nagwek1Znak"/>
          <w:rFonts w:eastAsia="Calibri"/>
          <w:sz w:val="22"/>
          <w:szCs w:val="22"/>
        </w:rPr>
      </w:pPr>
      <w:r w:rsidRPr="0015546F">
        <w:rPr>
          <w:rStyle w:val="Nagwek1Znak"/>
          <w:rFonts w:eastAsia="Calibri"/>
          <w:sz w:val="22"/>
          <w:szCs w:val="22"/>
        </w:rPr>
        <w:t>PRODUKTY</w:t>
      </w:r>
    </w:p>
    <w:p w14:paraId="73D9E9E1" w14:textId="77777777" w:rsidR="005714C1" w:rsidRPr="0015546F" w:rsidRDefault="005714C1" w:rsidP="00477EF0">
      <w:pPr>
        <w:jc w:val="both"/>
        <w:rPr>
          <w:rStyle w:val="Nagwek1Znak"/>
          <w:rFonts w:eastAsia="Calibri"/>
          <w:sz w:val="22"/>
          <w:szCs w:val="22"/>
        </w:rPr>
      </w:pPr>
    </w:p>
    <w:p w14:paraId="09EE486A" w14:textId="77777777" w:rsidR="005714C1" w:rsidRPr="0015546F" w:rsidRDefault="005714C1" w:rsidP="00477EF0">
      <w:pPr>
        <w:jc w:val="both"/>
        <w:rPr>
          <w:rFonts w:eastAsia="Calibri"/>
          <w:sz w:val="22"/>
          <w:szCs w:val="22"/>
        </w:rPr>
      </w:pPr>
      <w:r w:rsidRPr="0015546F">
        <w:rPr>
          <w:sz w:val="22"/>
          <w:szCs w:val="22"/>
        </w:rPr>
        <w:t>Produkty regulowane przez niniejszy Załącznik zawarte są w, jak dalej:</w:t>
      </w:r>
    </w:p>
    <w:p w14:paraId="155CBEBC" w14:textId="77777777" w:rsidR="005714C1" w:rsidRPr="0015546F" w:rsidRDefault="005714C1" w:rsidP="00477EF0">
      <w:pPr>
        <w:jc w:val="both"/>
        <w:rPr>
          <w:rFonts w:eastAsia="Calibri"/>
          <w:sz w:val="22"/>
          <w:szCs w:val="22"/>
        </w:rPr>
      </w:pPr>
    </w:p>
    <w:p w14:paraId="220DFCED" w14:textId="6E4F3EF0" w:rsidR="005714C1" w:rsidRPr="0015546F" w:rsidRDefault="005714C1" w:rsidP="00477EF0">
      <w:pPr>
        <w:jc w:val="both"/>
        <w:rPr>
          <w:sz w:val="22"/>
          <w:szCs w:val="22"/>
          <w:u w:val="single"/>
        </w:rPr>
      </w:pPr>
      <w:r w:rsidRPr="0015546F">
        <w:rPr>
          <w:sz w:val="22"/>
          <w:szCs w:val="22"/>
        </w:rPr>
        <w:t xml:space="preserve">SAGE </w:t>
      </w:r>
      <w:proofErr w:type="spellStart"/>
      <w:r w:rsidRPr="0015546F">
        <w:rPr>
          <w:sz w:val="22"/>
          <w:szCs w:val="22"/>
        </w:rPr>
        <w:t>Journals</w:t>
      </w:r>
      <w:proofErr w:type="spellEnd"/>
      <w:r w:rsidRPr="0015546F">
        <w:rPr>
          <w:sz w:val="22"/>
          <w:szCs w:val="22"/>
        </w:rPr>
        <w:t>:</w:t>
      </w:r>
      <w:r w:rsidR="00B3563B">
        <w:rPr>
          <w:sz w:val="22"/>
          <w:szCs w:val="22"/>
        </w:rPr>
        <w:t xml:space="preserve"> </w:t>
      </w:r>
      <w:r w:rsidRPr="0015546F">
        <w:rPr>
          <w:sz w:val="22"/>
          <w:szCs w:val="22"/>
        </w:rPr>
        <w:t>journals.sagepub.com</w:t>
      </w:r>
    </w:p>
    <w:p w14:paraId="0DACE6A5" w14:textId="77777777" w:rsidR="005714C1" w:rsidRPr="0015546F" w:rsidRDefault="005714C1" w:rsidP="00477EF0">
      <w:pPr>
        <w:jc w:val="both"/>
        <w:rPr>
          <w:sz w:val="22"/>
          <w:szCs w:val="22"/>
          <w:u w:val="single"/>
        </w:rPr>
      </w:pPr>
    </w:p>
    <w:p w14:paraId="3D18F38D" w14:textId="77777777" w:rsidR="005714C1" w:rsidRPr="0015546F" w:rsidRDefault="00BF1206" w:rsidP="00D60808">
      <w:pPr>
        <w:jc w:val="both"/>
        <w:rPr>
          <w:rFonts w:eastAsia="Calibri"/>
          <w:sz w:val="22"/>
          <w:szCs w:val="22"/>
        </w:rPr>
      </w:pPr>
      <w:r w:rsidRPr="0015546F">
        <w:rPr>
          <w:sz w:val="22"/>
          <w:szCs w:val="22"/>
        </w:rPr>
        <w:t>SAGE może w dowolnym czasie dokonać zmian w ich zawartości według własnego uznania.</w:t>
      </w:r>
    </w:p>
    <w:p w14:paraId="01443720" w14:textId="77777777" w:rsidR="005714C1" w:rsidRPr="0015546F" w:rsidRDefault="005714C1" w:rsidP="00477EF0">
      <w:pPr>
        <w:autoSpaceDE w:val="0"/>
        <w:autoSpaceDN w:val="0"/>
        <w:adjustRightInd w:val="0"/>
        <w:jc w:val="both"/>
        <w:rPr>
          <w:sz w:val="22"/>
          <w:szCs w:val="22"/>
        </w:rPr>
      </w:pPr>
    </w:p>
    <w:p w14:paraId="3103845E" w14:textId="77777777" w:rsidR="005714C1" w:rsidRPr="0015546F" w:rsidRDefault="005714C1" w:rsidP="00477EF0">
      <w:pPr>
        <w:autoSpaceDE w:val="0"/>
        <w:autoSpaceDN w:val="0"/>
        <w:adjustRightInd w:val="0"/>
        <w:jc w:val="both"/>
        <w:rPr>
          <w:b/>
          <w:sz w:val="22"/>
          <w:szCs w:val="22"/>
          <w:u w:val="single"/>
        </w:rPr>
      </w:pPr>
      <w:r w:rsidRPr="0015546F">
        <w:rPr>
          <w:b/>
          <w:sz w:val="22"/>
          <w:szCs w:val="22"/>
        </w:rPr>
        <w:t xml:space="preserve">E. </w:t>
      </w:r>
      <w:r w:rsidRPr="0015546F">
        <w:rPr>
          <w:b/>
          <w:sz w:val="22"/>
          <w:szCs w:val="22"/>
          <w:u w:val="single"/>
        </w:rPr>
        <w:t>OPŁATY</w:t>
      </w:r>
    </w:p>
    <w:p w14:paraId="6EF9D766" w14:textId="77777777" w:rsidR="005714C1" w:rsidRPr="0015546F" w:rsidRDefault="005714C1" w:rsidP="00477EF0">
      <w:pPr>
        <w:autoSpaceDE w:val="0"/>
        <w:autoSpaceDN w:val="0"/>
        <w:adjustRightInd w:val="0"/>
        <w:jc w:val="both"/>
        <w:rPr>
          <w:sz w:val="22"/>
          <w:szCs w:val="22"/>
        </w:rPr>
      </w:pPr>
    </w:p>
    <w:tbl>
      <w:tblPr>
        <w:tblW w:w="7470" w:type="dxa"/>
        <w:tblLook w:val="04A0" w:firstRow="1" w:lastRow="0" w:firstColumn="1" w:lastColumn="0" w:noHBand="0" w:noVBand="1"/>
      </w:tblPr>
      <w:tblGrid>
        <w:gridCol w:w="2160"/>
        <w:gridCol w:w="1530"/>
        <w:gridCol w:w="630"/>
        <w:gridCol w:w="990"/>
        <w:gridCol w:w="540"/>
        <w:gridCol w:w="764"/>
        <w:gridCol w:w="856"/>
      </w:tblGrid>
      <w:tr w:rsidR="000169E0" w:rsidRPr="0015546F" w14:paraId="7F630800" w14:textId="77777777" w:rsidTr="000169E0">
        <w:trPr>
          <w:trHeight w:val="323"/>
        </w:trPr>
        <w:tc>
          <w:tcPr>
            <w:tcW w:w="2160" w:type="dxa"/>
            <w:tcBorders>
              <w:top w:val="nil"/>
              <w:left w:val="nil"/>
              <w:bottom w:val="nil"/>
              <w:right w:val="nil"/>
            </w:tcBorders>
            <w:noWrap/>
            <w:vAlign w:val="center"/>
            <w:hideMark/>
          </w:tcPr>
          <w:p w14:paraId="01C953D0" w14:textId="77777777" w:rsidR="000169E0" w:rsidRPr="0015546F" w:rsidRDefault="000169E0" w:rsidP="00477EF0">
            <w:pPr>
              <w:widowControl/>
              <w:pBdr>
                <w:top w:val="none" w:sz="0" w:space="0" w:color="auto"/>
                <w:left w:val="none" w:sz="0" w:space="0" w:color="auto"/>
                <w:bottom w:val="none" w:sz="0" w:space="0" w:color="auto"/>
                <w:right w:val="none" w:sz="0" w:space="0" w:color="auto"/>
                <w:between w:val="none" w:sz="0" w:space="0" w:color="auto"/>
              </w:pBdr>
              <w:jc w:val="both"/>
              <w:rPr>
                <w:color w:val="auto"/>
              </w:rPr>
            </w:pPr>
          </w:p>
        </w:tc>
        <w:tc>
          <w:tcPr>
            <w:tcW w:w="2160" w:type="dxa"/>
            <w:gridSpan w:val="2"/>
            <w:tcBorders>
              <w:top w:val="nil"/>
              <w:left w:val="nil"/>
              <w:bottom w:val="nil"/>
              <w:right w:val="nil"/>
            </w:tcBorders>
            <w:noWrap/>
            <w:vAlign w:val="center"/>
            <w:hideMark/>
          </w:tcPr>
          <w:p w14:paraId="23A11613" w14:textId="77777777" w:rsidR="000169E0" w:rsidRPr="0015546F" w:rsidRDefault="000169E0" w:rsidP="00477EF0">
            <w:pPr>
              <w:widowControl/>
              <w:pBdr>
                <w:top w:val="none" w:sz="0" w:space="0" w:color="auto"/>
                <w:left w:val="none" w:sz="0" w:space="0" w:color="auto"/>
                <w:bottom w:val="none" w:sz="0" w:space="0" w:color="auto"/>
                <w:right w:val="none" w:sz="0" w:space="0" w:color="auto"/>
                <w:between w:val="none" w:sz="0" w:space="0" w:color="auto"/>
              </w:pBdr>
              <w:jc w:val="both"/>
              <w:rPr>
                <w:color w:val="auto"/>
              </w:rPr>
            </w:pPr>
          </w:p>
        </w:tc>
        <w:tc>
          <w:tcPr>
            <w:tcW w:w="1530" w:type="dxa"/>
            <w:gridSpan w:val="2"/>
            <w:tcBorders>
              <w:top w:val="nil"/>
              <w:left w:val="nil"/>
              <w:bottom w:val="nil"/>
              <w:right w:val="nil"/>
            </w:tcBorders>
            <w:noWrap/>
            <w:vAlign w:val="center"/>
            <w:hideMark/>
          </w:tcPr>
          <w:p w14:paraId="75D8A3A1" w14:textId="77777777" w:rsidR="000169E0" w:rsidRPr="0015546F" w:rsidRDefault="000169E0" w:rsidP="00477EF0">
            <w:pPr>
              <w:widowControl/>
              <w:pBdr>
                <w:top w:val="none" w:sz="0" w:space="0" w:color="auto"/>
                <w:left w:val="none" w:sz="0" w:space="0" w:color="auto"/>
                <w:bottom w:val="none" w:sz="0" w:space="0" w:color="auto"/>
                <w:right w:val="none" w:sz="0" w:space="0" w:color="auto"/>
                <w:between w:val="none" w:sz="0" w:space="0" w:color="auto"/>
              </w:pBdr>
              <w:jc w:val="both"/>
              <w:rPr>
                <w:color w:val="auto"/>
              </w:rPr>
            </w:pPr>
          </w:p>
        </w:tc>
        <w:tc>
          <w:tcPr>
            <w:tcW w:w="1620" w:type="dxa"/>
            <w:gridSpan w:val="2"/>
            <w:tcBorders>
              <w:top w:val="nil"/>
              <w:left w:val="nil"/>
              <w:bottom w:val="nil"/>
              <w:right w:val="nil"/>
            </w:tcBorders>
            <w:noWrap/>
            <w:vAlign w:val="center"/>
            <w:hideMark/>
          </w:tcPr>
          <w:p w14:paraId="130A4855" w14:textId="77777777" w:rsidR="000169E0" w:rsidRPr="0015546F" w:rsidRDefault="000169E0" w:rsidP="00092C44">
            <w:pPr>
              <w:widowControl/>
              <w:pBdr>
                <w:top w:val="none" w:sz="0" w:space="0" w:color="auto"/>
                <w:left w:val="none" w:sz="0" w:space="0" w:color="auto"/>
                <w:bottom w:val="none" w:sz="0" w:space="0" w:color="auto"/>
                <w:right w:val="none" w:sz="0" w:space="0" w:color="auto"/>
                <w:between w:val="none" w:sz="0" w:space="0" w:color="auto"/>
              </w:pBdr>
              <w:jc w:val="center"/>
              <w:rPr>
                <w:color w:val="auto"/>
              </w:rPr>
            </w:pPr>
          </w:p>
        </w:tc>
      </w:tr>
      <w:tr w:rsidR="000169E0" w:rsidRPr="0015546F" w14:paraId="52BA4EE3" w14:textId="77777777" w:rsidTr="000169E0">
        <w:trPr>
          <w:gridAfter w:val="1"/>
          <w:wAfter w:w="856" w:type="dxa"/>
          <w:trHeight w:val="696"/>
        </w:trPr>
        <w:tc>
          <w:tcPr>
            <w:tcW w:w="2160" w:type="dxa"/>
            <w:tcBorders>
              <w:top w:val="single" w:sz="4" w:space="0" w:color="auto"/>
              <w:left w:val="nil"/>
              <w:bottom w:val="single" w:sz="4" w:space="0" w:color="auto"/>
              <w:right w:val="single" w:sz="4" w:space="0" w:color="auto"/>
            </w:tcBorders>
            <w:shd w:val="clear" w:color="000000" w:fill="D9D9D9"/>
            <w:noWrap/>
            <w:vAlign w:val="center"/>
            <w:hideMark/>
          </w:tcPr>
          <w:p w14:paraId="737A4709" w14:textId="77777777" w:rsidR="000169E0" w:rsidRPr="0015546F" w:rsidRDefault="000169E0" w:rsidP="00092C44">
            <w:pPr>
              <w:widowControl/>
              <w:pBdr>
                <w:top w:val="none" w:sz="0" w:space="0" w:color="auto"/>
                <w:left w:val="none" w:sz="0" w:space="0" w:color="auto"/>
                <w:bottom w:val="none" w:sz="0" w:space="0" w:color="auto"/>
                <w:right w:val="none" w:sz="0" w:space="0" w:color="auto"/>
                <w:between w:val="none" w:sz="0" w:space="0" w:color="auto"/>
              </w:pBdr>
              <w:jc w:val="center"/>
              <w:rPr>
                <w:b/>
                <w:bCs/>
              </w:rPr>
            </w:pPr>
            <w:r w:rsidRPr="0015546F">
              <w:rPr>
                <w:b/>
                <w:bCs/>
                <w:sz w:val="22"/>
                <w:szCs w:val="22"/>
              </w:rPr>
              <w:t>Produkt</w:t>
            </w:r>
          </w:p>
        </w:tc>
        <w:tc>
          <w:tcPr>
            <w:tcW w:w="1530" w:type="dxa"/>
            <w:tcBorders>
              <w:top w:val="single" w:sz="4" w:space="0" w:color="auto"/>
              <w:left w:val="nil"/>
              <w:bottom w:val="single" w:sz="4" w:space="0" w:color="auto"/>
              <w:right w:val="single" w:sz="4" w:space="0" w:color="auto"/>
            </w:tcBorders>
            <w:shd w:val="clear" w:color="000000" w:fill="D9D9D9"/>
            <w:noWrap/>
            <w:vAlign w:val="center"/>
            <w:hideMark/>
          </w:tcPr>
          <w:p w14:paraId="35041AA8" w14:textId="77777777" w:rsidR="000169E0" w:rsidRPr="0015546F" w:rsidRDefault="000169E0" w:rsidP="00092C44">
            <w:pPr>
              <w:widowControl/>
              <w:pBdr>
                <w:top w:val="none" w:sz="0" w:space="0" w:color="auto"/>
                <w:left w:val="none" w:sz="0" w:space="0" w:color="auto"/>
                <w:bottom w:val="none" w:sz="0" w:space="0" w:color="auto"/>
                <w:right w:val="none" w:sz="0" w:space="0" w:color="auto"/>
                <w:between w:val="none" w:sz="0" w:space="0" w:color="auto"/>
              </w:pBdr>
              <w:jc w:val="center"/>
              <w:rPr>
                <w:b/>
                <w:bCs/>
              </w:rPr>
            </w:pPr>
            <w:r w:rsidRPr="0015546F">
              <w:rPr>
                <w:b/>
                <w:bCs/>
                <w:sz w:val="22"/>
                <w:szCs w:val="22"/>
              </w:rPr>
              <w:t>Opłata</w:t>
            </w:r>
          </w:p>
        </w:tc>
        <w:tc>
          <w:tcPr>
            <w:tcW w:w="1620"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797F7891" w14:textId="77777777" w:rsidR="000169E0" w:rsidRPr="0015546F" w:rsidRDefault="000169E0" w:rsidP="00092C44">
            <w:pPr>
              <w:widowControl/>
              <w:pBdr>
                <w:top w:val="none" w:sz="0" w:space="0" w:color="auto"/>
                <w:left w:val="none" w:sz="0" w:space="0" w:color="auto"/>
                <w:bottom w:val="none" w:sz="0" w:space="0" w:color="auto"/>
                <w:right w:val="none" w:sz="0" w:space="0" w:color="auto"/>
                <w:between w:val="none" w:sz="0" w:space="0" w:color="auto"/>
              </w:pBdr>
              <w:jc w:val="center"/>
              <w:rPr>
                <w:b/>
                <w:bCs/>
              </w:rPr>
            </w:pPr>
            <w:r w:rsidRPr="0015546F">
              <w:rPr>
                <w:b/>
                <w:bCs/>
                <w:sz w:val="22"/>
                <w:szCs w:val="22"/>
              </w:rPr>
              <w:t>Okres</w:t>
            </w:r>
          </w:p>
        </w:tc>
        <w:tc>
          <w:tcPr>
            <w:tcW w:w="1304" w:type="dxa"/>
            <w:gridSpan w:val="2"/>
            <w:tcBorders>
              <w:top w:val="nil"/>
              <w:left w:val="nil"/>
              <w:bottom w:val="single" w:sz="4" w:space="0" w:color="auto"/>
              <w:right w:val="single" w:sz="4" w:space="0" w:color="auto"/>
            </w:tcBorders>
            <w:shd w:val="clear" w:color="000000" w:fill="D9D9D9"/>
            <w:vAlign w:val="center"/>
            <w:hideMark/>
          </w:tcPr>
          <w:p w14:paraId="276E6F8D" w14:textId="77777777" w:rsidR="000169E0" w:rsidRPr="0015546F" w:rsidRDefault="000169E0" w:rsidP="00092C44">
            <w:pPr>
              <w:widowControl/>
              <w:pBdr>
                <w:top w:val="none" w:sz="0" w:space="0" w:color="auto"/>
                <w:left w:val="none" w:sz="0" w:space="0" w:color="auto"/>
                <w:bottom w:val="none" w:sz="0" w:space="0" w:color="auto"/>
                <w:right w:val="none" w:sz="0" w:space="0" w:color="auto"/>
                <w:between w:val="none" w:sz="0" w:space="0" w:color="auto"/>
              </w:pBdr>
              <w:jc w:val="center"/>
              <w:rPr>
                <w:b/>
                <w:bCs/>
              </w:rPr>
            </w:pPr>
            <w:proofErr w:type="spellStart"/>
            <w:r w:rsidRPr="0015546F">
              <w:rPr>
                <w:b/>
                <w:bCs/>
                <w:sz w:val="22"/>
                <w:szCs w:val="22"/>
              </w:rPr>
              <w:t>Maintained</w:t>
            </w:r>
            <w:proofErr w:type="spellEnd"/>
          </w:p>
        </w:tc>
      </w:tr>
      <w:tr w:rsidR="000169E0" w:rsidRPr="0015546F" w14:paraId="72FBF2DF" w14:textId="77777777" w:rsidTr="000169E0">
        <w:trPr>
          <w:gridAfter w:val="1"/>
          <w:wAfter w:w="856" w:type="dxa"/>
          <w:trHeight w:val="323"/>
        </w:trPr>
        <w:tc>
          <w:tcPr>
            <w:tcW w:w="2160" w:type="dxa"/>
            <w:tcBorders>
              <w:top w:val="nil"/>
              <w:left w:val="nil"/>
              <w:bottom w:val="single" w:sz="4" w:space="0" w:color="auto"/>
              <w:right w:val="single" w:sz="4" w:space="0" w:color="auto"/>
            </w:tcBorders>
            <w:noWrap/>
            <w:vAlign w:val="center"/>
            <w:hideMark/>
          </w:tcPr>
          <w:p w14:paraId="20B4343C" w14:textId="1898D945" w:rsidR="000169E0" w:rsidRPr="000169E0" w:rsidRDefault="0088426E" w:rsidP="0037531B">
            <w:pPr>
              <w:widowControl/>
              <w:pBdr>
                <w:top w:val="none" w:sz="0" w:space="0" w:color="auto"/>
                <w:left w:val="none" w:sz="0" w:space="0" w:color="auto"/>
                <w:bottom w:val="none" w:sz="0" w:space="0" w:color="auto"/>
                <w:right w:val="none" w:sz="0" w:space="0" w:color="auto"/>
                <w:between w:val="none" w:sz="0" w:space="0" w:color="auto"/>
              </w:pBdr>
              <w:jc w:val="center"/>
            </w:pPr>
            <w:r>
              <w:t>HSS</w:t>
            </w:r>
            <w:r w:rsidR="000169E0" w:rsidRPr="000169E0">
              <w:t xml:space="preserve"> 202</w:t>
            </w:r>
            <w:r w:rsidR="00D54593">
              <w:t>6</w:t>
            </w:r>
          </w:p>
        </w:tc>
        <w:tc>
          <w:tcPr>
            <w:tcW w:w="1530" w:type="dxa"/>
            <w:tcBorders>
              <w:top w:val="nil"/>
              <w:left w:val="nil"/>
              <w:bottom w:val="single" w:sz="4" w:space="0" w:color="auto"/>
              <w:right w:val="single" w:sz="4" w:space="0" w:color="auto"/>
            </w:tcBorders>
            <w:noWrap/>
            <w:vAlign w:val="center"/>
            <w:hideMark/>
          </w:tcPr>
          <w:p w14:paraId="3C44B425" w14:textId="24A51ED0" w:rsidR="000169E0" w:rsidRPr="000169E0" w:rsidRDefault="000169E0" w:rsidP="0037531B">
            <w:pPr>
              <w:widowControl/>
              <w:pBdr>
                <w:top w:val="none" w:sz="0" w:space="0" w:color="auto"/>
                <w:left w:val="none" w:sz="0" w:space="0" w:color="auto"/>
                <w:bottom w:val="none" w:sz="0" w:space="0" w:color="auto"/>
                <w:right w:val="none" w:sz="0" w:space="0" w:color="auto"/>
                <w:between w:val="none" w:sz="0" w:space="0" w:color="auto"/>
              </w:pBdr>
            </w:pPr>
            <w:r w:rsidRPr="000169E0">
              <w:t xml:space="preserve">GBP </w:t>
            </w:r>
            <w:r w:rsidR="0037531B">
              <w:rPr>
                <w:bCs/>
              </w:rPr>
              <w:t>…</w:t>
            </w:r>
            <w:r w:rsidR="00F6526D" w:rsidRPr="00F6526D">
              <w:rPr>
                <w:bCs/>
              </w:rPr>
              <w:t>,-</w:t>
            </w:r>
            <w:r w:rsidR="00F6526D" w:rsidRPr="0068528E">
              <w:rPr>
                <w:rFonts w:ascii="Gill Sans MT" w:hAnsi="Gill Sans MT"/>
                <w:bCs/>
                <w:sz w:val="20"/>
                <w:szCs w:val="20"/>
              </w:rPr>
              <w:t xml:space="preserve"> </w:t>
            </w:r>
          </w:p>
        </w:tc>
        <w:tc>
          <w:tcPr>
            <w:tcW w:w="1620" w:type="dxa"/>
            <w:gridSpan w:val="2"/>
            <w:tcBorders>
              <w:top w:val="nil"/>
              <w:left w:val="nil"/>
              <w:bottom w:val="single" w:sz="4" w:space="0" w:color="auto"/>
              <w:right w:val="single" w:sz="4" w:space="0" w:color="auto"/>
            </w:tcBorders>
            <w:noWrap/>
            <w:vAlign w:val="center"/>
            <w:hideMark/>
          </w:tcPr>
          <w:p w14:paraId="32BFBAD2" w14:textId="38FE7F41" w:rsidR="0037531B" w:rsidRPr="000169E0" w:rsidRDefault="000169E0" w:rsidP="0037531B">
            <w:pPr>
              <w:widowControl/>
              <w:pBdr>
                <w:top w:val="none" w:sz="0" w:space="0" w:color="auto"/>
                <w:left w:val="none" w:sz="0" w:space="0" w:color="auto"/>
                <w:bottom w:val="none" w:sz="0" w:space="0" w:color="auto"/>
                <w:right w:val="none" w:sz="0" w:space="0" w:color="auto"/>
                <w:between w:val="none" w:sz="0" w:space="0" w:color="auto"/>
              </w:pBdr>
              <w:jc w:val="center"/>
            </w:pPr>
            <w:r w:rsidRPr="000169E0">
              <w:t>1 stycznia 202</w:t>
            </w:r>
            <w:r w:rsidR="00D54593">
              <w:t>6</w:t>
            </w:r>
            <w:r w:rsidR="0088426E">
              <w:t>-31 grudnia 202</w:t>
            </w:r>
            <w:r w:rsidR="00D54593">
              <w:t>6</w:t>
            </w:r>
          </w:p>
        </w:tc>
        <w:tc>
          <w:tcPr>
            <w:tcW w:w="1304" w:type="dxa"/>
            <w:gridSpan w:val="2"/>
            <w:tcBorders>
              <w:top w:val="nil"/>
              <w:left w:val="nil"/>
              <w:bottom w:val="single" w:sz="4" w:space="0" w:color="auto"/>
              <w:right w:val="single" w:sz="4" w:space="0" w:color="auto"/>
            </w:tcBorders>
            <w:shd w:val="clear" w:color="000000" w:fill="F2F2F2"/>
            <w:noWrap/>
            <w:vAlign w:val="center"/>
            <w:hideMark/>
          </w:tcPr>
          <w:p w14:paraId="37A5E982" w14:textId="1BD70E4B" w:rsidR="000169E0" w:rsidRPr="000169E0" w:rsidRDefault="00754CFE" w:rsidP="00214E98">
            <w:pPr>
              <w:widowControl/>
              <w:pBdr>
                <w:top w:val="none" w:sz="0" w:space="0" w:color="auto"/>
                <w:left w:val="none" w:sz="0" w:space="0" w:color="auto"/>
                <w:bottom w:val="none" w:sz="0" w:space="0" w:color="auto"/>
                <w:right w:val="none" w:sz="0" w:space="0" w:color="auto"/>
                <w:between w:val="none" w:sz="0" w:space="0" w:color="auto"/>
              </w:pBdr>
              <w:jc w:val="center"/>
            </w:pPr>
            <w:r>
              <w:t>Y</w:t>
            </w:r>
          </w:p>
        </w:tc>
      </w:tr>
    </w:tbl>
    <w:p w14:paraId="5154A11C" w14:textId="77777777" w:rsidR="005714C1" w:rsidRPr="0015546F" w:rsidRDefault="005714C1" w:rsidP="00477EF0">
      <w:pPr>
        <w:jc w:val="both"/>
        <w:rPr>
          <w:sz w:val="22"/>
          <w:szCs w:val="22"/>
        </w:rPr>
      </w:pPr>
    </w:p>
    <w:p w14:paraId="36B5844B" w14:textId="77777777" w:rsidR="005714C1" w:rsidRPr="0015546F" w:rsidRDefault="005714C1" w:rsidP="00477EF0">
      <w:pPr>
        <w:jc w:val="both"/>
        <w:rPr>
          <w:sz w:val="22"/>
          <w:szCs w:val="22"/>
        </w:rPr>
      </w:pPr>
      <w:r w:rsidRPr="0015546F">
        <w:rPr>
          <w:sz w:val="22"/>
          <w:szCs w:val="22"/>
        </w:rPr>
        <w:t xml:space="preserve">Lista tytułów Produktu jest zawarta w </w:t>
      </w:r>
      <w:r w:rsidRPr="0015546F">
        <w:rPr>
          <w:b/>
          <w:i/>
          <w:sz w:val="22"/>
          <w:szCs w:val="22"/>
        </w:rPr>
        <w:t xml:space="preserve">Aneksie 3, </w:t>
      </w:r>
      <w:r w:rsidRPr="0015546F">
        <w:rPr>
          <w:sz w:val="22"/>
          <w:szCs w:val="22"/>
        </w:rPr>
        <w:t xml:space="preserve">dołączonym do niniejszego dokumentu oraz będącym jego częścią na mocy niniejszej wzmianki. </w:t>
      </w:r>
    </w:p>
    <w:p w14:paraId="6CA0F1E8" w14:textId="77777777" w:rsidR="005714C1" w:rsidRPr="0015546F" w:rsidRDefault="005714C1" w:rsidP="00477EF0">
      <w:pPr>
        <w:tabs>
          <w:tab w:val="left" w:pos="16384"/>
        </w:tabs>
        <w:jc w:val="both"/>
        <w:rPr>
          <w:bCs/>
          <w:sz w:val="22"/>
          <w:szCs w:val="22"/>
        </w:rPr>
      </w:pPr>
    </w:p>
    <w:p w14:paraId="756D481D" w14:textId="77777777" w:rsidR="005714C1" w:rsidRPr="0015546F" w:rsidRDefault="005714C1" w:rsidP="00477EF0">
      <w:pPr>
        <w:tabs>
          <w:tab w:val="left" w:pos="16384"/>
        </w:tabs>
        <w:jc w:val="both"/>
        <w:rPr>
          <w:bCs/>
          <w:sz w:val="22"/>
          <w:szCs w:val="22"/>
        </w:rPr>
      </w:pPr>
      <w:r w:rsidRPr="0015546F">
        <w:rPr>
          <w:bCs/>
          <w:sz w:val="22"/>
          <w:szCs w:val="22"/>
        </w:rPr>
        <w:t xml:space="preserve">Dodatkowe warunki cenowe, o ile takowe istnieją, są zawarte w </w:t>
      </w:r>
      <w:r w:rsidRPr="0015546F">
        <w:rPr>
          <w:b/>
          <w:bCs/>
          <w:i/>
          <w:sz w:val="22"/>
          <w:szCs w:val="22"/>
        </w:rPr>
        <w:t xml:space="preserve">Aneksie 2, </w:t>
      </w:r>
      <w:r w:rsidRPr="0015546F">
        <w:rPr>
          <w:bCs/>
          <w:sz w:val="22"/>
          <w:szCs w:val="22"/>
        </w:rPr>
        <w:t>dołączonym do niniejszego dokumentu oraz będącym jego częścią na mocy niniejszej wzmianki,</w:t>
      </w:r>
    </w:p>
    <w:p w14:paraId="7C748408" w14:textId="77777777" w:rsidR="005714C1" w:rsidRPr="0015546F" w:rsidRDefault="005714C1" w:rsidP="00477EF0">
      <w:pPr>
        <w:jc w:val="both"/>
        <w:rPr>
          <w:sz w:val="22"/>
          <w:szCs w:val="22"/>
        </w:rPr>
      </w:pPr>
    </w:p>
    <w:p w14:paraId="1CFA1EB8" w14:textId="6ABD79F0" w:rsidR="005714C1" w:rsidRPr="0015546F" w:rsidRDefault="005714C1" w:rsidP="00477EF0">
      <w:pPr>
        <w:jc w:val="both"/>
        <w:rPr>
          <w:b/>
          <w:smallCaps/>
          <w:sz w:val="22"/>
          <w:szCs w:val="22"/>
        </w:rPr>
      </w:pPr>
      <w:r w:rsidRPr="0015546F">
        <w:rPr>
          <w:sz w:val="22"/>
          <w:szCs w:val="22"/>
        </w:rPr>
        <w:t xml:space="preserve">Pełna płatność jest należna w </w:t>
      </w:r>
      <w:r w:rsidRPr="003A4EE8">
        <w:rPr>
          <w:sz w:val="22"/>
          <w:szCs w:val="22"/>
        </w:rPr>
        <w:t>terminie trzydziestu (30)</w:t>
      </w:r>
      <w:r w:rsidR="00B3563B" w:rsidRPr="003A4EE8">
        <w:rPr>
          <w:sz w:val="22"/>
          <w:szCs w:val="22"/>
        </w:rPr>
        <w:t xml:space="preserve"> </w:t>
      </w:r>
      <w:r w:rsidRPr="003A4EE8">
        <w:rPr>
          <w:sz w:val="22"/>
          <w:szCs w:val="22"/>
        </w:rPr>
        <w:t>dni</w:t>
      </w:r>
      <w:r w:rsidRPr="0015546F">
        <w:rPr>
          <w:sz w:val="22"/>
          <w:szCs w:val="22"/>
        </w:rPr>
        <w:t xml:space="preserve"> od daty wystawienia faktury.</w:t>
      </w:r>
      <w:r w:rsidRPr="0015546F">
        <w:rPr>
          <w:sz w:val="22"/>
          <w:szCs w:val="22"/>
        </w:rPr>
        <w:br w:type="page"/>
      </w:r>
    </w:p>
    <w:p w14:paraId="42793D67" w14:textId="77777777" w:rsidR="00600E69" w:rsidRPr="0015546F" w:rsidRDefault="00600E69" w:rsidP="000F0F3C">
      <w:pPr>
        <w:pStyle w:val="Tytu"/>
        <w:rPr>
          <w:sz w:val="22"/>
          <w:szCs w:val="22"/>
        </w:rPr>
        <w:sectPr w:rsidR="00600E69" w:rsidRPr="0015546F" w:rsidSect="00576EDB">
          <w:pgSz w:w="11906" w:h="16838" w:code="9"/>
          <w:pgMar w:top="720" w:right="720" w:bottom="720" w:left="720" w:header="720" w:footer="720" w:gutter="0"/>
          <w:cols w:space="720"/>
          <w:docGrid w:linePitch="360"/>
        </w:sectPr>
      </w:pPr>
    </w:p>
    <w:p w14:paraId="065CB3F9" w14:textId="315C5A1C" w:rsidR="005714C1" w:rsidRPr="0015546F" w:rsidRDefault="00754CFE" w:rsidP="0035449E">
      <w:pPr>
        <w:pStyle w:val="Tytu"/>
        <w:rPr>
          <w:b w:val="0"/>
          <w:sz w:val="22"/>
          <w:szCs w:val="22"/>
        </w:rPr>
      </w:pPr>
      <w:r>
        <w:rPr>
          <w:color w:val="000000" w:themeColor="text1"/>
          <w:sz w:val="22"/>
          <w:szCs w:val="22"/>
        </w:rPr>
        <w:lastRenderedPageBreak/>
        <w:t xml:space="preserve">ANEKS </w:t>
      </w:r>
      <w:r w:rsidR="005714C1" w:rsidRPr="0015546F">
        <w:rPr>
          <w:color w:val="000000" w:themeColor="text1"/>
          <w:sz w:val="22"/>
          <w:szCs w:val="22"/>
        </w:rPr>
        <w:t>1 do Załączników</w:t>
      </w:r>
    </w:p>
    <w:p w14:paraId="2D711892" w14:textId="77777777" w:rsidR="00246132" w:rsidRPr="0015546F" w:rsidRDefault="00246132" w:rsidP="00246132">
      <w:pPr>
        <w:pStyle w:val="Tytu"/>
        <w:jc w:val="left"/>
        <w:rPr>
          <w:sz w:val="22"/>
          <w:szCs w:val="22"/>
        </w:rPr>
      </w:pPr>
    </w:p>
    <w:p w14:paraId="66C86CF5" w14:textId="77777777" w:rsidR="00246132" w:rsidRPr="0015546F" w:rsidRDefault="00246132" w:rsidP="00246132">
      <w:pPr>
        <w:jc w:val="center"/>
        <w:rPr>
          <w:b/>
          <w:sz w:val="22"/>
          <w:szCs w:val="22"/>
        </w:rPr>
      </w:pPr>
    </w:p>
    <w:p w14:paraId="3208DDA1" w14:textId="77777777" w:rsidR="00246132" w:rsidRPr="0015546F" w:rsidRDefault="00246132" w:rsidP="00246132">
      <w:pPr>
        <w:jc w:val="center"/>
        <w:rPr>
          <w:rStyle w:val="Nagwek1Znak"/>
          <w:sz w:val="22"/>
          <w:szCs w:val="22"/>
        </w:rPr>
      </w:pPr>
      <w:r w:rsidRPr="0015546F">
        <w:rPr>
          <w:rStyle w:val="Nagwek1Znak"/>
          <w:sz w:val="22"/>
          <w:szCs w:val="22"/>
        </w:rPr>
        <w:t>KLIENT</w:t>
      </w:r>
    </w:p>
    <w:p w14:paraId="192B2F2D" w14:textId="77777777" w:rsidR="00246132" w:rsidRPr="0015546F" w:rsidRDefault="00246132" w:rsidP="00246132">
      <w:pPr>
        <w:jc w:val="center"/>
        <w:rPr>
          <w:rStyle w:val="Nagwek1Znak"/>
          <w:b w:val="0"/>
          <w:i/>
          <w:sz w:val="22"/>
          <w:szCs w:val="22"/>
        </w:rPr>
      </w:pPr>
    </w:p>
    <w:p w14:paraId="646DF113" w14:textId="7C5AF025" w:rsidR="000B69CB" w:rsidRDefault="00B66972" w:rsidP="000B69CB">
      <w:pPr>
        <w:jc w:val="center"/>
        <w:rPr>
          <w:i/>
          <w:smallCaps/>
          <w:sz w:val="22"/>
          <w:szCs w:val="22"/>
        </w:rPr>
      </w:pPr>
      <w:r>
        <w:rPr>
          <w:i/>
          <w:smallCaps/>
          <w:sz w:val="22"/>
          <w:szCs w:val="22"/>
        </w:rPr>
        <w:t>UNIWERSYTET  ŚLĄSKI  w  KATOWICACH</w:t>
      </w:r>
    </w:p>
    <w:p w14:paraId="47BBC0E3" w14:textId="426B0BC3" w:rsidR="00B66972" w:rsidRDefault="00B66972" w:rsidP="000B69CB">
      <w:pPr>
        <w:jc w:val="center"/>
        <w:rPr>
          <w:i/>
          <w:smallCaps/>
          <w:sz w:val="22"/>
          <w:szCs w:val="22"/>
        </w:rPr>
      </w:pPr>
      <w:r>
        <w:rPr>
          <w:i/>
          <w:smallCaps/>
          <w:sz w:val="22"/>
          <w:szCs w:val="22"/>
        </w:rPr>
        <w:t>UL. BANKOWA 12</w:t>
      </w:r>
    </w:p>
    <w:p w14:paraId="1FAF1E92" w14:textId="0242CC68" w:rsidR="00B66972" w:rsidRPr="000B69CB" w:rsidRDefault="00B66972" w:rsidP="000B69CB">
      <w:pPr>
        <w:jc w:val="center"/>
        <w:rPr>
          <w:i/>
          <w:smallCaps/>
          <w:sz w:val="22"/>
          <w:szCs w:val="22"/>
          <w:highlight w:val="cyan"/>
        </w:rPr>
      </w:pPr>
      <w:r>
        <w:rPr>
          <w:i/>
          <w:smallCaps/>
          <w:sz w:val="22"/>
          <w:szCs w:val="22"/>
        </w:rPr>
        <w:t>40-007 KATOWICE</w:t>
      </w:r>
    </w:p>
    <w:p w14:paraId="28BD81FA" w14:textId="288AA277" w:rsidR="00246132" w:rsidRPr="0015546F" w:rsidRDefault="00246132" w:rsidP="00246132">
      <w:pPr>
        <w:jc w:val="center"/>
        <w:rPr>
          <w:rStyle w:val="Nagwek1Znak"/>
          <w:b w:val="0"/>
          <w:i/>
          <w:sz w:val="22"/>
          <w:szCs w:val="22"/>
          <w:u w:val="none"/>
        </w:rPr>
      </w:pPr>
    </w:p>
    <w:p w14:paraId="0930293E" w14:textId="77777777" w:rsidR="00246132" w:rsidRPr="0015546F" w:rsidRDefault="00246132" w:rsidP="00246132">
      <w:pPr>
        <w:jc w:val="center"/>
        <w:rPr>
          <w:rStyle w:val="Nagwek1Znak"/>
          <w:sz w:val="22"/>
          <w:szCs w:val="22"/>
          <w:u w:val="none"/>
        </w:rPr>
      </w:pPr>
    </w:p>
    <w:p w14:paraId="17AAE5B3" w14:textId="77777777" w:rsidR="00246132" w:rsidRPr="0015546F" w:rsidRDefault="00246132" w:rsidP="00246132">
      <w:pPr>
        <w:jc w:val="center"/>
        <w:rPr>
          <w:rStyle w:val="Nagwek1Znak"/>
          <w:sz w:val="22"/>
          <w:szCs w:val="22"/>
        </w:rPr>
      </w:pPr>
    </w:p>
    <w:p w14:paraId="123AC405" w14:textId="7FE68597" w:rsidR="00246132" w:rsidRDefault="00246132" w:rsidP="00246132">
      <w:pPr>
        <w:jc w:val="center"/>
        <w:rPr>
          <w:rStyle w:val="Nagwek1Znak"/>
          <w:sz w:val="22"/>
          <w:szCs w:val="22"/>
        </w:rPr>
      </w:pPr>
      <w:r w:rsidRPr="0015546F">
        <w:rPr>
          <w:rStyle w:val="Nagwek1Znak"/>
          <w:sz w:val="22"/>
          <w:szCs w:val="22"/>
        </w:rPr>
        <w:t>NAZWISKA / NAZWY ORAZ ADRESY IP (jeśli zostały udostępnione)</w:t>
      </w:r>
    </w:p>
    <w:p w14:paraId="499FDBCE" w14:textId="067A6322" w:rsidR="00B66972" w:rsidRDefault="00B66972" w:rsidP="00246132">
      <w:pPr>
        <w:jc w:val="center"/>
        <w:rPr>
          <w:rStyle w:val="Nagwek1Znak"/>
          <w:sz w:val="22"/>
          <w:szCs w:val="22"/>
        </w:rPr>
      </w:pPr>
    </w:p>
    <w:p w14:paraId="5EF8C1B5" w14:textId="77777777" w:rsidR="00B66972" w:rsidRPr="00673355" w:rsidRDefault="00B66972" w:rsidP="00B66972">
      <w:pPr>
        <w:jc w:val="center"/>
        <w:rPr>
          <w:b/>
          <w:sz w:val="28"/>
        </w:rPr>
      </w:pPr>
      <w:r w:rsidRPr="00673355">
        <w:rPr>
          <w:b/>
          <w:sz w:val="28"/>
        </w:rPr>
        <w:t>155.158.0.0. – 155.158.255.255</w:t>
      </w:r>
    </w:p>
    <w:p w14:paraId="2039CDC5" w14:textId="77777777" w:rsidR="00B66972" w:rsidRPr="0015546F" w:rsidRDefault="00B66972" w:rsidP="00246132">
      <w:pPr>
        <w:jc w:val="center"/>
        <w:rPr>
          <w:rStyle w:val="Nagwek1Znak"/>
          <w:sz w:val="22"/>
          <w:szCs w:val="22"/>
        </w:rPr>
      </w:pPr>
    </w:p>
    <w:p w14:paraId="737EABEF" w14:textId="77777777" w:rsidR="00246132" w:rsidRPr="0015546F" w:rsidRDefault="00246132" w:rsidP="00246132">
      <w:pPr>
        <w:jc w:val="center"/>
        <w:rPr>
          <w:rStyle w:val="Nagwek1Znak"/>
          <w:sz w:val="22"/>
          <w:szCs w:val="22"/>
        </w:rPr>
      </w:pPr>
    </w:p>
    <w:p w14:paraId="5D96F1E6" w14:textId="7D2DC2F1" w:rsidR="00246132" w:rsidRPr="000B69CB" w:rsidRDefault="000B69CB" w:rsidP="000B69CB">
      <w:pPr>
        <w:jc w:val="center"/>
        <w:rPr>
          <w:rStyle w:val="Nagwek1Znak"/>
          <w:b w:val="0"/>
          <w:i/>
          <w:sz w:val="22"/>
          <w:szCs w:val="22"/>
          <w:u w:val="none"/>
        </w:rPr>
      </w:pPr>
      <w:r w:rsidRPr="000B69CB">
        <w:rPr>
          <w:i/>
          <w:smallCaps/>
          <w:sz w:val="22"/>
          <w:szCs w:val="22"/>
        </w:rPr>
        <w:t>UWAGA: JEŚLI ADRESY IP ZOSTAŁY UDOSTĘPNIONE, ZOSTAŁY PODANE JEDYNIE DO CELÓW INFORMACYJNYCH I MOGĄ ULEC ZMIANOM W OKRESIE OBOWIĄZYWANIA UMOWY</w:t>
      </w:r>
      <w:r w:rsidR="00246132" w:rsidRPr="000B69CB">
        <w:rPr>
          <w:rStyle w:val="Nagwek1Znak"/>
          <w:b w:val="0"/>
          <w:i/>
          <w:sz w:val="22"/>
          <w:szCs w:val="22"/>
          <w:u w:val="none"/>
        </w:rPr>
        <w:t>.</w:t>
      </w:r>
    </w:p>
    <w:p w14:paraId="02CAEAFC" w14:textId="77777777" w:rsidR="00246132" w:rsidRPr="000B69CB" w:rsidRDefault="00246132" w:rsidP="00246132">
      <w:pPr>
        <w:jc w:val="center"/>
        <w:rPr>
          <w:rStyle w:val="Nagwek1Znak"/>
          <w:sz w:val="22"/>
          <w:szCs w:val="22"/>
        </w:rPr>
      </w:pPr>
    </w:p>
    <w:p w14:paraId="3DA584A3" w14:textId="77777777" w:rsidR="00246132" w:rsidRPr="000B69CB" w:rsidRDefault="00246132" w:rsidP="00246132">
      <w:pPr>
        <w:jc w:val="center"/>
        <w:rPr>
          <w:rStyle w:val="Nagwek1Znak"/>
          <w:sz w:val="22"/>
          <w:szCs w:val="22"/>
        </w:rPr>
      </w:pPr>
    </w:p>
    <w:p w14:paraId="11DE38D0" w14:textId="77777777" w:rsidR="00246132" w:rsidRPr="000B69CB" w:rsidRDefault="00246132" w:rsidP="00246132">
      <w:pPr>
        <w:jc w:val="center"/>
        <w:rPr>
          <w:rStyle w:val="Nagwek1Znak"/>
          <w:sz w:val="22"/>
          <w:szCs w:val="22"/>
        </w:rPr>
      </w:pPr>
    </w:p>
    <w:p w14:paraId="153634A5" w14:textId="77777777" w:rsidR="00246132" w:rsidRPr="000B69CB" w:rsidRDefault="00246132" w:rsidP="00246132">
      <w:pPr>
        <w:jc w:val="center"/>
        <w:rPr>
          <w:rStyle w:val="Nagwek1Znak"/>
          <w:sz w:val="22"/>
          <w:szCs w:val="22"/>
        </w:rPr>
      </w:pPr>
    </w:p>
    <w:p w14:paraId="5B8E5071" w14:textId="28D87036" w:rsidR="00246132" w:rsidRPr="0015546F" w:rsidRDefault="00246132" w:rsidP="00246132">
      <w:pPr>
        <w:jc w:val="center"/>
        <w:rPr>
          <w:rStyle w:val="Nagwek1Znak"/>
          <w:sz w:val="22"/>
          <w:szCs w:val="22"/>
          <w:u w:val="none"/>
        </w:rPr>
      </w:pPr>
      <w:r w:rsidRPr="0015546F">
        <w:rPr>
          <w:rStyle w:val="Nagwek1Znak"/>
          <w:b w:val="0"/>
          <w:sz w:val="22"/>
          <w:szCs w:val="22"/>
          <w:u w:val="none"/>
        </w:rPr>
        <w:t>Klienci i Instytucje mogą sprawdzić adresy IP będące aktualnie w użyciu</w:t>
      </w:r>
      <w:r w:rsidR="0015546F" w:rsidRPr="0015546F">
        <w:rPr>
          <w:rStyle w:val="Nagwek1Znak"/>
          <w:b w:val="0"/>
          <w:sz w:val="22"/>
          <w:szCs w:val="22"/>
          <w:u w:val="none"/>
        </w:rPr>
        <w:t xml:space="preserve"> </w:t>
      </w:r>
      <w:r w:rsidRPr="0015546F">
        <w:rPr>
          <w:rStyle w:val="Nagwek1Znak"/>
          <w:b w:val="0"/>
          <w:sz w:val="22"/>
          <w:szCs w:val="22"/>
          <w:u w:val="none"/>
        </w:rPr>
        <w:t>poprzez swój portal administratora</w:t>
      </w:r>
      <w:r w:rsidR="0015546F" w:rsidRPr="0015546F">
        <w:rPr>
          <w:rStyle w:val="Nagwek1Znak"/>
          <w:b w:val="0"/>
          <w:sz w:val="22"/>
          <w:szCs w:val="22"/>
          <w:u w:val="none"/>
        </w:rPr>
        <w:t xml:space="preserve"> </w:t>
      </w:r>
      <w:r w:rsidRPr="0015546F">
        <w:rPr>
          <w:rStyle w:val="Nagwek1Znak"/>
          <w:b w:val="0"/>
          <w:sz w:val="22"/>
          <w:szCs w:val="22"/>
          <w:u w:val="none"/>
        </w:rPr>
        <w:t xml:space="preserve">lub kontaktując się z </w:t>
      </w:r>
      <w:r w:rsidRPr="0015546F">
        <w:rPr>
          <w:rStyle w:val="Nagwek1Znak"/>
          <w:smallCaps w:val="0"/>
          <w:sz w:val="22"/>
          <w:szCs w:val="22"/>
          <w:u w:val="none"/>
        </w:rPr>
        <w:t>IPUpdates@sagepub.com</w:t>
      </w:r>
      <w:r w:rsidRPr="0015546F">
        <w:rPr>
          <w:rStyle w:val="Nagwek1Znak"/>
          <w:b w:val="0"/>
          <w:smallCaps w:val="0"/>
          <w:sz w:val="22"/>
          <w:szCs w:val="22"/>
          <w:u w:val="none"/>
        </w:rPr>
        <w:t>.</w:t>
      </w:r>
    </w:p>
    <w:p w14:paraId="7DB0E939" w14:textId="77777777" w:rsidR="00246132" w:rsidRPr="0015546F" w:rsidRDefault="00246132" w:rsidP="00246132">
      <w:pPr>
        <w:jc w:val="center"/>
        <w:rPr>
          <w:rStyle w:val="Nagwek1Znak"/>
          <w:sz w:val="22"/>
          <w:szCs w:val="22"/>
          <w:u w:val="none"/>
        </w:rPr>
      </w:pPr>
    </w:p>
    <w:p w14:paraId="06F01850" w14:textId="77777777" w:rsidR="00246132" w:rsidRPr="0015546F" w:rsidRDefault="00246132" w:rsidP="00246132">
      <w:pPr>
        <w:jc w:val="center"/>
        <w:rPr>
          <w:rStyle w:val="Nagwek1Znak"/>
          <w:sz w:val="22"/>
          <w:szCs w:val="22"/>
          <w:u w:val="none"/>
        </w:rPr>
      </w:pPr>
      <w:r w:rsidRPr="0015546F">
        <w:rPr>
          <w:rStyle w:val="Nagwek1Znak"/>
          <w:sz w:val="22"/>
          <w:szCs w:val="22"/>
          <w:u w:val="none"/>
        </w:rPr>
        <w:t>W celu wprowadzenia zmian lub poprawek do adresów IP należy skontaktować się z IPUpdates@sagepub.com</w:t>
      </w:r>
    </w:p>
    <w:p w14:paraId="43E1580E" w14:textId="77777777" w:rsidR="00600E69" w:rsidRPr="0015546F" w:rsidRDefault="00600E69" w:rsidP="000F0F3C">
      <w:pPr>
        <w:pStyle w:val="Tytu"/>
        <w:rPr>
          <w:color w:val="000000" w:themeColor="text1"/>
          <w:sz w:val="22"/>
          <w:szCs w:val="22"/>
        </w:rPr>
        <w:sectPr w:rsidR="00600E69" w:rsidRPr="0015546F" w:rsidSect="00576EDB">
          <w:pgSz w:w="11906" w:h="16838" w:code="9"/>
          <w:pgMar w:top="720" w:right="720" w:bottom="720" w:left="720" w:header="720" w:footer="720" w:gutter="0"/>
          <w:cols w:space="720"/>
          <w:docGrid w:linePitch="360"/>
        </w:sectPr>
      </w:pPr>
    </w:p>
    <w:p w14:paraId="36FBE442" w14:textId="77777777" w:rsidR="005714C1" w:rsidRPr="0015546F" w:rsidRDefault="005714C1" w:rsidP="000F0F3C">
      <w:pPr>
        <w:pStyle w:val="Tytu"/>
        <w:rPr>
          <w:color w:val="000000" w:themeColor="text1"/>
          <w:sz w:val="22"/>
          <w:szCs w:val="22"/>
        </w:rPr>
      </w:pPr>
      <w:r w:rsidRPr="0015546F">
        <w:rPr>
          <w:color w:val="000000" w:themeColor="text1"/>
          <w:sz w:val="22"/>
          <w:szCs w:val="22"/>
        </w:rPr>
        <w:lastRenderedPageBreak/>
        <w:t>Aneks 2 do Załączników</w:t>
      </w:r>
    </w:p>
    <w:p w14:paraId="78708347" w14:textId="77777777" w:rsidR="005714C1" w:rsidRPr="0015546F" w:rsidRDefault="005714C1" w:rsidP="000F0F3C">
      <w:pPr>
        <w:pStyle w:val="Tytu"/>
        <w:rPr>
          <w:sz w:val="22"/>
          <w:szCs w:val="22"/>
        </w:rPr>
      </w:pPr>
    </w:p>
    <w:p w14:paraId="0F6929B1" w14:textId="77777777" w:rsidR="005714C1" w:rsidRPr="0015546F" w:rsidRDefault="005714C1" w:rsidP="000F0F3C">
      <w:pPr>
        <w:jc w:val="center"/>
        <w:rPr>
          <w:b/>
          <w:sz w:val="22"/>
          <w:szCs w:val="22"/>
        </w:rPr>
      </w:pPr>
    </w:p>
    <w:p w14:paraId="5071182F" w14:textId="77777777" w:rsidR="005714C1" w:rsidRPr="0015546F" w:rsidRDefault="005714C1" w:rsidP="000F0F3C">
      <w:pPr>
        <w:jc w:val="center"/>
        <w:rPr>
          <w:rStyle w:val="Nagwek1Znak"/>
          <w:sz w:val="22"/>
          <w:szCs w:val="22"/>
        </w:rPr>
      </w:pPr>
      <w:r w:rsidRPr="0015546F">
        <w:rPr>
          <w:rStyle w:val="Nagwek1Znak"/>
          <w:sz w:val="22"/>
          <w:szCs w:val="22"/>
        </w:rPr>
        <w:t>CENA I KONTAKT W SPRAWIE ROZLICZEŃ</w:t>
      </w:r>
    </w:p>
    <w:p w14:paraId="1DB99559" w14:textId="77777777" w:rsidR="00F753A6" w:rsidRPr="0015546F" w:rsidRDefault="00F753A6" w:rsidP="00477EF0">
      <w:pPr>
        <w:jc w:val="both"/>
        <w:rPr>
          <w:rStyle w:val="Nagwek1Znak"/>
          <w:sz w:val="22"/>
          <w:szCs w:val="22"/>
        </w:rPr>
      </w:pPr>
    </w:p>
    <w:p w14:paraId="73A33BBD" w14:textId="0DDCBB2B" w:rsidR="00F753A6" w:rsidRDefault="00F753A6" w:rsidP="00477EF0">
      <w:pPr>
        <w:jc w:val="both"/>
        <w:rPr>
          <w:rStyle w:val="Nagwek1Znak"/>
          <w:sz w:val="22"/>
          <w:szCs w:val="22"/>
        </w:rPr>
      </w:pPr>
    </w:p>
    <w:p w14:paraId="2B5C783C" w14:textId="35F1A2A6" w:rsidR="008C122D" w:rsidRPr="00F6526D" w:rsidRDefault="008C122D" w:rsidP="0088426E">
      <w:pPr>
        <w:pStyle w:val="Zwykytekst"/>
        <w:jc w:val="both"/>
        <w:rPr>
          <w:rFonts w:asciiTheme="minorHAnsi" w:hAnsiTheme="minorHAnsi" w:cstheme="minorHAnsi"/>
          <w:b/>
          <w:bCs/>
          <w:color w:val="FF0000"/>
          <w:sz w:val="24"/>
          <w:szCs w:val="24"/>
          <w:lang w:val="pl-PL"/>
        </w:rPr>
      </w:pPr>
      <w:r w:rsidRPr="00975768">
        <w:rPr>
          <w:rFonts w:ascii="Calibri Light" w:hAnsi="Calibri Light" w:cs="Calibri Light"/>
          <w:sz w:val="24"/>
          <w:szCs w:val="24"/>
          <w:lang w:val="pl-PL"/>
        </w:rPr>
        <w:t>Całkowity koszt prenumeraty w/w baz</w:t>
      </w:r>
      <w:r w:rsidR="0088426E">
        <w:rPr>
          <w:rFonts w:ascii="Calibri Light" w:hAnsi="Calibri Light" w:cs="Calibri Light"/>
          <w:sz w:val="24"/>
          <w:szCs w:val="24"/>
          <w:lang w:val="pl-PL"/>
        </w:rPr>
        <w:t>y</w:t>
      </w:r>
      <w:r w:rsidRPr="00975768">
        <w:rPr>
          <w:rFonts w:ascii="Calibri Light" w:hAnsi="Calibri Light" w:cs="Calibri Light"/>
          <w:sz w:val="24"/>
          <w:szCs w:val="24"/>
          <w:lang w:val="pl-PL"/>
        </w:rPr>
        <w:t xml:space="preserve"> w okresie 01/01/202</w:t>
      </w:r>
      <w:r w:rsidR="00D54593">
        <w:rPr>
          <w:rFonts w:ascii="Calibri Light" w:hAnsi="Calibri Light" w:cs="Calibri Light"/>
          <w:sz w:val="24"/>
          <w:szCs w:val="24"/>
          <w:lang w:val="pl-PL"/>
        </w:rPr>
        <w:t>6</w:t>
      </w:r>
      <w:r w:rsidRPr="00975768">
        <w:rPr>
          <w:rFonts w:ascii="Calibri Light" w:hAnsi="Calibri Light" w:cs="Calibri Light"/>
          <w:sz w:val="24"/>
          <w:szCs w:val="24"/>
          <w:lang w:val="pl-PL"/>
        </w:rPr>
        <w:t xml:space="preserve"> – 31/12/202</w:t>
      </w:r>
      <w:r w:rsidR="00D54593">
        <w:rPr>
          <w:rFonts w:ascii="Calibri Light" w:hAnsi="Calibri Light" w:cs="Calibri Light"/>
          <w:sz w:val="24"/>
          <w:szCs w:val="24"/>
          <w:lang w:val="pl-PL"/>
        </w:rPr>
        <w:t>6</w:t>
      </w:r>
      <w:r w:rsidRPr="00975768">
        <w:rPr>
          <w:rFonts w:ascii="Calibri Light" w:hAnsi="Calibri Light" w:cs="Calibri Light"/>
          <w:sz w:val="24"/>
          <w:szCs w:val="24"/>
          <w:lang w:val="pl-PL"/>
        </w:rPr>
        <w:t xml:space="preserve">: </w:t>
      </w:r>
      <w:r w:rsidR="0037531B">
        <w:rPr>
          <w:rFonts w:ascii="Calibri Light" w:hAnsi="Calibri Light" w:cs="Calibri Light"/>
          <w:sz w:val="24"/>
          <w:szCs w:val="24"/>
          <w:lang w:val="pl-PL"/>
        </w:rPr>
        <w:t>…</w:t>
      </w:r>
      <w:r w:rsidR="00F6526D" w:rsidRPr="00E36B6A">
        <w:rPr>
          <w:rFonts w:asciiTheme="minorHAnsi" w:hAnsiTheme="minorHAnsi" w:cstheme="minorHAnsi"/>
          <w:bCs/>
          <w:sz w:val="24"/>
          <w:szCs w:val="24"/>
          <w:lang w:val="pl-PL"/>
        </w:rPr>
        <w:t>,- GBP</w:t>
      </w:r>
      <w:r w:rsidR="00F6526D" w:rsidRPr="00E36B6A">
        <w:rPr>
          <w:rFonts w:asciiTheme="minorHAnsi" w:hAnsiTheme="minorHAnsi" w:cstheme="minorHAnsi"/>
          <w:sz w:val="24"/>
          <w:szCs w:val="24"/>
          <w:lang w:val="pl-PL" w:eastAsia="pl-PL"/>
        </w:rPr>
        <w:t xml:space="preserve"> </w:t>
      </w:r>
    </w:p>
    <w:p w14:paraId="5B68464D" w14:textId="4A5DCD3E" w:rsidR="008C122D" w:rsidRDefault="008C122D" w:rsidP="008C122D">
      <w:pPr>
        <w:pStyle w:val="Zwykytekst"/>
        <w:jc w:val="both"/>
        <w:rPr>
          <w:rFonts w:ascii="Calibri Light" w:hAnsi="Calibri Light" w:cs="Calibri Light"/>
          <w:b/>
          <w:bCs/>
          <w:color w:val="FF0000"/>
          <w:sz w:val="24"/>
          <w:szCs w:val="24"/>
          <w:lang w:val="pl-PL"/>
        </w:rPr>
      </w:pPr>
    </w:p>
    <w:p w14:paraId="0B979220" w14:textId="2BCE298E" w:rsidR="008C122D" w:rsidRDefault="008C122D" w:rsidP="008C122D">
      <w:pPr>
        <w:pStyle w:val="Zwykytekst"/>
        <w:jc w:val="both"/>
        <w:rPr>
          <w:rFonts w:ascii="Calibri Light" w:hAnsi="Calibri Light" w:cs="Calibri Light"/>
          <w:sz w:val="24"/>
          <w:szCs w:val="24"/>
          <w:lang w:val="pl-PL"/>
        </w:rPr>
      </w:pPr>
      <w:r w:rsidRPr="008C122D">
        <w:rPr>
          <w:rFonts w:ascii="Calibri Light" w:hAnsi="Calibri Light" w:cs="Calibri Light"/>
          <w:sz w:val="24"/>
          <w:szCs w:val="24"/>
          <w:lang w:val="pl-PL"/>
        </w:rPr>
        <w:t>Kontakt w sprawie rozliczeń:</w:t>
      </w:r>
    </w:p>
    <w:p w14:paraId="1F1D0561" w14:textId="77777777" w:rsidR="008C122D" w:rsidRPr="008C122D" w:rsidRDefault="008C122D" w:rsidP="008C122D">
      <w:pPr>
        <w:pStyle w:val="Zwykytekst"/>
        <w:jc w:val="both"/>
        <w:rPr>
          <w:rFonts w:ascii="Calibri Light" w:hAnsi="Calibri Light" w:cs="Calibri Light"/>
          <w:sz w:val="24"/>
          <w:szCs w:val="24"/>
          <w:lang w:val="pl-PL"/>
        </w:rPr>
      </w:pPr>
    </w:p>
    <w:p w14:paraId="7B2DB84A" w14:textId="77777777" w:rsidR="008C122D" w:rsidRPr="00367780" w:rsidRDefault="008C122D" w:rsidP="008C122D">
      <w:pPr>
        <w:pStyle w:val="Zwykytekst"/>
        <w:jc w:val="both"/>
        <w:rPr>
          <w:rFonts w:ascii="Calibri Light" w:hAnsi="Calibri Light" w:cs="Calibri Light"/>
          <w:sz w:val="24"/>
          <w:szCs w:val="24"/>
          <w:lang w:val="pl-PL"/>
        </w:rPr>
      </w:pPr>
    </w:p>
    <w:p w14:paraId="6805282D" w14:textId="77777777" w:rsidR="008C122D" w:rsidRPr="00367780" w:rsidRDefault="008C122D" w:rsidP="00477EF0">
      <w:pPr>
        <w:jc w:val="both"/>
        <w:rPr>
          <w:rStyle w:val="Nagwek1Znak"/>
          <w:sz w:val="22"/>
          <w:szCs w:val="22"/>
        </w:rPr>
      </w:pPr>
    </w:p>
    <w:p w14:paraId="5837BBA4" w14:textId="77777777" w:rsidR="00F753A6" w:rsidRPr="00367780" w:rsidRDefault="00F753A6" w:rsidP="00477EF0">
      <w:pPr>
        <w:jc w:val="both"/>
        <w:rPr>
          <w:rStyle w:val="Nagwek1Znak"/>
          <w:sz w:val="22"/>
          <w:szCs w:val="22"/>
        </w:rPr>
      </w:pPr>
    </w:p>
    <w:p w14:paraId="14C700C2" w14:textId="77777777" w:rsidR="00754CFE" w:rsidRPr="00367780" w:rsidRDefault="00754CFE" w:rsidP="00754CFE">
      <w:pPr>
        <w:pStyle w:val="Tytu"/>
        <w:rPr>
          <w:color w:val="000000" w:themeColor="text1"/>
          <w:sz w:val="22"/>
          <w:szCs w:val="22"/>
        </w:rPr>
      </w:pPr>
    </w:p>
    <w:p w14:paraId="6A19D972" w14:textId="77777777" w:rsidR="00754CFE" w:rsidRPr="00367780" w:rsidRDefault="00754CFE" w:rsidP="00754CFE">
      <w:pPr>
        <w:pStyle w:val="Tytu"/>
        <w:rPr>
          <w:color w:val="000000" w:themeColor="text1"/>
          <w:sz w:val="22"/>
          <w:szCs w:val="22"/>
        </w:rPr>
      </w:pPr>
    </w:p>
    <w:p w14:paraId="33D661EC" w14:textId="77777777" w:rsidR="00754CFE" w:rsidRPr="00367780" w:rsidRDefault="00754CFE" w:rsidP="00754CFE">
      <w:pPr>
        <w:pStyle w:val="Tytu"/>
        <w:rPr>
          <w:color w:val="000000" w:themeColor="text1"/>
          <w:sz w:val="22"/>
          <w:szCs w:val="22"/>
        </w:rPr>
      </w:pPr>
    </w:p>
    <w:p w14:paraId="7792AD2E" w14:textId="77777777" w:rsidR="00754CFE" w:rsidRPr="00367780" w:rsidRDefault="00754CFE" w:rsidP="00754CFE">
      <w:pPr>
        <w:pStyle w:val="Tytu"/>
        <w:rPr>
          <w:color w:val="000000" w:themeColor="text1"/>
          <w:sz w:val="22"/>
          <w:szCs w:val="22"/>
        </w:rPr>
      </w:pPr>
    </w:p>
    <w:p w14:paraId="23D9CF1E" w14:textId="77777777" w:rsidR="00754CFE" w:rsidRPr="00367780" w:rsidRDefault="00754CFE" w:rsidP="00754CFE">
      <w:pPr>
        <w:pStyle w:val="Tytu"/>
        <w:rPr>
          <w:color w:val="000000" w:themeColor="text1"/>
          <w:sz w:val="22"/>
          <w:szCs w:val="22"/>
        </w:rPr>
      </w:pPr>
    </w:p>
    <w:p w14:paraId="682605C9" w14:textId="77777777" w:rsidR="00754CFE" w:rsidRPr="00367780" w:rsidRDefault="00754CFE" w:rsidP="00754CFE">
      <w:pPr>
        <w:pStyle w:val="Tytu"/>
        <w:rPr>
          <w:color w:val="000000" w:themeColor="text1"/>
          <w:sz w:val="22"/>
          <w:szCs w:val="22"/>
        </w:rPr>
      </w:pPr>
    </w:p>
    <w:p w14:paraId="73128A4F" w14:textId="77777777" w:rsidR="00754CFE" w:rsidRPr="00367780" w:rsidRDefault="00754CFE" w:rsidP="00754CFE">
      <w:pPr>
        <w:pStyle w:val="Tytu"/>
        <w:rPr>
          <w:color w:val="000000" w:themeColor="text1"/>
          <w:sz w:val="22"/>
          <w:szCs w:val="22"/>
        </w:rPr>
      </w:pPr>
    </w:p>
    <w:p w14:paraId="1E367809" w14:textId="77777777" w:rsidR="00754CFE" w:rsidRPr="00367780" w:rsidRDefault="00754CFE" w:rsidP="00754CFE">
      <w:pPr>
        <w:pStyle w:val="Tytu"/>
        <w:rPr>
          <w:color w:val="000000" w:themeColor="text1"/>
          <w:sz w:val="22"/>
          <w:szCs w:val="22"/>
        </w:rPr>
      </w:pPr>
    </w:p>
    <w:p w14:paraId="7E64CE2A" w14:textId="77777777" w:rsidR="00754CFE" w:rsidRPr="00367780" w:rsidRDefault="00754CFE" w:rsidP="00754CFE">
      <w:pPr>
        <w:pStyle w:val="Tytu"/>
        <w:rPr>
          <w:color w:val="000000" w:themeColor="text1"/>
          <w:sz w:val="22"/>
          <w:szCs w:val="22"/>
        </w:rPr>
      </w:pPr>
    </w:p>
    <w:p w14:paraId="29591F5F" w14:textId="77777777" w:rsidR="00754CFE" w:rsidRPr="00367780" w:rsidRDefault="00754CFE" w:rsidP="00754CFE">
      <w:pPr>
        <w:pStyle w:val="Tytu"/>
        <w:rPr>
          <w:color w:val="000000" w:themeColor="text1"/>
          <w:sz w:val="22"/>
          <w:szCs w:val="22"/>
        </w:rPr>
      </w:pPr>
    </w:p>
    <w:p w14:paraId="5BA1B3EB" w14:textId="77777777" w:rsidR="00754CFE" w:rsidRPr="00367780" w:rsidRDefault="00754CFE" w:rsidP="00754CFE">
      <w:pPr>
        <w:pStyle w:val="Tytu"/>
        <w:rPr>
          <w:color w:val="000000" w:themeColor="text1"/>
          <w:sz w:val="22"/>
          <w:szCs w:val="22"/>
        </w:rPr>
      </w:pPr>
    </w:p>
    <w:p w14:paraId="026C3068" w14:textId="77777777" w:rsidR="00754CFE" w:rsidRPr="00367780" w:rsidRDefault="00754CFE" w:rsidP="00754CFE">
      <w:pPr>
        <w:pStyle w:val="Tytu"/>
        <w:rPr>
          <w:color w:val="000000" w:themeColor="text1"/>
          <w:sz w:val="22"/>
          <w:szCs w:val="22"/>
        </w:rPr>
      </w:pPr>
    </w:p>
    <w:p w14:paraId="3FC8514E" w14:textId="77777777" w:rsidR="00754CFE" w:rsidRPr="00367780" w:rsidRDefault="00754CFE" w:rsidP="00754CFE">
      <w:pPr>
        <w:pStyle w:val="Tytu"/>
        <w:rPr>
          <w:color w:val="000000" w:themeColor="text1"/>
          <w:sz w:val="22"/>
          <w:szCs w:val="22"/>
        </w:rPr>
      </w:pPr>
    </w:p>
    <w:p w14:paraId="7BDEEDEA" w14:textId="77777777" w:rsidR="00754CFE" w:rsidRPr="00367780" w:rsidRDefault="00754CFE" w:rsidP="00754CFE">
      <w:pPr>
        <w:pStyle w:val="Tytu"/>
        <w:rPr>
          <w:color w:val="000000" w:themeColor="text1"/>
          <w:sz w:val="22"/>
          <w:szCs w:val="22"/>
        </w:rPr>
      </w:pPr>
    </w:p>
    <w:p w14:paraId="45D07C5D" w14:textId="77777777" w:rsidR="00754CFE" w:rsidRPr="00367780" w:rsidRDefault="00754CFE" w:rsidP="00754CFE">
      <w:pPr>
        <w:pStyle w:val="Tytu"/>
        <w:rPr>
          <w:color w:val="000000" w:themeColor="text1"/>
          <w:sz w:val="22"/>
          <w:szCs w:val="22"/>
        </w:rPr>
      </w:pPr>
    </w:p>
    <w:p w14:paraId="2B38AC3A" w14:textId="77777777" w:rsidR="00754CFE" w:rsidRPr="00367780" w:rsidRDefault="00754CFE" w:rsidP="00754CFE">
      <w:pPr>
        <w:pStyle w:val="Tytu"/>
        <w:rPr>
          <w:color w:val="000000" w:themeColor="text1"/>
          <w:sz w:val="22"/>
          <w:szCs w:val="22"/>
        </w:rPr>
      </w:pPr>
    </w:p>
    <w:p w14:paraId="39C14674" w14:textId="77777777" w:rsidR="00754CFE" w:rsidRPr="00367780" w:rsidRDefault="00754CFE" w:rsidP="00754CFE">
      <w:pPr>
        <w:pStyle w:val="Tytu"/>
        <w:rPr>
          <w:color w:val="000000" w:themeColor="text1"/>
          <w:sz w:val="22"/>
          <w:szCs w:val="22"/>
        </w:rPr>
      </w:pPr>
    </w:p>
    <w:p w14:paraId="3504B7DE" w14:textId="77777777" w:rsidR="00754CFE" w:rsidRPr="00367780" w:rsidRDefault="00754CFE" w:rsidP="00754CFE">
      <w:pPr>
        <w:pStyle w:val="Tytu"/>
        <w:rPr>
          <w:color w:val="000000" w:themeColor="text1"/>
          <w:sz w:val="22"/>
          <w:szCs w:val="22"/>
        </w:rPr>
      </w:pPr>
    </w:p>
    <w:p w14:paraId="7437EF37" w14:textId="77777777" w:rsidR="00754CFE" w:rsidRPr="00367780" w:rsidRDefault="00754CFE" w:rsidP="00754CFE">
      <w:pPr>
        <w:pStyle w:val="Tytu"/>
        <w:rPr>
          <w:color w:val="000000" w:themeColor="text1"/>
          <w:sz w:val="22"/>
          <w:szCs w:val="22"/>
        </w:rPr>
      </w:pPr>
    </w:p>
    <w:p w14:paraId="725D8C46" w14:textId="77777777" w:rsidR="00754CFE" w:rsidRPr="00367780" w:rsidRDefault="00754CFE" w:rsidP="00754CFE">
      <w:pPr>
        <w:pStyle w:val="Tytu"/>
        <w:rPr>
          <w:color w:val="000000" w:themeColor="text1"/>
          <w:sz w:val="22"/>
          <w:szCs w:val="22"/>
        </w:rPr>
      </w:pPr>
    </w:p>
    <w:p w14:paraId="3D24A388" w14:textId="77777777" w:rsidR="00754CFE" w:rsidRPr="00367780" w:rsidRDefault="00754CFE" w:rsidP="00754CFE">
      <w:pPr>
        <w:pStyle w:val="Tytu"/>
        <w:rPr>
          <w:color w:val="000000" w:themeColor="text1"/>
          <w:sz w:val="22"/>
          <w:szCs w:val="22"/>
        </w:rPr>
      </w:pPr>
    </w:p>
    <w:p w14:paraId="0D2E6D48" w14:textId="77777777" w:rsidR="00754CFE" w:rsidRPr="00367780" w:rsidRDefault="00754CFE" w:rsidP="00754CFE">
      <w:pPr>
        <w:pStyle w:val="Tytu"/>
        <w:rPr>
          <w:color w:val="000000" w:themeColor="text1"/>
          <w:sz w:val="22"/>
          <w:szCs w:val="22"/>
        </w:rPr>
      </w:pPr>
    </w:p>
    <w:p w14:paraId="631C6B87" w14:textId="77777777" w:rsidR="00754CFE" w:rsidRPr="00367780" w:rsidRDefault="00754CFE" w:rsidP="00754CFE">
      <w:pPr>
        <w:pStyle w:val="Tytu"/>
        <w:rPr>
          <w:color w:val="000000" w:themeColor="text1"/>
          <w:sz w:val="22"/>
          <w:szCs w:val="22"/>
        </w:rPr>
      </w:pPr>
    </w:p>
    <w:p w14:paraId="0567DE01" w14:textId="77777777" w:rsidR="00754CFE" w:rsidRPr="00367780" w:rsidRDefault="00754CFE" w:rsidP="00754CFE">
      <w:pPr>
        <w:pStyle w:val="Tytu"/>
        <w:rPr>
          <w:color w:val="000000" w:themeColor="text1"/>
          <w:sz w:val="22"/>
          <w:szCs w:val="22"/>
        </w:rPr>
      </w:pPr>
    </w:p>
    <w:p w14:paraId="65871807" w14:textId="77777777" w:rsidR="00754CFE" w:rsidRPr="00367780" w:rsidRDefault="00754CFE" w:rsidP="00754CFE">
      <w:pPr>
        <w:pStyle w:val="Tytu"/>
        <w:rPr>
          <w:color w:val="000000" w:themeColor="text1"/>
          <w:sz w:val="22"/>
          <w:szCs w:val="22"/>
        </w:rPr>
      </w:pPr>
    </w:p>
    <w:p w14:paraId="5D045107" w14:textId="77777777" w:rsidR="00754CFE" w:rsidRPr="00367780" w:rsidRDefault="00754CFE" w:rsidP="00754CFE">
      <w:pPr>
        <w:pStyle w:val="Tytu"/>
        <w:rPr>
          <w:color w:val="000000" w:themeColor="text1"/>
          <w:sz w:val="22"/>
          <w:szCs w:val="22"/>
        </w:rPr>
      </w:pPr>
    </w:p>
    <w:p w14:paraId="296DC664" w14:textId="77777777" w:rsidR="00754CFE" w:rsidRPr="00367780" w:rsidRDefault="00754CFE" w:rsidP="00754CFE">
      <w:pPr>
        <w:pStyle w:val="Tytu"/>
        <w:rPr>
          <w:color w:val="000000" w:themeColor="text1"/>
          <w:sz w:val="22"/>
          <w:szCs w:val="22"/>
        </w:rPr>
      </w:pPr>
    </w:p>
    <w:p w14:paraId="616C81A3" w14:textId="77777777" w:rsidR="00754CFE" w:rsidRPr="00367780" w:rsidRDefault="00754CFE" w:rsidP="00754CFE">
      <w:pPr>
        <w:pStyle w:val="Tytu"/>
        <w:rPr>
          <w:color w:val="000000" w:themeColor="text1"/>
          <w:sz w:val="22"/>
          <w:szCs w:val="22"/>
        </w:rPr>
      </w:pPr>
    </w:p>
    <w:p w14:paraId="5BF057F5" w14:textId="77777777" w:rsidR="00754CFE" w:rsidRPr="00367780" w:rsidRDefault="00754CFE" w:rsidP="00754CFE">
      <w:pPr>
        <w:pStyle w:val="Tytu"/>
        <w:rPr>
          <w:color w:val="000000" w:themeColor="text1"/>
          <w:sz w:val="22"/>
          <w:szCs w:val="22"/>
        </w:rPr>
      </w:pPr>
    </w:p>
    <w:p w14:paraId="64DEDCB4" w14:textId="77777777" w:rsidR="00754CFE" w:rsidRPr="00367780" w:rsidRDefault="00754CFE" w:rsidP="00754CFE">
      <w:pPr>
        <w:pStyle w:val="Tytu"/>
        <w:rPr>
          <w:color w:val="000000" w:themeColor="text1"/>
          <w:sz w:val="22"/>
          <w:szCs w:val="22"/>
        </w:rPr>
      </w:pPr>
    </w:p>
    <w:p w14:paraId="41D005E6" w14:textId="77777777" w:rsidR="00754CFE" w:rsidRPr="00367780" w:rsidRDefault="00754CFE" w:rsidP="00754CFE">
      <w:pPr>
        <w:pStyle w:val="Tytu"/>
        <w:rPr>
          <w:color w:val="000000" w:themeColor="text1"/>
          <w:sz w:val="22"/>
          <w:szCs w:val="22"/>
        </w:rPr>
      </w:pPr>
    </w:p>
    <w:p w14:paraId="7E208DE1" w14:textId="77777777" w:rsidR="00970755" w:rsidRPr="00367780" w:rsidRDefault="00970755" w:rsidP="00970755">
      <w:pPr>
        <w:pStyle w:val="Tytu"/>
        <w:jc w:val="left"/>
        <w:rPr>
          <w:color w:val="000000" w:themeColor="text1"/>
          <w:sz w:val="22"/>
          <w:szCs w:val="22"/>
        </w:rPr>
      </w:pPr>
    </w:p>
    <w:p w14:paraId="7CFCCE21" w14:textId="77777777" w:rsidR="00D33315" w:rsidRPr="00367780" w:rsidRDefault="00970755" w:rsidP="00970755">
      <w:pPr>
        <w:pStyle w:val="Tytu"/>
        <w:ind w:left="4320"/>
        <w:jc w:val="left"/>
        <w:rPr>
          <w:color w:val="000000" w:themeColor="text1"/>
          <w:sz w:val="22"/>
          <w:szCs w:val="22"/>
        </w:rPr>
      </w:pPr>
      <w:r w:rsidRPr="00367780">
        <w:rPr>
          <w:color w:val="000000" w:themeColor="text1"/>
          <w:sz w:val="22"/>
          <w:szCs w:val="22"/>
        </w:rPr>
        <w:tab/>
      </w:r>
    </w:p>
    <w:p w14:paraId="644A36D3" w14:textId="77777777" w:rsidR="00B66972" w:rsidRPr="00367780" w:rsidRDefault="00B66972" w:rsidP="00970755">
      <w:pPr>
        <w:pStyle w:val="Tytu"/>
        <w:ind w:left="4320"/>
        <w:jc w:val="left"/>
        <w:rPr>
          <w:color w:val="000000" w:themeColor="text1"/>
          <w:sz w:val="22"/>
          <w:szCs w:val="22"/>
        </w:rPr>
      </w:pPr>
    </w:p>
    <w:p w14:paraId="6D7EBA63" w14:textId="77777777" w:rsidR="00367780" w:rsidRDefault="00367780" w:rsidP="00970755">
      <w:pPr>
        <w:pStyle w:val="Tytu"/>
        <w:ind w:left="4320"/>
        <w:jc w:val="left"/>
        <w:rPr>
          <w:color w:val="000000" w:themeColor="text1"/>
          <w:sz w:val="22"/>
          <w:szCs w:val="22"/>
        </w:rPr>
      </w:pPr>
    </w:p>
    <w:p w14:paraId="4D156048" w14:textId="77777777" w:rsidR="00367780" w:rsidRDefault="00367780" w:rsidP="00970755">
      <w:pPr>
        <w:pStyle w:val="Tytu"/>
        <w:ind w:left="4320"/>
        <w:jc w:val="left"/>
        <w:rPr>
          <w:color w:val="000000" w:themeColor="text1"/>
          <w:sz w:val="22"/>
          <w:szCs w:val="22"/>
        </w:rPr>
      </w:pPr>
    </w:p>
    <w:p w14:paraId="6B46050A" w14:textId="77777777" w:rsidR="00367780" w:rsidRDefault="00367780" w:rsidP="00970755">
      <w:pPr>
        <w:pStyle w:val="Tytu"/>
        <w:ind w:left="4320"/>
        <w:jc w:val="left"/>
        <w:rPr>
          <w:color w:val="000000" w:themeColor="text1"/>
          <w:sz w:val="22"/>
          <w:szCs w:val="22"/>
        </w:rPr>
      </w:pPr>
    </w:p>
    <w:p w14:paraId="59553790" w14:textId="77777777" w:rsidR="00367780" w:rsidRDefault="00367780" w:rsidP="00970755">
      <w:pPr>
        <w:pStyle w:val="Tytu"/>
        <w:ind w:left="4320"/>
        <w:jc w:val="left"/>
        <w:rPr>
          <w:color w:val="000000" w:themeColor="text1"/>
          <w:sz w:val="22"/>
          <w:szCs w:val="22"/>
        </w:rPr>
      </w:pPr>
    </w:p>
    <w:p w14:paraId="3C96D643" w14:textId="77777777" w:rsidR="00367780" w:rsidRDefault="00367780" w:rsidP="00970755">
      <w:pPr>
        <w:pStyle w:val="Tytu"/>
        <w:ind w:left="4320"/>
        <w:jc w:val="left"/>
        <w:rPr>
          <w:color w:val="000000" w:themeColor="text1"/>
          <w:sz w:val="22"/>
          <w:szCs w:val="22"/>
        </w:rPr>
      </w:pPr>
    </w:p>
    <w:p w14:paraId="56B5924D" w14:textId="77777777" w:rsidR="00367780" w:rsidRDefault="00367780" w:rsidP="00970755">
      <w:pPr>
        <w:pStyle w:val="Tytu"/>
        <w:ind w:left="4320"/>
        <w:jc w:val="left"/>
        <w:rPr>
          <w:color w:val="000000" w:themeColor="text1"/>
          <w:sz w:val="22"/>
          <w:szCs w:val="22"/>
        </w:rPr>
      </w:pPr>
    </w:p>
    <w:p w14:paraId="7717E947" w14:textId="77777777" w:rsidR="00367780" w:rsidRDefault="00367780" w:rsidP="00970755">
      <w:pPr>
        <w:pStyle w:val="Tytu"/>
        <w:ind w:left="4320"/>
        <w:jc w:val="left"/>
        <w:rPr>
          <w:color w:val="000000" w:themeColor="text1"/>
          <w:sz w:val="22"/>
          <w:szCs w:val="22"/>
        </w:rPr>
      </w:pPr>
    </w:p>
    <w:p w14:paraId="03926DF2" w14:textId="77777777" w:rsidR="00367780" w:rsidRDefault="00367780" w:rsidP="00970755">
      <w:pPr>
        <w:pStyle w:val="Tytu"/>
        <w:ind w:left="4320"/>
        <w:jc w:val="left"/>
        <w:rPr>
          <w:color w:val="000000" w:themeColor="text1"/>
          <w:sz w:val="22"/>
          <w:szCs w:val="22"/>
        </w:rPr>
      </w:pPr>
    </w:p>
    <w:p w14:paraId="5E7BAAB1" w14:textId="2001E3F2" w:rsidR="00754CFE" w:rsidRPr="0015546F" w:rsidRDefault="00754CFE" w:rsidP="00970755">
      <w:pPr>
        <w:pStyle w:val="Tytu"/>
        <w:ind w:left="4320"/>
        <w:jc w:val="left"/>
        <w:rPr>
          <w:color w:val="000000" w:themeColor="text1"/>
          <w:sz w:val="22"/>
          <w:szCs w:val="22"/>
        </w:rPr>
      </w:pPr>
      <w:r w:rsidRPr="0015546F">
        <w:rPr>
          <w:color w:val="000000" w:themeColor="text1"/>
          <w:sz w:val="22"/>
          <w:szCs w:val="22"/>
        </w:rPr>
        <w:lastRenderedPageBreak/>
        <w:t xml:space="preserve">Aneks </w:t>
      </w:r>
      <w:r>
        <w:rPr>
          <w:color w:val="000000" w:themeColor="text1"/>
          <w:sz w:val="22"/>
          <w:szCs w:val="22"/>
        </w:rPr>
        <w:t>3</w:t>
      </w:r>
      <w:r w:rsidRPr="0015546F">
        <w:rPr>
          <w:color w:val="000000" w:themeColor="text1"/>
          <w:sz w:val="22"/>
          <w:szCs w:val="22"/>
        </w:rPr>
        <w:t xml:space="preserve"> do Załączników</w:t>
      </w:r>
    </w:p>
    <w:p w14:paraId="6D2677B0" w14:textId="77777777" w:rsidR="005714C1" w:rsidRPr="0015546F" w:rsidRDefault="005714C1" w:rsidP="00477EF0">
      <w:pPr>
        <w:jc w:val="both"/>
        <w:rPr>
          <w:sz w:val="22"/>
          <w:szCs w:val="22"/>
        </w:rPr>
      </w:pPr>
    </w:p>
    <w:p w14:paraId="77CA9777" w14:textId="77777777" w:rsidR="005714C1" w:rsidRPr="0015546F" w:rsidRDefault="005714C1" w:rsidP="00477EF0">
      <w:pPr>
        <w:jc w:val="both"/>
        <w:rPr>
          <w:sz w:val="22"/>
          <w:szCs w:val="22"/>
        </w:rPr>
      </w:pPr>
    </w:p>
    <w:p w14:paraId="77BE444D" w14:textId="0A107CCE" w:rsidR="00124E95" w:rsidRDefault="00754CFE" w:rsidP="003C2449">
      <w:pPr>
        <w:tabs>
          <w:tab w:val="left" w:pos="16384"/>
        </w:tabs>
        <w:jc w:val="center"/>
        <w:rPr>
          <w:sz w:val="22"/>
          <w:szCs w:val="22"/>
        </w:rPr>
      </w:pPr>
      <w:r>
        <w:rPr>
          <w:sz w:val="22"/>
          <w:szCs w:val="22"/>
        </w:rPr>
        <w:t>LISTA TYTUŁÓW DO UTRZYMANIA (HOLDINGS):</w:t>
      </w:r>
    </w:p>
    <w:p w14:paraId="3590B3E4" w14:textId="77777777" w:rsidR="00754CFE" w:rsidRDefault="00754CFE" w:rsidP="003C2449">
      <w:pPr>
        <w:tabs>
          <w:tab w:val="left" w:pos="16384"/>
        </w:tabs>
        <w:jc w:val="center"/>
        <w:rPr>
          <w:sz w:val="22"/>
          <w:szCs w:val="22"/>
        </w:rPr>
      </w:pPr>
    </w:p>
    <w:tbl>
      <w:tblPr>
        <w:tblW w:w="7160" w:type="dxa"/>
        <w:tblInd w:w="2" w:type="dxa"/>
        <w:tblCellMar>
          <w:left w:w="0" w:type="dxa"/>
          <w:right w:w="0" w:type="dxa"/>
        </w:tblCellMar>
        <w:tblLook w:val="04A0" w:firstRow="1" w:lastRow="0" w:firstColumn="1" w:lastColumn="0" w:noHBand="0" w:noVBand="1"/>
      </w:tblPr>
      <w:tblGrid>
        <w:gridCol w:w="6100"/>
        <w:gridCol w:w="1060"/>
      </w:tblGrid>
      <w:tr w:rsidR="0088426E" w14:paraId="3D33C920" w14:textId="77777777" w:rsidTr="0088426E">
        <w:trPr>
          <w:trHeight w:val="255"/>
        </w:trPr>
        <w:tc>
          <w:tcPr>
            <w:tcW w:w="6100" w:type="dxa"/>
            <w:tcBorders>
              <w:top w:val="nil"/>
              <w:left w:val="single" w:sz="8" w:space="0" w:color="9999CC"/>
              <w:bottom w:val="single" w:sz="8" w:space="0" w:color="FFFFFF"/>
              <w:right w:val="single" w:sz="8" w:space="0" w:color="FFFFFF"/>
            </w:tcBorders>
            <w:shd w:val="clear" w:color="auto" w:fill="F3F3F3"/>
            <w:noWrap/>
            <w:tcMar>
              <w:top w:w="0" w:type="dxa"/>
              <w:left w:w="108" w:type="dxa"/>
              <w:bottom w:w="0" w:type="dxa"/>
              <w:right w:w="108" w:type="dxa"/>
            </w:tcMar>
            <w:hideMark/>
          </w:tcPr>
          <w:p w14:paraId="638DB3CB" w14:textId="77777777" w:rsidR="0088426E" w:rsidRDefault="0088426E">
            <w:pPr>
              <w:rPr>
                <w:color w:val="auto"/>
              </w:rPr>
            </w:pPr>
            <w:r>
              <w:rPr>
                <w:sz w:val="16"/>
                <w:szCs w:val="16"/>
                <w:lang w:eastAsia="en-GB"/>
              </w:rPr>
              <w:t xml:space="preserve">American </w:t>
            </w:r>
            <w:proofErr w:type="spellStart"/>
            <w:r>
              <w:rPr>
                <w:sz w:val="16"/>
                <w:szCs w:val="16"/>
                <w:lang w:eastAsia="en-GB"/>
              </w:rPr>
              <w:t>Sociological</w:t>
            </w:r>
            <w:proofErr w:type="spellEnd"/>
            <w:r>
              <w:rPr>
                <w:sz w:val="16"/>
                <w:szCs w:val="16"/>
                <w:lang w:eastAsia="en-GB"/>
              </w:rPr>
              <w:t xml:space="preserve"> </w:t>
            </w:r>
            <w:proofErr w:type="spellStart"/>
            <w:r>
              <w:rPr>
                <w:sz w:val="16"/>
                <w:szCs w:val="16"/>
                <w:lang w:eastAsia="en-GB"/>
              </w:rPr>
              <w:t>Review</w:t>
            </w:r>
            <w:proofErr w:type="spellEnd"/>
          </w:p>
        </w:tc>
        <w:tc>
          <w:tcPr>
            <w:tcW w:w="1060" w:type="dxa"/>
            <w:tcBorders>
              <w:top w:val="nil"/>
              <w:left w:val="nil"/>
              <w:bottom w:val="single" w:sz="8" w:space="0" w:color="FFFFFF"/>
              <w:right w:val="single" w:sz="8" w:space="0" w:color="FFFFFF"/>
            </w:tcBorders>
            <w:shd w:val="clear" w:color="auto" w:fill="F3F3F3"/>
            <w:noWrap/>
            <w:tcMar>
              <w:top w:w="0" w:type="dxa"/>
              <w:left w:w="108" w:type="dxa"/>
              <w:bottom w:w="0" w:type="dxa"/>
              <w:right w:w="108" w:type="dxa"/>
            </w:tcMar>
            <w:hideMark/>
          </w:tcPr>
          <w:p w14:paraId="4E375E91" w14:textId="77777777" w:rsidR="0088426E" w:rsidRDefault="0088426E">
            <w:r>
              <w:rPr>
                <w:sz w:val="16"/>
                <w:szCs w:val="16"/>
                <w:lang w:eastAsia="en-GB"/>
              </w:rPr>
              <w:t>J653-PRA</w:t>
            </w:r>
          </w:p>
        </w:tc>
      </w:tr>
      <w:tr w:rsidR="0088426E" w14:paraId="04CDDD42" w14:textId="77777777" w:rsidTr="0088426E">
        <w:trPr>
          <w:trHeight w:val="255"/>
        </w:trPr>
        <w:tc>
          <w:tcPr>
            <w:tcW w:w="6100" w:type="dxa"/>
            <w:tcBorders>
              <w:top w:val="nil"/>
              <w:left w:val="single" w:sz="8" w:space="0" w:color="9999CC"/>
              <w:bottom w:val="single" w:sz="8" w:space="0" w:color="FFFFFF"/>
              <w:right w:val="single" w:sz="8" w:space="0" w:color="FFFFFF"/>
            </w:tcBorders>
            <w:shd w:val="clear" w:color="auto" w:fill="F3F3F3"/>
            <w:noWrap/>
            <w:tcMar>
              <w:top w:w="0" w:type="dxa"/>
              <w:left w:w="108" w:type="dxa"/>
              <w:bottom w:w="0" w:type="dxa"/>
              <w:right w:w="108" w:type="dxa"/>
            </w:tcMar>
            <w:hideMark/>
          </w:tcPr>
          <w:p w14:paraId="669EBD6A" w14:textId="77777777" w:rsidR="0088426E" w:rsidRPr="0088426E" w:rsidRDefault="0088426E">
            <w:pPr>
              <w:rPr>
                <w:lang w:val="en-GB"/>
              </w:rPr>
            </w:pPr>
            <w:r w:rsidRPr="0088426E">
              <w:rPr>
                <w:sz w:val="16"/>
                <w:szCs w:val="16"/>
                <w:lang w:val="en-GB" w:eastAsia="en-GB"/>
              </w:rPr>
              <w:t>Journal package: New Media &amp; Society and Mobile Media &amp; Communication</w:t>
            </w:r>
          </w:p>
        </w:tc>
        <w:tc>
          <w:tcPr>
            <w:tcW w:w="1060" w:type="dxa"/>
            <w:tcBorders>
              <w:top w:val="nil"/>
              <w:left w:val="nil"/>
              <w:bottom w:val="single" w:sz="8" w:space="0" w:color="FFFFFF"/>
              <w:right w:val="single" w:sz="8" w:space="0" w:color="FFFFFF"/>
            </w:tcBorders>
            <w:shd w:val="clear" w:color="auto" w:fill="F3F3F3"/>
            <w:noWrap/>
            <w:tcMar>
              <w:top w:w="0" w:type="dxa"/>
              <w:left w:w="108" w:type="dxa"/>
              <w:bottom w:w="0" w:type="dxa"/>
              <w:right w:w="108" w:type="dxa"/>
            </w:tcMar>
            <w:hideMark/>
          </w:tcPr>
          <w:p w14:paraId="72D587F6" w14:textId="77777777" w:rsidR="0088426E" w:rsidRDefault="0088426E">
            <w:r>
              <w:rPr>
                <w:sz w:val="16"/>
                <w:szCs w:val="16"/>
                <w:lang w:eastAsia="en-GB"/>
              </w:rPr>
              <w:t>S756-PRA</w:t>
            </w:r>
          </w:p>
        </w:tc>
      </w:tr>
      <w:tr w:rsidR="0088426E" w14:paraId="623787D5" w14:textId="77777777" w:rsidTr="0088426E">
        <w:trPr>
          <w:trHeight w:val="255"/>
        </w:trPr>
        <w:tc>
          <w:tcPr>
            <w:tcW w:w="6100" w:type="dxa"/>
            <w:tcBorders>
              <w:top w:val="nil"/>
              <w:left w:val="single" w:sz="8" w:space="0" w:color="9999CC"/>
              <w:bottom w:val="single" w:sz="8" w:space="0" w:color="FFFFFF"/>
              <w:right w:val="single" w:sz="8" w:space="0" w:color="FFFFFF"/>
            </w:tcBorders>
            <w:shd w:val="clear" w:color="auto" w:fill="F3F3F3"/>
            <w:noWrap/>
            <w:tcMar>
              <w:top w:w="0" w:type="dxa"/>
              <w:left w:w="108" w:type="dxa"/>
              <w:bottom w:w="0" w:type="dxa"/>
              <w:right w:w="108" w:type="dxa"/>
            </w:tcMar>
            <w:hideMark/>
          </w:tcPr>
          <w:p w14:paraId="68ADEE3D" w14:textId="77777777" w:rsidR="0088426E" w:rsidRDefault="0088426E">
            <w:r>
              <w:rPr>
                <w:sz w:val="16"/>
                <w:szCs w:val="16"/>
                <w:lang w:eastAsia="en-GB"/>
              </w:rPr>
              <w:t xml:space="preserve">Party </w:t>
            </w:r>
            <w:proofErr w:type="spellStart"/>
            <w:r>
              <w:rPr>
                <w:sz w:val="16"/>
                <w:szCs w:val="16"/>
                <w:lang w:eastAsia="en-GB"/>
              </w:rPr>
              <w:t>Politics</w:t>
            </w:r>
            <w:proofErr w:type="spellEnd"/>
          </w:p>
        </w:tc>
        <w:tc>
          <w:tcPr>
            <w:tcW w:w="1060" w:type="dxa"/>
            <w:tcBorders>
              <w:top w:val="nil"/>
              <w:left w:val="nil"/>
              <w:bottom w:val="single" w:sz="8" w:space="0" w:color="FFFFFF"/>
              <w:right w:val="single" w:sz="8" w:space="0" w:color="FFFFFF"/>
            </w:tcBorders>
            <w:shd w:val="clear" w:color="auto" w:fill="F3F3F3"/>
            <w:noWrap/>
            <w:tcMar>
              <w:top w:w="0" w:type="dxa"/>
              <w:left w:w="108" w:type="dxa"/>
              <w:bottom w:w="0" w:type="dxa"/>
              <w:right w:w="108" w:type="dxa"/>
            </w:tcMar>
            <w:hideMark/>
          </w:tcPr>
          <w:p w14:paraId="73997C04" w14:textId="77777777" w:rsidR="0088426E" w:rsidRDefault="0088426E">
            <w:r>
              <w:rPr>
                <w:sz w:val="16"/>
                <w:szCs w:val="16"/>
                <w:lang w:eastAsia="en-GB"/>
              </w:rPr>
              <w:t>L702-CMB</w:t>
            </w:r>
          </w:p>
        </w:tc>
      </w:tr>
      <w:tr w:rsidR="0088426E" w14:paraId="468F84D8" w14:textId="77777777" w:rsidTr="0088426E">
        <w:trPr>
          <w:trHeight w:val="255"/>
        </w:trPr>
        <w:tc>
          <w:tcPr>
            <w:tcW w:w="6100" w:type="dxa"/>
            <w:tcBorders>
              <w:top w:val="nil"/>
              <w:left w:val="single" w:sz="8" w:space="0" w:color="9999CC"/>
              <w:bottom w:val="single" w:sz="8" w:space="0" w:color="FFFFFF"/>
              <w:right w:val="single" w:sz="8" w:space="0" w:color="FFFFFF"/>
            </w:tcBorders>
            <w:shd w:val="clear" w:color="auto" w:fill="F3F3F3"/>
            <w:noWrap/>
            <w:tcMar>
              <w:top w:w="0" w:type="dxa"/>
              <w:left w:w="108" w:type="dxa"/>
              <w:bottom w:w="0" w:type="dxa"/>
              <w:right w:w="108" w:type="dxa"/>
            </w:tcMar>
            <w:hideMark/>
          </w:tcPr>
          <w:p w14:paraId="31A6A046" w14:textId="77777777" w:rsidR="0088426E" w:rsidRPr="0088426E" w:rsidRDefault="0088426E">
            <w:pPr>
              <w:rPr>
                <w:lang w:val="en-GB"/>
              </w:rPr>
            </w:pPr>
            <w:r w:rsidRPr="0088426E">
              <w:rPr>
                <w:sz w:val="16"/>
                <w:szCs w:val="16"/>
                <w:lang w:val="en-GB" w:eastAsia="en-GB"/>
              </w:rPr>
              <w:t>The Holocene and The Anthropocene Review package</w:t>
            </w:r>
          </w:p>
        </w:tc>
        <w:tc>
          <w:tcPr>
            <w:tcW w:w="1060" w:type="dxa"/>
            <w:tcBorders>
              <w:top w:val="nil"/>
              <w:left w:val="nil"/>
              <w:bottom w:val="single" w:sz="8" w:space="0" w:color="FFFFFF"/>
              <w:right w:val="single" w:sz="8" w:space="0" w:color="FFFFFF"/>
            </w:tcBorders>
            <w:shd w:val="clear" w:color="auto" w:fill="F3F3F3"/>
            <w:noWrap/>
            <w:tcMar>
              <w:top w:w="0" w:type="dxa"/>
              <w:left w:w="108" w:type="dxa"/>
              <w:bottom w:w="0" w:type="dxa"/>
              <w:right w:w="108" w:type="dxa"/>
            </w:tcMar>
            <w:hideMark/>
          </w:tcPr>
          <w:p w14:paraId="605F6416" w14:textId="77777777" w:rsidR="0088426E" w:rsidRDefault="0088426E">
            <w:r>
              <w:rPr>
                <w:sz w:val="16"/>
                <w:szCs w:val="16"/>
                <w:lang w:eastAsia="en-GB"/>
              </w:rPr>
              <w:t>S971-PRA</w:t>
            </w:r>
          </w:p>
        </w:tc>
      </w:tr>
    </w:tbl>
    <w:p w14:paraId="1F31722F" w14:textId="6B09CB0F" w:rsidR="00754CFE" w:rsidRDefault="00754CFE" w:rsidP="003C2449">
      <w:pPr>
        <w:tabs>
          <w:tab w:val="left" w:pos="16384"/>
        </w:tabs>
        <w:jc w:val="center"/>
        <w:rPr>
          <w:sz w:val="22"/>
          <w:szCs w:val="22"/>
        </w:rPr>
      </w:pPr>
    </w:p>
    <w:p w14:paraId="41535C4F" w14:textId="77777777" w:rsidR="00754CFE" w:rsidRDefault="00754CFE" w:rsidP="003C2449">
      <w:pPr>
        <w:tabs>
          <w:tab w:val="left" w:pos="16384"/>
        </w:tabs>
        <w:jc w:val="center"/>
        <w:rPr>
          <w:sz w:val="22"/>
          <w:szCs w:val="22"/>
        </w:rPr>
      </w:pPr>
    </w:p>
    <w:p w14:paraId="71BFFA27" w14:textId="2F4D7A43" w:rsidR="00754CFE" w:rsidRDefault="00754CFE" w:rsidP="003C2449">
      <w:pPr>
        <w:tabs>
          <w:tab w:val="left" w:pos="16384"/>
        </w:tabs>
        <w:jc w:val="center"/>
        <w:rPr>
          <w:sz w:val="22"/>
          <w:szCs w:val="22"/>
        </w:rPr>
      </w:pPr>
      <w:r>
        <w:rPr>
          <w:sz w:val="22"/>
          <w:szCs w:val="22"/>
        </w:rPr>
        <w:t xml:space="preserve">LISTA TYTUŁÓW KOLEKCJI SAGE </w:t>
      </w:r>
      <w:r w:rsidR="0088426E">
        <w:rPr>
          <w:sz w:val="22"/>
          <w:szCs w:val="22"/>
        </w:rPr>
        <w:t>HSS</w:t>
      </w:r>
      <w:r>
        <w:rPr>
          <w:sz w:val="22"/>
          <w:szCs w:val="22"/>
        </w:rPr>
        <w:t xml:space="preserve"> 202</w:t>
      </w:r>
      <w:r w:rsidR="00D54593">
        <w:rPr>
          <w:sz w:val="22"/>
          <w:szCs w:val="22"/>
        </w:rPr>
        <w:t>6</w:t>
      </w:r>
    </w:p>
    <w:p w14:paraId="40DDCBDB" w14:textId="17E254AC" w:rsidR="00754CFE" w:rsidRDefault="00754CFE" w:rsidP="003C2449">
      <w:pPr>
        <w:tabs>
          <w:tab w:val="left" w:pos="16384"/>
        </w:tabs>
        <w:jc w:val="center"/>
        <w:rPr>
          <w:sz w:val="22"/>
          <w:szCs w:val="22"/>
        </w:rPr>
      </w:pPr>
    </w:p>
    <w:tbl>
      <w:tblPr>
        <w:tblW w:w="9240" w:type="dxa"/>
        <w:tblLook w:val="04A0" w:firstRow="1" w:lastRow="0" w:firstColumn="1" w:lastColumn="0" w:noHBand="0" w:noVBand="1"/>
      </w:tblPr>
      <w:tblGrid>
        <w:gridCol w:w="1498"/>
        <w:gridCol w:w="3549"/>
        <w:gridCol w:w="936"/>
        <w:gridCol w:w="953"/>
        <w:gridCol w:w="1391"/>
        <w:gridCol w:w="913"/>
      </w:tblGrid>
      <w:tr w:rsidR="00D54593" w:rsidRPr="00D54593" w14:paraId="3922F591" w14:textId="77777777" w:rsidTr="00D54593">
        <w:trPr>
          <w:trHeight w:val="450"/>
        </w:trPr>
        <w:tc>
          <w:tcPr>
            <w:tcW w:w="1311"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898A98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16"/>
                <w:szCs w:val="16"/>
                <w:lang w:val="en-GB" w:eastAsia="en-GB"/>
              </w:rPr>
            </w:pPr>
            <w:proofErr w:type="spellStart"/>
            <w:r w:rsidRPr="00D54593">
              <w:rPr>
                <w:rFonts w:ascii="Arial" w:hAnsi="Arial" w:cs="Arial"/>
                <w:b/>
                <w:bCs/>
                <w:color w:val="auto"/>
                <w:sz w:val="16"/>
                <w:szCs w:val="16"/>
                <w:lang w:val="en-GB" w:eastAsia="en-GB"/>
              </w:rPr>
              <w:t>ACCT_Ref_Code</w:t>
            </w:r>
            <w:proofErr w:type="spellEnd"/>
          </w:p>
        </w:tc>
        <w:tc>
          <w:tcPr>
            <w:tcW w:w="3779" w:type="dxa"/>
            <w:tcBorders>
              <w:top w:val="single" w:sz="4" w:space="0" w:color="auto"/>
              <w:left w:val="nil"/>
              <w:bottom w:val="single" w:sz="4" w:space="0" w:color="auto"/>
              <w:right w:val="single" w:sz="4" w:space="0" w:color="auto"/>
            </w:tcBorders>
            <w:shd w:val="clear" w:color="000000" w:fill="C0C0C0"/>
            <w:vAlign w:val="center"/>
            <w:hideMark/>
          </w:tcPr>
          <w:p w14:paraId="33ACB34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16"/>
                <w:szCs w:val="16"/>
                <w:lang w:val="en-GB" w:eastAsia="en-GB"/>
              </w:rPr>
            </w:pPr>
            <w:r w:rsidRPr="00D54593">
              <w:rPr>
                <w:rFonts w:ascii="Arial" w:hAnsi="Arial" w:cs="Arial"/>
                <w:b/>
                <w:bCs/>
                <w:color w:val="auto"/>
                <w:sz w:val="16"/>
                <w:szCs w:val="16"/>
                <w:lang w:val="en-GB" w:eastAsia="en-GB"/>
              </w:rPr>
              <w:t>SAGE (2026PHSS2026) (PHSS2026) HSS 2026 Titles (789)</w:t>
            </w:r>
          </w:p>
        </w:tc>
        <w:tc>
          <w:tcPr>
            <w:tcW w:w="975" w:type="dxa"/>
            <w:tcBorders>
              <w:top w:val="single" w:sz="4" w:space="0" w:color="auto"/>
              <w:left w:val="nil"/>
              <w:bottom w:val="single" w:sz="4" w:space="0" w:color="auto"/>
              <w:right w:val="single" w:sz="4" w:space="0" w:color="auto"/>
            </w:tcBorders>
            <w:shd w:val="clear" w:color="000000" w:fill="C0C0C0"/>
            <w:vAlign w:val="center"/>
            <w:hideMark/>
          </w:tcPr>
          <w:p w14:paraId="036681B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16"/>
                <w:szCs w:val="16"/>
                <w:lang w:val="en-GB" w:eastAsia="en-GB"/>
              </w:rPr>
            </w:pPr>
            <w:r w:rsidRPr="00D54593">
              <w:rPr>
                <w:rFonts w:ascii="Arial" w:hAnsi="Arial" w:cs="Arial"/>
                <w:b/>
                <w:bCs/>
                <w:color w:val="auto"/>
                <w:sz w:val="16"/>
                <w:szCs w:val="16"/>
                <w:lang w:val="en-GB" w:eastAsia="en-GB"/>
              </w:rPr>
              <w:t>ISSN</w:t>
            </w:r>
          </w:p>
        </w:tc>
        <w:tc>
          <w:tcPr>
            <w:tcW w:w="985" w:type="dxa"/>
            <w:tcBorders>
              <w:top w:val="single" w:sz="4" w:space="0" w:color="auto"/>
              <w:left w:val="nil"/>
              <w:bottom w:val="single" w:sz="4" w:space="0" w:color="auto"/>
              <w:right w:val="single" w:sz="4" w:space="0" w:color="auto"/>
            </w:tcBorders>
            <w:shd w:val="clear" w:color="000000" w:fill="C0C0C0"/>
            <w:vAlign w:val="center"/>
            <w:hideMark/>
          </w:tcPr>
          <w:p w14:paraId="0E8AF19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16"/>
                <w:szCs w:val="16"/>
                <w:lang w:val="en-GB" w:eastAsia="en-GB"/>
              </w:rPr>
            </w:pPr>
            <w:r w:rsidRPr="00D54593">
              <w:rPr>
                <w:rFonts w:ascii="Arial" w:hAnsi="Arial" w:cs="Arial"/>
                <w:b/>
                <w:bCs/>
                <w:color w:val="auto"/>
                <w:sz w:val="16"/>
                <w:szCs w:val="16"/>
                <w:lang w:val="en-GB" w:eastAsia="en-GB"/>
              </w:rPr>
              <w:t>EISSN</w:t>
            </w:r>
          </w:p>
        </w:tc>
        <w:tc>
          <w:tcPr>
            <w:tcW w:w="1270" w:type="dxa"/>
            <w:tcBorders>
              <w:top w:val="single" w:sz="4" w:space="0" w:color="auto"/>
              <w:left w:val="nil"/>
              <w:bottom w:val="single" w:sz="4" w:space="0" w:color="auto"/>
              <w:right w:val="single" w:sz="4" w:space="0" w:color="auto"/>
            </w:tcBorders>
            <w:shd w:val="clear" w:color="000000" w:fill="C0C0C0"/>
            <w:vAlign w:val="center"/>
            <w:hideMark/>
          </w:tcPr>
          <w:p w14:paraId="036228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16"/>
                <w:szCs w:val="16"/>
                <w:lang w:val="en-GB" w:eastAsia="en-GB"/>
              </w:rPr>
            </w:pPr>
            <w:proofErr w:type="spellStart"/>
            <w:r w:rsidRPr="00D54593">
              <w:rPr>
                <w:rFonts w:ascii="Arial" w:hAnsi="Arial" w:cs="Arial"/>
                <w:b/>
                <w:bCs/>
                <w:color w:val="auto"/>
                <w:sz w:val="16"/>
                <w:szCs w:val="16"/>
                <w:lang w:val="en-GB" w:eastAsia="en-GB"/>
              </w:rPr>
              <w:t>Frontfile</w:t>
            </w:r>
            <w:proofErr w:type="spellEnd"/>
            <w:r w:rsidRPr="00D54593">
              <w:rPr>
                <w:rFonts w:ascii="Arial" w:hAnsi="Arial" w:cs="Arial"/>
                <w:b/>
                <w:bCs/>
                <w:color w:val="auto"/>
                <w:sz w:val="16"/>
                <w:szCs w:val="16"/>
                <w:lang w:val="en-GB" w:eastAsia="en-GB"/>
              </w:rPr>
              <w:t xml:space="preserve"> First Issue Online</w:t>
            </w:r>
          </w:p>
        </w:tc>
        <w:tc>
          <w:tcPr>
            <w:tcW w:w="920" w:type="dxa"/>
            <w:tcBorders>
              <w:top w:val="single" w:sz="4" w:space="0" w:color="auto"/>
              <w:left w:val="nil"/>
              <w:bottom w:val="single" w:sz="4" w:space="0" w:color="auto"/>
              <w:right w:val="single" w:sz="4" w:space="0" w:color="auto"/>
            </w:tcBorders>
            <w:shd w:val="clear" w:color="000000" w:fill="C0C0C0"/>
            <w:vAlign w:val="center"/>
            <w:hideMark/>
          </w:tcPr>
          <w:p w14:paraId="67B22AD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16"/>
                <w:szCs w:val="16"/>
                <w:lang w:val="en-GB" w:eastAsia="en-GB"/>
              </w:rPr>
            </w:pPr>
            <w:proofErr w:type="spellStart"/>
            <w:r w:rsidRPr="00D54593">
              <w:rPr>
                <w:rFonts w:ascii="Arial" w:hAnsi="Arial" w:cs="Arial"/>
                <w:b/>
                <w:bCs/>
                <w:color w:val="auto"/>
                <w:sz w:val="16"/>
                <w:szCs w:val="16"/>
                <w:lang w:val="en-GB" w:eastAsia="en-GB"/>
              </w:rPr>
              <w:t>Frontfile</w:t>
            </w:r>
            <w:proofErr w:type="spellEnd"/>
            <w:r w:rsidRPr="00D54593">
              <w:rPr>
                <w:rFonts w:ascii="Arial" w:hAnsi="Arial" w:cs="Arial"/>
                <w:b/>
                <w:bCs/>
                <w:color w:val="auto"/>
                <w:sz w:val="16"/>
                <w:szCs w:val="16"/>
                <w:lang w:val="en-GB" w:eastAsia="en-GB"/>
              </w:rPr>
              <w:t xml:space="preserve"> Last Issue Online</w:t>
            </w:r>
          </w:p>
        </w:tc>
      </w:tr>
      <w:tr w:rsidR="00D54593" w:rsidRPr="00D54593" w14:paraId="4FBCC18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D3385A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L784</w:t>
            </w:r>
          </w:p>
        </w:tc>
        <w:tc>
          <w:tcPr>
            <w:tcW w:w="3779" w:type="dxa"/>
            <w:tcBorders>
              <w:top w:val="nil"/>
              <w:left w:val="nil"/>
              <w:bottom w:val="single" w:sz="4" w:space="0" w:color="auto"/>
              <w:right w:val="single" w:sz="4" w:space="0" w:color="auto"/>
            </w:tcBorders>
            <w:vAlign w:val="center"/>
            <w:hideMark/>
          </w:tcPr>
          <w:p w14:paraId="0C9A560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Race &amp; Class</w:t>
            </w:r>
          </w:p>
        </w:tc>
        <w:tc>
          <w:tcPr>
            <w:tcW w:w="975" w:type="dxa"/>
            <w:tcBorders>
              <w:top w:val="nil"/>
              <w:left w:val="nil"/>
              <w:bottom w:val="single" w:sz="4" w:space="0" w:color="auto"/>
              <w:right w:val="single" w:sz="4" w:space="0" w:color="auto"/>
            </w:tcBorders>
            <w:vAlign w:val="center"/>
            <w:hideMark/>
          </w:tcPr>
          <w:p w14:paraId="17E3B4B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0306-3968</w:t>
            </w:r>
          </w:p>
        </w:tc>
        <w:tc>
          <w:tcPr>
            <w:tcW w:w="985" w:type="dxa"/>
            <w:tcBorders>
              <w:top w:val="nil"/>
              <w:left w:val="nil"/>
              <w:bottom w:val="single" w:sz="4" w:space="0" w:color="auto"/>
              <w:right w:val="single" w:sz="4" w:space="0" w:color="auto"/>
            </w:tcBorders>
            <w:vAlign w:val="center"/>
            <w:hideMark/>
          </w:tcPr>
          <w:p w14:paraId="1597DC3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1741-3125</w:t>
            </w:r>
          </w:p>
        </w:tc>
        <w:tc>
          <w:tcPr>
            <w:tcW w:w="1270" w:type="dxa"/>
            <w:tcBorders>
              <w:top w:val="nil"/>
              <w:left w:val="nil"/>
              <w:bottom w:val="single" w:sz="4" w:space="0" w:color="auto"/>
              <w:right w:val="single" w:sz="4" w:space="0" w:color="auto"/>
            </w:tcBorders>
            <w:vAlign w:val="center"/>
            <w:hideMark/>
          </w:tcPr>
          <w:p w14:paraId="7DE7213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2-3 (Mar, 1999)</w:t>
            </w:r>
          </w:p>
        </w:tc>
        <w:tc>
          <w:tcPr>
            <w:tcW w:w="920" w:type="dxa"/>
            <w:tcBorders>
              <w:top w:val="nil"/>
              <w:left w:val="nil"/>
              <w:bottom w:val="single" w:sz="4" w:space="0" w:color="auto"/>
              <w:right w:val="single" w:sz="4" w:space="0" w:color="auto"/>
            </w:tcBorders>
            <w:vAlign w:val="center"/>
            <w:hideMark/>
          </w:tcPr>
          <w:p w14:paraId="26F2E80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5F89E2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759B94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J632</w:t>
            </w:r>
          </w:p>
        </w:tc>
        <w:tc>
          <w:tcPr>
            <w:tcW w:w="3779" w:type="dxa"/>
            <w:tcBorders>
              <w:top w:val="nil"/>
              <w:left w:val="nil"/>
              <w:bottom w:val="single" w:sz="4" w:space="0" w:color="auto"/>
              <w:right w:val="single" w:sz="4" w:space="0" w:color="auto"/>
            </w:tcBorders>
            <w:vAlign w:val="center"/>
            <w:hideMark/>
          </w:tcPr>
          <w:p w14:paraId="6825B31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Human Factors</w:t>
            </w:r>
          </w:p>
        </w:tc>
        <w:tc>
          <w:tcPr>
            <w:tcW w:w="975" w:type="dxa"/>
            <w:tcBorders>
              <w:top w:val="nil"/>
              <w:left w:val="nil"/>
              <w:bottom w:val="single" w:sz="4" w:space="0" w:color="auto"/>
              <w:right w:val="single" w:sz="4" w:space="0" w:color="auto"/>
            </w:tcBorders>
            <w:vAlign w:val="center"/>
            <w:hideMark/>
          </w:tcPr>
          <w:p w14:paraId="095401C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0018-7208</w:t>
            </w:r>
          </w:p>
        </w:tc>
        <w:tc>
          <w:tcPr>
            <w:tcW w:w="985" w:type="dxa"/>
            <w:tcBorders>
              <w:top w:val="nil"/>
              <w:left w:val="nil"/>
              <w:bottom w:val="single" w:sz="4" w:space="0" w:color="auto"/>
              <w:right w:val="single" w:sz="4" w:space="0" w:color="auto"/>
            </w:tcBorders>
            <w:vAlign w:val="center"/>
            <w:hideMark/>
          </w:tcPr>
          <w:p w14:paraId="76D3E36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1547-8181</w:t>
            </w:r>
          </w:p>
        </w:tc>
        <w:tc>
          <w:tcPr>
            <w:tcW w:w="1270" w:type="dxa"/>
            <w:tcBorders>
              <w:top w:val="nil"/>
              <w:left w:val="nil"/>
              <w:bottom w:val="single" w:sz="4" w:space="0" w:color="auto"/>
              <w:right w:val="single" w:sz="4" w:space="0" w:color="auto"/>
            </w:tcBorders>
            <w:vAlign w:val="center"/>
            <w:hideMark/>
          </w:tcPr>
          <w:p w14:paraId="39C829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4EFF5F5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A56334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DD86EC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J807</w:t>
            </w:r>
          </w:p>
        </w:tc>
        <w:tc>
          <w:tcPr>
            <w:tcW w:w="3779" w:type="dxa"/>
            <w:tcBorders>
              <w:top w:val="nil"/>
              <w:left w:val="nil"/>
              <w:bottom w:val="single" w:sz="4" w:space="0" w:color="auto"/>
              <w:right w:val="single" w:sz="4" w:space="0" w:color="auto"/>
            </w:tcBorders>
            <w:vAlign w:val="center"/>
            <w:hideMark/>
          </w:tcPr>
          <w:p w14:paraId="131E80A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South Asia Economic Journal</w:t>
            </w:r>
          </w:p>
        </w:tc>
        <w:tc>
          <w:tcPr>
            <w:tcW w:w="975" w:type="dxa"/>
            <w:tcBorders>
              <w:top w:val="nil"/>
              <w:left w:val="nil"/>
              <w:bottom w:val="single" w:sz="4" w:space="0" w:color="auto"/>
              <w:right w:val="single" w:sz="4" w:space="0" w:color="auto"/>
            </w:tcBorders>
            <w:vAlign w:val="center"/>
            <w:hideMark/>
          </w:tcPr>
          <w:p w14:paraId="1439DDD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1391-5614</w:t>
            </w:r>
          </w:p>
        </w:tc>
        <w:tc>
          <w:tcPr>
            <w:tcW w:w="985" w:type="dxa"/>
            <w:tcBorders>
              <w:top w:val="nil"/>
              <w:left w:val="nil"/>
              <w:bottom w:val="single" w:sz="4" w:space="0" w:color="auto"/>
              <w:right w:val="single" w:sz="4" w:space="0" w:color="auto"/>
            </w:tcBorders>
            <w:vAlign w:val="center"/>
            <w:hideMark/>
          </w:tcPr>
          <w:p w14:paraId="0B000E7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0973-077X</w:t>
            </w:r>
          </w:p>
        </w:tc>
        <w:tc>
          <w:tcPr>
            <w:tcW w:w="1270" w:type="dxa"/>
            <w:tcBorders>
              <w:top w:val="nil"/>
              <w:left w:val="nil"/>
              <w:bottom w:val="single" w:sz="4" w:space="0" w:color="auto"/>
              <w:right w:val="single" w:sz="4" w:space="0" w:color="auto"/>
            </w:tcBorders>
            <w:vAlign w:val="center"/>
            <w:hideMark/>
          </w:tcPr>
          <w:p w14:paraId="1C36EBA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2000)</w:t>
            </w:r>
          </w:p>
        </w:tc>
        <w:tc>
          <w:tcPr>
            <w:tcW w:w="920" w:type="dxa"/>
            <w:tcBorders>
              <w:top w:val="nil"/>
              <w:left w:val="nil"/>
              <w:bottom w:val="single" w:sz="4" w:space="0" w:color="auto"/>
              <w:right w:val="single" w:sz="4" w:space="0" w:color="auto"/>
            </w:tcBorders>
            <w:vAlign w:val="center"/>
            <w:hideMark/>
          </w:tcPr>
          <w:p w14:paraId="01FA4C8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70AD20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7FAF88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L800</w:t>
            </w:r>
          </w:p>
        </w:tc>
        <w:tc>
          <w:tcPr>
            <w:tcW w:w="3779" w:type="dxa"/>
            <w:tcBorders>
              <w:top w:val="nil"/>
              <w:left w:val="nil"/>
              <w:bottom w:val="single" w:sz="4" w:space="0" w:color="auto"/>
              <w:right w:val="single" w:sz="4" w:space="0" w:color="auto"/>
            </w:tcBorders>
            <w:vAlign w:val="center"/>
            <w:hideMark/>
          </w:tcPr>
          <w:p w14:paraId="521D1EA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Visual Communication</w:t>
            </w:r>
          </w:p>
        </w:tc>
        <w:tc>
          <w:tcPr>
            <w:tcW w:w="975" w:type="dxa"/>
            <w:tcBorders>
              <w:top w:val="nil"/>
              <w:left w:val="nil"/>
              <w:bottom w:val="single" w:sz="4" w:space="0" w:color="auto"/>
              <w:right w:val="single" w:sz="4" w:space="0" w:color="auto"/>
            </w:tcBorders>
            <w:vAlign w:val="center"/>
            <w:hideMark/>
          </w:tcPr>
          <w:p w14:paraId="422D845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1470-3572</w:t>
            </w:r>
          </w:p>
        </w:tc>
        <w:tc>
          <w:tcPr>
            <w:tcW w:w="985" w:type="dxa"/>
            <w:tcBorders>
              <w:top w:val="nil"/>
              <w:left w:val="nil"/>
              <w:bottom w:val="single" w:sz="4" w:space="0" w:color="auto"/>
              <w:right w:val="single" w:sz="4" w:space="0" w:color="auto"/>
            </w:tcBorders>
            <w:vAlign w:val="center"/>
            <w:hideMark/>
          </w:tcPr>
          <w:p w14:paraId="673B0D1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1741-3214</w:t>
            </w:r>
          </w:p>
        </w:tc>
        <w:tc>
          <w:tcPr>
            <w:tcW w:w="1270" w:type="dxa"/>
            <w:tcBorders>
              <w:top w:val="nil"/>
              <w:left w:val="nil"/>
              <w:bottom w:val="single" w:sz="4" w:space="0" w:color="auto"/>
              <w:right w:val="single" w:sz="4" w:space="0" w:color="auto"/>
            </w:tcBorders>
            <w:vAlign w:val="center"/>
            <w:hideMark/>
          </w:tcPr>
          <w:p w14:paraId="5F72257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2002)</w:t>
            </w:r>
          </w:p>
        </w:tc>
        <w:tc>
          <w:tcPr>
            <w:tcW w:w="920" w:type="dxa"/>
            <w:tcBorders>
              <w:top w:val="nil"/>
              <w:left w:val="nil"/>
              <w:bottom w:val="single" w:sz="4" w:space="0" w:color="auto"/>
              <w:right w:val="single" w:sz="4" w:space="0" w:color="auto"/>
            </w:tcBorders>
            <w:vAlign w:val="center"/>
            <w:hideMark/>
          </w:tcPr>
          <w:p w14:paraId="3915091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A9AE94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5276CF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L895</w:t>
            </w:r>
          </w:p>
        </w:tc>
        <w:tc>
          <w:tcPr>
            <w:tcW w:w="3779" w:type="dxa"/>
            <w:tcBorders>
              <w:top w:val="nil"/>
              <w:left w:val="nil"/>
              <w:bottom w:val="single" w:sz="4" w:space="0" w:color="auto"/>
              <w:right w:val="single" w:sz="4" w:space="0" w:color="auto"/>
            </w:tcBorders>
            <w:vAlign w:val="center"/>
            <w:hideMark/>
          </w:tcPr>
          <w:p w14:paraId="048C42A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Human Geography</w:t>
            </w:r>
          </w:p>
        </w:tc>
        <w:tc>
          <w:tcPr>
            <w:tcW w:w="975" w:type="dxa"/>
            <w:tcBorders>
              <w:top w:val="nil"/>
              <w:left w:val="nil"/>
              <w:bottom w:val="single" w:sz="4" w:space="0" w:color="auto"/>
              <w:right w:val="single" w:sz="4" w:space="0" w:color="auto"/>
            </w:tcBorders>
            <w:vAlign w:val="center"/>
            <w:hideMark/>
          </w:tcPr>
          <w:p w14:paraId="13E500E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1942-7786</w:t>
            </w:r>
          </w:p>
        </w:tc>
        <w:tc>
          <w:tcPr>
            <w:tcW w:w="985" w:type="dxa"/>
            <w:tcBorders>
              <w:top w:val="nil"/>
              <w:left w:val="nil"/>
              <w:bottom w:val="single" w:sz="4" w:space="0" w:color="auto"/>
              <w:right w:val="single" w:sz="4" w:space="0" w:color="auto"/>
            </w:tcBorders>
            <w:vAlign w:val="center"/>
            <w:hideMark/>
          </w:tcPr>
          <w:p w14:paraId="5360F67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2633-674X</w:t>
            </w:r>
          </w:p>
        </w:tc>
        <w:tc>
          <w:tcPr>
            <w:tcW w:w="1270" w:type="dxa"/>
            <w:tcBorders>
              <w:top w:val="nil"/>
              <w:left w:val="nil"/>
              <w:bottom w:val="single" w:sz="4" w:space="0" w:color="auto"/>
              <w:right w:val="single" w:sz="4" w:space="0" w:color="auto"/>
            </w:tcBorders>
            <w:vAlign w:val="center"/>
            <w:hideMark/>
          </w:tcPr>
          <w:p w14:paraId="49DBE47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2008)</w:t>
            </w:r>
          </w:p>
        </w:tc>
        <w:tc>
          <w:tcPr>
            <w:tcW w:w="920" w:type="dxa"/>
            <w:tcBorders>
              <w:top w:val="nil"/>
              <w:left w:val="nil"/>
              <w:bottom w:val="single" w:sz="4" w:space="0" w:color="auto"/>
              <w:right w:val="single" w:sz="4" w:space="0" w:color="auto"/>
            </w:tcBorders>
            <w:vAlign w:val="center"/>
            <w:hideMark/>
          </w:tcPr>
          <w:p w14:paraId="13D8434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A3E7CC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3F3BF0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L705</w:t>
            </w:r>
          </w:p>
        </w:tc>
        <w:tc>
          <w:tcPr>
            <w:tcW w:w="3779" w:type="dxa"/>
            <w:tcBorders>
              <w:top w:val="nil"/>
              <w:left w:val="nil"/>
              <w:bottom w:val="single" w:sz="4" w:space="0" w:color="auto"/>
              <w:right w:val="single" w:sz="4" w:space="0" w:color="auto"/>
            </w:tcBorders>
            <w:vAlign w:val="center"/>
            <w:hideMark/>
          </w:tcPr>
          <w:p w14:paraId="48F53E6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Contemporary History</w:t>
            </w:r>
          </w:p>
        </w:tc>
        <w:tc>
          <w:tcPr>
            <w:tcW w:w="975" w:type="dxa"/>
            <w:tcBorders>
              <w:top w:val="nil"/>
              <w:left w:val="nil"/>
              <w:bottom w:val="single" w:sz="4" w:space="0" w:color="auto"/>
              <w:right w:val="single" w:sz="4" w:space="0" w:color="auto"/>
            </w:tcBorders>
            <w:vAlign w:val="center"/>
            <w:hideMark/>
          </w:tcPr>
          <w:p w14:paraId="03679F6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0022-0094</w:t>
            </w:r>
          </w:p>
        </w:tc>
        <w:tc>
          <w:tcPr>
            <w:tcW w:w="985" w:type="dxa"/>
            <w:tcBorders>
              <w:top w:val="nil"/>
              <w:left w:val="nil"/>
              <w:bottom w:val="single" w:sz="4" w:space="0" w:color="auto"/>
              <w:right w:val="single" w:sz="4" w:space="0" w:color="auto"/>
            </w:tcBorders>
            <w:vAlign w:val="center"/>
            <w:hideMark/>
          </w:tcPr>
          <w:p w14:paraId="395A1B4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1461-7250</w:t>
            </w:r>
          </w:p>
        </w:tc>
        <w:tc>
          <w:tcPr>
            <w:tcW w:w="1270" w:type="dxa"/>
            <w:tcBorders>
              <w:top w:val="nil"/>
              <w:left w:val="nil"/>
              <w:bottom w:val="single" w:sz="4" w:space="0" w:color="auto"/>
              <w:right w:val="single" w:sz="4" w:space="0" w:color="auto"/>
            </w:tcBorders>
            <w:vAlign w:val="center"/>
            <w:hideMark/>
          </w:tcPr>
          <w:p w14:paraId="50D5B18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3109A65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177A05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A464B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L761</w:t>
            </w:r>
          </w:p>
        </w:tc>
        <w:tc>
          <w:tcPr>
            <w:tcW w:w="3779" w:type="dxa"/>
            <w:tcBorders>
              <w:top w:val="nil"/>
              <w:left w:val="nil"/>
              <w:bottom w:val="single" w:sz="4" w:space="0" w:color="auto"/>
              <w:right w:val="single" w:sz="4" w:space="0" w:color="auto"/>
            </w:tcBorders>
            <w:vAlign w:val="center"/>
            <w:hideMark/>
          </w:tcPr>
          <w:p w14:paraId="65DA42F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Autism</w:t>
            </w:r>
          </w:p>
        </w:tc>
        <w:tc>
          <w:tcPr>
            <w:tcW w:w="975" w:type="dxa"/>
            <w:tcBorders>
              <w:top w:val="nil"/>
              <w:left w:val="nil"/>
              <w:bottom w:val="single" w:sz="4" w:space="0" w:color="auto"/>
              <w:right w:val="single" w:sz="4" w:space="0" w:color="auto"/>
            </w:tcBorders>
            <w:vAlign w:val="center"/>
            <w:hideMark/>
          </w:tcPr>
          <w:p w14:paraId="0148E9F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1362-3613</w:t>
            </w:r>
          </w:p>
        </w:tc>
        <w:tc>
          <w:tcPr>
            <w:tcW w:w="985" w:type="dxa"/>
            <w:tcBorders>
              <w:top w:val="nil"/>
              <w:left w:val="nil"/>
              <w:bottom w:val="single" w:sz="4" w:space="0" w:color="auto"/>
              <w:right w:val="single" w:sz="4" w:space="0" w:color="auto"/>
            </w:tcBorders>
            <w:vAlign w:val="center"/>
            <w:hideMark/>
          </w:tcPr>
          <w:p w14:paraId="6544341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1461-7005</w:t>
            </w:r>
          </w:p>
        </w:tc>
        <w:tc>
          <w:tcPr>
            <w:tcW w:w="1270" w:type="dxa"/>
            <w:tcBorders>
              <w:top w:val="nil"/>
              <w:left w:val="nil"/>
              <w:bottom w:val="single" w:sz="4" w:space="0" w:color="auto"/>
              <w:right w:val="single" w:sz="4" w:space="0" w:color="auto"/>
            </w:tcBorders>
            <w:vAlign w:val="center"/>
            <w:hideMark/>
          </w:tcPr>
          <w:p w14:paraId="0490541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2FF7D37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B6E942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5501BD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L760</w:t>
            </w:r>
          </w:p>
        </w:tc>
        <w:tc>
          <w:tcPr>
            <w:tcW w:w="3779" w:type="dxa"/>
            <w:tcBorders>
              <w:top w:val="nil"/>
              <w:left w:val="nil"/>
              <w:bottom w:val="single" w:sz="4" w:space="0" w:color="auto"/>
              <w:right w:val="single" w:sz="4" w:space="0" w:color="auto"/>
            </w:tcBorders>
            <w:vAlign w:val="center"/>
            <w:hideMark/>
          </w:tcPr>
          <w:p w14:paraId="1D485A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Feminism &amp; Psychology</w:t>
            </w:r>
          </w:p>
        </w:tc>
        <w:tc>
          <w:tcPr>
            <w:tcW w:w="975" w:type="dxa"/>
            <w:tcBorders>
              <w:top w:val="nil"/>
              <w:left w:val="nil"/>
              <w:bottom w:val="single" w:sz="4" w:space="0" w:color="auto"/>
              <w:right w:val="single" w:sz="4" w:space="0" w:color="auto"/>
            </w:tcBorders>
            <w:vAlign w:val="center"/>
            <w:hideMark/>
          </w:tcPr>
          <w:p w14:paraId="7BB73E3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0959-3535</w:t>
            </w:r>
          </w:p>
        </w:tc>
        <w:tc>
          <w:tcPr>
            <w:tcW w:w="985" w:type="dxa"/>
            <w:tcBorders>
              <w:top w:val="nil"/>
              <w:left w:val="nil"/>
              <w:bottom w:val="single" w:sz="4" w:space="0" w:color="auto"/>
              <w:right w:val="single" w:sz="4" w:space="0" w:color="auto"/>
            </w:tcBorders>
            <w:vAlign w:val="center"/>
            <w:hideMark/>
          </w:tcPr>
          <w:p w14:paraId="3FDBB39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1461-7161</w:t>
            </w:r>
          </w:p>
        </w:tc>
        <w:tc>
          <w:tcPr>
            <w:tcW w:w="1270" w:type="dxa"/>
            <w:tcBorders>
              <w:top w:val="nil"/>
              <w:left w:val="nil"/>
              <w:bottom w:val="single" w:sz="4" w:space="0" w:color="auto"/>
              <w:right w:val="single" w:sz="4" w:space="0" w:color="auto"/>
            </w:tcBorders>
            <w:vAlign w:val="center"/>
            <w:hideMark/>
          </w:tcPr>
          <w:p w14:paraId="6A8513B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0E51993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00DCEB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C35EA6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J391</w:t>
            </w:r>
          </w:p>
        </w:tc>
        <w:tc>
          <w:tcPr>
            <w:tcW w:w="3779" w:type="dxa"/>
            <w:tcBorders>
              <w:top w:val="nil"/>
              <w:left w:val="nil"/>
              <w:bottom w:val="single" w:sz="4" w:space="0" w:color="auto"/>
              <w:right w:val="single" w:sz="4" w:space="0" w:color="auto"/>
            </w:tcBorders>
            <w:vAlign w:val="center"/>
            <w:hideMark/>
          </w:tcPr>
          <w:p w14:paraId="0B6ECD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Regional Science Review</w:t>
            </w:r>
          </w:p>
        </w:tc>
        <w:tc>
          <w:tcPr>
            <w:tcW w:w="975" w:type="dxa"/>
            <w:tcBorders>
              <w:top w:val="nil"/>
              <w:left w:val="nil"/>
              <w:bottom w:val="single" w:sz="4" w:space="0" w:color="auto"/>
              <w:right w:val="single" w:sz="4" w:space="0" w:color="auto"/>
            </w:tcBorders>
            <w:vAlign w:val="center"/>
            <w:hideMark/>
          </w:tcPr>
          <w:p w14:paraId="34C8142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0160-0176</w:t>
            </w:r>
          </w:p>
        </w:tc>
        <w:tc>
          <w:tcPr>
            <w:tcW w:w="985" w:type="dxa"/>
            <w:tcBorders>
              <w:top w:val="nil"/>
              <w:left w:val="nil"/>
              <w:bottom w:val="single" w:sz="4" w:space="0" w:color="auto"/>
              <w:right w:val="single" w:sz="4" w:space="0" w:color="auto"/>
            </w:tcBorders>
            <w:vAlign w:val="center"/>
            <w:hideMark/>
          </w:tcPr>
          <w:p w14:paraId="7AB96FE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1552-6925</w:t>
            </w:r>
          </w:p>
        </w:tc>
        <w:tc>
          <w:tcPr>
            <w:tcW w:w="1270" w:type="dxa"/>
            <w:tcBorders>
              <w:top w:val="nil"/>
              <w:left w:val="nil"/>
              <w:bottom w:val="single" w:sz="4" w:space="0" w:color="auto"/>
              <w:right w:val="single" w:sz="4" w:space="0" w:color="auto"/>
            </w:tcBorders>
            <w:vAlign w:val="center"/>
            <w:hideMark/>
          </w:tcPr>
          <w:p w14:paraId="370623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019BC62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2B2BB5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CBF0DD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J859</w:t>
            </w:r>
          </w:p>
        </w:tc>
        <w:tc>
          <w:tcPr>
            <w:tcW w:w="3779" w:type="dxa"/>
            <w:tcBorders>
              <w:top w:val="nil"/>
              <w:left w:val="nil"/>
              <w:bottom w:val="single" w:sz="4" w:space="0" w:color="auto"/>
              <w:right w:val="single" w:sz="4" w:space="0" w:color="auto"/>
            </w:tcBorders>
            <w:vAlign w:val="center"/>
            <w:hideMark/>
          </w:tcPr>
          <w:p w14:paraId="088265C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American String Teacher</w:t>
            </w:r>
          </w:p>
        </w:tc>
        <w:tc>
          <w:tcPr>
            <w:tcW w:w="975" w:type="dxa"/>
            <w:tcBorders>
              <w:top w:val="nil"/>
              <w:left w:val="nil"/>
              <w:bottom w:val="single" w:sz="4" w:space="0" w:color="auto"/>
              <w:right w:val="single" w:sz="4" w:space="0" w:color="auto"/>
            </w:tcBorders>
            <w:vAlign w:val="center"/>
            <w:hideMark/>
          </w:tcPr>
          <w:p w14:paraId="0D87E62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0003-1313</w:t>
            </w:r>
          </w:p>
        </w:tc>
        <w:tc>
          <w:tcPr>
            <w:tcW w:w="985" w:type="dxa"/>
            <w:tcBorders>
              <w:top w:val="nil"/>
              <w:left w:val="nil"/>
              <w:bottom w:val="single" w:sz="4" w:space="0" w:color="auto"/>
              <w:right w:val="single" w:sz="4" w:space="0" w:color="auto"/>
            </w:tcBorders>
            <w:vAlign w:val="center"/>
            <w:hideMark/>
          </w:tcPr>
          <w:p w14:paraId="3196267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2515-4842</w:t>
            </w:r>
          </w:p>
        </w:tc>
        <w:tc>
          <w:tcPr>
            <w:tcW w:w="1270" w:type="dxa"/>
            <w:tcBorders>
              <w:top w:val="nil"/>
              <w:left w:val="nil"/>
              <w:bottom w:val="single" w:sz="4" w:space="0" w:color="auto"/>
              <w:right w:val="single" w:sz="4" w:space="0" w:color="auto"/>
            </w:tcBorders>
            <w:vAlign w:val="center"/>
            <w:hideMark/>
          </w:tcPr>
          <w:p w14:paraId="684F509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45D3A02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007974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DCA295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L707</w:t>
            </w:r>
          </w:p>
        </w:tc>
        <w:tc>
          <w:tcPr>
            <w:tcW w:w="3779" w:type="dxa"/>
            <w:tcBorders>
              <w:top w:val="nil"/>
              <w:left w:val="nil"/>
              <w:bottom w:val="single" w:sz="4" w:space="0" w:color="auto"/>
              <w:right w:val="single" w:sz="4" w:space="0" w:color="auto"/>
            </w:tcBorders>
            <w:vAlign w:val="center"/>
            <w:hideMark/>
          </w:tcPr>
          <w:p w14:paraId="4FA19B1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Social Work</w:t>
            </w:r>
          </w:p>
        </w:tc>
        <w:tc>
          <w:tcPr>
            <w:tcW w:w="975" w:type="dxa"/>
            <w:tcBorders>
              <w:top w:val="nil"/>
              <w:left w:val="nil"/>
              <w:bottom w:val="single" w:sz="4" w:space="0" w:color="auto"/>
              <w:right w:val="single" w:sz="4" w:space="0" w:color="auto"/>
            </w:tcBorders>
            <w:vAlign w:val="center"/>
            <w:hideMark/>
          </w:tcPr>
          <w:p w14:paraId="05C6C3B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0020-8728</w:t>
            </w:r>
          </w:p>
        </w:tc>
        <w:tc>
          <w:tcPr>
            <w:tcW w:w="985" w:type="dxa"/>
            <w:tcBorders>
              <w:top w:val="nil"/>
              <w:left w:val="nil"/>
              <w:bottom w:val="single" w:sz="4" w:space="0" w:color="auto"/>
              <w:right w:val="single" w:sz="4" w:space="0" w:color="auto"/>
            </w:tcBorders>
            <w:vAlign w:val="center"/>
            <w:hideMark/>
          </w:tcPr>
          <w:p w14:paraId="354E92C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1461-7234</w:t>
            </w:r>
          </w:p>
        </w:tc>
        <w:tc>
          <w:tcPr>
            <w:tcW w:w="1270" w:type="dxa"/>
            <w:tcBorders>
              <w:top w:val="nil"/>
              <w:left w:val="nil"/>
              <w:bottom w:val="single" w:sz="4" w:space="0" w:color="auto"/>
              <w:right w:val="single" w:sz="4" w:space="0" w:color="auto"/>
            </w:tcBorders>
            <w:vAlign w:val="center"/>
            <w:hideMark/>
          </w:tcPr>
          <w:p w14:paraId="2261B39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19334C6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7BD4B1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E43B35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J596</w:t>
            </w:r>
          </w:p>
        </w:tc>
        <w:tc>
          <w:tcPr>
            <w:tcW w:w="3779" w:type="dxa"/>
            <w:tcBorders>
              <w:top w:val="nil"/>
              <w:left w:val="nil"/>
              <w:bottom w:val="single" w:sz="4" w:space="0" w:color="auto"/>
              <w:right w:val="single" w:sz="4" w:space="0" w:color="auto"/>
            </w:tcBorders>
            <w:vAlign w:val="center"/>
            <w:hideMark/>
          </w:tcPr>
          <w:p w14:paraId="264513E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Leadership &amp; Organizational Studies</w:t>
            </w:r>
          </w:p>
        </w:tc>
        <w:tc>
          <w:tcPr>
            <w:tcW w:w="975" w:type="dxa"/>
            <w:tcBorders>
              <w:top w:val="nil"/>
              <w:left w:val="nil"/>
              <w:bottom w:val="single" w:sz="4" w:space="0" w:color="auto"/>
              <w:right w:val="single" w:sz="4" w:space="0" w:color="auto"/>
            </w:tcBorders>
            <w:vAlign w:val="center"/>
            <w:hideMark/>
          </w:tcPr>
          <w:p w14:paraId="4319A7A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1548-0518</w:t>
            </w:r>
          </w:p>
        </w:tc>
        <w:tc>
          <w:tcPr>
            <w:tcW w:w="985" w:type="dxa"/>
            <w:tcBorders>
              <w:top w:val="nil"/>
              <w:left w:val="nil"/>
              <w:bottom w:val="single" w:sz="4" w:space="0" w:color="auto"/>
              <w:right w:val="single" w:sz="4" w:space="0" w:color="auto"/>
            </w:tcBorders>
            <w:vAlign w:val="center"/>
            <w:hideMark/>
          </w:tcPr>
          <w:p w14:paraId="4A41EC5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1939-7089</w:t>
            </w:r>
          </w:p>
        </w:tc>
        <w:tc>
          <w:tcPr>
            <w:tcW w:w="1270" w:type="dxa"/>
            <w:tcBorders>
              <w:top w:val="nil"/>
              <w:left w:val="nil"/>
              <w:bottom w:val="single" w:sz="4" w:space="0" w:color="auto"/>
              <w:right w:val="single" w:sz="4" w:space="0" w:color="auto"/>
            </w:tcBorders>
            <w:vAlign w:val="center"/>
            <w:hideMark/>
          </w:tcPr>
          <w:p w14:paraId="5E13A4C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 (Jan, 1999)</w:t>
            </w:r>
          </w:p>
        </w:tc>
        <w:tc>
          <w:tcPr>
            <w:tcW w:w="920" w:type="dxa"/>
            <w:tcBorders>
              <w:top w:val="nil"/>
              <w:left w:val="nil"/>
              <w:bottom w:val="single" w:sz="4" w:space="0" w:color="auto"/>
              <w:right w:val="single" w:sz="4" w:space="0" w:color="auto"/>
            </w:tcBorders>
            <w:vAlign w:val="center"/>
            <w:hideMark/>
          </w:tcPr>
          <w:p w14:paraId="32A67AA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21B861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3F7729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L001</w:t>
            </w:r>
          </w:p>
        </w:tc>
        <w:tc>
          <w:tcPr>
            <w:tcW w:w="3779" w:type="dxa"/>
            <w:tcBorders>
              <w:top w:val="nil"/>
              <w:left w:val="nil"/>
              <w:bottom w:val="single" w:sz="4" w:space="0" w:color="auto"/>
              <w:right w:val="single" w:sz="4" w:space="0" w:color="auto"/>
            </w:tcBorders>
            <w:vAlign w:val="center"/>
            <w:hideMark/>
          </w:tcPr>
          <w:p w14:paraId="76F33F7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Drug Science, Policy and Law</w:t>
            </w:r>
          </w:p>
        </w:tc>
        <w:tc>
          <w:tcPr>
            <w:tcW w:w="975" w:type="dxa"/>
            <w:tcBorders>
              <w:top w:val="nil"/>
              <w:left w:val="nil"/>
              <w:bottom w:val="single" w:sz="4" w:space="0" w:color="auto"/>
              <w:right w:val="single" w:sz="4" w:space="0" w:color="auto"/>
            </w:tcBorders>
            <w:vAlign w:val="center"/>
            <w:hideMark/>
          </w:tcPr>
          <w:p w14:paraId="6CD70FA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2050-3245</w:t>
            </w:r>
          </w:p>
        </w:tc>
        <w:tc>
          <w:tcPr>
            <w:tcW w:w="985" w:type="dxa"/>
            <w:tcBorders>
              <w:top w:val="nil"/>
              <w:left w:val="nil"/>
              <w:bottom w:val="single" w:sz="4" w:space="0" w:color="auto"/>
              <w:right w:val="single" w:sz="4" w:space="0" w:color="auto"/>
            </w:tcBorders>
            <w:vAlign w:val="center"/>
            <w:hideMark/>
          </w:tcPr>
          <w:p w14:paraId="1180358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2050-3245</w:t>
            </w:r>
          </w:p>
        </w:tc>
        <w:tc>
          <w:tcPr>
            <w:tcW w:w="1270" w:type="dxa"/>
            <w:tcBorders>
              <w:top w:val="nil"/>
              <w:left w:val="nil"/>
              <w:bottom w:val="single" w:sz="4" w:space="0" w:color="auto"/>
              <w:right w:val="single" w:sz="4" w:space="0" w:color="auto"/>
            </w:tcBorders>
            <w:vAlign w:val="center"/>
            <w:hideMark/>
          </w:tcPr>
          <w:p w14:paraId="7E92A7B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NULL</w:t>
            </w:r>
          </w:p>
        </w:tc>
        <w:tc>
          <w:tcPr>
            <w:tcW w:w="920" w:type="dxa"/>
            <w:tcBorders>
              <w:top w:val="nil"/>
              <w:left w:val="nil"/>
              <w:bottom w:val="single" w:sz="4" w:space="0" w:color="auto"/>
              <w:right w:val="single" w:sz="4" w:space="0" w:color="auto"/>
            </w:tcBorders>
            <w:vAlign w:val="center"/>
            <w:hideMark/>
          </w:tcPr>
          <w:p w14:paraId="5B38838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67A050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4F3562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L628</w:t>
            </w:r>
          </w:p>
        </w:tc>
        <w:tc>
          <w:tcPr>
            <w:tcW w:w="3779" w:type="dxa"/>
            <w:tcBorders>
              <w:top w:val="nil"/>
              <w:left w:val="nil"/>
              <w:bottom w:val="single" w:sz="4" w:space="0" w:color="auto"/>
              <w:right w:val="single" w:sz="4" w:space="0" w:color="auto"/>
            </w:tcBorders>
            <w:vAlign w:val="center"/>
            <w:hideMark/>
          </w:tcPr>
          <w:p w14:paraId="563DDCE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Chinese Public Administration Review</w:t>
            </w:r>
          </w:p>
        </w:tc>
        <w:tc>
          <w:tcPr>
            <w:tcW w:w="975" w:type="dxa"/>
            <w:tcBorders>
              <w:top w:val="nil"/>
              <w:left w:val="nil"/>
              <w:bottom w:val="single" w:sz="4" w:space="0" w:color="auto"/>
              <w:right w:val="single" w:sz="4" w:space="0" w:color="auto"/>
            </w:tcBorders>
            <w:vAlign w:val="center"/>
            <w:hideMark/>
          </w:tcPr>
          <w:p w14:paraId="1E51757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1539-6754</w:t>
            </w:r>
          </w:p>
        </w:tc>
        <w:tc>
          <w:tcPr>
            <w:tcW w:w="985" w:type="dxa"/>
            <w:tcBorders>
              <w:top w:val="nil"/>
              <w:left w:val="nil"/>
              <w:bottom w:val="single" w:sz="4" w:space="0" w:color="auto"/>
              <w:right w:val="single" w:sz="4" w:space="0" w:color="auto"/>
            </w:tcBorders>
            <w:vAlign w:val="center"/>
            <w:hideMark/>
          </w:tcPr>
          <w:p w14:paraId="361462B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2573-1483</w:t>
            </w:r>
          </w:p>
        </w:tc>
        <w:tc>
          <w:tcPr>
            <w:tcW w:w="1270" w:type="dxa"/>
            <w:tcBorders>
              <w:top w:val="nil"/>
              <w:left w:val="nil"/>
              <w:bottom w:val="single" w:sz="4" w:space="0" w:color="auto"/>
              <w:right w:val="single" w:sz="4" w:space="0" w:color="auto"/>
            </w:tcBorders>
            <w:vAlign w:val="center"/>
            <w:hideMark/>
          </w:tcPr>
          <w:p w14:paraId="471C1CC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 (Apr, 2002)</w:t>
            </w:r>
          </w:p>
        </w:tc>
        <w:tc>
          <w:tcPr>
            <w:tcW w:w="920" w:type="dxa"/>
            <w:tcBorders>
              <w:top w:val="nil"/>
              <w:left w:val="nil"/>
              <w:bottom w:val="single" w:sz="4" w:space="0" w:color="auto"/>
              <w:right w:val="single" w:sz="4" w:space="0" w:color="auto"/>
            </w:tcBorders>
            <w:vAlign w:val="center"/>
            <w:hideMark/>
          </w:tcPr>
          <w:p w14:paraId="1C89331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0D3206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21F80D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J303</w:t>
            </w:r>
          </w:p>
        </w:tc>
        <w:tc>
          <w:tcPr>
            <w:tcW w:w="3779" w:type="dxa"/>
            <w:tcBorders>
              <w:top w:val="nil"/>
              <w:left w:val="nil"/>
              <w:bottom w:val="single" w:sz="4" w:space="0" w:color="auto"/>
              <w:right w:val="single" w:sz="4" w:space="0" w:color="auto"/>
            </w:tcBorders>
            <w:vAlign w:val="center"/>
            <w:hideMark/>
          </w:tcPr>
          <w:p w14:paraId="2D9E5A6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Language and Social Psychology</w:t>
            </w:r>
          </w:p>
        </w:tc>
        <w:tc>
          <w:tcPr>
            <w:tcW w:w="975" w:type="dxa"/>
            <w:tcBorders>
              <w:top w:val="nil"/>
              <w:left w:val="nil"/>
              <w:bottom w:val="single" w:sz="4" w:space="0" w:color="auto"/>
              <w:right w:val="single" w:sz="4" w:space="0" w:color="auto"/>
            </w:tcBorders>
            <w:vAlign w:val="center"/>
            <w:hideMark/>
          </w:tcPr>
          <w:p w14:paraId="2EFFC26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0261-927X</w:t>
            </w:r>
          </w:p>
        </w:tc>
        <w:tc>
          <w:tcPr>
            <w:tcW w:w="985" w:type="dxa"/>
            <w:tcBorders>
              <w:top w:val="nil"/>
              <w:left w:val="nil"/>
              <w:bottom w:val="single" w:sz="4" w:space="0" w:color="auto"/>
              <w:right w:val="single" w:sz="4" w:space="0" w:color="auto"/>
            </w:tcBorders>
            <w:vAlign w:val="center"/>
            <w:hideMark/>
          </w:tcPr>
          <w:p w14:paraId="24D24C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1552-6526</w:t>
            </w:r>
          </w:p>
        </w:tc>
        <w:tc>
          <w:tcPr>
            <w:tcW w:w="1270" w:type="dxa"/>
            <w:tcBorders>
              <w:top w:val="nil"/>
              <w:left w:val="nil"/>
              <w:bottom w:val="single" w:sz="4" w:space="0" w:color="auto"/>
              <w:right w:val="single" w:sz="4" w:space="0" w:color="auto"/>
            </w:tcBorders>
            <w:vAlign w:val="center"/>
            <w:hideMark/>
          </w:tcPr>
          <w:p w14:paraId="32DCFF1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63326ED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08BA15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E8DB66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L772</w:t>
            </w:r>
          </w:p>
        </w:tc>
        <w:tc>
          <w:tcPr>
            <w:tcW w:w="3779" w:type="dxa"/>
            <w:tcBorders>
              <w:top w:val="nil"/>
              <w:left w:val="nil"/>
              <w:bottom w:val="single" w:sz="4" w:space="0" w:color="auto"/>
              <w:right w:val="single" w:sz="4" w:space="0" w:color="auto"/>
            </w:tcBorders>
            <w:vAlign w:val="center"/>
            <w:hideMark/>
          </w:tcPr>
          <w:p w14:paraId="7D9C4C3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Feminist Theory</w:t>
            </w:r>
          </w:p>
        </w:tc>
        <w:tc>
          <w:tcPr>
            <w:tcW w:w="975" w:type="dxa"/>
            <w:tcBorders>
              <w:top w:val="nil"/>
              <w:left w:val="nil"/>
              <w:bottom w:val="single" w:sz="4" w:space="0" w:color="auto"/>
              <w:right w:val="single" w:sz="4" w:space="0" w:color="auto"/>
            </w:tcBorders>
            <w:vAlign w:val="center"/>
            <w:hideMark/>
          </w:tcPr>
          <w:p w14:paraId="7025956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1464-7001</w:t>
            </w:r>
          </w:p>
        </w:tc>
        <w:tc>
          <w:tcPr>
            <w:tcW w:w="985" w:type="dxa"/>
            <w:tcBorders>
              <w:top w:val="nil"/>
              <w:left w:val="nil"/>
              <w:bottom w:val="single" w:sz="4" w:space="0" w:color="auto"/>
              <w:right w:val="single" w:sz="4" w:space="0" w:color="auto"/>
            </w:tcBorders>
            <w:vAlign w:val="center"/>
            <w:hideMark/>
          </w:tcPr>
          <w:p w14:paraId="6CE26BB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1741-2773</w:t>
            </w:r>
          </w:p>
        </w:tc>
        <w:tc>
          <w:tcPr>
            <w:tcW w:w="1270" w:type="dxa"/>
            <w:tcBorders>
              <w:top w:val="nil"/>
              <w:left w:val="nil"/>
              <w:bottom w:val="single" w:sz="4" w:space="0" w:color="auto"/>
              <w:right w:val="single" w:sz="4" w:space="0" w:color="auto"/>
            </w:tcBorders>
            <w:vAlign w:val="center"/>
            <w:hideMark/>
          </w:tcPr>
          <w:p w14:paraId="454AFB5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2000)</w:t>
            </w:r>
          </w:p>
        </w:tc>
        <w:tc>
          <w:tcPr>
            <w:tcW w:w="920" w:type="dxa"/>
            <w:tcBorders>
              <w:top w:val="nil"/>
              <w:left w:val="nil"/>
              <w:bottom w:val="single" w:sz="4" w:space="0" w:color="auto"/>
              <w:right w:val="single" w:sz="4" w:space="0" w:color="auto"/>
            </w:tcBorders>
            <w:vAlign w:val="center"/>
            <w:hideMark/>
          </w:tcPr>
          <w:p w14:paraId="6899D4F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BF21C3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7B9FE8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J909</w:t>
            </w:r>
          </w:p>
        </w:tc>
        <w:tc>
          <w:tcPr>
            <w:tcW w:w="3779" w:type="dxa"/>
            <w:tcBorders>
              <w:top w:val="nil"/>
              <w:left w:val="nil"/>
              <w:bottom w:val="single" w:sz="4" w:space="0" w:color="auto"/>
              <w:right w:val="single" w:sz="4" w:space="0" w:color="auto"/>
            </w:tcBorders>
            <w:vAlign w:val="center"/>
            <w:hideMark/>
          </w:tcPr>
          <w:p w14:paraId="7566F64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City &amp; Community</w:t>
            </w:r>
          </w:p>
        </w:tc>
        <w:tc>
          <w:tcPr>
            <w:tcW w:w="975" w:type="dxa"/>
            <w:tcBorders>
              <w:top w:val="nil"/>
              <w:left w:val="nil"/>
              <w:bottom w:val="single" w:sz="4" w:space="0" w:color="auto"/>
              <w:right w:val="single" w:sz="4" w:space="0" w:color="auto"/>
            </w:tcBorders>
            <w:vAlign w:val="center"/>
            <w:hideMark/>
          </w:tcPr>
          <w:p w14:paraId="0A03158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1535-6841</w:t>
            </w:r>
          </w:p>
        </w:tc>
        <w:tc>
          <w:tcPr>
            <w:tcW w:w="985" w:type="dxa"/>
            <w:tcBorders>
              <w:top w:val="nil"/>
              <w:left w:val="nil"/>
              <w:bottom w:val="single" w:sz="4" w:space="0" w:color="auto"/>
              <w:right w:val="single" w:sz="4" w:space="0" w:color="auto"/>
            </w:tcBorders>
            <w:vAlign w:val="center"/>
            <w:hideMark/>
          </w:tcPr>
          <w:p w14:paraId="335EA38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1540-6040</w:t>
            </w:r>
          </w:p>
        </w:tc>
        <w:tc>
          <w:tcPr>
            <w:tcW w:w="1270" w:type="dxa"/>
            <w:tcBorders>
              <w:top w:val="nil"/>
              <w:left w:val="nil"/>
              <w:bottom w:val="single" w:sz="4" w:space="0" w:color="auto"/>
              <w:right w:val="single" w:sz="4" w:space="0" w:color="auto"/>
            </w:tcBorders>
            <w:vAlign w:val="center"/>
            <w:hideMark/>
          </w:tcPr>
          <w:p w14:paraId="50B5568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2002)</w:t>
            </w:r>
          </w:p>
        </w:tc>
        <w:tc>
          <w:tcPr>
            <w:tcW w:w="920" w:type="dxa"/>
            <w:tcBorders>
              <w:top w:val="nil"/>
              <w:left w:val="nil"/>
              <w:bottom w:val="single" w:sz="4" w:space="0" w:color="auto"/>
              <w:right w:val="single" w:sz="4" w:space="0" w:color="auto"/>
            </w:tcBorders>
            <w:vAlign w:val="center"/>
            <w:hideMark/>
          </w:tcPr>
          <w:p w14:paraId="57C6428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CCFEEC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23048A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J350</w:t>
            </w:r>
          </w:p>
        </w:tc>
        <w:tc>
          <w:tcPr>
            <w:tcW w:w="3779" w:type="dxa"/>
            <w:tcBorders>
              <w:top w:val="nil"/>
              <w:left w:val="nil"/>
              <w:bottom w:val="single" w:sz="4" w:space="0" w:color="auto"/>
              <w:right w:val="single" w:sz="4" w:space="0" w:color="auto"/>
            </w:tcBorders>
            <w:vAlign w:val="center"/>
            <w:hideMark/>
          </w:tcPr>
          <w:p w14:paraId="5160528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Contemporary Criminal Justice</w:t>
            </w:r>
          </w:p>
        </w:tc>
        <w:tc>
          <w:tcPr>
            <w:tcW w:w="975" w:type="dxa"/>
            <w:tcBorders>
              <w:top w:val="nil"/>
              <w:left w:val="nil"/>
              <w:bottom w:val="single" w:sz="4" w:space="0" w:color="auto"/>
              <w:right w:val="single" w:sz="4" w:space="0" w:color="auto"/>
            </w:tcBorders>
            <w:vAlign w:val="center"/>
            <w:hideMark/>
          </w:tcPr>
          <w:p w14:paraId="774B351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1043-9862</w:t>
            </w:r>
          </w:p>
        </w:tc>
        <w:tc>
          <w:tcPr>
            <w:tcW w:w="985" w:type="dxa"/>
            <w:tcBorders>
              <w:top w:val="nil"/>
              <w:left w:val="nil"/>
              <w:bottom w:val="single" w:sz="4" w:space="0" w:color="auto"/>
              <w:right w:val="single" w:sz="4" w:space="0" w:color="auto"/>
            </w:tcBorders>
            <w:vAlign w:val="center"/>
            <w:hideMark/>
          </w:tcPr>
          <w:p w14:paraId="1B41E0E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1552-5406</w:t>
            </w:r>
          </w:p>
        </w:tc>
        <w:tc>
          <w:tcPr>
            <w:tcW w:w="1270" w:type="dxa"/>
            <w:tcBorders>
              <w:top w:val="nil"/>
              <w:left w:val="nil"/>
              <w:bottom w:val="single" w:sz="4" w:space="0" w:color="auto"/>
              <w:right w:val="single" w:sz="4" w:space="0" w:color="auto"/>
            </w:tcBorders>
            <w:vAlign w:val="center"/>
            <w:hideMark/>
          </w:tcPr>
          <w:p w14:paraId="495E7E8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49299F4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F1F987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00965C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L739</w:t>
            </w:r>
          </w:p>
        </w:tc>
        <w:tc>
          <w:tcPr>
            <w:tcW w:w="3779" w:type="dxa"/>
            <w:tcBorders>
              <w:top w:val="nil"/>
              <w:left w:val="nil"/>
              <w:bottom w:val="single" w:sz="4" w:space="0" w:color="auto"/>
              <w:right w:val="single" w:sz="4" w:space="0" w:color="auto"/>
            </w:tcBorders>
            <w:vAlign w:val="center"/>
            <w:hideMark/>
          </w:tcPr>
          <w:p w14:paraId="7391357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Group Analysis</w:t>
            </w:r>
          </w:p>
        </w:tc>
        <w:tc>
          <w:tcPr>
            <w:tcW w:w="975" w:type="dxa"/>
            <w:tcBorders>
              <w:top w:val="nil"/>
              <w:left w:val="nil"/>
              <w:bottom w:val="single" w:sz="4" w:space="0" w:color="auto"/>
              <w:right w:val="single" w:sz="4" w:space="0" w:color="auto"/>
            </w:tcBorders>
            <w:vAlign w:val="center"/>
            <w:hideMark/>
          </w:tcPr>
          <w:p w14:paraId="24BCF15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0533-3164</w:t>
            </w:r>
          </w:p>
        </w:tc>
        <w:tc>
          <w:tcPr>
            <w:tcW w:w="985" w:type="dxa"/>
            <w:tcBorders>
              <w:top w:val="nil"/>
              <w:left w:val="nil"/>
              <w:bottom w:val="single" w:sz="4" w:space="0" w:color="auto"/>
              <w:right w:val="single" w:sz="4" w:space="0" w:color="auto"/>
            </w:tcBorders>
            <w:vAlign w:val="center"/>
            <w:hideMark/>
          </w:tcPr>
          <w:p w14:paraId="7F83920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1461-717X</w:t>
            </w:r>
          </w:p>
        </w:tc>
        <w:tc>
          <w:tcPr>
            <w:tcW w:w="1270" w:type="dxa"/>
            <w:tcBorders>
              <w:top w:val="nil"/>
              <w:left w:val="nil"/>
              <w:bottom w:val="single" w:sz="4" w:space="0" w:color="auto"/>
              <w:right w:val="single" w:sz="4" w:space="0" w:color="auto"/>
            </w:tcBorders>
            <w:vAlign w:val="center"/>
            <w:hideMark/>
          </w:tcPr>
          <w:p w14:paraId="75855D2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18534F8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49DDAD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A2992B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L960</w:t>
            </w:r>
          </w:p>
        </w:tc>
        <w:tc>
          <w:tcPr>
            <w:tcW w:w="3779" w:type="dxa"/>
            <w:tcBorders>
              <w:top w:val="nil"/>
              <w:left w:val="nil"/>
              <w:bottom w:val="single" w:sz="4" w:space="0" w:color="auto"/>
              <w:right w:val="single" w:sz="4" w:space="0" w:color="auto"/>
            </w:tcBorders>
            <w:vAlign w:val="center"/>
            <w:hideMark/>
          </w:tcPr>
          <w:p w14:paraId="77EEE6E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Memory Studies</w:t>
            </w:r>
          </w:p>
        </w:tc>
        <w:tc>
          <w:tcPr>
            <w:tcW w:w="975" w:type="dxa"/>
            <w:tcBorders>
              <w:top w:val="nil"/>
              <w:left w:val="nil"/>
              <w:bottom w:val="single" w:sz="4" w:space="0" w:color="auto"/>
              <w:right w:val="single" w:sz="4" w:space="0" w:color="auto"/>
            </w:tcBorders>
            <w:vAlign w:val="center"/>
            <w:hideMark/>
          </w:tcPr>
          <w:p w14:paraId="231DE78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1750-6980</w:t>
            </w:r>
          </w:p>
        </w:tc>
        <w:tc>
          <w:tcPr>
            <w:tcW w:w="985" w:type="dxa"/>
            <w:tcBorders>
              <w:top w:val="nil"/>
              <w:left w:val="nil"/>
              <w:bottom w:val="single" w:sz="4" w:space="0" w:color="auto"/>
              <w:right w:val="single" w:sz="4" w:space="0" w:color="auto"/>
            </w:tcBorders>
            <w:vAlign w:val="center"/>
            <w:hideMark/>
          </w:tcPr>
          <w:p w14:paraId="4D478F7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1750-6999</w:t>
            </w:r>
          </w:p>
        </w:tc>
        <w:tc>
          <w:tcPr>
            <w:tcW w:w="1270" w:type="dxa"/>
            <w:tcBorders>
              <w:top w:val="nil"/>
              <w:left w:val="nil"/>
              <w:bottom w:val="single" w:sz="4" w:space="0" w:color="auto"/>
              <w:right w:val="single" w:sz="4" w:space="0" w:color="auto"/>
            </w:tcBorders>
            <w:vAlign w:val="center"/>
            <w:hideMark/>
          </w:tcPr>
          <w:p w14:paraId="4D5894C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2008)</w:t>
            </w:r>
          </w:p>
        </w:tc>
        <w:tc>
          <w:tcPr>
            <w:tcW w:w="920" w:type="dxa"/>
            <w:tcBorders>
              <w:top w:val="nil"/>
              <w:left w:val="nil"/>
              <w:bottom w:val="single" w:sz="4" w:space="0" w:color="auto"/>
              <w:right w:val="single" w:sz="4" w:space="0" w:color="auto"/>
            </w:tcBorders>
            <w:vAlign w:val="center"/>
            <w:hideMark/>
          </w:tcPr>
          <w:p w14:paraId="5A4FDB5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FA2EE0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6E236B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J922</w:t>
            </w:r>
          </w:p>
        </w:tc>
        <w:tc>
          <w:tcPr>
            <w:tcW w:w="3779" w:type="dxa"/>
            <w:tcBorders>
              <w:top w:val="nil"/>
              <w:left w:val="nil"/>
              <w:bottom w:val="single" w:sz="4" w:space="0" w:color="auto"/>
              <w:right w:val="single" w:sz="4" w:space="0" w:color="auto"/>
            </w:tcBorders>
            <w:vAlign w:val="center"/>
            <w:hideMark/>
          </w:tcPr>
          <w:p w14:paraId="5F59C99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Ethnobiology</w:t>
            </w:r>
          </w:p>
        </w:tc>
        <w:tc>
          <w:tcPr>
            <w:tcW w:w="975" w:type="dxa"/>
            <w:tcBorders>
              <w:top w:val="nil"/>
              <w:left w:val="nil"/>
              <w:bottom w:val="single" w:sz="4" w:space="0" w:color="auto"/>
              <w:right w:val="single" w:sz="4" w:space="0" w:color="auto"/>
            </w:tcBorders>
            <w:vAlign w:val="center"/>
            <w:hideMark/>
          </w:tcPr>
          <w:p w14:paraId="1296BDC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0278-0771</w:t>
            </w:r>
          </w:p>
        </w:tc>
        <w:tc>
          <w:tcPr>
            <w:tcW w:w="985" w:type="dxa"/>
            <w:tcBorders>
              <w:top w:val="nil"/>
              <w:left w:val="nil"/>
              <w:bottom w:val="single" w:sz="4" w:space="0" w:color="auto"/>
              <w:right w:val="single" w:sz="4" w:space="0" w:color="auto"/>
            </w:tcBorders>
            <w:vAlign w:val="center"/>
            <w:hideMark/>
          </w:tcPr>
          <w:p w14:paraId="3BFB700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2162-4496</w:t>
            </w:r>
          </w:p>
        </w:tc>
        <w:tc>
          <w:tcPr>
            <w:tcW w:w="1270" w:type="dxa"/>
            <w:tcBorders>
              <w:top w:val="nil"/>
              <w:left w:val="nil"/>
              <w:bottom w:val="single" w:sz="4" w:space="0" w:color="auto"/>
              <w:right w:val="single" w:sz="4" w:space="0" w:color="auto"/>
            </w:tcBorders>
            <w:vAlign w:val="center"/>
            <w:hideMark/>
          </w:tcPr>
          <w:p w14:paraId="3805BC9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2005)</w:t>
            </w:r>
          </w:p>
        </w:tc>
        <w:tc>
          <w:tcPr>
            <w:tcW w:w="920" w:type="dxa"/>
            <w:tcBorders>
              <w:top w:val="nil"/>
              <w:left w:val="nil"/>
              <w:bottom w:val="single" w:sz="4" w:space="0" w:color="auto"/>
              <w:right w:val="single" w:sz="4" w:space="0" w:color="auto"/>
            </w:tcBorders>
            <w:vAlign w:val="center"/>
            <w:hideMark/>
          </w:tcPr>
          <w:p w14:paraId="4F20FD5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BBA4CF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89382E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lastRenderedPageBreak/>
              <w:t>L068</w:t>
            </w:r>
          </w:p>
        </w:tc>
        <w:tc>
          <w:tcPr>
            <w:tcW w:w="3779" w:type="dxa"/>
            <w:tcBorders>
              <w:top w:val="nil"/>
              <w:left w:val="nil"/>
              <w:bottom w:val="single" w:sz="4" w:space="0" w:color="auto"/>
              <w:right w:val="single" w:sz="4" w:space="0" w:color="auto"/>
            </w:tcBorders>
            <w:vAlign w:val="center"/>
            <w:hideMark/>
          </w:tcPr>
          <w:p w14:paraId="7E1290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Indian Historical Review</w:t>
            </w:r>
          </w:p>
        </w:tc>
        <w:tc>
          <w:tcPr>
            <w:tcW w:w="975" w:type="dxa"/>
            <w:tcBorders>
              <w:top w:val="nil"/>
              <w:left w:val="nil"/>
              <w:bottom w:val="single" w:sz="4" w:space="0" w:color="auto"/>
              <w:right w:val="single" w:sz="4" w:space="0" w:color="auto"/>
            </w:tcBorders>
            <w:vAlign w:val="center"/>
            <w:hideMark/>
          </w:tcPr>
          <w:p w14:paraId="294D700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0376-9836</w:t>
            </w:r>
          </w:p>
        </w:tc>
        <w:tc>
          <w:tcPr>
            <w:tcW w:w="985" w:type="dxa"/>
            <w:tcBorders>
              <w:top w:val="nil"/>
              <w:left w:val="nil"/>
              <w:bottom w:val="single" w:sz="4" w:space="0" w:color="auto"/>
              <w:right w:val="single" w:sz="4" w:space="0" w:color="auto"/>
            </w:tcBorders>
            <w:vAlign w:val="center"/>
            <w:hideMark/>
          </w:tcPr>
          <w:p w14:paraId="1ACF269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0975-5977</w:t>
            </w:r>
          </w:p>
        </w:tc>
        <w:tc>
          <w:tcPr>
            <w:tcW w:w="1270" w:type="dxa"/>
            <w:tcBorders>
              <w:top w:val="nil"/>
              <w:left w:val="nil"/>
              <w:bottom w:val="single" w:sz="4" w:space="0" w:color="auto"/>
              <w:right w:val="single" w:sz="4" w:space="0" w:color="auto"/>
            </w:tcBorders>
            <w:vAlign w:val="center"/>
            <w:hideMark/>
          </w:tcPr>
          <w:p w14:paraId="1808403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0F94D4F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87441D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528502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J747</w:t>
            </w:r>
          </w:p>
        </w:tc>
        <w:tc>
          <w:tcPr>
            <w:tcW w:w="3779" w:type="dxa"/>
            <w:tcBorders>
              <w:top w:val="nil"/>
              <w:left w:val="nil"/>
              <w:bottom w:val="single" w:sz="4" w:space="0" w:color="auto"/>
              <w:right w:val="single" w:sz="4" w:space="0" w:color="auto"/>
            </w:tcBorders>
            <w:vAlign w:val="center"/>
            <w:hideMark/>
          </w:tcPr>
          <w:p w14:paraId="4698355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Pedagogy in Health Promotion</w:t>
            </w:r>
          </w:p>
        </w:tc>
        <w:tc>
          <w:tcPr>
            <w:tcW w:w="975" w:type="dxa"/>
            <w:tcBorders>
              <w:top w:val="nil"/>
              <w:left w:val="nil"/>
              <w:bottom w:val="single" w:sz="4" w:space="0" w:color="auto"/>
              <w:right w:val="single" w:sz="4" w:space="0" w:color="auto"/>
            </w:tcBorders>
            <w:vAlign w:val="center"/>
            <w:hideMark/>
          </w:tcPr>
          <w:p w14:paraId="5842715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2373-3799</w:t>
            </w:r>
          </w:p>
        </w:tc>
        <w:tc>
          <w:tcPr>
            <w:tcW w:w="985" w:type="dxa"/>
            <w:tcBorders>
              <w:top w:val="nil"/>
              <w:left w:val="nil"/>
              <w:bottom w:val="single" w:sz="4" w:space="0" w:color="auto"/>
              <w:right w:val="single" w:sz="4" w:space="0" w:color="auto"/>
            </w:tcBorders>
            <w:vAlign w:val="center"/>
            <w:hideMark/>
          </w:tcPr>
          <w:p w14:paraId="0803F02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2373-3802</w:t>
            </w:r>
          </w:p>
        </w:tc>
        <w:tc>
          <w:tcPr>
            <w:tcW w:w="1270" w:type="dxa"/>
            <w:tcBorders>
              <w:top w:val="nil"/>
              <w:left w:val="nil"/>
              <w:bottom w:val="single" w:sz="4" w:space="0" w:color="auto"/>
              <w:right w:val="single" w:sz="4" w:space="0" w:color="auto"/>
            </w:tcBorders>
            <w:vAlign w:val="center"/>
            <w:hideMark/>
          </w:tcPr>
          <w:p w14:paraId="1A21BDB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2015)</w:t>
            </w:r>
          </w:p>
        </w:tc>
        <w:tc>
          <w:tcPr>
            <w:tcW w:w="920" w:type="dxa"/>
            <w:tcBorders>
              <w:top w:val="nil"/>
              <w:left w:val="nil"/>
              <w:bottom w:val="single" w:sz="4" w:space="0" w:color="auto"/>
              <w:right w:val="single" w:sz="4" w:space="0" w:color="auto"/>
            </w:tcBorders>
            <w:vAlign w:val="center"/>
            <w:hideMark/>
          </w:tcPr>
          <w:p w14:paraId="1B773D3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155C18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F0FC8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J305</w:t>
            </w:r>
          </w:p>
        </w:tc>
        <w:tc>
          <w:tcPr>
            <w:tcW w:w="3779" w:type="dxa"/>
            <w:tcBorders>
              <w:top w:val="nil"/>
              <w:left w:val="nil"/>
              <w:bottom w:val="single" w:sz="4" w:space="0" w:color="auto"/>
              <w:right w:val="single" w:sz="4" w:space="0" w:color="auto"/>
            </w:tcBorders>
            <w:vAlign w:val="center"/>
            <w:hideMark/>
          </w:tcPr>
          <w:p w14:paraId="0B7E463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Prison Journal</w:t>
            </w:r>
          </w:p>
        </w:tc>
        <w:tc>
          <w:tcPr>
            <w:tcW w:w="975" w:type="dxa"/>
            <w:tcBorders>
              <w:top w:val="nil"/>
              <w:left w:val="nil"/>
              <w:bottom w:val="single" w:sz="4" w:space="0" w:color="auto"/>
              <w:right w:val="single" w:sz="4" w:space="0" w:color="auto"/>
            </w:tcBorders>
            <w:vAlign w:val="center"/>
            <w:hideMark/>
          </w:tcPr>
          <w:p w14:paraId="0658F28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0032-8855</w:t>
            </w:r>
          </w:p>
        </w:tc>
        <w:tc>
          <w:tcPr>
            <w:tcW w:w="985" w:type="dxa"/>
            <w:tcBorders>
              <w:top w:val="nil"/>
              <w:left w:val="nil"/>
              <w:bottom w:val="single" w:sz="4" w:space="0" w:color="auto"/>
              <w:right w:val="single" w:sz="4" w:space="0" w:color="auto"/>
            </w:tcBorders>
            <w:vAlign w:val="center"/>
            <w:hideMark/>
          </w:tcPr>
          <w:p w14:paraId="1D5D7F5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1552-7522</w:t>
            </w:r>
          </w:p>
        </w:tc>
        <w:tc>
          <w:tcPr>
            <w:tcW w:w="1270" w:type="dxa"/>
            <w:tcBorders>
              <w:top w:val="nil"/>
              <w:left w:val="nil"/>
              <w:bottom w:val="single" w:sz="4" w:space="0" w:color="auto"/>
              <w:right w:val="single" w:sz="4" w:space="0" w:color="auto"/>
            </w:tcBorders>
            <w:vAlign w:val="center"/>
            <w:hideMark/>
          </w:tcPr>
          <w:p w14:paraId="26E9D81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79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74147EE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DDBC85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1EF49D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L938</w:t>
            </w:r>
          </w:p>
        </w:tc>
        <w:tc>
          <w:tcPr>
            <w:tcW w:w="3779" w:type="dxa"/>
            <w:tcBorders>
              <w:top w:val="nil"/>
              <w:left w:val="nil"/>
              <w:bottom w:val="single" w:sz="4" w:space="0" w:color="auto"/>
              <w:right w:val="single" w:sz="4" w:space="0" w:color="auto"/>
            </w:tcBorders>
            <w:vAlign w:val="center"/>
            <w:hideMark/>
          </w:tcPr>
          <w:p w14:paraId="33EF999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Textile Research Journal</w:t>
            </w:r>
          </w:p>
        </w:tc>
        <w:tc>
          <w:tcPr>
            <w:tcW w:w="975" w:type="dxa"/>
            <w:tcBorders>
              <w:top w:val="nil"/>
              <w:left w:val="nil"/>
              <w:bottom w:val="single" w:sz="4" w:space="0" w:color="auto"/>
              <w:right w:val="single" w:sz="4" w:space="0" w:color="auto"/>
            </w:tcBorders>
            <w:vAlign w:val="center"/>
            <w:hideMark/>
          </w:tcPr>
          <w:p w14:paraId="09E4E8D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0040-5175</w:t>
            </w:r>
          </w:p>
        </w:tc>
        <w:tc>
          <w:tcPr>
            <w:tcW w:w="985" w:type="dxa"/>
            <w:tcBorders>
              <w:top w:val="nil"/>
              <w:left w:val="nil"/>
              <w:bottom w:val="single" w:sz="4" w:space="0" w:color="auto"/>
              <w:right w:val="single" w:sz="4" w:space="0" w:color="auto"/>
            </w:tcBorders>
            <w:vAlign w:val="center"/>
            <w:hideMark/>
          </w:tcPr>
          <w:p w14:paraId="2DC53A8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1746-7748</w:t>
            </w:r>
          </w:p>
        </w:tc>
        <w:tc>
          <w:tcPr>
            <w:tcW w:w="1270" w:type="dxa"/>
            <w:tcBorders>
              <w:top w:val="nil"/>
              <w:left w:val="nil"/>
              <w:bottom w:val="single" w:sz="4" w:space="0" w:color="auto"/>
              <w:right w:val="single" w:sz="4" w:space="0" w:color="auto"/>
            </w:tcBorders>
            <w:vAlign w:val="center"/>
            <w:hideMark/>
          </w:tcPr>
          <w:p w14:paraId="026400C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517E85B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C84C13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3A2B2A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L281</w:t>
            </w:r>
          </w:p>
        </w:tc>
        <w:tc>
          <w:tcPr>
            <w:tcW w:w="3779" w:type="dxa"/>
            <w:tcBorders>
              <w:top w:val="nil"/>
              <w:left w:val="nil"/>
              <w:bottom w:val="single" w:sz="4" w:space="0" w:color="auto"/>
              <w:right w:val="single" w:sz="4" w:space="0" w:color="auto"/>
            </w:tcBorders>
            <w:vAlign w:val="center"/>
            <w:hideMark/>
          </w:tcPr>
          <w:p w14:paraId="43ACE89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Development Policy and Practice</w:t>
            </w:r>
          </w:p>
        </w:tc>
        <w:tc>
          <w:tcPr>
            <w:tcW w:w="975" w:type="dxa"/>
            <w:tcBorders>
              <w:top w:val="nil"/>
              <w:left w:val="nil"/>
              <w:bottom w:val="single" w:sz="4" w:space="0" w:color="auto"/>
              <w:right w:val="single" w:sz="4" w:space="0" w:color="auto"/>
            </w:tcBorders>
            <w:vAlign w:val="center"/>
            <w:hideMark/>
          </w:tcPr>
          <w:p w14:paraId="5B64CC8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2455-1333</w:t>
            </w:r>
          </w:p>
        </w:tc>
        <w:tc>
          <w:tcPr>
            <w:tcW w:w="985" w:type="dxa"/>
            <w:tcBorders>
              <w:top w:val="nil"/>
              <w:left w:val="nil"/>
              <w:bottom w:val="single" w:sz="4" w:space="0" w:color="auto"/>
              <w:right w:val="single" w:sz="4" w:space="0" w:color="auto"/>
            </w:tcBorders>
            <w:vAlign w:val="center"/>
            <w:hideMark/>
          </w:tcPr>
          <w:p w14:paraId="4507AD7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2455-4952</w:t>
            </w:r>
          </w:p>
        </w:tc>
        <w:tc>
          <w:tcPr>
            <w:tcW w:w="1270" w:type="dxa"/>
            <w:tcBorders>
              <w:top w:val="nil"/>
              <w:left w:val="nil"/>
              <w:bottom w:val="single" w:sz="4" w:space="0" w:color="auto"/>
              <w:right w:val="single" w:sz="4" w:space="0" w:color="auto"/>
            </w:tcBorders>
            <w:vAlign w:val="center"/>
            <w:hideMark/>
          </w:tcPr>
          <w:p w14:paraId="529768B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2016)</w:t>
            </w:r>
          </w:p>
        </w:tc>
        <w:tc>
          <w:tcPr>
            <w:tcW w:w="920" w:type="dxa"/>
            <w:tcBorders>
              <w:top w:val="nil"/>
              <w:left w:val="nil"/>
              <w:bottom w:val="single" w:sz="4" w:space="0" w:color="auto"/>
              <w:right w:val="single" w:sz="4" w:space="0" w:color="auto"/>
            </w:tcBorders>
            <w:vAlign w:val="center"/>
            <w:hideMark/>
          </w:tcPr>
          <w:p w14:paraId="1598A87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AC1CE7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BF533D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L173</w:t>
            </w:r>
          </w:p>
        </w:tc>
        <w:tc>
          <w:tcPr>
            <w:tcW w:w="3779" w:type="dxa"/>
            <w:tcBorders>
              <w:top w:val="nil"/>
              <w:left w:val="nil"/>
              <w:bottom w:val="single" w:sz="4" w:space="0" w:color="auto"/>
              <w:right w:val="single" w:sz="4" w:space="0" w:color="auto"/>
            </w:tcBorders>
            <w:vAlign w:val="center"/>
            <w:hideMark/>
          </w:tcPr>
          <w:p w14:paraId="78D2CFA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Foreign Trade Review</w:t>
            </w:r>
          </w:p>
        </w:tc>
        <w:tc>
          <w:tcPr>
            <w:tcW w:w="975" w:type="dxa"/>
            <w:tcBorders>
              <w:top w:val="nil"/>
              <w:left w:val="nil"/>
              <w:bottom w:val="single" w:sz="4" w:space="0" w:color="auto"/>
              <w:right w:val="single" w:sz="4" w:space="0" w:color="auto"/>
            </w:tcBorders>
            <w:vAlign w:val="center"/>
            <w:hideMark/>
          </w:tcPr>
          <w:p w14:paraId="4A74AF2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0015-7325</w:t>
            </w:r>
          </w:p>
        </w:tc>
        <w:tc>
          <w:tcPr>
            <w:tcW w:w="985" w:type="dxa"/>
            <w:tcBorders>
              <w:top w:val="nil"/>
              <w:left w:val="nil"/>
              <w:bottom w:val="single" w:sz="4" w:space="0" w:color="auto"/>
              <w:right w:val="single" w:sz="4" w:space="0" w:color="auto"/>
            </w:tcBorders>
            <w:vAlign w:val="center"/>
            <w:hideMark/>
          </w:tcPr>
          <w:p w14:paraId="7971411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0971-7625</w:t>
            </w:r>
          </w:p>
        </w:tc>
        <w:tc>
          <w:tcPr>
            <w:tcW w:w="1270" w:type="dxa"/>
            <w:tcBorders>
              <w:top w:val="nil"/>
              <w:left w:val="nil"/>
              <w:bottom w:val="single" w:sz="4" w:space="0" w:color="auto"/>
              <w:right w:val="single" w:sz="4" w:space="0" w:color="auto"/>
            </w:tcBorders>
            <w:vAlign w:val="center"/>
            <w:hideMark/>
          </w:tcPr>
          <w:p w14:paraId="08D9FC5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2DB2ADC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3D7E2E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81B5C6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L215</w:t>
            </w:r>
          </w:p>
        </w:tc>
        <w:tc>
          <w:tcPr>
            <w:tcW w:w="3779" w:type="dxa"/>
            <w:tcBorders>
              <w:top w:val="nil"/>
              <w:left w:val="nil"/>
              <w:bottom w:val="single" w:sz="4" w:space="0" w:color="auto"/>
              <w:right w:val="single" w:sz="4" w:space="0" w:color="auto"/>
            </w:tcBorders>
            <w:vAlign w:val="center"/>
            <w:hideMark/>
          </w:tcPr>
          <w:p w14:paraId="0CB5218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International Journal of Evidence &amp; Proof</w:t>
            </w:r>
          </w:p>
        </w:tc>
        <w:tc>
          <w:tcPr>
            <w:tcW w:w="975" w:type="dxa"/>
            <w:tcBorders>
              <w:top w:val="nil"/>
              <w:left w:val="nil"/>
              <w:bottom w:val="single" w:sz="4" w:space="0" w:color="auto"/>
              <w:right w:val="single" w:sz="4" w:space="0" w:color="auto"/>
            </w:tcBorders>
            <w:vAlign w:val="center"/>
            <w:hideMark/>
          </w:tcPr>
          <w:p w14:paraId="1BD41BC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1365-7127</w:t>
            </w:r>
          </w:p>
        </w:tc>
        <w:tc>
          <w:tcPr>
            <w:tcW w:w="985" w:type="dxa"/>
            <w:tcBorders>
              <w:top w:val="nil"/>
              <w:left w:val="nil"/>
              <w:bottom w:val="single" w:sz="4" w:space="0" w:color="auto"/>
              <w:right w:val="single" w:sz="4" w:space="0" w:color="auto"/>
            </w:tcBorders>
            <w:vAlign w:val="center"/>
            <w:hideMark/>
          </w:tcPr>
          <w:p w14:paraId="333A4BB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1740-5572</w:t>
            </w:r>
          </w:p>
        </w:tc>
        <w:tc>
          <w:tcPr>
            <w:tcW w:w="1270" w:type="dxa"/>
            <w:tcBorders>
              <w:top w:val="nil"/>
              <w:left w:val="nil"/>
              <w:bottom w:val="single" w:sz="4" w:space="0" w:color="auto"/>
              <w:right w:val="single" w:sz="4" w:space="0" w:color="auto"/>
            </w:tcBorders>
            <w:vAlign w:val="center"/>
            <w:hideMark/>
          </w:tcPr>
          <w:p w14:paraId="5E770AE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17E97FC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DCCEC9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C28FAE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L077</w:t>
            </w:r>
          </w:p>
        </w:tc>
        <w:tc>
          <w:tcPr>
            <w:tcW w:w="3779" w:type="dxa"/>
            <w:tcBorders>
              <w:top w:val="nil"/>
              <w:left w:val="nil"/>
              <w:bottom w:val="single" w:sz="4" w:space="0" w:color="auto"/>
              <w:right w:val="single" w:sz="4" w:space="0" w:color="auto"/>
            </w:tcBorders>
            <w:vAlign w:val="center"/>
            <w:hideMark/>
          </w:tcPr>
          <w:p w14:paraId="0B2D7BD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Social Change</w:t>
            </w:r>
          </w:p>
        </w:tc>
        <w:tc>
          <w:tcPr>
            <w:tcW w:w="975" w:type="dxa"/>
            <w:tcBorders>
              <w:top w:val="nil"/>
              <w:left w:val="nil"/>
              <w:bottom w:val="single" w:sz="4" w:space="0" w:color="auto"/>
              <w:right w:val="single" w:sz="4" w:space="0" w:color="auto"/>
            </w:tcBorders>
            <w:vAlign w:val="center"/>
            <w:hideMark/>
          </w:tcPr>
          <w:p w14:paraId="6AF54C8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0049-0857</w:t>
            </w:r>
          </w:p>
        </w:tc>
        <w:tc>
          <w:tcPr>
            <w:tcW w:w="985" w:type="dxa"/>
            <w:tcBorders>
              <w:top w:val="nil"/>
              <w:left w:val="nil"/>
              <w:bottom w:val="single" w:sz="4" w:space="0" w:color="auto"/>
              <w:right w:val="single" w:sz="4" w:space="0" w:color="auto"/>
            </w:tcBorders>
            <w:vAlign w:val="center"/>
            <w:hideMark/>
          </w:tcPr>
          <w:p w14:paraId="5F8604A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0976-3538</w:t>
            </w:r>
          </w:p>
        </w:tc>
        <w:tc>
          <w:tcPr>
            <w:tcW w:w="1270" w:type="dxa"/>
            <w:tcBorders>
              <w:top w:val="nil"/>
              <w:left w:val="nil"/>
              <w:bottom w:val="single" w:sz="4" w:space="0" w:color="auto"/>
              <w:right w:val="single" w:sz="4" w:space="0" w:color="auto"/>
            </w:tcBorders>
            <w:vAlign w:val="center"/>
            <w:hideMark/>
          </w:tcPr>
          <w:p w14:paraId="336D4F4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1-2 (Mar, 1999)</w:t>
            </w:r>
          </w:p>
        </w:tc>
        <w:tc>
          <w:tcPr>
            <w:tcW w:w="920" w:type="dxa"/>
            <w:tcBorders>
              <w:top w:val="nil"/>
              <w:left w:val="nil"/>
              <w:bottom w:val="single" w:sz="4" w:space="0" w:color="auto"/>
              <w:right w:val="single" w:sz="4" w:space="0" w:color="auto"/>
            </w:tcBorders>
            <w:vAlign w:val="center"/>
            <w:hideMark/>
          </w:tcPr>
          <w:p w14:paraId="038699F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BA9DED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99D83F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L514</w:t>
            </w:r>
          </w:p>
        </w:tc>
        <w:tc>
          <w:tcPr>
            <w:tcW w:w="3779" w:type="dxa"/>
            <w:tcBorders>
              <w:top w:val="nil"/>
              <w:left w:val="nil"/>
              <w:bottom w:val="single" w:sz="4" w:space="0" w:color="auto"/>
              <w:right w:val="single" w:sz="4" w:space="0" w:color="auto"/>
            </w:tcBorders>
            <w:vAlign w:val="center"/>
            <w:hideMark/>
          </w:tcPr>
          <w:p w14:paraId="4ADBB70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Archive for the Psychology of Religion</w:t>
            </w:r>
          </w:p>
        </w:tc>
        <w:tc>
          <w:tcPr>
            <w:tcW w:w="975" w:type="dxa"/>
            <w:tcBorders>
              <w:top w:val="nil"/>
              <w:left w:val="nil"/>
              <w:bottom w:val="single" w:sz="4" w:space="0" w:color="auto"/>
              <w:right w:val="single" w:sz="4" w:space="0" w:color="auto"/>
            </w:tcBorders>
            <w:vAlign w:val="center"/>
            <w:hideMark/>
          </w:tcPr>
          <w:p w14:paraId="6A085D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0084-6724</w:t>
            </w:r>
          </w:p>
        </w:tc>
        <w:tc>
          <w:tcPr>
            <w:tcW w:w="985" w:type="dxa"/>
            <w:tcBorders>
              <w:top w:val="nil"/>
              <w:left w:val="nil"/>
              <w:bottom w:val="single" w:sz="4" w:space="0" w:color="auto"/>
              <w:right w:val="single" w:sz="4" w:space="0" w:color="auto"/>
            </w:tcBorders>
            <w:vAlign w:val="center"/>
            <w:hideMark/>
          </w:tcPr>
          <w:p w14:paraId="5E075E2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1573-6121</w:t>
            </w:r>
          </w:p>
        </w:tc>
        <w:tc>
          <w:tcPr>
            <w:tcW w:w="1270" w:type="dxa"/>
            <w:tcBorders>
              <w:top w:val="nil"/>
              <w:left w:val="nil"/>
              <w:bottom w:val="single" w:sz="4" w:space="0" w:color="auto"/>
              <w:right w:val="single" w:sz="4" w:space="0" w:color="auto"/>
            </w:tcBorders>
            <w:vAlign w:val="center"/>
            <w:hideMark/>
          </w:tcPr>
          <w:p w14:paraId="5BB2F17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2000)</w:t>
            </w:r>
          </w:p>
        </w:tc>
        <w:tc>
          <w:tcPr>
            <w:tcW w:w="920" w:type="dxa"/>
            <w:tcBorders>
              <w:top w:val="nil"/>
              <w:left w:val="nil"/>
              <w:bottom w:val="single" w:sz="4" w:space="0" w:color="auto"/>
              <w:right w:val="single" w:sz="4" w:space="0" w:color="auto"/>
            </w:tcBorders>
            <w:vAlign w:val="center"/>
            <w:hideMark/>
          </w:tcPr>
          <w:p w14:paraId="7AE5C45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7E54AF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ED803B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L719</w:t>
            </w:r>
          </w:p>
        </w:tc>
        <w:tc>
          <w:tcPr>
            <w:tcW w:w="3779" w:type="dxa"/>
            <w:tcBorders>
              <w:top w:val="nil"/>
              <w:left w:val="nil"/>
              <w:bottom w:val="single" w:sz="4" w:space="0" w:color="auto"/>
              <w:right w:val="single" w:sz="4" w:space="0" w:color="auto"/>
            </w:tcBorders>
            <w:vAlign w:val="center"/>
            <w:hideMark/>
          </w:tcPr>
          <w:p w14:paraId="6013D3E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European Journal of Industrial Relations</w:t>
            </w:r>
          </w:p>
        </w:tc>
        <w:tc>
          <w:tcPr>
            <w:tcW w:w="975" w:type="dxa"/>
            <w:tcBorders>
              <w:top w:val="nil"/>
              <w:left w:val="nil"/>
              <w:bottom w:val="single" w:sz="4" w:space="0" w:color="auto"/>
              <w:right w:val="single" w:sz="4" w:space="0" w:color="auto"/>
            </w:tcBorders>
            <w:vAlign w:val="center"/>
            <w:hideMark/>
          </w:tcPr>
          <w:p w14:paraId="73B637B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0959-6801</w:t>
            </w:r>
          </w:p>
        </w:tc>
        <w:tc>
          <w:tcPr>
            <w:tcW w:w="985" w:type="dxa"/>
            <w:tcBorders>
              <w:top w:val="nil"/>
              <w:left w:val="nil"/>
              <w:bottom w:val="single" w:sz="4" w:space="0" w:color="auto"/>
              <w:right w:val="single" w:sz="4" w:space="0" w:color="auto"/>
            </w:tcBorders>
            <w:vAlign w:val="center"/>
            <w:hideMark/>
          </w:tcPr>
          <w:p w14:paraId="3085252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1461-7129</w:t>
            </w:r>
          </w:p>
        </w:tc>
        <w:tc>
          <w:tcPr>
            <w:tcW w:w="1270" w:type="dxa"/>
            <w:tcBorders>
              <w:top w:val="nil"/>
              <w:left w:val="nil"/>
              <w:bottom w:val="single" w:sz="4" w:space="0" w:color="auto"/>
              <w:right w:val="single" w:sz="4" w:space="0" w:color="auto"/>
            </w:tcBorders>
            <w:vAlign w:val="center"/>
            <w:hideMark/>
          </w:tcPr>
          <w:p w14:paraId="7EF00F2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5A833DC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1E6F31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279B98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L248</w:t>
            </w:r>
          </w:p>
        </w:tc>
        <w:tc>
          <w:tcPr>
            <w:tcW w:w="3779" w:type="dxa"/>
            <w:tcBorders>
              <w:top w:val="nil"/>
              <w:left w:val="nil"/>
              <w:bottom w:val="single" w:sz="4" w:space="0" w:color="auto"/>
              <w:right w:val="single" w:sz="4" w:space="0" w:color="auto"/>
            </w:tcBorders>
            <w:vAlign w:val="center"/>
            <w:hideMark/>
          </w:tcPr>
          <w:p w14:paraId="02CE405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Asian Journal of Comparative Politics</w:t>
            </w:r>
          </w:p>
        </w:tc>
        <w:tc>
          <w:tcPr>
            <w:tcW w:w="975" w:type="dxa"/>
            <w:tcBorders>
              <w:top w:val="nil"/>
              <w:left w:val="nil"/>
              <w:bottom w:val="single" w:sz="4" w:space="0" w:color="auto"/>
              <w:right w:val="single" w:sz="4" w:space="0" w:color="auto"/>
            </w:tcBorders>
            <w:vAlign w:val="center"/>
            <w:hideMark/>
          </w:tcPr>
          <w:p w14:paraId="3D86FF1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2057-8911</w:t>
            </w:r>
          </w:p>
        </w:tc>
        <w:tc>
          <w:tcPr>
            <w:tcW w:w="985" w:type="dxa"/>
            <w:tcBorders>
              <w:top w:val="nil"/>
              <w:left w:val="nil"/>
              <w:bottom w:val="single" w:sz="4" w:space="0" w:color="auto"/>
              <w:right w:val="single" w:sz="4" w:space="0" w:color="auto"/>
            </w:tcBorders>
            <w:vAlign w:val="center"/>
            <w:hideMark/>
          </w:tcPr>
          <w:p w14:paraId="7EF57CC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2057-892X</w:t>
            </w:r>
          </w:p>
        </w:tc>
        <w:tc>
          <w:tcPr>
            <w:tcW w:w="1270" w:type="dxa"/>
            <w:tcBorders>
              <w:top w:val="nil"/>
              <w:left w:val="nil"/>
              <w:bottom w:val="single" w:sz="4" w:space="0" w:color="auto"/>
              <w:right w:val="single" w:sz="4" w:space="0" w:color="auto"/>
            </w:tcBorders>
            <w:vAlign w:val="center"/>
            <w:hideMark/>
          </w:tcPr>
          <w:p w14:paraId="2AC2056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2016)</w:t>
            </w:r>
          </w:p>
        </w:tc>
        <w:tc>
          <w:tcPr>
            <w:tcW w:w="920" w:type="dxa"/>
            <w:tcBorders>
              <w:top w:val="nil"/>
              <w:left w:val="nil"/>
              <w:bottom w:val="single" w:sz="4" w:space="0" w:color="auto"/>
              <w:right w:val="single" w:sz="4" w:space="0" w:color="auto"/>
            </w:tcBorders>
            <w:vAlign w:val="center"/>
            <w:hideMark/>
          </w:tcPr>
          <w:p w14:paraId="705682D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A09960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409543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L337</w:t>
            </w:r>
          </w:p>
        </w:tc>
        <w:tc>
          <w:tcPr>
            <w:tcW w:w="3779" w:type="dxa"/>
            <w:tcBorders>
              <w:top w:val="nil"/>
              <w:left w:val="nil"/>
              <w:bottom w:val="single" w:sz="4" w:space="0" w:color="auto"/>
              <w:right w:val="single" w:sz="4" w:space="0" w:color="auto"/>
            </w:tcBorders>
            <w:vAlign w:val="center"/>
            <w:hideMark/>
          </w:tcPr>
          <w:p w14:paraId="04F069B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Bulletin of Mission Research</w:t>
            </w:r>
          </w:p>
        </w:tc>
        <w:tc>
          <w:tcPr>
            <w:tcW w:w="975" w:type="dxa"/>
            <w:tcBorders>
              <w:top w:val="nil"/>
              <w:left w:val="nil"/>
              <w:bottom w:val="single" w:sz="4" w:space="0" w:color="auto"/>
              <w:right w:val="single" w:sz="4" w:space="0" w:color="auto"/>
            </w:tcBorders>
            <w:vAlign w:val="center"/>
            <w:hideMark/>
          </w:tcPr>
          <w:p w14:paraId="16138F7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2396-9393</w:t>
            </w:r>
          </w:p>
        </w:tc>
        <w:tc>
          <w:tcPr>
            <w:tcW w:w="985" w:type="dxa"/>
            <w:tcBorders>
              <w:top w:val="nil"/>
              <w:left w:val="nil"/>
              <w:bottom w:val="single" w:sz="4" w:space="0" w:color="auto"/>
              <w:right w:val="single" w:sz="4" w:space="0" w:color="auto"/>
            </w:tcBorders>
            <w:vAlign w:val="center"/>
            <w:hideMark/>
          </w:tcPr>
          <w:p w14:paraId="077435E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2396-9407</w:t>
            </w:r>
          </w:p>
        </w:tc>
        <w:tc>
          <w:tcPr>
            <w:tcW w:w="1270" w:type="dxa"/>
            <w:tcBorders>
              <w:top w:val="nil"/>
              <w:left w:val="nil"/>
              <w:bottom w:val="single" w:sz="4" w:space="0" w:color="auto"/>
              <w:right w:val="single" w:sz="4" w:space="0" w:color="auto"/>
            </w:tcBorders>
            <w:vAlign w:val="center"/>
            <w:hideMark/>
          </w:tcPr>
          <w:p w14:paraId="1044BF0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3862314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39B3D3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CCCB86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J779</w:t>
            </w:r>
          </w:p>
        </w:tc>
        <w:tc>
          <w:tcPr>
            <w:tcW w:w="3779" w:type="dxa"/>
            <w:tcBorders>
              <w:top w:val="nil"/>
              <w:left w:val="nil"/>
              <w:bottom w:val="single" w:sz="4" w:space="0" w:color="auto"/>
              <w:right w:val="single" w:sz="4" w:space="0" w:color="auto"/>
            </w:tcBorders>
            <w:vAlign w:val="center"/>
            <w:hideMark/>
          </w:tcPr>
          <w:p w14:paraId="64CBDE1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North American Archaeologist</w:t>
            </w:r>
          </w:p>
        </w:tc>
        <w:tc>
          <w:tcPr>
            <w:tcW w:w="975" w:type="dxa"/>
            <w:tcBorders>
              <w:top w:val="nil"/>
              <w:left w:val="nil"/>
              <w:bottom w:val="single" w:sz="4" w:space="0" w:color="auto"/>
              <w:right w:val="single" w:sz="4" w:space="0" w:color="auto"/>
            </w:tcBorders>
            <w:vAlign w:val="center"/>
            <w:hideMark/>
          </w:tcPr>
          <w:p w14:paraId="7C136CB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0197-6931</w:t>
            </w:r>
          </w:p>
        </w:tc>
        <w:tc>
          <w:tcPr>
            <w:tcW w:w="985" w:type="dxa"/>
            <w:tcBorders>
              <w:top w:val="nil"/>
              <w:left w:val="nil"/>
              <w:bottom w:val="single" w:sz="4" w:space="0" w:color="auto"/>
              <w:right w:val="single" w:sz="4" w:space="0" w:color="auto"/>
            </w:tcBorders>
            <w:vAlign w:val="center"/>
            <w:hideMark/>
          </w:tcPr>
          <w:p w14:paraId="103FC02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1541-3543</w:t>
            </w:r>
          </w:p>
        </w:tc>
        <w:tc>
          <w:tcPr>
            <w:tcW w:w="1270" w:type="dxa"/>
            <w:tcBorders>
              <w:top w:val="nil"/>
              <w:left w:val="nil"/>
              <w:bottom w:val="single" w:sz="4" w:space="0" w:color="auto"/>
              <w:right w:val="single" w:sz="4" w:space="0" w:color="auto"/>
            </w:tcBorders>
            <w:vAlign w:val="center"/>
            <w:hideMark/>
          </w:tcPr>
          <w:p w14:paraId="78BBF0E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 (Jan, 1999)</w:t>
            </w:r>
          </w:p>
        </w:tc>
        <w:tc>
          <w:tcPr>
            <w:tcW w:w="920" w:type="dxa"/>
            <w:tcBorders>
              <w:top w:val="nil"/>
              <w:left w:val="nil"/>
              <w:bottom w:val="single" w:sz="4" w:space="0" w:color="auto"/>
              <w:right w:val="single" w:sz="4" w:space="0" w:color="auto"/>
            </w:tcBorders>
            <w:vAlign w:val="center"/>
            <w:hideMark/>
          </w:tcPr>
          <w:p w14:paraId="5D16ED5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F5F3D0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588BD2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L942</w:t>
            </w:r>
          </w:p>
        </w:tc>
        <w:tc>
          <w:tcPr>
            <w:tcW w:w="3779" w:type="dxa"/>
            <w:tcBorders>
              <w:top w:val="nil"/>
              <w:left w:val="nil"/>
              <w:bottom w:val="single" w:sz="4" w:space="0" w:color="auto"/>
              <w:right w:val="single" w:sz="4" w:space="0" w:color="auto"/>
            </w:tcBorders>
            <w:vAlign w:val="center"/>
            <w:hideMark/>
          </w:tcPr>
          <w:p w14:paraId="69CC536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IIM Kozhikode Society &amp; Management Review</w:t>
            </w:r>
          </w:p>
        </w:tc>
        <w:tc>
          <w:tcPr>
            <w:tcW w:w="975" w:type="dxa"/>
            <w:tcBorders>
              <w:top w:val="nil"/>
              <w:left w:val="nil"/>
              <w:bottom w:val="single" w:sz="4" w:space="0" w:color="auto"/>
              <w:right w:val="single" w:sz="4" w:space="0" w:color="auto"/>
            </w:tcBorders>
            <w:vAlign w:val="center"/>
            <w:hideMark/>
          </w:tcPr>
          <w:p w14:paraId="5EA8B45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2277-9752</w:t>
            </w:r>
          </w:p>
        </w:tc>
        <w:tc>
          <w:tcPr>
            <w:tcW w:w="985" w:type="dxa"/>
            <w:tcBorders>
              <w:top w:val="nil"/>
              <w:left w:val="nil"/>
              <w:bottom w:val="single" w:sz="4" w:space="0" w:color="auto"/>
              <w:right w:val="single" w:sz="4" w:space="0" w:color="auto"/>
            </w:tcBorders>
            <w:vAlign w:val="center"/>
            <w:hideMark/>
          </w:tcPr>
          <w:p w14:paraId="091C501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2321-029X</w:t>
            </w:r>
          </w:p>
        </w:tc>
        <w:tc>
          <w:tcPr>
            <w:tcW w:w="1270" w:type="dxa"/>
            <w:tcBorders>
              <w:top w:val="nil"/>
              <w:left w:val="nil"/>
              <w:bottom w:val="single" w:sz="4" w:space="0" w:color="auto"/>
              <w:right w:val="single" w:sz="4" w:space="0" w:color="auto"/>
            </w:tcBorders>
            <w:vAlign w:val="center"/>
            <w:hideMark/>
          </w:tcPr>
          <w:p w14:paraId="1E39694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2012)</w:t>
            </w:r>
          </w:p>
        </w:tc>
        <w:tc>
          <w:tcPr>
            <w:tcW w:w="920" w:type="dxa"/>
            <w:tcBorders>
              <w:top w:val="nil"/>
              <w:left w:val="nil"/>
              <w:bottom w:val="single" w:sz="4" w:space="0" w:color="auto"/>
              <w:right w:val="single" w:sz="4" w:space="0" w:color="auto"/>
            </w:tcBorders>
            <w:vAlign w:val="center"/>
            <w:hideMark/>
          </w:tcPr>
          <w:p w14:paraId="1B89C53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FC4D07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3B3EC0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L638</w:t>
            </w:r>
          </w:p>
        </w:tc>
        <w:tc>
          <w:tcPr>
            <w:tcW w:w="3779" w:type="dxa"/>
            <w:tcBorders>
              <w:top w:val="nil"/>
              <w:left w:val="nil"/>
              <w:bottom w:val="single" w:sz="4" w:space="0" w:color="auto"/>
              <w:right w:val="single" w:sz="4" w:space="0" w:color="auto"/>
            </w:tcBorders>
            <w:vAlign w:val="center"/>
            <w:hideMark/>
          </w:tcPr>
          <w:p w14:paraId="3873EB1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Journal of Mass Emergencies &amp; Disasters</w:t>
            </w:r>
          </w:p>
        </w:tc>
        <w:tc>
          <w:tcPr>
            <w:tcW w:w="975" w:type="dxa"/>
            <w:tcBorders>
              <w:top w:val="nil"/>
              <w:left w:val="nil"/>
              <w:bottom w:val="single" w:sz="4" w:space="0" w:color="auto"/>
              <w:right w:val="single" w:sz="4" w:space="0" w:color="auto"/>
            </w:tcBorders>
            <w:vAlign w:val="center"/>
            <w:hideMark/>
          </w:tcPr>
          <w:p w14:paraId="520EC3E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0280-7270</w:t>
            </w:r>
          </w:p>
        </w:tc>
        <w:tc>
          <w:tcPr>
            <w:tcW w:w="985" w:type="dxa"/>
            <w:tcBorders>
              <w:top w:val="nil"/>
              <w:left w:val="nil"/>
              <w:bottom w:val="single" w:sz="4" w:space="0" w:color="auto"/>
              <w:right w:val="single" w:sz="4" w:space="0" w:color="auto"/>
            </w:tcBorders>
            <w:vAlign w:val="center"/>
            <w:hideMark/>
          </w:tcPr>
          <w:p w14:paraId="1B7F042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2753-5703</w:t>
            </w:r>
          </w:p>
        </w:tc>
        <w:tc>
          <w:tcPr>
            <w:tcW w:w="1270" w:type="dxa"/>
            <w:tcBorders>
              <w:top w:val="nil"/>
              <w:left w:val="nil"/>
              <w:bottom w:val="single" w:sz="4" w:space="0" w:color="auto"/>
              <w:right w:val="single" w:sz="4" w:space="0" w:color="auto"/>
            </w:tcBorders>
            <w:vAlign w:val="center"/>
            <w:hideMark/>
          </w:tcPr>
          <w:p w14:paraId="72CF610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18CB067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EBF8B5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C7D292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JA65</w:t>
            </w:r>
          </w:p>
        </w:tc>
        <w:tc>
          <w:tcPr>
            <w:tcW w:w="3779" w:type="dxa"/>
            <w:tcBorders>
              <w:top w:val="nil"/>
              <w:left w:val="nil"/>
              <w:bottom w:val="single" w:sz="4" w:space="0" w:color="auto"/>
              <w:right w:val="single" w:sz="4" w:space="0" w:color="auto"/>
            </w:tcBorders>
            <w:vAlign w:val="center"/>
            <w:hideMark/>
          </w:tcPr>
          <w:p w14:paraId="68A0E6E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Sport Marketing Quarterly</w:t>
            </w:r>
          </w:p>
        </w:tc>
        <w:tc>
          <w:tcPr>
            <w:tcW w:w="975" w:type="dxa"/>
            <w:tcBorders>
              <w:top w:val="nil"/>
              <w:left w:val="nil"/>
              <w:bottom w:val="single" w:sz="4" w:space="0" w:color="auto"/>
              <w:right w:val="single" w:sz="4" w:space="0" w:color="auto"/>
            </w:tcBorders>
            <w:vAlign w:val="center"/>
            <w:hideMark/>
          </w:tcPr>
          <w:p w14:paraId="7FC62F9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1061-6934</w:t>
            </w:r>
          </w:p>
        </w:tc>
        <w:tc>
          <w:tcPr>
            <w:tcW w:w="985" w:type="dxa"/>
            <w:tcBorders>
              <w:top w:val="nil"/>
              <w:left w:val="nil"/>
              <w:bottom w:val="single" w:sz="4" w:space="0" w:color="auto"/>
              <w:right w:val="single" w:sz="4" w:space="0" w:color="auto"/>
            </w:tcBorders>
            <w:vAlign w:val="center"/>
            <w:hideMark/>
          </w:tcPr>
          <w:p w14:paraId="711D66C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1557-7252</w:t>
            </w:r>
          </w:p>
        </w:tc>
        <w:tc>
          <w:tcPr>
            <w:tcW w:w="1270" w:type="dxa"/>
            <w:tcBorders>
              <w:top w:val="nil"/>
              <w:left w:val="nil"/>
              <w:bottom w:val="single" w:sz="4" w:space="0" w:color="auto"/>
              <w:right w:val="single" w:sz="4" w:space="0" w:color="auto"/>
            </w:tcBorders>
            <w:vAlign w:val="center"/>
            <w:hideMark/>
          </w:tcPr>
          <w:p w14:paraId="0FFC20A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NULL</w:t>
            </w:r>
          </w:p>
        </w:tc>
        <w:tc>
          <w:tcPr>
            <w:tcW w:w="920" w:type="dxa"/>
            <w:tcBorders>
              <w:top w:val="nil"/>
              <w:left w:val="nil"/>
              <w:bottom w:val="single" w:sz="4" w:space="0" w:color="auto"/>
              <w:right w:val="single" w:sz="4" w:space="0" w:color="auto"/>
            </w:tcBorders>
            <w:vAlign w:val="center"/>
            <w:hideMark/>
          </w:tcPr>
          <w:p w14:paraId="567E84F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FF88AE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55238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L727</w:t>
            </w:r>
          </w:p>
        </w:tc>
        <w:tc>
          <w:tcPr>
            <w:tcW w:w="3779" w:type="dxa"/>
            <w:tcBorders>
              <w:top w:val="nil"/>
              <w:left w:val="nil"/>
              <w:bottom w:val="single" w:sz="4" w:space="0" w:color="auto"/>
              <w:right w:val="single" w:sz="4" w:space="0" w:color="auto"/>
            </w:tcBorders>
            <w:vAlign w:val="center"/>
            <w:hideMark/>
          </w:tcPr>
          <w:p w14:paraId="5E5D4EF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Review of Administrative Sciences</w:t>
            </w:r>
          </w:p>
        </w:tc>
        <w:tc>
          <w:tcPr>
            <w:tcW w:w="975" w:type="dxa"/>
            <w:tcBorders>
              <w:top w:val="nil"/>
              <w:left w:val="nil"/>
              <w:bottom w:val="single" w:sz="4" w:space="0" w:color="auto"/>
              <w:right w:val="single" w:sz="4" w:space="0" w:color="auto"/>
            </w:tcBorders>
            <w:vAlign w:val="center"/>
            <w:hideMark/>
          </w:tcPr>
          <w:p w14:paraId="3CAAD57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0020-8523</w:t>
            </w:r>
          </w:p>
        </w:tc>
        <w:tc>
          <w:tcPr>
            <w:tcW w:w="985" w:type="dxa"/>
            <w:tcBorders>
              <w:top w:val="nil"/>
              <w:left w:val="nil"/>
              <w:bottom w:val="single" w:sz="4" w:space="0" w:color="auto"/>
              <w:right w:val="single" w:sz="4" w:space="0" w:color="auto"/>
            </w:tcBorders>
            <w:vAlign w:val="center"/>
            <w:hideMark/>
          </w:tcPr>
          <w:p w14:paraId="00CBDC2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1461-7226</w:t>
            </w:r>
          </w:p>
        </w:tc>
        <w:tc>
          <w:tcPr>
            <w:tcW w:w="1270" w:type="dxa"/>
            <w:tcBorders>
              <w:top w:val="nil"/>
              <w:left w:val="nil"/>
              <w:bottom w:val="single" w:sz="4" w:space="0" w:color="auto"/>
              <w:right w:val="single" w:sz="4" w:space="0" w:color="auto"/>
            </w:tcBorders>
            <w:vAlign w:val="center"/>
            <w:hideMark/>
          </w:tcPr>
          <w:p w14:paraId="27C94DD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70BBCEC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F7903B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CF6E4F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L262</w:t>
            </w:r>
          </w:p>
        </w:tc>
        <w:tc>
          <w:tcPr>
            <w:tcW w:w="3779" w:type="dxa"/>
            <w:tcBorders>
              <w:top w:val="nil"/>
              <w:left w:val="nil"/>
              <w:bottom w:val="single" w:sz="4" w:space="0" w:color="auto"/>
              <w:right w:val="single" w:sz="4" w:space="0" w:color="auto"/>
            </w:tcBorders>
            <w:vAlign w:val="center"/>
            <w:hideMark/>
          </w:tcPr>
          <w:p w14:paraId="16B9BD9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Environment and Planning B: Urban Analytics and City Science</w:t>
            </w:r>
          </w:p>
        </w:tc>
        <w:tc>
          <w:tcPr>
            <w:tcW w:w="975" w:type="dxa"/>
            <w:tcBorders>
              <w:top w:val="nil"/>
              <w:left w:val="nil"/>
              <w:bottom w:val="single" w:sz="4" w:space="0" w:color="auto"/>
              <w:right w:val="single" w:sz="4" w:space="0" w:color="auto"/>
            </w:tcBorders>
            <w:vAlign w:val="center"/>
            <w:hideMark/>
          </w:tcPr>
          <w:p w14:paraId="6EABA4C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2399-8083</w:t>
            </w:r>
          </w:p>
        </w:tc>
        <w:tc>
          <w:tcPr>
            <w:tcW w:w="985" w:type="dxa"/>
            <w:tcBorders>
              <w:top w:val="nil"/>
              <w:left w:val="nil"/>
              <w:bottom w:val="single" w:sz="4" w:space="0" w:color="auto"/>
              <w:right w:val="single" w:sz="4" w:space="0" w:color="auto"/>
            </w:tcBorders>
            <w:vAlign w:val="center"/>
            <w:hideMark/>
          </w:tcPr>
          <w:p w14:paraId="49DDF68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2399-8091</w:t>
            </w:r>
          </w:p>
        </w:tc>
        <w:tc>
          <w:tcPr>
            <w:tcW w:w="1270" w:type="dxa"/>
            <w:tcBorders>
              <w:top w:val="nil"/>
              <w:left w:val="nil"/>
              <w:bottom w:val="single" w:sz="4" w:space="0" w:color="auto"/>
              <w:right w:val="single" w:sz="4" w:space="0" w:color="auto"/>
            </w:tcBorders>
            <w:vAlign w:val="center"/>
            <w:hideMark/>
          </w:tcPr>
          <w:p w14:paraId="6346AF5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29C0AB5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882EC3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08F58C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J529</w:t>
            </w:r>
          </w:p>
        </w:tc>
        <w:tc>
          <w:tcPr>
            <w:tcW w:w="3779" w:type="dxa"/>
            <w:tcBorders>
              <w:top w:val="nil"/>
              <w:left w:val="nil"/>
              <w:bottom w:val="single" w:sz="4" w:space="0" w:color="auto"/>
              <w:right w:val="single" w:sz="4" w:space="0" w:color="auto"/>
            </w:tcBorders>
            <w:vAlign w:val="center"/>
            <w:hideMark/>
          </w:tcPr>
          <w:p w14:paraId="564E462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Planning History</w:t>
            </w:r>
          </w:p>
        </w:tc>
        <w:tc>
          <w:tcPr>
            <w:tcW w:w="975" w:type="dxa"/>
            <w:tcBorders>
              <w:top w:val="nil"/>
              <w:left w:val="nil"/>
              <w:bottom w:val="single" w:sz="4" w:space="0" w:color="auto"/>
              <w:right w:val="single" w:sz="4" w:space="0" w:color="auto"/>
            </w:tcBorders>
            <w:vAlign w:val="center"/>
            <w:hideMark/>
          </w:tcPr>
          <w:p w14:paraId="13E5266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1538-5132</w:t>
            </w:r>
          </w:p>
        </w:tc>
        <w:tc>
          <w:tcPr>
            <w:tcW w:w="985" w:type="dxa"/>
            <w:tcBorders>
              <w:top w:val="nil"/>
              <w:left w:val="nil"/>
              <w:bottom w:val="single" w:sz="4" w:space="0" w:color="auto"/>
              <w:right w:val="single" w:sz="4" w:space="0" w:color="auto"/>
            </w:tcBorders>
            <w:vAlign w:val="center"/>
            <w:hideMark/>
          </w:tcPr>
          <w:p w14:paraId="58FFCD2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1552-6585</w:t>
            </w:r>
          </w:p>
        </w:tc>
        <w:tc>
          <w:tcPr>
            <w:tcW w:w="1270" w:type="dxa"/>
            <w:tcBorders>
              <w:top w:val="nil"/>
              <w:left w:val="nil"/>
              <w:bottom w:val="single" w:sz="4" w:space="0" w:color="auto"/>
              <w:right w:val="single" w:sz="4" w:space="0" w:color="auto"/>
            </w:tcBorders>
            <w:vAlign w:val="center"/>
            <w:hideMark/>
          </w:tcPr>
          <w:p w14:paraId="686F56A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2002)</w:t>
            </w:r>
          </w:p>
        </w:tc>
        <w:tc>
          <w:tcPr>
            <w:tcW w:w="920" w:type="dxa"/>
            <w:tcBorders>
              <w:top w:val="nil"/>
              <w:left w:val="nil"/>
              <w:bottom w:val="single" w:sz="4" w:space="0" w:color="auto"/>
              <w:right w:val="single" w:sz="4" w:space="0" w:color="auto"/>
            </w:tcBorders>
            <w:vAlign w:val="center"/>
            <w:hideMark/>
          </w:tcPr>
          <w:p w14:paraId="125BD83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D1193C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1AC7D8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L224</w:t>
            </w:r>
          </w:p>
        </w:tc>
        <w:tc>
          <w:tcPr>
            <w:tcW w:w="3779" w:type="dxa"/>
            <w:tcBorders>
              <w:top w:val="nil"/>
              <w:left w:val="nil"/>
              <w:bottom w:val="single" w:sz="4" w:space="0" w:color="auto"/>
              <w:right w:val="single" w:sz="4" w:space="0" w:color="auto"/>
            </w:tcBorders>
            <w:vAlign w:val="center"/>
            <w:hideMark/>
          </w:tcPr>
          <w:p w14:paraId="515785F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Business Perspectives and Research</w:t>
            </w:r>
          </w:p>
        </w:tc>
        <w:tc>
          <w:tcPr>
            <w:tcW w:w="975" w:type="dxa"/>
            <w:tcBorders>
              <w:top w:val="nil"/>
              <w:left w:val="nil"/>
              <w:bottom w:val="single" w:sz="4" w:space="0" w:color="auto"/>
              <w:right w:val="single" w:sz="4" w:space="0" w:color="auto"/>
            </w:tcBorders>
            <w:vAlign w:val="center"/>
            <w:hideMark/>
          </w:tcPr>
          <w:p w14:paraId="25BA64B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2278-5337</w:t>
            </w:r>
          </w:p>
        </w:tc>
        <w:tc>
          <w:tcPr>
            <w:tcW w:w="985" w:type="dxa"/>
            <w:tcBorders>
              <w:top w:val="nil"/>
              <w:left w:val="nil"/>
              <w:bottom w:val="single" w:sz="4" w:space="0" w:color="auto"/>
              <w:right w:val="single" w:sz="4" w:space="0" w:color="auto"/>
            </w:tcBorders>
            <w:vAlign w:val="center"/>
            <w:hideMark/>
          </w:tcPr>
          <w:p w14:paraId="7AB69C1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2394-9937</w:t>
            </w:r>
          </w:p>
        </w:tc>
        <w:tc>
          <w:tcPr>
            <w:tcW w:w="1270" w:type="dxa"/>
            <w:tcBorders>
              <w:top w:val="nil"/>
              <w:left w:val="nil"/>
              <w:bottom w:val="single" w:sz="4" w:space="0" w:color="auto"/>
              <w:right w:val="single" w:sz="4" w:space="0" w:color="auto"/>
            </w:tcBorders>
            <w:vAlign w:val="center"/>
            <w:hideMark/>
          </w:tcPr>
          <w:p w14:paraId="4A900A5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(Jul, 2012)</w:t>
            </w:r>
          </w:p>
        </w:tc>
        <w:tc>
          <w:tcPr>
            <w:tcW w:w="920" w:type="dxa"/>
            <w:tcBorders>
              <w:top w:val="nil"/>
              <w:left w:val="nil"/>
              <w:bottom w:val="single" w:sz="4" w:space="0" w:color="auto"/>
              <w:right w:val="single" w:sz="4" w:space="0" w:color="auto"/>
            </w:tcBorders>
            <w:vAlign w:val="center"/>
            <w:hideMark/>
          </w:tcPr>
          <w:p w14:paraId="12EA2EC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23E903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6604E4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L566</w:t>
            </w:r>
          </w:p>
        </w:tc>
        <w:tc>
          <w:tcPr>
            <w:tcW w:w="3779" w:type="dxa"/>
            <w:tcBorders>
              <w:top w:val="nil"/>
              <w:left w:val="nil"/>
              <w:bottom w:val="single" w:sz="4" w:space="0" w:color="auto"/>
              <w:right w:val="single" w:sz="4" w:space="0" w:color="auto"/>
            </w:tcBorders>
            <w:vAlign w:val="center"/>
            <w:hideMark/>
          </w:tcPr>
          <w:p w14:paraId="17A7F11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the Anthropological Survey of India</w:t>
            </w:r>
          </w:p>
        </w:tc>
        <w:tc>
          <w:tcPr>
            <w:tcW w:w="975" w:type="dxa"/>
            <w:tcBorders>
              <w:top w:val="nil"/>
              <w:left w:val="nil"/>
              <w:bottom w:val="single" w:sz="4" w:space="0" w:color="auto"/>
              <w:right w:val="single" w:sz="4" w:space="0" w:color="auto"/>
            </w:tcBorders>
            <w:vAlign w:val="center"/>
            <w:hideMark/>
          </w:tcPr>
          <w:p w14:paraId="20D86CB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2277-436X</w:t>
            </w:r>
          </w:p>
        </w:tc>
        <w:tc>
          <w:tcPr>
            <w:tcW w:w="985" w:type="dxa"/>
            <w:tcBorders>
              <w:top w:val="nil"/>
              <w:left w:val="nil"/>
              <w:bottom w:val="single" w:sz="4" w:space="0" w:color="auto"/>
              <w:right w:val="single" w:sz="4" w:space="0" w:color="auto"/>
            </w:tcBorders>
            <w:vAlign w:val="center"/>
            <w:hideMark/>
          </w:tcPr>
          <w:p w14:paraId="29CEE01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2632-4369</w:t>
            </w:r>
          </w:p>
        </w:tc>
        <w:tc>
          <w:tcPr>
            <w:tcW w:w="1270" w:type="dxa"/>
            <w:tcBorders>
              <w:top w:val="nil"/>
              <w:left w:val="nil"/>
              <w:bottom w:val="single" w:sz="4" w:space="0" w:color="auto"/>
              <w:right w:val="single" w:sz="4" w:space="0" w:color="auto"/>
            </w:tcBorders>
            <w:vAlign w:val="center"/>
            <w:hideMark/>
          </w:tcPr>
          <w:p w14:paraId="00780D7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1-2 (Dec, 2015)</w:t>
            </w:r>
          </w:p>
        </w:tc>
        <w:tc>
          <w:tcPr>
            <w:tcW w:w="920" w:type="dxa"/>
            <w:tcBorders>
              <w:top w:val="nil"/>
              <w:left w:val="nil"/>
              <w:bottom w:val="single" w:sz="4" w:space="0" w:color="auto"/>
              <w:right w:val="single" w:sz="4" w:space="0" w:color="auto"/>
            </w:tcBorders>
            <w:vAlign w:val="center"/>
            <w:hideMark/>
          </w:tcPr>
          <w:p w14:paraId="18A8E3F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5257D9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52F5B4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J705</w:t>
            </w:r>
          </w:p>
        </w:tc>
        <w:tc>
          <w:tcPr>
            <w:tcW w:w="3779" w:type="dxa"/>
            <w:tcBorders>
              <w:top w:val="nil"/>
              <w:left w:val="nil"/>
              <w:bottom w:val="single" w:sz="4" w:space="0" w:color="auto"/>
              <w:right w:val="single" w:sz="4" w:space="0" w:color="auto"/>
            </w:tcBorders>
            <w:vAlign w:val="center"/>
            <w:hideMark/>
          </w:tcPr>
          <w:p w14:paraId="14CD3AA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Research on Leadership Education</w:t>
            </w:r>
          </w:p>
        </w:tc>
        <w:tc>
          <w:tcPr>
            <w:tcW w:w="975" w:type="dxa"/>
            <w:tcBorders>
              <w:top w:val="nil"/>
              <w:left w:val="nil"/>
              <w:bottom w:val="single" w:sz="4" w:space="0" w:color="auto"/>
              <w:right w:val="single" w:sz="4" w:space="0" w:color="auto"/>
            </w:tcBorders>
            <w:vAlign w:val="center"/>
            <w:hideMark/>
          </w:tcPr>
          <w:p w14:paraId="204ED21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1942-7751</w:t>
            </w:r>
          </w:p>
        </w:tc>
        <w:tc>
          <w:tcPr>
            <w:tcW w:w="985" w:type="dxa"/>
            <w:tcBorders>
              <w:top w:val="nil"/>
              <w:left w:val="nil"/>
              <w:bottom w:val="single" w:sz="4" w:space="0" w:color="auto"/>
              <w:right w:val="single" w:sz="4" w:space="0" w:color="auto"/>
            </w:tcBorders>
            <w:vAlign w:val="center"/>
            <w:hideMark/>
          </w:tcPr>
          <w:p w14:paraId="0ADF48A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1942-7751</w:t>
            </w:r>
          </w:p>
        </w:tc>
        <w:tc>
          <w:tcPr>
            <w:tcW w:w="1270" w:type="dxa"/>
            <w:tcBorders>
              <w:top w:val="nil"/>
              <w:left w:val="nil"/>
              <w:bottom w:val="single" w:sz="4" w:space="0" w:color="auto"/>
              <w:right w:val="single" w:sz="4" w:space="0" w:color="auto"/>
            </w:tcBorders>
            <w:vAlign w:val="center"/>
            <w:hideMark/>
          </w:tcPr>
          <w:p w14:paraId="32F3D9C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2006)</w:t>
            </w:r>
          </w:p>
        </w:tc>
        <w:tc>
          <w:tcPr>
            <w:tcW w:w="920" w:type="dxa"/>
            <w:tcBorders>
              <w:top w:val="nil"/>
              <w:left w:val="nil"/>
              <w:bottom w:val="single" w:sz="4" w:space="0" w:color="auto"/>
              <w:right w:val="single" w:sz="4" w:space="0" w:color="auto"/>
            </w:tcBorders>
            <w:vAlign w:val="center"/>
            <w:hideMark/>
          </w:tcPr>
          <w:p w14:paraId="4FF6ABB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5F967D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A4EFC7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L766</w:t>
            </w:r>
          </w:p>
        </w:tc>
        <w:tc>
          <w:tcPr>
            <w:tcW w:w="3779" w:type="dxa"/>
            <w:tcBorders>
              <w:top w:val="nil"/>
              <w:left w:val="nil"/>
              <w:bottom w:val="single" w:sz="4" w:space="0" w:color="auto"/>
              <w:right w:val="single" w:sz="4" w:space="0" w:color="auto"/>
            </w:tcBorders>
            <w:vAlign w:val="center"/>
            <w:hideMark/>
          </w:tcPr>
          <w:p w14:paraId="5338446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Group Processes &amp; Intergroup Relations</w:t>
            </w:r>
          </w:p>
        </w:tc>
        <w:tc>
          <w:tcPr>
            <w:tcW w:w="975" w:type="dxa"/>
            <w:tcBorders>
              <w:top w:val="nil"/>
              <w:left w:val="nil"/>
              <w:bottom w:val="single" w:sz="4" w:space="0" w:color="auto"/>
              <w:right w:val="single" w:sz="4" w:space="0" w:color="auto"/>
            </w:tcBorders>
            <w:vAlign w:val="center"/>
            <w:hideMark/>
          </w:tcPr>
          <w:p w14:paraId="30A6430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1368-4302</w:t>
            </w:r>
          </w:p>
        </w:tc>
        <w:tc>
          <w:tcPr>
            <w:tcW w:w="985" w:type="dxa"/>
            <w:tcBorders>
              <w:top w:val="nil"/>
              <w:left w:val="nil"/>
              <w:bottom w:val="single" w:sz="4" w:space="0" w:color="auto"/>
              <w:right w:val="single" w:sz="4" w:space="0" w:color="auto"/>
            </w:tcBorders>
            <w:vAlign w:val="center"/>
            <w:hideMark/>
          </w:tcPr>
          <w:p w14:paraId="7566EC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1461-7188</w:t>
            </w:r>
          </w:p>
        </w:tc>
        <w:tc>
          <w:tcPr>
            <w:tcW w:w="1270" w:type="dxa"/>
            <w:tcBorders>
              <w:top w:val="nil"/>
              <w:left w:val="nil"/>
              <w:bottom w:val="single" w:sz="4" w:space="0" w:color="auto"/>
              <w:right w:val="single" w:sz="4" w:space="0" w:color="auto"/>
            </w:tcBorders>
            <w:vAlign w:val="center"/>
            <w:hideMark/>
          </w:tcPr>
          <w:p w14:paraId="08859C4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08C9EF9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5BC395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C11AA3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L356</w:t>
            </w:r>
          </w:p>
        </w:tc>
        <w:tc>
          <w:tcPr>
            <w:tcW w:w="3779" w:type="dxa"/>
            <w:tcBorders>
              <w:top w:val="nil"/>
              <w:left w:val="nil"/>
              <w:bottom w:val="single" w:sz="4" w:space="0" w:color="auto"/>
              <w:right w:val="single" w:sz="4" w:space="0" w:color="auto"/>
            </w:tcBorders>
            <w:vAlign w:val="center"/>
            <w:hideMark/>
          </w:tcPr>
          <w:p w14:paraId="1CBB537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Sociological Review</w:t>
            </w:r>
          </w:p>
        </w:tc>
        <w:tc>
          <w:tcPr>
            <w:tcW w:w="975" w:type="dxa"/>
            <w:tcBorders>
              <w:top w:val="nil"/>
              <w:left w:val="nil"/>
              <w:bottom w:val="single" w:sz="4" w:space="0" w:color="auto"/>
              <w:right w:val="single" w:sz="4" w:space="0" w:color="auto"/>
            </w:tcBorders>
            <w:vAlign w:val="center"/>
            <w:hideMark/>
          </w:tcPr>
          <w:p w14:paraId="597E26D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0038-0261</w:t>
            </w:r>
          </w:p>
        </w:tc>
        <w:tc>
          <w:tcPr>
            <w:tcW w:w="985" w:type="dxa"/>
            <w:tcBorders>
              <w:top w:val="nil"/>
              <w:left w:val="nil"/>
              <w:bottom w:val="single" w:sz="4" w:space="0" w:color="auto"/>
              <w:right w:val="single" w:sz="4" w:space="0" w:color="auto"/>
            </w:tcBorders>
            <w:vAlign w:val="center"/>
            <w:hideMark/>
          </w:tcPr>
          <w:p w14:paraId="57A4F6C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1467-954X</w:t>
            </w:r>
          </w:p>
        </w:tc>
        <w:tc>
          <w:tcPr>
            <w:tcW w:w="1270" w:type="dxa"/>
            <w:tcBorders>
              <w:top w:val="nil"/>
              <w:left w:val="nil"/>
              <w:bottom w:val="single" w:sz="4" w:space="0" w:color="auto"/>
              <w:right w:val="single" w:sz="4" w:space="0" w:color="auto"/>
            </w:tcBorders>
            <w:vAlign w:val="center"/>
            <w:hideMark/>
          </w:tcPr>
          <w:p w14:paraId="6E9CD12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1110348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FD23FD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0EFD88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J560</w:t>
            </w:r>
          </w:p>
        </w:tc>
        <w:tc>
          <w:tcPr>
            <w:tcW w:w="3779" w:type="dxa"/>
            <w:tcBorders>
              <w:top w:val="nil"/>
              <w:left w:val="nil"/>
              <w:bottom w:val="single" w:sz="4" w:space="0" w:color="auto"/>
              <w:right w:val="single" w:sz="4" w:space="0" w:color="auto"/>
            </w:tcBorders>
            <w:vAlign w:val="center"/>
            <w:hideMark/>
          </w:tcPr>
          <w:p w14:paraId="5C538A4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Cases in Educational Leadership</w:t>
            </w:r>
          </w:p>
        </w:tc>
        <w:tc>
          <w:tcPr>
            <w:tcW w:w="975" w:type="dxa"/>
            <w:tcBorders>
              <w:top w:val="nil"/>
              <w:left w:val="nil"/>
              <w:bottom w:val="single" w:sz="4" w:space="0" w:color="auto"/>
              <w:right w:val="single" w:sz="4" w:space="0" w:color="auto"/>
            </w:tcBorders>
            <w:vAlign w:val="center"/>
            <w:hideMark/>
          </w:tcPr>
          <w:p w14:paraId="0BED166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1555-4589</w:t>
            </w:r>
          </w:p>
        </w:tc>
        <w:tc>
          <w:tcPr>
            <w:tcW w:w="985" w:type="dxa"/>
            <w:tcBorders>
              <w:top w:val="nil"/>
              <w:left w:val="nil"/>
              <w:bottom w:val="single" w:sz="4" w:space="0" w:color="auto"/>
              <w:right w:val="single" w:sz="4" w:space="0" w:color="auto"/>
            </w:tcBorders>
            <w:vAlign w:val="center"/>
            <w:hideMark/>
          </w:tcPr>
          <w:p w14:paraId="2180EE8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1555-4589</w:t>
            </w:r>
          </w:p>
        </w:tc>
        <w:tc>
          <w:tcPr>
            <w:tcW w:w="1270" w:type="dxa"/>
            <w:tcBorders>
              <w:top w:val="nil"/>
              <w:left w:val="nil"/>
              <w:bottom w:val="single" w:sz="4" w:space="0" w:color="auto"/>
              <w:right w:val="single" w:sz="4" w:space="0" w:color="auto"/>
            </w:tcBorders>
            <w:vAlign w:val="center"/>
            <w:hideMark/>
          </w:tcPr>
          <w:p w14:paraId="6A4C19C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04857B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10183A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FE6F4B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J914</w:t>
            </w:r>
          </w:p>
        </w:tc>
        <w:tc>
          <w:tcPr>
            <w:tcW w:w="3779" w:type="dxa"/>
            <w:tcBorders>
              <w:top w:val="nil"/>
              <w:left w:val="nil"/>
              <w:bottom w:val="single" w:sz="4" w:space="0" w:color="auto"/>
              <w:right w:val="single" w:sz="4" w:space="0" w:color="auto"/>
            </w:tcBorders>
            <w:vAlign w:val="center"/>
            <w:hideMark/>
          </w:tcPr>
          <w:p w14:paraId="2A45F3E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Interactive Marketing</w:t>
            </w:r>
          </w:p>
        </w:tc>
        <w:tc>
          <w:tcPr>
            <w:tcW w:w="975" w:type="dxa"/>
            <w:tcBorders>
              <w:top w:val="nil"/>
              <w:left w:val="nil"/>
              <w:bottom w:val="single" w:sz="4" w:space="0" w:color="auto"/>
              <w:right w:val="single" w:sz="4" w:space="0" w:color="auto"/>
            </w:tcBorders>
            <w:vAlign w:val="center"/>
            <w:hideMark/>
          </w:tcPr>
          <w:p w14:paraId="58A9E6D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1094-9968</w:t>
            </w:r>
          </w:p>
        </w:tc>
        <w:tc>
          <w:tcPr>
            <w:tcW w:w="985" w:type="dxa"/>
            <w:tcBorders>
              <w:top w:val="nil"/>
              <w:left w:val="nil"/>
              <w:bottom w:val="single" w:sz="4" w:space="0" w:color="auto"/>
              <w:right w:val="single" w:sz="4" w:space="0" w:color="auto"/>
            </w:tcBorders>
            <w:vAlign w:val="center"/>
            <w:hideMark/>
          </w:tcPr>
          <w:p w14:paraId="09089ED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1520-6653</w:t>
            </w:r>
          </w:p>
        </w:tc>
        <w:tc>
          <w:tcPr>
            <w:tcW w:w="1270" w:type="dxa"/>
            <w:tcBorders>
              <w:top w:val="nil"/>
              <w:left w:val="nil"/>
              <w:bottom w:val="single" w:sz="4" w:space="0" w:color="auto"/>
              <w:right w:val="single" w:sz="4" w:space="0" w:color="auto"/>
            </w:tcBorders>
            <w:vAlign w:val="center"/>
            <w:hideMark/>
          </w:tcPr>
          <w:p w14:paraId="2AC3744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27519D0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97F0F1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223CE3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L293</w:t>
            </w:r>
          </w:p>
        </w:tc>
        <w:tc>
          <w:tcPr>
            <w:tcW w:w="3779" w:type="dxa"/>
            <w:tcBorders>
              <w:top w:val="nil"/>
              <w:left w:val="nil"/>
              <w:bottom w:val="single" w:sz="4" w:space="0" w:color="auto"/>
              <w:right w:val="single" w:sz="4" w:space="0" w:color="auto"/>
            </w:tcBorders>
            <w:vAlign w:val="center"/>
            <w:hideMark/>
          </w:tcPr>
          <w:p w14:paraId="22AC0C0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Alternative Law Journal</w:t>
            </w:r>
          </w:p>
        </w:tc>
        <w:tc>
          <w:tcPr>
            <w:tcW w:w="975" w:type="dxa"/>
            <w:tcBorders>
              <w:top w:val="nil"/>
              <w:left w:val="nil"/>
              <w:bottom w:val="single" w:sz="4" w:space="0" w:color="auto"/>
              <w:right w:val="single" w:sz="4" w:space="0" w:color="auto"/>
            </w:tcBorders>
            <w:vAlign w:val="center"/>
            <w:hideMark/>
          </w:tcPr>
          <w:p w14:paraId="3D57007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1037-969X</w:t>
            </w:r>
          </w:p>
        </w:tc>
        <w:tc>
          <w:tcPr>
            <w:tcW w:w="985" w:type="dxa"/>
            <w:tcBorders>
              <w:top w:val="nil"/>
              <w:left w:val="nil"/>
              <w:bottom w:val="single" w:sz="4" w:space="0" w:color="auto"/>
              <w:right w:val="single" w:sz="4" w:space="0" w:color="auto"/>
            </w:tcBorders>
            <w:vAlign w:val="center"/>
            <w:hideMark/>
          </w:tcPr>
          <w:p w14:paraId="4DB8A33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2398-9084</w:t>
            </w:r>
          </w:p>
        </w:tc>
        <w:tc>
          <w:tcPr>
            <w:tcW w:w="1270" w:type="dxa"/>
            <w:tcBorders>
              <w:top w:val="nil"/>
              <w:left w:val="nil"/>
              <w:bottom w:val="single" w:sz="4" w:space="0" w:color="auto"/>
              <w:right w:val="single" w:sz="4" w:space="0" w:color="auto"/>
            </w:tcBorders>
            <w:vAlign w:val="center"/>
            <w:hideMark/>
          </w:tcPr>
          <w:p w14:paraId="3F5B358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2000)</w:t>
            </w:r>
          </w:p>
        </w:tc>
        <w:tc>
          <w:tcPr>
            <w:tcW w:w="920" w:type="dxa"/>
            <w:tcBorders>
              <w:top w:val="nil"/>
              <w:left w:val="nil"/>
              <w:bottom w:val="single" w:sz="4" w:space="0" w:color="auto"/>
              <w:right w:val="single" w:sz="4" w:space="0" w:color="auto"/>
            </w:tcBorders>
            <w:vAlign w:val="center"/>
            <w:hideMark/>
          </w:tcPr>
          <w:p w14:paraId="292131C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13FDC2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A73760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J772</w:t>
            </w:r>
          </w:p>
        </w:tc>
        <w:tc>
          <w:tcPr>
            <w:tcW w:w="3779" w:type="dxa"/>
            <w:tcBorders>
              <w:top w:val="nil"/>
              <w:left w:val="nil"/>
              <w:bottom w:val="single" w:sz="4" w:space="0" w:color="auto"/>
              <w:right w:val="single" w:sz="4" w:space="0" w:color="auto"/>
            </w:tcBorders>
            <w:vAlign w:val="center"/>
            <w:hideMark/>
          </w:tcPr>
          <w:p w14:paraId="5A83775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Community Health Equity Research &amp; Policy</w:t>
            </w:r>
          </w:p>
        </w:tc>
        <w:tc>
          <w:tcPr>
            <w:tcW w:w="975" w:type="dxa"/>
            <w:tcBorders>
              <w:top w:val="nil"/>
              <w:left w:val="nil"/>
              <w:bottom w:val="single" w:sz="4" w:space="0" w:color="auto"/>
              <w:right w:val="single" w:sz="4" w:space="0" w:color="auto"/>
            </w:tcBorders>
            <w:vAlign w:val="center"/>
            <w:hideMark/>
          </w:tcPr>
          <w:p w14:paraId="0086BA3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2752-535X</w:t>
            </w:r>
          </w:p>
        </w:tc>
        <w:tc>
          <w:tcPr>
            <w:tcW w:w="985" w:type="dxa"/>
            <w:tcBorders>
              <w:top w:val="nil"/>
              <w:left w:val="nil"/>
              <w:bottom w:val="single" w:sz="4" w:space="0" w:color="auto"/>
              <w:right w:val="single" w:sz="4" w:space="0" w:color="auto"/>
            </w:tcBorders>
            <w:vAlign w:val="center"/>
            <w:hideMark/>
          </w:tcPr>
          <w:p w14:paraId="4BA2E03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2752-5368</w:t>
            </w:r>
          </w:p>
        </w:tc>
        <w:tc>
          <w:tcPr>
            <w:tcW w:w="1270" w:type="dxa"/>
            <w:tcBorders>
              <w:top w:val="nil"/>
              <w:left w:val="nil"/>
              <w:bottom w:val="single" w:sz="4" w:space="0" w:color="auto"/>
              <w:right w:val="single" w:sz="4" w:space="0" w:color="auto"/>
            </w:tcBorders>
            <w:vAlign w:val="center"/>
            <w:hideMark/>
          </w:tcPr>
          <w:p w14:paraId="4280911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4 (Jan, 1999)</w:t>
            </w:r>
          </w:p>
        </w:tc>
        <w:tc>
          <w:tcPr>
            <w:tcW w:w="920" w:type="dxa"/>
            <w:tcBorders>
              <w:top w:val="nil"/>
              <w:left w:val="nil"/>
              <w:bottom w:val="single" w:sz="4" w:space="0" w:color="auto"/>
              <w:right w:val="single" w:sz="4" w:space="0" w:color="auto"/>
            </w:tcBorders>
            <w:vAlign w:val="center"/>
            <w:hideMark/>
          </w:tcPr>
          <w:p w14:paraId="594A44D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766C93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9EC804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L818</w:t>
            </w:r>
          </w:p>
        </w:tc>
        <w:tc>
          <w:tcPr>
            <w:tcW w:w="3779" w:type="dxa"/>
            <w:tcBorders>
              <w:top w:val="nil"/>
              <w:left w:val="nil"/>
              <w:bottom w:val="single" w:sz="4" w:space="0" w:color="auto"/>
              <w:right w:val="single" w:sz="4" w:space="0" w:color="auto"/>
            </w:tcBorders>
            <w:vAlign w:val="center"/>
            <w:hideMark/>
          </w:tcPr>
          <w:p w14:paraId="6103118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Small Business Journal</w:t>
            </w:r>
          </w:p>
        </w:tc>
        <w:tc>
          <w:tcPr>
            <w:tcW w:w="975" w:type="dxa"/>
            <w:tcBorders>
              <w:top w:val="nil"/>
              <w:left w:val="nil"/>
              <w:bottom w:val="single" w:sz="4" w:space="0" w:color="auto"/>
              <w:right w:val="single" w:sz="4" w:space="0" w:color="auto"/>
            </w:tcBorders>
            <w:vAlign w:val="center"/>
            <w:hideMark/>
          </w:tcPr>
          <w:p w14:paraId="4DC3E55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0266-2426</w:t>
            </w:r>
          </w:p>
        </w:tc>
        <w:tc>
          <w:tcPr>
            <w:tcW w:w="985" w:type="dxa"/>
            <w:tcBorders>
              <w:top w:val="nil"/>
              <w:left w:val="nil"/>
              <w:bottom w:val="single" w:sz="4" w:space="0" w:color="auto"/>
              <w:right w:val="single" w:sz="4" w:space="0" w:color="auto"/>
            </w:tcBorders>
            <w:vAlign w:val="center"/>
            <w:hideMark/>
          </w:tcPr>
          <w:p w14:paraId="6F424C7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1741-2870</w:t>
            </w:r>
          </w:p>
        </w:tc>
        <w:tc>
          <w:tcPr>
            <w:tcW w:w="1270" w:type="dxa"/>
            <w:tcBorders>
              <w:top w:val="nil"/>
              <w:left w:val="nil"/>
              <w:bottom w:val="single" w:sz="4" w:space="0" w:color="auto"/>
              <w:right w:val="single" w:sz="4" w:space="0" w:color="auto"/>
            </w:tcBorders>
            <w:vAlign w:val="center"/>
            <w:hideMark/>
          </w:tcPr>
          <w:p w14:paraId="5D7D4A5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 (Jan, 1999)</w:t>
            </w:r>
          </w:p>
        </w:tc>
        <w:tc>
          <w:tcPr>
            <w:tcW w:w="920" w:type="dxa"/>
            <w:tcBorders>
              <w:top w:val="nil"/>
              <w:left w:val="nil"/>
              <w:bottom w:val="single" w:sz="4" w:space="0" w:color="auto"/>
              <w:right w:val="single" w:sz="4" w:space="0" w:color="auto"/>
            </w:tcBorders>
            <w:vAlign w:val="center"/>
            <w:hideMark/>
          </w:tcPr>
          <w:p w14:paraId="2A9A2AC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CFE02B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D42F98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J876</w:t>
            </w:r>
          </w:p>
        </w:tc>
        <w:tc>
          <w:tcPr>
            <w:tcW w:w="3779" w:type="dxa"/>
            <w:tcBorders>
              <w:top w:val="nil"/>
              <w:left w:val="nil"/>
              <w:bottom w:val="single" w:sz="4" w:space="0" w:color="auto"/>
              <w:right w:val="single" w:sz="4" w:space="0" w:color="auto"/>
            </w:tcBorders>
            <w:vAlign w:val="center"/>
            <w:hideMark/>
          </w:tcPr>
          <w:p w14:paraId="4D6CB90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Project Management Journal</w:t>
            </w:r>
          </w:p>
        </w:tc>
        <w:tc>
          <w:tcPr>
            <w:tcW w:w="975" w:type="dxa"/>
            <w:tcBorders>
              <w:top w:val="nil"/>
              <w:left w:val="nil"/>
              <w:bottom w:val="single" w:sz="4" w:space="0" w:color="auto"/>
              <w:right w:val="single" w:sz="4" w:space="0" w:color="auto"/>
            </w:tcBorders>
            <w:vAlign w:val="center"/>
            <w:hideMark/>
          </w:tcPr>
          <w:p w14:paraId="5F03A98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8756-9728</w:t>
            </w:r>
          </w:p>
        </w:tc>
        <w:tc>
          <w:tcPr>
            <w:tcW w:w="985" w:type="dxa"/>
            <w:tcBorders>
              <w:top w:val="nil"/>
              <w:left w:val="nil"/>
              <w:bottom w:val="single" w:sz="4" w:space="0" w:color="auto"/>
              <w:right w:val="single" w:sz="4" w:space="0" w:color="auto"/>
            </w:tcBorders>
            <w:vAlign w:val="center"/>
            <w:hideMark/>
          </w:tcPr>
          <w:p w14:paraId="2A8B3AF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1938-9507</w:t>
            </w:r>
          </w:p>
        </w:tc>
        <w:tc>
          <w:tcPr>
            <w:tcW w:w="1270" w:type="dxa"/>
            <w:tcBorders>
              <w:top w:val="nil"/>
              <w:left w:val="nil"/>
              <w:bottom w:val="single" w:sz="4" w:space="0" w:color="auto"/>
              <w:right w:val="single" w:sz="4" w:space="0" w:color="auto"/>
            </w:tcBorders>
            <w:vAlign w:val="center"/>
            <w:hideMark/>
          </w:tcPr>
          <w:p w14:paraId="3A61116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38E5A52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03DC16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7BA104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lastRenderedPageBreak/>
              <w:t>L468</w:t>
            </w:r>
          </w:p>
        </w:tc>
        <w:tc>
          <w:tcPr>
            <w:tcW w:w="3779" w:type="dxa"/>
            <w:tcBorders>
              <w:top w:val="nil"/>
              <w:left w:val="nil"/>
              <w:bottom w:val="single" w:sz="4" w:space="0" w:color="auto"/>
              <w:right w:val="single" w:sz="4" w:space="0" w:color="auto"/>
            </w:tcBorders>
            <w:vAlign w:val="center"/>
            <w:hideMark/>
          </w:tcPr>
          <w:p w14:paraId="580E39D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Quarterly Journal of Experimental Psychology</w:t>
            </w:r>
          </w:p>
        </w:tc>
        <w:tc>
          <w:tcPr>
            <w:tcW w:w="975" w:type="dxa"/>
            <w:tcBorders>
              <w:top w:val="nil"/>
              <w:left w:val="nil"/>
              <w:bottom w:val="single" w:sz="4" w:space="0" w:color="auto"/>
              <w:right w:val="single" w:sz="4" w:space="0" w:color="auto"/>
            </w:tcBorders>
            <w:vAlign w:val="center"/>
            <w:hideMark/>
          </w:tcPr>
          <w:p w14:paraId="34CD0D9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1747-0218</w:t>
            </w:r>
          </w:p>
        </w:tc>
        <w:tc>
          <w:tcPr>
            <w:tcW w:w="985" w:type="dxa"/>
            <w:tcBorders>
              <w:top w:val="nil"/>
              <w:left w:val="nil"/>
              <w:bottom w:val="single" w:sz="4" w:space="0" w:color="auto"/>
              <w:right w:val="single" w:sz="4" w:space="0" w:color="auto"/>
            </w:tcBorders>
            <w:vAlign w:val="center"/>
            <w:hideMark/>
          </w:tcPr>
          <w:p w14:paraId="398E838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1747-0226</w:t>
            </w:r>
          </w:p>
        </w:tc>
        <w:tc>
          <w:tcPr>
            <w:tcW w:w="1270" w:type="dxa"/>
            <w:tcBorders>
              <w:top w:val="nil"/>
              <w:left w:val="nil"/>
              <w:bottom w:val="single" w:sz="4" w:space="0" w:color="auto"/>
              <w:right w:val="single" w:sz="4" w:space="0" w:color="auto"/>
            </w:tcBorders>
            <w:vAlign w:val="center"/>
            <w:hideMark/>
          </w:tcPr>
          <w:p w14:paraId="2B59156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139618B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E34965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C30448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L985</w:t>
            </w:r>
          </w:p>
        </w:tc>
        <w:tc>
          <w:tcPr>
            <w:tcW w:w="3779" w:type="dxa"/>
            <w:tcBorders>
              <w:top w:val="nil"/>
              <w:left w:val="nil"/>
              <w:bottom w:val="single" w:sz="4" w:space="0" w:color="auto"/>
              <w:right w:val="single" w:sz="4" w:space="0" w:color="auto"/>
            </w:tcBorders>
            <w:vAlign w:val="center"/>
            <w:hideMark/>
          </w:tcPr>
          <w:p w14:paraId="42C117C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Progress in Development Studies</w:t>
            </w:r>
          </w:p>
        </w:tc>
        <w:tc>
          <w:tcPr>
            <w:tcW w:w="975" w:type="dxa"/>
            <w:tcBorders>
              <w:top w:val="nil"/>
              <w:left w:val="nil"/>
              <w:bottom w:val="single" w:sz="4" w:space="0" w:color="auto"/>
              <w:right w:val="single" w:sz="4" w:space="0" w:color="auto"/>
            </w:tcBorders>
            <w:vAlign w:val="center"/>
            <w:hideMark/>
          </w:tcPr>
          <w:p w14:paraId="04B917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1464-9934</w:t>
            </w:r>
          </w:p>
        </w:tc>
        <w:tc>
          <w:tcPr>
            <w:tcW w:w="985" w:type="dxa"/>
            <w:tcBorders>
              <w:top w:val="nil"/>
              <w:left w:val="nil"/>
              <w:bottom w:val="single" w:sz="4" w:space="0" w:color="auto"/>
              <w:right w:val="single" w:sz="4" w:space="0" w:color="auto"/>
            </w:tcBorders>
            <w:vAlign w:val="center"/>
            <w:hideMark/>
          </w:tcPr>
          <w:p w14:paraId="4BD631F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1477-027X</w:t>
            </w:r>
          </w:p>
        </w:tc>
        <w:tc>
          <w:tcPr>
            <w:tcW w:w="1270" w:type="dxa"/>
            <w:tcBorders>
              <w:top w:val="nil"/>
              <w:left w:val="nil"/>
              <w:bottom w:val="single" w:sz="4" w:space="0" w:color="auto"/>
              <w:right w:val="single" w:sz="4" w:space="0" w:color="auto"/>
            </w:tcBorders>
            <w:vAlign w:val="center"/>
            <w:hideMark/>
          </w:tcPr>
          <w:p w14:paraId="734783A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2001)</w:t>
            </w:r>
          </w:p>
        </w:tc>
        <w:tc>
          <w:tcPr>
            <w:tcW w:w="920" w:type="dxa"/>
            <w:tcBorders>
              <w:top w:val="nil"/>
              <w:left w:val="nil"/>
              <w:bottom w:val="single" w:sz="4" w:space="0" w:color="auto"/>
              <w:right w:val="single" w:sz="4" w:space="0" w:color="auto"/>
            </w:tcBorders>
            <w:vAlign w:val="center"/>
            <w:hideMark/>
          </w:tcPr>
          <w:p w14:paraId="199397D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FE3DA0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277E71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L254</w:t>
            </w:r>
          </w:p>
        </w:tc>
        <w:tc>
          <w:tcPr>
            <w:tcW w:w="3779" w:type="dxa"/>
            <w:tcBorders>
              <w:top w:val="nil"/>
              <w:left w:val="nil"/>
              <w:bottom w:val="single" w:sz="4" w:space="0" w:color="auto"/>
              <w:right w:val="single" w:sz="4" w:space="0" w:color="auto"/>
            </w:tcBorders>
            <w:vAlign w:val="center"/>
            <w:hideMark/>
          </w:tcPr>
          <w:p w14:paraId="5CE9174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Creating Value</w:t>
            </w:r>
          </w:p>
        </w:tc>
        <w:tc>
          <w:tcPr>
            <w:tcW w:w="975" w:type="dxa"/>
            <w:tcBorders>
              <w:top w:val="nil"/>
              <w:left w:val="nil"/>
              <w:bottom w:val="single" w:sz="4" w:space="0" w:color="auto"/>
              <w:right w:val="single" w:sz="4" w:space="0" w:color="auto"/>
            </w:tcBorders>
            <w:vAlign w:val="center"/>
            <w:hideMark/>
          </w:tcPr>
          <w:p w14:paraId="752EC1E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2394-9643</w:t>
            </w:r>
          </w:p>
        </w:tc>
        <w:tc>
          <w:tcPr>
            <w:tcW w:w="985" w:type="dxa"/>
            <w:tcBorders>
              <w:top w:val="nil"/>
              <w:left w:val="nil"/>
              <w:bottom w:val="single" w:sz="4" w:space="0" w:color="auto"/>
              <w:right w:val="single" w:sz="4" w:space="0" w:color="auto"/>
            </w:tcBorders>
            <w:vAlign w:val="center"/>
            <w:hideMark/>
          </w:tcPr>
          <w:p w14:paraId="1DD297B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2454-213X</w:t>
            </w:r>
          </w:p>
        </w:tc>
        <w:tc>
          <w:tcPr>
            <w:tcW w:w="1270" w:type="dxa"/>
            <w:tcBorders>
              <w:top w:val="nil"/>
              <w:left w:val="nil"/>
              <w:bottom w:val="single" w:sz="4" w:space="0" w:color="auto"/>
              <w:right w:val="single" w:sz="4" w:space="0" w:color="auto"/>
            </w:tcBorders>
            <w:vAlign w:val="center"/>
            <w:hideMark/>
          </w:tcPr>
          <w:p w14:paraId="3312E94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(May, 2015)</w:t>
            </w:r>
          </w:p>
        </w:tc>
        <w:tc>
          <w:tcPr>
            <w:tcW w:w="920" w:type="dxa"/>
            <w:tcBorders>
              <w:top w:val="nil"/>
              <w:left w:val="nil"/>
              <w:bottom w:val="single" w:sz="4" w:space="0" w:color="auto"/>
              <w:right w:val="single" w:sz="4" w:space="0" w:color="auto"/>
            </w:tcBorders>
            <w:vAlign w:val="center"/>
            <w:hideMark/>
          </w:tcPr>
          <w:p w14:paraId="778BF93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D1F964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3309A9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L302</w:t>
            </w:r>
          </w:p>
        </w:tc>
        <w:tc>
          <w:tcPr>
            <w:tcW w:w="3779" w:type="dxa"/>
            <w:tcBorders>
              <w:top w:val="nil"/>
              <w:left w:val="nil"/>
              <w:bottom w:val="single" w:sz="4" w:space="0" w:color="auto"/>
              <w:right w:val="single" w:sz="4" w:space="0" w:color="auto"/>
            </w:tcBorders>
            <w:vAlign w:val="center"/>
            <w:hideMark/>
          </w:tcPr>
          <w:p w14:paraId="2AA8188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Modern European History</w:t>
            </w:r>
          </w:p>
        </w:tc>
        <w:tc>
          <w:tcPr>
            <w:tcW w:w="975" w:type="dxa"/>
            <w:tcBorders>
              <w:top w:val="nil"/>
              <w:left w:val="nil"/>
              <w:bottom w:val="single" w:sz="4" w:space="0" w:color="auto"/>
              <w:right w:val="single" w:sz="4" w:space="0" w:color="auto"/>
            </w:tcBorders>
            <w:vAlign w:val="center"/>
            <w:hideMark/>
          </w:tcPr>
          <w:p w14:paraId="0DC0F1C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1611-8944</w:t>
            </w:r>
          </w:p>
        </w:tc>
        <w:tc>
          <w:tcPr>
            <w:tcW w:w="985" w:type="dxa"/>
            <w:tcBorders>
              <w:top w:val="nil"/>
              <w:left w:val="nil"/>
              <w:bottom w:val="single" w:sz="4" w:space="0" w:color="auto"/>
              <w:right w:val="single" w:sz="4" w:space="0" w:color="auto"/>
            </w:tcBorders>
            <w:vAlign w:val="center"/>
            <w:hideMark/>
          </w:tcPr>
          <w:p w14:paraId="3E08C5E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2631-9764</w:t>
            </w:r>
          </w:p>
        </w:tc>
        <w:tc>
          <w:tcPr>
            <w:tcW w:w="1270" w:type="dxa"/>
            <w:tcBorders>
              <w:top w:val="nil"/>
              <w:left w:val="nil"/>
              <w:bottom w:val="single" w:sz="4" w:space="0" w:color="auto"/>
              <w:right w:val="single" w:sz="4" w:space="0" w:color="auto"/>
            </w:tcBorders>
            <w:vAlign w:val="center"/>
            <w:hideMark/>
          </w:tcPr>
          <w:p w14:paraId="719DCC0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2003)</w:t>
            </w:r>
          </w:p>
        </w:tc>
        <w:tc>
          <w:tcPr>
            <w:tcW w:w="920" w:type="dxa"/>
            <w:tcBorders>
              <w:top w:val="nil"/>
              <w:left w:val="nil"/>
              <w:bottom w:val="single" w:sz="4" w:space="0" w:color="auto"/>
              <w:right w:val="single" w:sz="4" w:space="0" w:color="auto"/>
            </w:tcBorders>
            <w:vAlign w:val="center"/>
            <w:hideMark/>
          </w:tcPr>
          <w:p w14:paraId="4DA8BB2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0560A1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FD467C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L710</w:t>
            </w:r>
          </w:p>
        </w:tc>
        <w:tc>
          <w:tcPr>
            <w:tcW w:w="3779" w:type="dxa"/>
            <w:tcBorders>
              <w:top w:val="nil"/>
              <w:left w:val="nil"/>
              <w:bottom w:val="single" w:sz="4" w:space="0" w:color="auto"/>
              <w:right w:val="single" w:sz="4" w:space="0" w:color="auto"/>
            </w:tcBorders>
            <w:vAlign w:val="center"/>
            <w:hideMark/>
          </w:tcPr>
          <w:p w14:paraId="329EE6A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European History Quarterly</w:t>
            </w:r>
          </w:p>
        </w:tc>
        <w:tc>
          <w:tcPr>
            <w:tcW w:w="975" w:type="dxa"/>
            <w:tcBorders>
              <w:top w:val="nil"/>
              <w:left w:val="nil"/>
              <w:bottom w:val="single" w:sz="4" w:space="0" w:color="auto"/>
              <w:right w:val="single" w:sz="4" w:space="0" w:color="auto"/>
            </w:tcBorders>
            <w:vAlign w:val="center"/>
            <w:hideMark/>
          </w:tcPr>
          <w:p w14:paraId="15049EC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0265-6914</w:t>
            </w:r>
          </w:p>
        </w:tc>
        <w:tc>
          <w:tcPr>
            <w:tcW w:w="985" w:type="dxa"/>
            <w:tcBorders>
              <w:top w:val="nil"/>
              <w:left w:val="nil"/>
              <w:bottom w:val="single" w:sz="4" w:space="0" w:color="auto"/>
              <w:right w:val="single" w:sz="4" w:space="0" w:color="auto"/>
            </w:tcBorders>
            <w:vAlign w:val="center"/>
            <w:hideMark/>
          </w:tcPr>
          <w:p w14:paraId="6D4C95B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1461-7110</w:t>
            </w:r>
          </w:p>
        </w:tc>
        <w:tc>
          <w:tcPr>
            <w:tcW w:w="1270" w:type="dxa"/>
            <w:tcBorders>
              <w:top w:val="nil"/>
              <w:left w:val="nil"/>
              <w:bottom w:val="single" w:sz="4" w:space="0" w:color="auto"/>
              <w:right w:val="single" w:sz="4" w:space="0" w:color="auto"/>
            </w:tcBorders>
            <w:vAlign w:val="center"/>
            <w:hideMark/>
          </w:tcPr>
          <w:p w14:paraId="2E1810E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6C4E3BB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1C7CFE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FCCEA5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L498</w:t>
            </w:r>
          </w:p>
        </w:tc>
        <w:tc>
          <w:tcPr>
            <w:tcW w:w="3779" w:type="dxa"/>
            <w:tcBorders>
              <w:top w:val="nil"/>
              <w:left w:val="nil"/>
              <w:bottom w:val="single" w:sz="4" w:space="0" w:color="auto"/>
              <w:right w:val="single" w:sz="4" w:space="0" w:color="auto"/>
            </w:tcBorders>
            <w:vAlign w:val="center"/>
            <w:hideMark/>
          </w:tcPr>
          <w:p w14:paraId="0347065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Psychology and Theology</w:t>
            </w:r>
          </w:p>
        </w:tc>
        <w:tc>
          <w:tcPr>
            <w:tcW w:w="975" w:type="dxa"/>
            <w:tcBorders>
              <w:top w:val="nil"/>
              <w:left w:val="nil"/>
              <w:bottom w:val="single" w:sz="4" w:space="0" w:color="auto"/>
              <w:right w:val="single" w:sz="4" w:space="0" w:color="auto"/>
            </w:tcBorders>
            <w:vAlign w:val="center"/>
            <w:hideMark/>
          </w:tcPr>
          <w:p w14:paraId="56CAFF5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0091-6471</w:t>
            </w:r>
          </w:p>
        </w:tc>
        <w:tc>
          <w:tcPr>
            <w:tcW w:w="985" w:type="dxa"/>
            <w:tcBorders>
              <w:top w:val="nil"/>
              <w:left w:val="nil"/>
              <w:bottom w:val="single" w:sz="4" w:space="0" w:color="auto"/>
              <w:right w:val="single" w:sz="4" w:space="0" w:color="auto"/>
            </w:tcBorders>
            <w:vAlign w:val="center"/>
            <w:hideMark/>
          </w:tcPr>
          <w:p w14:paraId="44B1736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2328-1162</w:t>
            </w:r>
          </w:p>
        </w:tc>
        <w:tc>
          <w:tcPr>
            <w:tcW w:w="1270" w:type="dxa"/>
            <w:tcBorders>
              <w:top w:val="nil"/>
              <w:left w:val="nil"/>
              <w:bottom w:val="single" w:sz="4" w:space="0" w:color="auto"/>
              <w:right w:val="single" w:sz="4" w:space="0" w:color="auto"/>
            </w:tcBorders>
            <w:vAlign w:val="center"/>
            <w:hideMark/>
          </w:tcPr>
          <w:p w14:paraId="66A466D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4C0A4A0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06F862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97FC27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J775</w:t>
            </w:r>
          </w:p>
        </w:tc>
        <w:tc>
          <w:tcPr>
            <w:tcW w:w="3779" w:type="dxa"/>
            <w:tcBorders>
              <w:top w:val="nil"/>
              <w:left w:val="nil"/>
              <w:bottom w:val="single" w:sz="4" w:space="0" w:color="auto"/>
              <w:right w:val="single" w:sz="4" w:space="0" w:color="auto"/>
            </w:tcBorders>
            <w:vAlign w:val="center"/>
            <w:hideMark/>
          </w:tcPr>
          <w:p w14:paraId="2552FD4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Educational Computing Research</w:t>
            </w:r>
          </w:p>
        </w:tc>
        <w:tc>
          <w:tcPr>
            <w:tcW w:w="975" w:type="dxa"/>
            <w:tcBorders>
              <w:top w:val="nil"/>
              <w:left w:val="nil"/>
              <w:bottom w:val="single" w:sz="4" w:space="0" w:color="auto"/>
              <w:right w:val="single" w:sz="4" w:space="0" w:color="auto"/>
            </w:tcBorders>
            <w:vAlign w:val="center"/>
            <w:hideMark/>
          </w:tcPr>
          <w:p w14:paraId="7BCB8EA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0735-6331</w:t>
            </w:r>
          </w:p>
        </w:tc>
        <w:tc>
          <w:tcPr>
            <w:tcW w:w="985" w:type="dxa"/>
            <w:tcBorders>
              <w:top w:val="nil"/>
              <w:left w:val="nil"/>
              <w:bottom w:val="single" w:sz="4" w:space="0" w:color="auto"/>
              <w:right w:val="single" w:sz="4" w:space="0" w:color="auto"/>
            </w:tcBorders>
            <w:vAlign w:val="center"/>
            <w:hideMark/>
          </w:tcPr>
          <w:p w14:paraId="4B2C217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1541-4140</w:t>
            </w:r>
          </w:p>
        </w:tc>
        <w:tc>
          <w:tcPr>
            <w:tcW w:w="1270" w:type="dxa"/>
            <w:tcBorders>
              <w:top w:val="nil"/>
              <w:left w:val="nil"/>
              <w:bottom w:val="single" w:sz="4" w:space="0" w:color="auto"/>
              <w:right w:val="single" w:sz="4" w:space="0" w:color="auto"/>
            </w:tcBorders>
            <w:vAlign w:val="center"/>
            <w:hideMark/>
          </w:tcPr>
          <w:p w14:paraId="770C9DA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3A0A190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B05080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17A40C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L647</w:t>
            </w:r>
          </w:p>
        </w:tc>
        <w:tc>
          <w:tcPr>
            <w:tcW w:w="3779" w:type="dxa"/>
            <w:tcBorders>
              <w:top w:val="nil"/>
              <w:left w:val="nil"/>
              <w:bottom w:val="single" w:sz="4" w:space="0" w:color="auto"/>
              <w:right w:val="single" w:sz="4" w:space="0" w:color="auto"/>
            </w:tcBorders>
            <w:vAlign w:val="center"/>
            <w:hideMark/>
          </w:tcPr>
          <w:p w14:paraId="0A13545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Chinese Journal of Transnational Law</w:t>
            </w:r>
          </w:p>
        </w:tc>
        <w:tc>
          <w:tcPr>
            <w:tcW w:w="975" w:type="dxa"/>
            <w:tcBorders>
              <w:top w:val="nil"/>
              <w:left w:val="nil"/>
              <w:bottom w:val="single" w:sz="4" w:space="0" w:color="auto"/>
              <w:right w:val="single" w:sz="4" w:space="0" w:color="auto"/>
            </w:tcBorders>
            <w:vAlign w:val="center"/>
            <w:hideMark/>
          </w:tcPr>
          <w:p w14:paraId="2296EC0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2753-412X</w:t>
            </w:r>
          </w:p>
        </w:tc>
        <w:tc>
          <w:tcPr>
            <w:tcW w:w="985" w:type="dxa"/>
            <w:tcBorders>
              <w:top w:val="nil"/>
              <w:left w:val="nil"/>
              <w:bottom w:val="single" w:sz="4" w:space="0" w:color="auto"/>
              <w:right w:val="single" w:sz="4" w:space="0" w:color="auto"/>
            </w:tcBorders>
            <w:vAlign w:val="center"/>
            <w:hideMark/>
          </w:tcPr>
          <w:p w14:paraId="12EA071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2753-412X</w:t>
            </w:r>
          </w:p>
        </w:tc>
        <w:tc>
          <w:tcPr>
            <w:tcW w:w="1270" w:type="dxa"/>
            <w:tcBorders>
              <w:top w:val="nil"/>
              <w:left w:val="nil"/>
              <w:bottom w:val="single" w:sz="4" w:space="0" w:color="auto"/>
              <w:right w:val="single" w:sz="4" w:space="0" w:color="auto"/>
            </w:tcBorders>
            <w:vAlign w:val="center"/>
            <w:hideMark/>
          </w:tcPr>
          <w:p w14:paraId="371EAD7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2024)</w:t>
            </w:r>
          </w:p>
        </w:tc>
        <w:tc>
          <w:tcPr>
            <w:tcW w:w="920" w:type="dxa"/>
            <w:tcBorders>
              <w:top w:val="nil"/>
              <w:left w:val="nil"/>
              <w:bottom w:val="single" w:sz="4" w:space="0" w:color="auto"/>
              <w:right w:val="single" w:sz="4" w:space="0" w:color="auto"/>
            </w:tcBorders>
            <w:vAlign w:val="center"/>
            <w:hideMark/>
          </w:tcPr>
          <w:p w14:paraId="2EF152D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009E01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B11FEA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L348</w:t>
            </w:r>
          </w:p>
        </w:tc>
        <w:tc>
          <w:tcPr>
            <w:tcW w:w="3779" w:type="dxa"/>
            <w:tcBorders>
              <w:top w:val="nil"/>
              <w:left w:val="nil"/>
              <w:bottom w:val="single" w:sz="4" w:space="0" w:color="auto"/>
              <w:right w:val="single" w:sz="4" w:space="0" w:color="auto"/>
            </w:tcBorders>
            <w:vAlign w:val="center"/>
            <w:hideMark/>
          </w:tcPr>
          <w:p w14:paraId="4C62841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Industry and Higher Education</w:t>
            </w:r>
          </w:p>
        </w:tc>
        <w:tc>
          <w:tcPr>
            <w:tcW w:w="975" w:type="dxa"/>
            <w:tcBorders>
              <w:top w:val="nil"/>
              <w:left w:val="nil"/>
              <w:bottom w:val="single" w:sz="4" w:space="0" w:color="auto"/>
              <w:right w:val="single" w:sz="4" w:space="0" w:color="auto"/>
            </w:tcBorders>
            <w:vAlign w:val="center"/>
            <w:hideMark/>
          </w:tcPr>
          <w:p w14:paraId="7A71334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0950-4222</w:t>
            </w:r>
          </w:p>
        </w:tc>
        <w:tc>
          <w:tcPr>
            <w:tcW w:w="985" w:type="dxa"/>
            <w:tcBorders>
              <w:top w:val="nil"/>
              <w:left w:val="nil"/>
              <w:bottom w:val="single" w:sz="4" w:space="0" w:color="auto"/>
              <w:right w:val="single" w:sz="4" w:space="0" w:color="auto"/>
            </w:tcBorders>
            <w:vAlign w:val="center"/>
            <w:hideMark/>
          </w:tcPr>
          <w:p w14:paraId="63C8FFF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2043-6858</w:t>
            </w:r>
          </w:p>
        </w:tc>
        <w:tc>
          <w:tcPr>
            <w:tcW w:w="1270" w:type="dxa"/>
            <w:tcBorders>
              <w:top w:val="nil"/>
              <w:left w:val="nil"/>
              <w:bottom w:val="single" w:sz="4" w:space="0" w:color="auto"/>
              <w:right w:val="single" w:sz="4" w:space="0" w:color="auto"/>
            </w:tcBorders>
            <w:vAlign w:val="center"/>
            <w:hideMark/>
          </w:tcPr>
          <w:p w14:paraId="3111549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00E804B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F77E0C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5E66C4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L805</w:t>
            </w:r>
          </w:p>
        </w:tc>
        <w:tc>
          <w:tcPr>
            <w:tcW w:w="3779" w:type="dxa"/>
            <w:tcBorders>
              <w:top w:val="nil"/>
              <w:left w:val="nil"/>
              <w:bottom w:val="single" w:sz="4" w:space="0" w:color="auto"/>
              <w:right w:val="single" w:sz="4" w:space="0" w:color="auto"/>
            </w:tcBorders>
            <w:vAlign w:val="center"/>
            <w:hideMark/>
          </w:tcPr>
          <w:p w14:paraId="23D4E59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Arts and Humanities in Higher Education</w:t>
            </w:r>
          </w:p>
        </w:tc>
        <w:tc>
          <w:tcPr>
            <w:tcW w:w="975" w:type="dxa"/>
            <w:tcBorders>
              <w:top w:val="nil"/>
              <w:left w:val="nil"/>
              <w:bottom w:val="single" w:sz="4" w:space="0" w:color="auto"/>
              <w:right w:val="single" w:sz="4" w:space="0" w:color="auto"/>
            </w:tcBorders>
            <w:vAlign w:val="center"/>
            <w:hideMark/>
          </w:tcPr>
          <w:p w14:paraId="3979A1C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1474-0222</w:t>
            </w:r>
          </w:p>
        </w:tc>
        <w:tc>
          <w:tcPr>
            <w:tcW w:w="985" w:type="dxa"/>
            <w:tcBorders>
              <w:top w:val="nil"/>
              <w:left w:val="nil"/>
              <w:bottom w:val="single" w:sz="4" w:space="0" w:color="auto"/>
              <w:right w:val="single" w:sz="4" w:space="0" w:color="auto"/>
            </w:tcBorders>
            <w:vAlign w:val="center"/>
            <w:hideMark/>
          </w:tcPr>
          <w:p w14:paraId="0A3F74A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1741-265X</w:t>
            </w:r>
          </w:p>
        </w:tc>
        <w:tc>
          <w:tcPr>
            <w:tcW w:w="1270" w:type="dxa"/>
            <w:tcBorders>
              <w:top w:val="nil"/>
              <w:left w:val="nil"/>
              <w:bottom w:val="single" w:sz="4" w:space="0" w:color="auto"/>
              <w:right w:val="single" w:sz="4" w:space="0" w:color="auto"/>
            </w:tcBorders>
            <w:vAlign w:val="center"/>
            <w:hideMark/>
          </w:tcPr>
          <w:p w14:paraId="3F6A269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2002)</w:t>
            </w:r>
          </w:p>
        </w:tc>
        <w:tc>
          <w:tcPr>
            <w:tcW w:w="920" w:type="dxa"/>
            <w:tcBorders>
              <w:top w:val="nil"/>
              <w:left w:val="nil"/>
              <w:bottom w:val="single" w:sz="4" w:space="0" w:color="auto"/>
              <w:right w:val="single" w:sz="4" w:space="0" w:color="auto"/>
            </w:tcBorders>
            <w:vAlign w:val="center"/>
            <w:hideMark/>
          </w:tcPr>
          <w:p w14:paraId="66567FF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FFEDFF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4F7E98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L091</w:t>
            </w:r>
          </w:p>
        </w:tc>
        <w:tc>
          <w:tcPr>
            <w:tcW w:w="3779" w:type="dxa"/>
            <w:tcBorders>
              <w:top w:val="nil"/>
              <w:left w:val="nil"/>
              <w:bottom w:val="single" w:sz="4" w:space="0" w:color="auto"/>
              <w:right w:val="single" w:sz="4" w:space="0" w:color="auto"/>
            </w:tcBorders>
            <w:vAlign w:val="center"/>
            <w:hideMark/>
          </w:tcPr>
          <w:p w14:paraId="45C767D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Missiology</w:t>
            </w:r>
          </w:p>
        </w:tc>
        <w:tc>
          <w:tcPr>
            <w:tcW w:w="975" w:type="dxa"/>
            <w:tcBorders>
              <w:top w:val="nil"/>
              <w:left w:val="nil"/>
              <w:bottom w:val="single" w:sz="4" w:space="0" w:color="auto"/>
              <w:right w:val="single" w:sz="4" w:space="0" w:color="auto"/>
            </w:tcBorders>
            <w:vAlign w:val="center"/>
            <w:hideMark/>
          </w:tcPr>
          <w:p w14:paraId="0DE8787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0091-8296</w:t>
            </w:r>
          </w:p>
        </w:tc>
        <w:tc>
          <w:tcPr>
            <w:tcW w:w="985" w:type="dxa"/>
            <w:tcBorders>
              <w:top w:val="nil"/>
              <w:left w:val="nil"/>
              <w:bottom w:val="single" w:sz="4" w:space="0" w:color="auto"/>
              <w:right w:val="single" w:sz="4" w:space="0" w:color="auto"/>
            </w:tcBorders>
            <w:vAlign w:val="center"/>
            <w:hideMark/>
          </w:tcPr>
          <w:p w14:paraId="2A62CF7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2051-3623</w:t>
            </w:r>
          </w:p>
        </w:tc>
        <w:tc>
          <w:tcPr>
            <w:tcW w:w="1270" w:type="dxa"/>
            <w:tcBorders>
              <w:top w:val="nil"/>
              <w:left w:val="nil"/>
              <w:bottom w:val="single" w:sz="4" w:space="0" w:color="auto"/>
              <w:right w:val="single" w:sz="4" w:space="0" w:color="auto"/>
            </w:tcBorders>
            <w:vAlign w:val="center"/>
            <w:hideMark/>
          </w:tcPr>
          <w:p w14:paraId="2BBCE3D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087D750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3F3D11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FE3B5F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J602</w:t>
            </w:r>
          </w:p>
        </w:tc>
        <w:tc>
          <w:tcPr>
            <w:tcW w:w="3779" w:type="dxa"/>
            <w:tcBorders>
              <w:top w:val="nil"/>
              <w:left w:val="nil"/>
              <w:bottom w:val="single" w:sz="4" w:space="0" w:color="auto"/>
              <w:right w:val="single" w:sz="4" w:space="0" w:color="auto"/>
            </w:tcBorders>
            <w:vAlign w:val="center"/>
            <w:hideMark/>
          </w:tcPr>
          <w:p w14:paraId="5DC8A26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Assessment for Effective Intervention</w:t>
            </w:r>
          </w:p>
        </w:tc>
        <w:tc>
          <w:tcPr>
            <w:tcW w:w="975" w:type="dxa"/>
            <w:tcBorders>
              <w:top w:val="nil"/>
              <w:left w:val="nil"/>
              <w:bottom w:val="single" w:sz="4" w:space="0" w:color="auto"/>
              <w:right w:val="single" w:sz="4" w:space="0" w:color="auto"/>
            </w:tcBorders>
            <w:vAlign w:val="center"/>
            <w:hideMark/>
          </w:tcPr>
          <w:p w14:paraId="750AB24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1534-5084</w:t>
            </w:r>
          </w:p>
        </w:tc>
        <w:tc>
          <w:tcPr>
            <w:tcW w:w="985" w:type="dxa"/>
            <w:tcBorders>
              <w:top w:val="nil"/>
              <w:left w:val="nil"/>
              <w:bottom w:val="single" w:sz="4" w:space="0" w:color="auto"/>
              <w:right w:val="single" w:sz="4" w:space="0" w:color="auto"/>
            </w:tcBorders>
            <w:vAlign w:val="center"/>
            <w:hideMark/>
          </w:tcPr>
          <w:p w14:paraId="3665AFA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1938-7458</w:t>
            </w:r>
          </w:p>
        </w:tc>
        <w:tc>
          <w:tcPr>
            <w:tcW w:w="1270" w:type="dxa"/>
            <w:tcBorders>
              <w:top w:val="nil"/>
              <w:left w:val="nil"/>
              <w:bottom w:val="single" w:sz="4" w:space="0" w:color="auto"/>
              <w:right w:val="single" w:sz="4" w:space="0" w:color="auto"/>
            </w:tcBorders>
            <w:vAlign w:val="center"/>
            <w:hideMark/>
          </w:tcPr>
          <w:p w14:paraId="761132B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1-4 (Mar, 1999)</w:t>
            </w:r>
          </w:p>
        </w:tc>
        <w:tc>
          <w:tcPr>
            <w:tcW w:w="920" w:type="dxa"/>
            <w:tcBorders>
              <w:top w:val="nil"/>
              <w:left w:val="nil"/>
              <w:bottom w:val="single" w:sz="4" w:space="0" w:color="auto"/>
              <w:right w:val="single" w:sz="4" w:space="0" w:color="auto"/>
            </w:tcBorders>
            <w:vAlign w:val="center"/>
            <w:hideMark/>
          </w:tcPr>
          <w:p w14:paraId="0CD3C9D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00FA23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BA8525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L764</w:t>
            </w:r>
          </w:p>
        </w:tc>
        <w:tc>
          <w:tcPr>
            <w:tcW w:w="3779" w:type="dxa"/>
            <w:tcBorders>
              <w:top w:val="nil"/>
              <w:left w:val="nil"/>
              <w:bottom w:val="single" w:sz="4" w:space="0" w:color="auto"/>
              <w:right w:val="single" w:sz="4" w:space="0" w:color="auto"/>
            </w:tcBorders>
            <w:vAlign w:val="center"/>
            <w:hideMark/>
          </w:tcPr>
          <w:p w14:paraId="736BB34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European Journal of Cultural Studies</w:t>
            </w:r>
          </w:p>
        </w:tc>
        <w:tc>
          <w:tcPr>
            <w:tcW w:w="975" w:type="dxa"/>
            <w:tcBorders>
              <w:top w:val="nil"/>
              <w:left w:val="nil"/>
              <w:bottom w:val="single" w:sz="4" w:space="0" w:color="auto"/>
              <w:right w:val="single" w:sz="4" w:space="0" w:color="auto"/>
            </w:tcBorders>
            <w:vAlign w:val="center"/>
            <w:hideMark/>
          </w:tcPr>
          <w:p w14:paraId="05C9F60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1367-5494</w:t>
            </w:r>
          </w:p>
        </w:tc>
        <w:tc>
          <w:tcPr>
            <w:tcW w:w="985" w:type="dxa"/>
            <w:tcBorders>
              <w:top w:val="nil"/>
              <w:left w:val="nil"/>
              <w:bottom w:val="single" w:sz="4" w:space="0" w:color="auto"/>
              <w:right w:val="single" w:sz="4" w:space="0" w:color="auto"/>
            </w:tcBorders>
            <w:vAlign w:val="center"/>
            <w:hideMark/>
          </w:tcPr>
          <w:p w14:paraId="2FEF28D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1460-3551</w:t>
            </w:r>
          </w:p>
        </w:tc>
        <w:tc>
          <w:tcPr>
            <w:tcW w:w="1270" w:type="dxa"/>
            <w:tcBorders>
              <w:top w:val="nil"/>
              <w:left w:val="nil"/>
              <w:bottom w:val="single" w:sz="4" w:space="0" w:color="auto"/>
              <w:right w:val="single" w:sz="4" w:space="0" w:color="auto"/>
            </w:tcBorders>
            <w:vAlign w:val="center"/>
            <w:hideMark/>
          </w:tcPr>
          <w:p w14:paraId="04FF1EA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4A47658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04CBDC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2D0246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L474</w:t>
            </w:r>
          </w:p>
        </w:tc>
        <w:tc>
          <w:tcPr>
            <w:tcW w:w="3779" w:type="dxa"/>
            <w:tcBorders>
              <w:top w:val="nil"/>
              <w:left w:val="nil"/>
              <w:bottom w:val="single" w:sz="4" w:space="0" w:color="auto"/>
              <w:right w:val="single" w:sz="4" w:space="0" w:color="auto"/>
            </w:tcBorders>
            <w:vAlign w:val="center"/>
            <w:hideMark/>
          </w:tcPr>
          <w:p w14:paraId="661245C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Journal of Market Research</w:t>
            </w:r>
          </w:p>
        </w:tc>
        <w:tc>
          <w:tcPr>
            <w:tcW w:w="975" w:type="dxa"/>
            <w:tcBorders>
              <w:top w:val="nil"/>
              <w:left w:val="nil"/>
              <w:bottom w:val="single" w:sz="4" w:space="0" w:color="auto"/>
              <w:right w:val="single" w:sz="4" w:space="0" w:color="auto"/>
            </w:tcBorders>
            <w:vAlign w:val="center"/>
            <w:hideMark/>
          </w:tcPr>
          <w:p w14:paraId="660B0D5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1470-7853</w:t>
            </w:r>
          </w:p>
        </w:tc>
        <w:tc>
          <w:tcPr>
            <w:tcW w:w="985" w:type="dxa"/>
            <w:tcBorders>
              <w:top w:val="nil"/>
              <w:left w:val="nil"/>
              <w:bottom w:val="single" w:sz="4" w:space="0" w:color="auto"/>
              <w:right w:val="single" w:sz="4" w:space="0" w:color="auto"/>
            </w:tcBorders>
            <w:vAlign w:val="center"/>
            <w:hideMark/>
          </w:tcPr>
          <w:p w14:paraId="510C026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2515-2173</w:t>
            </w:r>
          </w:p>
        </w:tc>
        <w:tc>
          <w:tcPr>
            <w:tcW w:w="1270" w:type="dxa"/>
            <w:tcBorders>
              <w:top w:val="nil"/>
              <w:left w:val="nil"/>
              <w:bottom w:val="single" w:sz="4" w:space="0" w:color="auto"/>
              <w:right w:val="single" w:sz="4" w:space="0" w:color="auto"/>
            </w:tcBorders>
            <w:vAlign w:val="center"/>
            <w:hideMark/>
          </w:tcPr>
          <w:p w14:paraId="54C5C31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41D9819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7D946D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B19E2F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J667</w:t>
            </w:r>
          </w:p>
        </w:tc>
        <w:tc>
          <w:tcPr>
            <w:tcW w:w="3779" w:type="dxa"/>
            <w:tcBorders>
              <w:top w:val="nil"/>
              <w:left w:val="nil"/>
              <w:bottom w:val="single" w:sz="4" w:space="0" w:color="auto"/>
              <w:right w:val="single" w:sz="4" w:space="0" w:color="auto"/>
            </w:tcBorders>
            <w:vAlign w:val="center"/>
            <w:hideMark/>
          </w:tcPr>
          <w:p w14:paraId="1B25363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Electronic News</w:t>
            </w:r>
          </w:p>
        </w:tc>
        <w:tc>
          <w:tcPr>
            <w:tcW w:w="975" w:type="dxa"/>
            <w:tcBorders>
              <w:top w:val="nil"/>
              <w:left w:val="nil"/>
              <w:bottom w:val="single" w:sz="4" w:space="0" w:color="auto"/>
              <w:right w:val="single" w:sz="4" w:space="0" w:color="auto"/>
            </w:tcBorders>
            <w:vAlign w:val="center"/>
            <w:hideMark/>
          </w:tcPr>
          <w:p w14:paraId="7D9D819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1931-2431</w:t>
            </w:r>
          </w:p>
        </w:tc>
        <w:tc>
          <w:tcPr>
            <w:tcW w:w="985" w:type="dxa"/>
            <w:tcBorders>
              <w:top w:val="nil"/>
              <w:left w:val="nil"/>
              <w:bottom w:val="single" w:sz="4" w:space="0" w:color="auto"/>
              <w:right w:val="single" w:sz="4" w:space="0" w:color="auto"/>
            </w:tcBorders>
            <w:vAlign w:val="center"/>
            <w:hideMark/>
          </w:tcPr>
          <w:p w14:paraId="1E81851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1931-244X</w:t>
            </w:r>
          </w:p>
        </w:tc>
        <w:tc>
          <w:tcPr>
            <w:tcW w:w="1270" w:type="dxa"/>
            <w:tcBorders>
              <w:top w:val="nil"/>
              <w:left w:val="nil"/>
              <w:bottom w:val="single" w:sz="4" w:space="0" w:color="auto"/>
              <w:right w:val="single" w:sz="4" w:space="0" w:color="auto"/>
            </w:tcBorders>
            <w:vAlign w:val="center"/>
            <w:hideMark/>
          </w:tcPr>
          <w:p w14:paraId="69DC0B0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2007)</w:t>
            </w:r>
          </w:p>
        </w:tc>
        <w:tc>
          <w:tcPr>
            <w:tcW w:w="920" w:type="dxa"/>
            <w:tcBorders>
              <w:top w:val="nil"/>
              <w:left w:val="nil"/>
              <w:bottom w:val="single" w:sz="4" w:space="0" w:color="auto"/>
              <w:right w:val="single" w:sz="4" w:space="0" w:color="auto"/>
            </w:tcBorders>
            <w:vAlign w:val="center"/>
            <w:hideMark/>
          </w:tcPr>
          <w:p w14:paraId="39A05B3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506B70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57FA6D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L718</w:t>
            </w:r>
          </w:p>
        </w:tc>
        <w:tc>
          <w:tcPr>
            <w:tcW w:w="3779" w:type="dxa"/>
            <w:tcBorders>
              <w:top w:val="nil"/>
              <w:left w:val="nil"/>
              <w:bottom w:val="single" w:sz="4" w:space="0" w:color="auto"/>
              <w:right w:val="single" w:sz="4" w:space="0" w:color="auto"/>
            </w:tcBorders>
            <w:vAlign w:val="center"/>
            <w:hideMark/>
          </w:tcPr>
          <w:p w14:paraId="4D30157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Rationality and Society</w:t>
            </w:r>
          </w:p>
        </w:tc>
        <w:tc>
          <w:tcPr>
            <w:tcW w:w="975" w:type="dxa"/>
            <w:tcBorders>
              <w:top w:val="nil"/>
              <w:left w:val="nil"/>
              <w:bottom w:val="single" w:sz="4" w:space="0" w:color="auto"/>
              <w:right w:val="single" w:sz="4" w:space="0" w:color="auto"/>
            </w:tcBorders>
            <w:vAlign w:val="center"/>
            <w:hideMark/>
          </w:tcPr>
          <w:p w14:paraId="48B4592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1043-4631</w:t>
            </w:r>
          </w:p>
        </w:tc>
        <w:tc>
          <w:tcPr>
            <w:tcW w:w="985" w:type="dxa"/>
            <w:tcBorders>
              <w:top w:val="nil"/>
              <w:left w:val="nil"/>
              <w:bottom w:val="single" w:sz="4" w:space="0" w:color="auto"/>
              <w:right w:val="single" w:sz="4" w:space="0" w:color="auto"/>
            </w:tcBorders>
            <w:vAlign w:val="center"/>
            <w:hideMark/>
          </w:tcPr>
          <w:p w14:paraId="49CC649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1461-7358</w:t>
            </w:r>
          </w:p>
        </w:tc>
        <w:tc>
          <w:tcPr>
            <w:tcW w:w="1270" w:type="dxa"/>
            <w:tcBorders>
              <w:top w:val="nil"/>
              <w:left w:val="nil"/>
              <w:bottom w:val="single" w:sz="4" w:space="0" w:color="auto"/>
              <w:right w:val="single" w:sz="4" w:space="0" w:color="auto"/>
            </w:tcBorders>
            <w:vAlign w:val="center"/>
            <w:hideMark/>
          </w:tcPr>
          <w:p w14:paraId="413AC1C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0628C47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BB84B5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DA8ED5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L149</w:t>
            </w:r>
          </w:p>
        </w:tc>
        <w:tc>
          <w:tcPr>
            <w:tcW w:w="3779" w:type="dxa"/>
            <w:tcBorders>
              <w:top w:val="nil"/>
              <w:left w:val="nil"/>
              <w:bottom w:val="single" w:sz="4" w:space="0" w:color="auto"/>
              <w:right w:val="single" w:sz="4" w:space="0" w:color="auto"/>
            </w:tcBorders>
            <w:vAlign w:val="center"/>
            <w:hideMark/>
          </w:tcPr>
          <w:p w14:paraId="64A64CB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Patient Safety and Risk Management</w:t>
            </w:r>
          </w:p>
        </w:tc>
        <w:tc>
          <w:tcPr>
            <w:tcW w:w="975" w:type="dxa"/>
            <w:tcBorders>
              <w:top w:val="nil"/>
              <w:left w:val="nil"/>
              <w:bottom w:val="single" w:sz="4" w:space="0" w:color="auto"/>
              <w:right w:val="single" w:sz="4" w:space="0" w:color="auto"/>
            </w:tcBorders>
            <w:vAlign w:val="center"/>
            <w:hideMark/>
          </w:tcPr>
          <w:p w14:paraId="5AD9089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2516-0435</w:t>
            </w:r>
          </w:p>
        </w:tc>
        <w:tc>
          <w:tcPr>
            <w:tcW w:w="985" w:type="dxa"/>
            <w:tcBorders>
              <w:top w:val="nil"/>
              <w:left w:val="nil"/>
              <w:bottom w:val="single" w:sz="4" w:space="0" w:color="auto"/>
              <w:right w:val="single" w:sz="4" w:space="0" w:color="auto"/>
            </w:tcBorders>
            <w:vAlign w:val="center"/>
            <w:hideMark/>
          </w:tcPr>
          <w:p w14:paraId="532AED4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2516-0443</w:t>
            </w:r>
          </w:p>
        </w:tc>
        <w:tc>
          <w:tcPr>
            <w:tcW w:w="1270" w:type="dxa"/>
            <w:tcBorders>
              <w:top w:val="nil"/>
              <w:left w:val="nil"/>
              <w:bottom w:val="single" w:sz="4" w:space="0" w:color="auto"/>
              <w:right w:val="single" w:sz="4" w:space="0" w:color="auto"/>
            </w:tcBorders>
            <w:vAlign w:val="center"/>
            <w:hideMark/>
          </w:tcPr>
          <w:p w14:paraId="30DDC2F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468E49F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C7FEB3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82F34C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J929</w:t>
            </w:r>
          </w:p>
        </w:tc>
        <w:tc>
          <w:tcPr>
            <w:tcW w:w="3779" w:type="dxa"/>
            <w:tcBorders>
              <w:top w:val="nil"/>
              <w:left w:val="nil"/>
              <w:bottom w:val="single" w:sz="4" w:space="0" w:color="auto"/>
              <w:right w:val="single" w:sz="4" w:space="0" w:color="auto"/>
            </w:tcBorders>
            <w:vAlign w:val="center"/>
            <w:hideMark/>
          </w:tcPr>
          <w:p w14:paraId="5609816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Production and Operations Management</w:t>
            </w:r>
          </w:p>
        </w:tc>
        <w:tc>
          <w:tcPr>
            <w:tcW w:w="975" w:type="dxa"/>
            <w:tcBorders>
              <w:top w:val="nil"/>
              <w:left w:val="nil"/>
              <w:bottom w:val="single" w:sz="4" w:space="0" w:color="auto"/>
              <w:right w:val="single" w:sz="4" w:space="0" w:color="auto"/>
            </w:tcBorders>
            <w:vAlign w:val="center"/>
            <w:hideMark/>
          </w:tcPr>
          <w:p w14:paraId="45B6199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1059-1478</w:t>
            </w:r>
          </w:p>
        </w:tc>
        <w:tc>
          <w:tcPr>
            <w:tcW w:w="985" w:type="dxa"/>
            <w:tcBorders>
              <w:top w:val="nil"/>
              <w:left w:val="nil"/>
              <w:bottom w:val="single" w:sz="4" w:space="0" w:color="auto"/>
              <w:right w:val="single" w:sz="4" w:space="0" w:color="auto"/>
            </w:tcBorders>
            <w:vAlign w:val="center"/>
            <w:hideMark/>
          </w:tcPr>
          <w:p w14:paraId="7600B98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1937-5956</w:t>
            </w:r>
          </w:p>
        </w:tc>
        <w:tc>
          <w:tcPr>
            <w:tcW w:w="1270" w:type="dxa"/>
            <w:tcBorders>
              <w:top w:val="nil"/>
              <w:left w:val="nil"/>
              <w:bottom w:val="single" w:sz="4" w:space="0" w:color="auto"/>
              <w:right w:val="single" w:sz="4" w:space="0" w:color="auto"/>
            </w:tcBorders>
            <w:vAlign w:val="center"/>
            <w:hideMark/>
          </w:tcPr>
          <w:p w14:paraId="14D9692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73A4989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309B29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26FAD1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L231</w:t>
            </w:r>
          </w:p>
        </w:tc>
        <w:tc>
          <w:tcPr>
            <w:tcW w:w="3779" w:type="dxa"/>
            <w:tcBorders>
              <w:top w:val="nil"/>
              <w:left w:val="nil"/>
              <w:bottom w:val="single" w:sz="4" w:space="0" w:color="auto"/>
              <w:right w:val="single" w:sz="4" w:space="0" w:color="auto"/>
            </w:tcBorders>
            <w:vAlign w:val="center"/>
            <w:hideMark/>
          </w:tcPr>
          <w:p w14:paraId="314F4A5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Global Studies of Childhood</w:t>
            </w:r>
          </w:p>
        </w:tc>
        <w:tc>
          <w:tcPr>
            <w:tcW w:w="975" w:type="dxa"/>
            <w:tcBorders>
              <w:top w:val="nil"/>
              <w:left w:val="nil"/>
              <w:bottom w:val="single" w:sz="4" w:space="0" w:color="auto"/>
              <w:right w:val="single" w:sz="4" w:space="0" w:color="auto"/>
            </w:tcBorders>
            <w:vAlign w:val="center"/>
            <w:hideMark/>
          </w:tcPr>
          <w:p w14:paraId="49E35A9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2043-6106</w:t>
            </w:r>
          </w:p>
        </w:tc>
        <w:tc>
          <w:tcPr>
            <w:tcW w:w="985" w:type="dxa"/>
            <w:tcBorders>
              <w:top w:val="nil"/>
              <w:left w:val="nil"/>
              <w:bottom w:val="single" w:sz="4" w:space="0" w:color="auto"/>
              <w:right w:val="single" w:sz="4" w:space="0" w:color="auto"/>
            </w:tcBorders>
            <w:vAlign w:val="center"/>
            <w:hideMark/>
          </w:tcPr>
          <w:p w14:paraId="3217708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2043-6106</w:t>
            </w:r>
          </w:p>
        </w:tc>
        <w:tc>
          <w:tcPr>
            <w:tcW w:w="1270" w:type="dxa"/>
            <w:tcBorders>
              <w:top w:val="nil"/>
              <w:left w:val="nil"/>
              <w:bottom w:val="single" w:sz="4" w:space="0" w:color="auto"/>
              <w:right w:val="single" w:sz="4" w:space="0" w:color="auto"/>
            </w:tcBorders>
            <w:vAlign w:val="center"/>
            <w:hideMark/>
          </w:tcPr>
          <w:p w14:paraId="4843E54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2011)</w:t>
            </w:r>
          </w:p>
        </w:tc>
        <w:tc>
          <w:tcPr>
            <w:tcW w:w="920" w:type="dxa"/>
            <w:tcBorders>
              <w:top w:val="nil"/>
              <w:left w:val="nil"/>
              <w:bottom w:val="single" w:sz="4" w:space="0" w:color="auto"/>
              <w:right w:val="single" w:sz="4" w:space="0" w:color="auto"/>
            </w:tcBorders>
            <w:vAlign w:val="center"/>
            <w:hideMark/>
          </w:tcPr>
          <w:p w14:paraId="6FC065A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B68D05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614C70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L881</w:t>
            </w:r>
          </w:p>
        </w:tc>
        <w:tc>
          <w:tcPr>
            <w:tcW w:w="3779" w:type="dxa"/>
            <w:tcBorders>
              <w:top w:val="nil"/>
              <w:left w:val="nil"/>
              <w:bottom w:val="single" w:sz="4" w:space="0" w:color="auto"/>
              <w:right w:val="single" w:sz="4" w:space="0" w:color="auto"/>
            </w:tcBorders>
            <w:vAlign w:val="center"/>
            <w:hideMark/>
          </w:tcPr>
          <w:p w14:paraId="462473F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History of Psychiatry</w:t>
            </w:r>
          </w:p>
        </w:tc>
        <w:tc>
          <w:tcPr>
            <w:tcW w:w="975" w:type="dxa"/>
            <w:tcBorders>
              <w:top w:val="nil"/>
              <w:left w:val="nil"/>
              <w:bottom w:val="single" w:sz="4" w:space="0" w:color="auto"/>
              <w:right w:val="single" w:sz="4" w:space="0" w:color="auto"/>
            </w:tcBorders>
            <w:vAlign w:val="center"/>
            <w:hideMark/>
          </w:tcPr>
          <w:p w14:paraId="7F82BB4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0957-154X</w:t>
            </w:r>
          </w:p>
        </w:tc>
        <w:tc>
          <w:tcPr>
            <w:tcW w:w="985" w:type="dxa"/>
            <w:tcBorders>
              <w:top w:val="nil"/>
              <w:left w:val="nil"/>
              <w:bottom w:val="single" w:sz="4" w:space="0" w:color="auto"/>
              <w:right w:val="single" w:sz="4" w:space="0" w:color="auto"/>
            </w:tcBorders>
            <w:vAlign w:val="center"/>
            <w:hideMark/>
          </w:tcPr>
          <w:p w14:paraId="5558659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1740-2360</w:t>
            </w:r>
          </w:p>
        </w:tc>
        <w:tc>
          <w:tcPr>
            <w:tcW w:w="1270" w:type="dxa"/>
            <w:tcBorders>
              <w:top w:val="nil"/>
              <w:left w:val="nil"/>
              <w:bottom w:val="single" w:sz="4" w:space="0" w:color="auto"/>
              <w:right w:val="single" w:sz="4" w:space="0" w:color="auto"/>
            </w:tcBorders>
            <w:vAlign w:val="center"/>
            <w:hideMark/>
          </w:tcPr>
          <w:p w14:paraId="3B3F46E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37 (Mar, 1999)</w:t>
            </w:r>
          </w:p>
        </w:tc>
        <w:tc>
          <w:tcPr>
            <w:tcW w:w="920" w:type="dxa"/>
            <w:tcBorders>
              <w:top w:val="nil"/>
              <w:left w:val="nil"/>
              <w:bottom w:val="single" w:sz="4" w:space="0" w:color="auto"/>
              <w:right w:val="single" w:sz="4" w:space="0" w:color="auto"/>
            </w:tcBorders>
            <w:vAlign w:val="center"/>
            <w:hideMark/>
          </w:tcPr>
          <w:p w14:paraId="0590B47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7088FA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F0D648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J693</w:t>
            </w:r>
          </w:p>
        </w:tc>
        <w:tc>
          <w:tcPr>
            <w:tcW w:w="3779" w:type="dxa"/>
            <w:tcBorders>
              <w:top w:val="nil"/>
              <w:left w:val="nil"/>
              <w:bottom w:val="single" w:sz="4" w:space="0" w:color="auto"/>
              <w:right w:val="single" w:sz="4" w:space="0" w:color="auto"/>
            </w:tcBorders>
            <w:vAlign w:val="center"/>
            <w:hideMark/>
          </w:tcPr>
          <w:p w14:paraId="5FD6A7D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for the Education of the Gifted</w:t>
            </w:r>
          </w:p>
        </w:tc>
        <w:tc>
          <w:tcPr>
            <w:tcW w:w="975" w:type="dxa"/>
            <w:tcBorders>
              <w:top w:val="nil"/>
              <w:left w:val="nil"/>
              <w:bottom w:val="single" w:sz="4" w:space="0" w:color="auto"/>
              <w:right w:val="single" w:sz="4" w:space="0" w:color="auto"/>
            </w:tcBorders>
            <w:vAlign w:val="center"/>
            <w:hideMark/>
          </w:tcPr>
          <w:p w14:paraId="48F10B2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0162-3532</w:t>
            </w:r>
          </w:p>
        </w:tc>
        <w:tc>
          <w:tcPr>
            <w:tcW w:w="985" w:type="dxa"/>
            <w:tcBorders>
              <w:top w:val="nil"/>
              <w:left w:val="nil"/>
              <w:bottom w:val="single" w:sz="4" w:space="0" w:color="auto"/>
              <w:right w:val="single" w:sz="4" w:space="0" w:color="auto"/>
            </w:tcBorders>
            <w:vAlign w:val="center"/>
            <w:hideMark/>
          </w:tcPr>
          <w:p w14:paraId="6245347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2162-9501</w:t>
            </w:r>
          </w:p>
        </w:tc>
        <w:tc>
          <w:tcPr>
            <w:tcW w:w="1270" w:type="dxa"/>
            <w:tcBorders>
              <w:top w:val="nil"/>
              <w:left w:val="nil"/>
              <w:bottom w:val="single" w:sz="4" w:space="0" w:color="auto"/>
              <w:right w:val="single" w:sz="4" w:space="0" w:color="auto"/>
            </w:tcBorders>
            <w:vAlign w:val="center"/>
            <w:hideMark/>
          </w:tcPr>
          <w:p w14:paraId="13FB025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 (Jan, 1999)</w:t>
            </w:r>
          </w:p>
        </w:tc>
        <w:tc>
          <w:tcPr>
            <w:tcW w:w="920" w:type="dxa"/>
            <w:tcBorders>
              <w:top w:val="nil"/>
              <w:left w:val="nil"/>
              <w:bottom w:val="single" w:sz="4" w:space="0" w:color="auto"/>
              <w:right w:val="single" w:sz="4" w:space="0" w:color="auto"/>
            </w:tcBorders>
            <w:vAlign w:val="center"/>
            <w:hideMark/>
          </w:tcPr>
          <w:p w14:paraId="1F958B2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A14D25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E7B681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L200</w:t>
            </w:r>
          </w:p>
        </w:tc>
        <w:tc>
          <w:tcPr>
            <w:tcW w:w="3779" w:type="dxa"/>
            <w:tcBorders>
              <w:top w:val="nil"/>
              <w:left w:val="nil"/>
              <w:bottom w:val="single" w:sz="4" w:space="0" w:color="auto"/>
              <w:right w:val="single" w:sz="4" w:space="0" w:color="auto"/>
            </w:tcBorders>
            <w:vAlign w:val="center"/>
            <w:hideMark/>
          </w:tcPr>
          <w:p w14:paraId="4F53ED5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Contemporary Review of the Middle East</w:t>
            </w:r>
          </w:p>
        </w:tc>
        <w:tc>
          <w:tcPr>
            <w:tcW w:w="975" w:type="dxa"/>
            <w:tcBorders>
              <w:top w:val="nil"/>
              <w:left w:val="nil"/>
              <w:bottom w:val="single" w:sz="4" w:space="0" w:color="auto"/>
              <w:right w:val="single" w:sz="4" w:space="0" w:color="auto"/>
            </w:tcBorders>
            <w:vAlign w:val="center"/>
            <w:hideMark/>
          </w:tcPr>
          <w:p w14:paraId="61C570B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2347-7989</w:t>
            </w:r>
          </w:p>
        </w:tc>
        <w:tc>
          <w:tcPr>
            <w:tcW w:w="985" w:type="dxa"/>
            <w:tcBorders>
              <w:top w:val="nil"/>
              <w:left w:val="nil"/>
              <w:bottom w:val="single" w:sz="4" w:space="0" w:color="auto"/>
              <w:right w:val="single" w:sz="4" w:space="0" w:color="auto"/>
            </w:tcBorders>
            <w:vAlign w:val="center"/>
            <w:hideMark/>
          </w:tcPr>
          <w:p w14:paraId="6E82AA5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2349-0055</w:t>
            </w:r>
          </w:p>
        </w:tc>
        <w:tc>
          <w:tcPr>
            <w:tcW w:w="1270" w:type="dxa"/>
            <w:tcBorders>
              <w:top w:val="nil"/>
              <w:left w:val="nil"/>
              <w:bottom w:val="single" w:sz="4" w:space="0" w:color="auto"/>
              <w:right w:val="single" w:sz="4" w:space="0" w:color="auto"/>
            </w:tcBorders>
            <w:vAlign w:val="center"/>
            <w:hideMark/>
          </w:tcPr>
          <w:p w14:paraId="25CEE2B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2014)</w:t>
            </w:r>
          </w:p>
        </w:tc>
        <w:tc>
          <w:tcPr>
            <w:tcW w:w="920" w:type="dxa"/>
            <w:tcBorders>
              <w:top w:val="nil"/>
              <w:left w:val="nil"/>
              <w:bottom w:val="single" w:sz="4" w:space="0" w:color="auto"/>
              <w:right w:val="single" w:sz="4" w:space="0" w:color="auto"/>
            </w:tcBorders>
            <w:vAlign w:val="center"/>
            <w:hideMark/>
          </w:tcPr>
          <w:p w14:paraId="0CDB749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B5886F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BD56B3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J231</w:t>
            </w:r>
          </w:p>
        </w:tc>
        <w:tc>
          <w:tcPr>
            <w:tcW w:w="3779" w:type="dxa"/>
            <w:tcBorders>
              <w:top w:val="nil"/>
              <w:left w:val="nil"/>
              <w:bottom w:val="single" w:sz="4" w:space="0" w:color="auto"/>
              <w:right w:val="single" w:sz="4" w:space="0" w:color="auto"/>
            </w:tcBorders>
            <w:vAlign w:val="center"/>
            <w:hideMark/>
          </w:tcPr>
          <w:p w14:paraId="757F8F4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China Report</w:t>
            </w:r>
          </w:p>
        </w:tc>
        <w:tc>
          <w:tcPr>
            <w:tcW w:w="975" w:type="dxa"/>
            <w:tcBorders>
              <w:top w:val="nil"/>
              <w:left w:val="nil"/>
              <w:bottom w:val="single" w:sz="4" w:space="0" w:color="auto"/>
              <w:right w:val="single" w:sz="4" w:space="0" w:color="auto"/>
            </w:tcBorders>
            <w:vAlign w:val="center"/>
            <w:hideMark/>
          </w:tcPr>
          <w:p w14:paraId="39A940E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0009-4455</w:t>
            </w:r>
          </w:p>
        </w:tc>
        <w:tc>
          <w:tcPr>
            <w:tcW w:w="985" w:type="dxa"/>
            <w:tcBorders>
              <w:top w:val="nil"/>
              <w:left w:val="nil"/>
              <w:bottom w:val="single" w:sz="4" w:space="0" w:color="auto"/>
              <w:right w:val="single" w:sz="4" w:space="0" w:color="auto"/>
            </w:tcBorders>
            <w:vAlign w:val="center"/>
            <w:hideMark/>
          </w:tcPr>
          <w:p w14:paraId="2D2CE11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0973-063X</w:t>
            </w:r>
          </w:p>
        </w:tc>
        <w:tc>
          <w:tcPr>
            <w:tcW w:w="1270" w:type="dxa"/>
            <w:tcBorders>
              <w:top w:val="nil"/>
              <w:left w:val="nil"/>
              <w:bottom w:val="single" w:sz="4" w:space="0" w:color="auto"/>
              <w:right w:val="single" w:sz="4" w:space="0" w:color="auto"/>
            </w:tcBorders>
            <w:vAlign w:val="center"/>
            <w:hideMark/>
          </w:tcPr>
          <w:p w14:paraId="2DC35DF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3AF95C5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81547A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E3E9A4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J781</w:t>
            </w:r>
          </w:p>
        </w:tc>
        <w:tc>
          <w:tcPr>
            <w:tcW w:w="3779" w:type="dxa"/>
            <w:tcBorders>
              <w:top w:val="nil"/>
              <w:left w:val="nil"/>
              <w:bottom w:val="single" w:sz="4" w:space="0" w:color="auto"/>
              <w:right w:val="single" w:sz="4" w:space="0" w:color="auto"/>
            </w:tcBorders>
            <w:vAlign w:val="center"/>
            <w:hideMark/>
          </w:tcPr>
          <w:p w14:paraId="22B0985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International Journal of Aging and Human Development</w:t>
            </w:r>
          </w:p>
        </w:tc>
        <w:tc>
          <w:tcPr>
            <w:tcW w:w="975" w:type="dxa"/>
            <w:tcBorders>
              <w:top w:val="nil"/>
              <w:left w:val="nil"/>
              <w:bottom w:val="single" w:sz="4" w:space="0" w:color="auto"/>
              <w:right w:val="single" w:sz="4" w:space="0" w:color="auto"/>
            </w:tcBorders>
            <w:vAlign w:val="center"/>
            <w:hideMark/>
          </w:tcPr>
          <w:p w14:paraId="6BD1FF1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0091-4150</w:t>
            </w:r>
          </w:p>
        </w:tc>
        <w:tc>
          <w:tcPr>
            <w:tcW w:w="985" w:type="dxa"/>
            <w:tcBorders>
              <w:top w:val="nil"/>
              <w:left w:val="nil"/>
              <w:bottom w:val="single" w:sz="4" w:space="0" w:color="auto"/>
              <w:right w:val="single" w:sz="4" w:space="0" w:color="auto"/>
            </w:tcBorders>
            <w:vAlign w:val="center"/>
            <w:hideMark/>
          </w:tcPr>
          <w:p w14:paraId="72336D3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1541-3535</w:t>
            </w:r>
          </w:p>
        </w:tc>
        <w:tc>
          <w:tcPr>
            <w:tcW w:w="1270" w:type="dxa"/>
            <w:tcBorders>
              <w:top w:val="nil"/>
              <w:left w:val="nil"/>
              <w:bottom w:val="single" w:sz="4" w:space="0" w:color="auto"/>
              <w:right w:val="single" w:sz="4" w:space="0" w:color="auto"/>
            </w:tcBorders>
            <w:vAlign w:val="center"/>
            <w:hideMark/>
          </w:tcPr>
          <w:p w14:paraId="39F0E33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69499C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B993C2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36A7D3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L904</w:t>
            </w:r>
          </w:p>
        </w:tc>
        <w:tc>
          <w:tcPr>
            <w:tcW w:w="3779" w:type="dxa"/>
            <w:tcBorders>
              <w:top w:val="nil"/>
              <w:left w:val="nil"/>
              <w:bottom w:val="single" w:sz="4" w:space="0" w:color="auto"/>
              <w:right w:val="single" w:sz="4" w:space="0" w:color="auto"/>
            </w:tcBorders>
            <w:vAlign w:val="center"/>
            <w:hideMark/>
          </w:tcPr>
          <w:p w14:paraId="5751FBD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Journal of Rural Management</w:t>
            </w:r>
          </w:p>
        </w:tc>
        <w:tc>
          <w:tcPr>
            <w:tcW w:w="975" w:type="dxa"/>
            <w:tcBorders>
              <w:top w:val="nil"/>
              <w:left w:val="nil"/>
              <w:bottom w:val="single" w:sz="4" w:space="0" w:color="auto"/>
              <w:right w:val="single" w:sz="4" w:space="0" w:color="auto"/>
            </w:tcBorders>
            <w:vAlign w:val="center"/>
            <w:hideMark/>
          </w:tcPr>
          <w:p w14:paraId="7F368F8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0973-0052</w:t>
            </w:r>
          </w:p>
        </w:tc>
        <w:tc>
          <w:tcPr>
            <w:tcW w:w="985" w:type="dxa"/>
            <w:tcBorders>
              <w:top w:val="nil"/>
              <w:left w:val="nil"/>
              <w:bottom w:val="single" w:sz="4" w:space="0" w:color="auto"/>
              <w:right w:val="single" w:sz="4" w:space="0" w:color="auto"/>
            </w:tcBorders>
            <w:vAlign w:val="center"/>
            <w:hideMark/>
          </w:tcPr>
          <w:p w14:paraId="6B2C87D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0973-0680</w:t>
            </w:r>
          </w:p>
        </w:tc>
        <w:tc>
          <w:tcPr>
            <w:tcW w:w="1270" w:type="dxa"/>
            <w:tcBorders>
              <w:top w:val="nil"/>
              <w:left w:val="nil"/>
              <w:bottom w:val="single" w:sz="4" w:space="0" w:color="auto"/>
              <w:right w:val="single" w:sz="4" w:space="0" w:color="auto"/>
            </w:tcBorders>
            <w:vAlign w:val="center"/>
            <w:hideMark/>
          </w:tcPr>
          <w:p w14:paraId="2663B7F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2005)</w:t>
            </w:r>
          </w:p>
        </w:tc>
        <w:tc>
          <w:tcPr>
            <w:tcW w:w="920" w:type="dxa"/>
            <w:tcBorders>
              <w:top w:val="nil"/>
              <w:left w:val="nil"/>
              <w:bottom w:val="single" w:sz="4" w:space="0" w:color="auto"/>
              <w:right w:val="single" w:sz="4" w:space="0" w:color="auto"/>
            </w:tcBorders>
            <w:vAlign w:val="center"/>
            <w:hideMark/>
          </w:tcPr>
          <w:p w14:paraId="5A946FF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B125BC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0A4F4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L724</w:t>
            </w:r>
          </w:p>
        </w:tc>
        <w:tc>
          <w:tcPr>
            <w:tcW w:w="3779" w:type="dxa"/>
            <w:tcBorders>
              <w:top w:val="nil"/>
              <w:left w:val="nil"/>
              <w:bottom w:val="single" w:sz="4" w:space="0" w:color="auto"/>
              <w:right w:val="single" w:sz="4" w:space="0" w:color="auto"/>
            </w:tcBorders>
            <w:vAlign w:val="center"/>
            <w:hideMark/>
          </w:tcPr>
          <w:p w14:paraId="2353911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Theory, Culture &amp; Society</w:t>
            </w:r>
          </w:p>
        </w:tc>
        <w:tc>
          <w:tcPr>
            <w:tcW w:w="975" w:type="dxa"/>
            <w:tcBorders>
              <w:top w:val="nil"/>
              <w:left w:val="nil"/>
              <w:bottom w:val="single" w:sz="4" w:space="0" w:color="auto"/>
              <w:right w:val="single" w:sz="4" w:space="0" w:color="auto"/>
            </w:tcBorders>
            <w:vAlign w:val="center"/>
            <w:hideMark/>
          </w:tcPr>
          <w:p w14:paraId="57F1028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0263-2764</w:t>
            </w:r>
          </w:p>
        </w:tc>
        <w:tc>
          <w:tcPr>
            <w:tcW w:w="985" w:type="dxa"/>
            <w:tcBorders>
              <w:top w:val="nil"/>
              <w:left w:val="nil"/>
              <w:bottom w:val="single" w:sz="4" w:space="0" w:color="auto"/>
              <w:right w:val="single" w:sz="4" w:space="0" w:color="auto"/>
            </w:tcBorders>
            <w:vAlign w:val="center"/>
            <w:hideMark/>
          </w:tcPr>
          <w:p w14:paraId="53FAEE9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1460-3616</w:t>
            </w:r>
          </w:p>
        </w:tc>
        <w:tc>
          <w:tcPr>
            <w:tcW w:w="1270" w:type="dxa"/>
            <w:tcBorders>
              <w:top w:val="nil"/>
              <w:left w:val="nil"/>
              <w:bottom w:val="single" w:sz="4" w:space="0" w:color="auto"/>
              <w:right w:val="single" w:sz="4" w:space="0" w:color="auto"/>
            </w:tcBorders>
            <w:vAlign w:val="center"/>
            <w:hideMark/>
          </w:tcPr>
          <w:p w14:paraId="5C9F6F1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6B74CE1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4FE60A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A58005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J680</w:t>
            </w:r>
          </w:p>
        </w:tc>
        <w:tc>
          <w:tcPr>
            <w:tcW w:w="3779" w:type="dxa"/>
            <w:tcBorders>
              <w:top w:val="nil"/>
              <w:left w:val="nil"/>
              <w:bottom w:val="single" w:sz="4" w:space="0" w:color="auto"/>
              <w:right w:val="single" w:sz="4" w:space="0" w:color="auto"/>
            </w:tcBorders>
            <w:vAlign w:val="center"/>
            <w:hideMark/>
          </w:tcPr>
          <w:p w14:paraId="6D12E19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Proceedings of the Human Factors and Ergonomics Society Annual Meeting</w:t>
            </w:r>
          </w:p>
        </w:tc>
        <w:tc>
          <w:tcPr>
            <w:tcW w:w="975" w:type="dxa"/>
            <w:tcBorders>
              <w:top w:val="nil"/>
              <w:left w:val="nil"/>
              <w:bottom w:val="single" w:sz="4" w:space="0" w:color="auto"/>
              <w:right w:val="single" w:sz="4" w:space="0" w:color="auto"/>
            </w:tcBorders>
            <w:vAlign w:val="center"/>
            <w:hideMark/>
          </w:tcPr>
          <w:p w14:paraId="0865A76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1071-1813</w:t>
            </w:r>
          </w:p>
        </w:tc>
        <w:tc>
          <w:tcPr>
            <w:tcW w:w="985" w:type="dxa"/>
            <w:tcBorders>
              <w:top w:val="nil"/>
              <w:left w:val="nil"/>
              <w:bottom w:val="single" w:sz="4" w:space="0" w:color="auto"/>
              <w:right w:val="single" w:sz="4" w:space="0" w:color="auto"/>
            </w:tcBorders>
            <w:vAlign w:val="center"/>
            <w:hideMark/>
          </w:tcPr>
          <w:p w14:paraId="3ED458A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2169-5067</w:t>
            </w:r>
          </w:p>
        </w:tc>
        <w:tc>
          <w:tcPr>
            <w:tcW w:w="1270" w:type="dxa"/>
            <w:tcBorders>
              <w:top w:val="nil"/>
              <w:left w:val="nil"/>
              <w:bottom w:val="single" w:sz="4" w:space="0" w:color="auto"/>
              <w:right w:val="single" w:sz="4" w:space="0" w:color="auto"/>
            </w:tcBorders>
            <w:vAlign w:val="center"/>
            <w:hideMark/>
          </w:tcPr>
          <w:p w14:paraId="735A2C5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(Sep, 1999)</w:t>
            </w:r>
          </w:p>
        </w:tc>
        <w:tc>
          <w:tcPr>
            <w:tcW w:w="920" w:type="dxa"/>
            <w:tcBorders>
              <w:top w:val="nil"/>
              <w:left w:val="nil"/>
              <w:bottom w:val="single" w:sz="4" w:space="0" w:color="auto"/>
              <w:right w:val="single" w:sz="4" w:space="0" w:color="auto"/>
            </w:tcBorders>
            <w:vAlign w:val="center"/>
            <w:hideMark/>
          </w:tcPr>
          <w:p w14:paraId="6564542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372B12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DCF78E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L504</w:t>
            </w:r>
          </w:p>
        </w:tc>
        <w:tc>
          <w:tcPr>
            <w:tcW w:w="3779" w:type="dxa"/>
            <w:tcBorders>
              <w:top w:val="nil"/>
              <w:left w:val="nil"/>
              <w:bottom w:val="single" w:sz="4" w:space="0" w:color="auto"/>
              <w:right w:val="single" w:sz="4" w:space="0" w:color="auto"/>
            </w:tcBorders>
            <w:vAlign w:val="center"/>
            <w:hideMark/>
          </w:tcPr>
          <w:p w14:paraId="5B5E2EA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Operations and Strategic Planning</w:t>
            </w:r>
          </w:p>
        </w:tc>
        <w:tc>
          <w:tcPr>
            <w:tcW w:w="975" w:type="dxa"/>
            <w:tcBorders>
              <w:top w:val="nil"/>
              <w:left w:val="nil"/>
              <w:bottom w:val="single" w:sz="4" w:space="0" w:color="auto"/>
              <w:right w:val="single" w:sz="4" w:space="0" w:color="auto"/>
            </w:tcBorders>
            <w:vAlign w:val="center"/>
            <w:hideMark/>
          </w:tcPr>
          <w:p w14:paraId="472FA1D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2516-600X</w:t>
            </w:r>
          </w:p>
        </w:tc>
        <w:tc>
          <w:tcPr>
            <w:tcW w:w="985" w:type="dxa"/>
            <w:tcBorders>
              <w:top w:val="nil"/>
              <w:left w:val="nil"/>
              <w:bottom w:val="single" w:sz="4" w:space="0" w:color="auto"/>
              <w:right w:val="single" w:sz="4" w:space="0" w:color="auto"/>
            </w:tcBorders>
            <w:vAlign w:val="center"/>
            <w:hideMark/>
          </w:tcPr>
          <w:p w14:paraId="096191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2516-6018</w:t>
            </w:r>
          </w:p>
        </w:tc>
        <w:tc>
          <w:tcPr>
            <w:tcW w:w="1270" w:type="dxa"/>
            <w:tcBorders>
              <w:top w:val="nil"/>
              <w:left w:val="nil"/>
              <w:bottom w:val="single" w:sz="4" w:space="0" w:color="auto"/>
              <w:right w:val="single" w:sz="4" w:space="0" w:color="auto"/>
            </w:tcBorders>
            <w:vAlign w:val="center"/>
            <w:hideMark/>
          </w:tcPr>
          <w:p w14:paraId="7F0A2DE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2018)</w:t>
            </w:r>
          </w:p>
        </w:tc>
        <w:tc>
          <w:tcPr>
            <w:tcW w:w="920" w:type="dxa"/>
            <w:tcBorders>
              <w:top w:val="nil"/>
              <w:left w:val="nil"/>
              <w:bottom w:val="single" w:sz="4" w:space="0" w:color="auto"/>
              <w:right w:val="single" w:sz="4" w:space="0" w:color="auto"/>
            </w:tcBorders>
            <w:vAlign w:val="center"/>
            <w:hideMark/>
          </w:tcPr>
          <w:p w14:paraId="4490D61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123D41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20251B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L734</w:t>
            </w:r>
          </w:p>
        </w:tc>
        <w:tc>
          <w:tcPr>
            <w:tcW w:w="3779" w:type="dxa"/>
            <w:tcBorders>
              <w:top w:val="nil"/>
              <w:left w:val="nil"/>
              <w:bottom w:val="single" w:sz="4" w:space="0" w:color="auto"/>
              <w:right w:val="single" w:sz="4" w:space="0" w:color="auto"/>
            </w:tcBorders>
            <w:vAlign w:val="center"/>
            <w:hideMark/>
          </w:tcPr>
          <w:p w14:paraId="0E050C8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Body &amp; Society</w:t>
            </w:r>
          </w:p>
        </w:tc>
        <w:tc>
          <w:tcPr>
            <w:tcW w:w="975" w:type="dxa"/>
            <w:tcBorders>
              <w:top w:val="nil"/>
              <w:left w:val="nil"/>
              <w:bottom w:val="single" w:sz="4" w:space="0" w:color="auto"/>
              <w:right w:val="single" w:sz="4" w:space="0" w:color="auto"/>
            </w:tcBorders>
            <w:vAlign w:val="center"/>
            <w:hideMark/>
          </w:tcPr>
          <w:p w14:paraId="72BE82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1357-034X</w:t>
            </w:r>
          </w:p>
        </w:tc>
        <w:tc>
          <w:tcPr>
            <w:tcW w:w="985" w:type="dxa"/>
            <w:tcBorders>
              <w:top w:val="nil"/>
              <w:left w:val="nil"/>
              <w:bottom w:val="single" w:sz="4" w:space="0" w:color="auto"/>
              <w:right w:val="single" w:sz="4" w:space="0" w:color="auto"/>
            </w:tcBorders>
            <w:vAlign w:val="center"/>
            <w:hideMark/>
          </w:tcPr>
          <w:p w14:paraId="119B21A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1460-3632</w:t>
            </w:r>
          </w:p>
        </w:tc>
        <w:tc>
          <w:tcPr>
            <w:tcW w:w="1270" w:type="dxa"/>
            <w:tcBorders>
              <w:top w:val="nil"/>
              <w:left w:val="nil"/>
              <w:bottom w:val="single" w:sz="4" w:space="0" w:color="auto"/>
              <w:right w:val="single" w:sz="4" w:space="0" w:color="auto"/>
            </w:tcBorders>
            <w:vAlign w:val="center"/>
            <w:hideMark/>
          </w:tcPr>
          <w:p w14:paraId="076668E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7ED3DF2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E11999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68BA3B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L121</w:t>
            </w:r>
          </w:p>
        </w:tc>
        <w:tc>
          <w:tcPr>
            <w:tcW w:w="3779" w:type="dxa"/>
            <w:tcBorders>
              <w:top w:val="nil"/>
              <w:left w:val="nil"/>
              <w:bottom w:val="single" w:sz="4" w:space="0" w:color="auto"/>
              <w:right w:val="single" w:sz="4" w:space="0" w:color="auto"/>
            </w:tcBorders>
            <w:vAlign w:val="center"/>
            <w:hideMark/>
          </w:tcPr>
          <w:p w14:paraId="6614498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Review of Victimology</w:t>
            </w:r>
          </w:p>
        </w:tc>
        <w:tc>
          <w:tcPr>
            <w:tcW w:w="975" w:type="dxa"/>
            <w:tcBorders>
              <w:top w:val="nil"/>
              <w:left w:val="nil"/>
              <w:bottom w:val="single" w:sz="4" w:space="0" w:color="auto"/>
              <w:right w:val="single" w:sz="4" w:space="0" w:color="auto"/>
            </w:tcBorders>
            <w:vAlign w:val="center"/>
            <w:hideMark/>
          </w:tcPr>
          <w:p w14:paraId="33563DD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0269-7580</w:t>
            </w:r>
          </w:p>
        </w:tc>
        <w:tc>
          <w:tcPr>
            <w:tcW w:w="985" w:type="dxa"/>
            <w:tcBorders>
              <w:top w:val="nil"/>
              <w:left w:val="nil"/>
              <w:bottom w:val="single" w:sz="4" w:space="0" w:color="auto"/>
              <w:right w:val="single" w:sz="4" w:space="0" w:color="auto"/>
            </w:tcBorders>
            <w:vAlign w:val="center"/>
            <w:hideMark/>
          </w:tcPr>
          <w:p w14:paraId="0E8EA9D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2047-9433</w:t>
            </w:r>
          </w:p>
        </w:tc>
        <w:tc>
          <w:tcPr>
            <w:tcW w:w="1270" w:type="dxa"/>
            <w:tcBorders>
              <w:top w:val="nil"/>
              <w:left w:val="nil"/>
              <w:bottom w:val="single" w:sz="4" w:space="0" w:color="auto"/>
              <w:right w:val="single" w:sz="4" w:space="0" w:color="auto"/>
            </w:tcBorders>
            <w:vAlign w:val="center"/>
            <w:hideMark/>
          </w:tcPr>
          <w:p w14:paraId="1215421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 (Jan, 1999)</w:t>
            </w:r>
          </w:p>
        </w:tc>
        <w:tc>
          <w:tcPr>
            <w:tcW w:w="920" w:type="dxa"/>
            <w:tcBorders>
              <w:top w:val="nil"/>
              <w:left w:val="nil"/>
              <w:bottom w:val="single" w:sz="4" w:space="0" w:color="auto"/>
              <w:right w:val="single" w:sz="4" w:space="0" w:color="auto"/>
            </w:tcBorders>
            <w:vAlign w:val="center"/>
            <w:hideMark/>
          </w:tcPr>
          <w:p w14:paraId="549548A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D4E3F1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43D3A8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lastRenderedPageBreak/>
              <w:t>L654</w:t>
            </w:r>
          </w:p>
        </w:tc>
        <w:tc>
          <w:tcPr>
            <w:tcW w:w="3779" w:type="dxa"/>
            <w:tcBorders>
              <w:top w:val="nil"/>
              <w:left w:val="nil"/>
              <w:bottom w:val="single" w:sz="4" w:space="0" w:color="auto"/>
              <w:right w:val="single" w:sz="4" w:space="0" w:color="auto"/>
            </w:tcBorders>
            <w:vAlign w:val="center"/>
            <w:hideMark/>
          </w:tcPr>
          <w:p w14:paraId="3BFB016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Journal of Social Psychology</w:t>
            </w:r>
          </w:p>
        </w:tc>
        <w:tc>
          <w:tcPr>
            <w:tcW w:w="975" w:type="dxa"/>
            <w:tcBorders>
              <w:top w:val="nil"/>
              <w:left w:val="nil"/>
              <w:bottom w:val="single" w:sz="4" w:space="0" w:color="auto"/>
              <w:right w:val="single" w:sz="4" w:space="0" w:color="auto"/>
            </w:tcBorders>
            <w:vAlign w:val="center"/>
            <w:hideMark/>
          </w:tcPr>
          <w:p w14:paraId="27723E7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0213-4748</w:t>
            </w:r>
          </w:p>
        </w:tc>
        <w:tc>
          <w:tcPr>
            <w:tcW w:w="985" w:type="dxa"/>
            <w:tcBorders>
              <w:top w:val="nil"/>
              <w:left w:val="nil"/>
              <w:bottom w:val="single" w:sz="4" w:space="0" w:color="auto"/>
              <w:right w:val="single" w:sz="4" w:space="0" w:color="auto"/>
            </w:tcBorders>
            <w:vAlign w:val="center"/>
            <w:hideMark/>
          </w:tcPr>
          <w:p w14:paraId="64D21CF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1579-3680</w:t>
            </w:r>
          </w:p>
        </w:tc>
        <w:tc>
          <w:tcPr>
            <w:tcW w:w="1270" w:type="dxa"/>
            <w:tcBorders>
              <w:top w:val="nil"/>
              <w:left w:val="nil"/>
              <w:bottom w:val="single" w:sz="4" w:space="0" w:color="auto"/>
              <w:right w:val="single" w:sz="4" w:space="0" w:color="auto"/>
            </w:tcBorders>
            <w:vAlign w:val="center"/>
            <w:hideMark/>
          </w:tcPr>
          <w:p w14:paraId="6BAEE8A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301F56B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143088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DD706F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J225</w:t>
            </w:r>
          </w:p>
        </w:tc>
        <w:tc>
          <w:tcPr>
            <w:tcW w:w="3779" w:type="dxa"/>
            <w:tcBorders>
              <w:top w:val="nil"/>
              <w:left w:val="nil"/>
              <w:bottom w:val="single" w:sz="4" w:space="0" w:color="auto"/>
              <w:right w:val="single" w:sz="4" w:space="0" w:color="auto"/>
            </w:tcBorders>
            <w:vAlign w:val="center"/>
            <w:hideMark/>
          </w:tcPr>
          <w:p w14:paraId="3D32C84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Public Finance Review</w:t>
            </w:r>
          </w:p>
        </w:tc>
        <w:tc>
          <w:tcPr>
            <w:tcW w:w="975" w:type="dxa"/>
            <w:tcBorders>
              <w:top w:val="nil"/>
              <w:left w:val="nil"/>
              <w:bottom w:val="single" w:sz="4" w:space="0" w:color="auto"/>
              <w:right w:val="single" w:sz="4" w:space="0" w:color="auto"/>
            </w:tcBorders>
            <w:vAlign w:val="center"/>
            <w:hideMark/>
          </w:tcPr>
          <w:p w14:paraId="603A65E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1091-1421</w:t>
            </w:r>
          </w:p>
        </w:tc>
        <w:tc>
          <w:tcPr>
            <w:tcW w:w="985" w:type="dxa"/>
            <w:tcBorders>
              <w:top w:val="nil"/>
              <w:left w:val="nil"/>
              <w:bottom w:val="single" w:sz="4" w:space="0" w:color="auto"/>
              <w:right w:val="single" w:sz="4" w:space="0" w:color="auto"/>
            </w:tcBorders>
            <w:vAlign w:val="center"/>
            <w:hideMark/>
          </w:tcPr>
          <w:p w14:paraId="3B64DA9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1552-7530</w:t>
            </w:r>
          </w:p>
        </w:tc>
        <w:tc>
          <w:tcPr>
            <w:tcW w:w="1270" w:type="dxa"/>
            <w:tcBorders>
              <w:top w:val="nil"/>
              <w:left w:val="nil"/>
              <w:bottom w:val="single" w:sz="4" w:space="0" w:color="auto"/>
              <w:right w:val="single" w:sz="4" w:space="0" w:color="auto"/>
            </w:tcBorders>
            <w:vAlign w:val="center"/>
            <w:hideMark/>
          </w:tcPr>
          <w:p w14:paraId="2721994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4F0155B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D9F22B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3AC01B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L941</w:t>
            </w:r>
          </w:p>
        </w:tc>
        <w:tc>
          <w:tcPr>
            <w:tcW w:w="3779" w:type="dxa"/>
            <w:tcBorders>
              <w:top w:val="nil"/>
              <w:left w:val="nil"/>
              <w:bottom w:val="single" w:sz="4" w:space="0" w:color="auto"/>
              <w:right w:val="single" w:sz="4" w:space="0" w:color="auto"/>
            </w:tcBorders>
            <w:vAlign w:val="center"/>
            <w:hideMark/>
          </w:tcPr>
          <w:p w14:paraId="78CA599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Perspectives in Public Health</w:t>
            </w:r>
          </w:p>
        </w:tc>
        <w:tc>
          <w:tcPr>
            <w:tcW w:w="975" w:type="dxa"/>
            <w:tcBorders>
              <w:top w:val="nil"/>
              <w:left w:val="nil"/>
              <w:bottom w:val="single" w:sz="4" w:space="0" w:color="auto"/>
              <w:right w:val="single" w:sz="4" w:space="0" w:color="auto"/>
            </w:tcBorders>
            <w:vAlign w:val="center"/>
            <w:hideMark/>
          </w:tcPr>
          <w:p w14:paraId="05DBDD3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1757-9139</w:t>
            </w:r>
          </w:p>
        </w:tc>
        <w:tc>
          <w:tcPr>
            <w:tcW w:w="985" w:type="dxa"/>
            <w:tcBorders>
              <w:top w:val="nil"/>
              <w:left w:val="nil"/>
              <w:bottom w:val="single" w:sz="4" w:space="0" w:color="auto"/>
              <w:right w:val="single" w:sz="4" w:space="0" w:color="auto"/>
            </w:tcBorders>
            <w:vAlign w:val="center"/>
            <w:hideMark/>
          </w:tcPr>
          <w:p w14:paraId="5EC25C0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1757-9147</w:t>
            </w:r>
          </w:p>
        </w:tc>
        <w:tc>
          <w:tcPr>
            <w:tcW w:w="1270" w:type="dxa"/>
            <w:tcBorders>
              <w:top w:val="nil"/>
              <w:left w:val="nil"/>
              <w:bottom w:val="single" w:sz="4" w:space="0" w:color="auto"/>
              <w:right w:val="single" w:sz="4" w:space="0" w:color="auto"/>
            </w:tcBorders>
            <w:vAlign w:val="center"/>
            <w:hideMark/>
          </w:tcPr>
          <w:p w14:paraId="6151323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119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030122C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CC052E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D04008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L289</w:t>
            </w:r>
          </w:p>
        </w:tc>
        <w:tc>
          <w:tcPr>
            <w:tcW w:w="3779" w:type="dxa"/>
            <w:tcBorders>
              <w:top w:val="nil"/>
              <w:left w:val="nil"/>
              <w:bottom w:val="single" w:sz="4" w:space="0" w:color="auto"/>
              <w:right w:val="single" w:sz="4" w:space="0" w:color="auto"/>
            </w:tcBorders>
            <w:vAlign w:val="center"/>
            <w:hideMark/>
          </w:tcPr>
          <w:p w14:paraId="5D952C6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Politics</w:t>
            </w:r>
          </w:p>
        </w:tc>
        <w:tc>
          <w:tcPr>
            <w:tcW w:w="975" w:type="dxa"/>
            <w:tcBorders>
              <w:top w:val="nil"/>
              <w:left w:val="nil"/>
              <w:bottom w:val="single" w:sz="4" w:space="0" w:color="auto"/>
              <w:right w:val="single" w:sz="4" w:space="0" w:color="auto"/>
            </w:tcBorders>
            <w:vAlign w:val="center"/>
            <w:hideMark/>
          </w:tcPr>
          <w:p w14:paraId="3ED58B2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0263-3957</w:t>
            </w:r>
          </w:p>
        </w:tc>
        <w:tc>
          <w:tcPr>
            <w:tcW w:w="985" w:type="dxa"/>
            <w:tcBorders>
              <w:top w:val="nil"/>
              <w:left w:val="nil"/>
              <w:bottom w:val="single" w:sz="4" w:space="0" w:color="auto"/>
              <w:right w:val="single" w:sz="4" w:space="0" w:color="auto"/>
            </w:tcBorders>
            <w:vAlign w:val="center"/>
            <w:hideMark/>
          </w:tcPr>
          <w:p w14:paraId="2148ADF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1467-9256</w:t>
            </w:r>
          </w:p>
        </w:tc>
        <w:tc>
          <w:tcPr>
            <w:tcW w:w="1270" w:type="dxa"/>
            <w:tcBorders>
              <w:top w:val="nil"/>
              <w:left w:val="nil"/>
              <w:bottom w:val="single" w:sz="4" w:space="0" w:color="auto"/>
              <w:right w:val="single" w:sz="4" w:space="0" w:color="auto"/>
            </w:tcBorders>
            <w:vAlign w:val="center"/>
            <w:hideMark/>
          </w:tcPr>
          <w:p w14:paraId="7C4793A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60F9731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693E5D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93A42A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J888</w:t>
            </w:r>
          </w:p>
        </w:tc>
        <w:tc>
          <w:tcPr>
            <w:tcW w:w="3779" w:type="dxa"/>
            <w:tcBorders>
              <w:top w:val="nil"/>
              <w:left w:val="nil"/>
              <w:bottom w:val="single" w:sz="4" w:space="0" w:color="auto"/>
              <w:right w:val="single" w:sz="4" w:space="0" w:color="auto"/>
            </w:tcBorders>
            <w:vAlign w:val="center"/>
            <w:hideMark/>
          </w:tcPr>
          <w:p w14:paraId="2B1D25B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Peacebuilding &amp; Development</w:t>
            </w:r>
          </w:p>
        </w:tc>
        <w:tc>
          <w:tcPr>
            <w:tcW w:w="975" w:type="dxa"/>
            <w:tcBorders>
              <w:top w:val="nil"/>
              <w:left w:val="nil"/>
              <w:bottom w:val="single" w:sz="4" w:space="0" w:color="auto"/>
              <w:right w:val="single" w:sz="4" w:space="0" w:color="auto"/>
            </w:tcBorders>
            <w:vAlign w:val="center"/>
            <w:hideMark/>
          </w:tcPr>
          <w:p w14:paraId="183BC34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1542-3166</w:t>
            </w:r>
          </w:p>
        </w:tc>
        <w:tc>
          <w:tcPr>
            <w:tcW w:w="985" w:type="dxa"/>
            <w:tcBorders>
              <w:top w:val="nil"/>
              <w:left w:val="nil"/>
              <w:bottom w:val="single" w:sz="4" w:space="0" w:color="auto"/>
              <w:right w:val="single" w:sz="4" w:space="0" w:color="auto"/>
            </w:tcBorders>
            <w:vAlign w:val="center"/>
            <w:hideMark/>
          </w:tcPr>
          <w:p w14:paraId="47BF5BA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2165-7440</w:t>
            </w:r>
          </w:p>
        </w:tc>
        <w:tc>
          <w:tcPr>
            <w:tcW w:w="1270" w:type="dxa"/>
            <w:tcBorders>
              <w:top w:val="nil"/>
              <w:left w:val="nil"/>
              <w:bottom w:val="single" w:sz="4" w:space="0" w:color="auto"/>
              <w:right w:val="single" w:sz="4" w:space="0" w:color="auto"/>
            </w:tcBorders>
            <w:vAlign w:val="center"/>
            <w:hideMark/>
          </w:tcPr>
          <w:p w14:paraId="132CD05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(Sep, 2002)</w:t>
            </w:r>
          </w:p>
        </w:tc>
        <w:tc>
          <w:tcPr>
            <w:tcW w:w="920" w:type="dxa"/>
            <w:tcBorders>
              <w:top w:val="nil"/>
              <w:left w:val="nil"/>
              <w:bottom w:val="single" w:sz="4" w:space="0" w:color="auto"/>
              <w:right w:val="single" w:sz="4" w:space="0" w:color="auto"/>
            </w:tcBorders>
            <w:vAlign w:val="center"/>
            <w:hideMark/>
          </w:tcPr>
          <w:p w14:paraId="39427BC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A7D75D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2E4A9A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J590</w:t>
            </w:r>
          </w:p>
        </w:tc>
        <w:tc>
          <w:tcPr>
            <w:tcW w:w="3779" w:type="dxa"/>
            <w:tcBorders>
              <w:top w:val="nil"/>
              <w:left w:val="nil"/>
              <w:bottom w:val="single" w:sz="4" w:space="0" w:color="auto"/>
              <w:right w:val="single" w:sz="4" w:space="0" w:color="auto"/>
            </w:tcBorders>
            <w:vAlign w:val="center"/>
            <w:hideMark/>
          </w:tcPr>
          <w:p w14:paraId="094CD83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Educational Evaluation and Policy Analysis</w:t>
            </w:r>
          </w:p>
        </w:tc>
        <w:tc>
          <w:tcPr>
            <w:tcW w:w="975" w:type="dxa"/>
            <w:tcBorders>
              <w:top w:val="nil"/>
              <w:left w:val="nil"/>
              <w:bottom w:val="single" w:sz="4" w:space="0" w:color="auto"/>
              <w:right w:val="single" w:sz="4" w:space="0" w:color="auto"/>
            </w:tcBorders>
            <w:vAlign w:val="center"/>
            <w:hideMark/>
          </w:tcPr>
          <w:p w14:paraId="640E7A9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0162-3737</w:t>
            </w:r>
          </w:p>
        </w:tc>
        <w:tc>
          <w:tcPr>
            <w:tcW w:w="985" w:type="dxa"/>
            <w:tcBorders>
              <w:top w:val="nil"/>
              <w:left w:val="nil"/>
              <w:bottom w:val="single" w:sz="4" w:space="0" w:color="auto"/>
              <w:right w:val="single" w:sz="4" w:space="0" w:color="auto"/>
            </w:tcBorders>
            <w:vAlign w:val="center"/>
            <w:hideMark/>
          </w:tcPr>
          <w:p w14:paraId="1A819B7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1935-1062</w:t>
            </w:r>
          </w:p>
        </w:tc>
        <w:tc>
          <w:tcPr>
            <w:tcW w:w="1270" w:type="dxa"/>
            <w:tcBorders>
              <w:top w:val="nil"/>
              <w:left w:val="nil"/>
              <w:bottom w:val="single" w:sz="4" w:space="0" w:color="auto"/>
              <w:right w:val="single" w:sz="4" w:space="0" w:color="auto"/>
            </w:tcBorders>
            <w:vAlign w:val="center"/>
            <w:hideMark/>
          </w:tcPr>
          <w:p w14:paraId="79360F4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29F5EC7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E15C8D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A1F509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J224</w:t>
            </w:r>
          </w:p>
        </w:tc>
        <w:tc>
          <w:tcPr>
            <w:tcW w:w="3779" w:type="dxa"/>
            <w:tcBorders>
              <w:top w:val="nil"/>
              <w:left w:val="nil"/>
              <w:bottom w:val="single" w:sz="4" w:space="0" w:color="auto"/>
              <w:right w:val="single" w:sz="4" w:space="0" w:color="auto"/>
            </w:tcBorders>
            <w:vAlign w:val="center"/>
            <w:hideMark/>
          </w:tcPr>
          <w:p w14:paraId="3E63784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Political Theory</w:t>
            </w:r>
          </w:p>
        </w:tc>
        <w:tc>
          <w:tcPr>
            <w:tcW w:w="975" w:type="dxa"/>
            <w:tcBorders>
              <w:top w:val="nil"/>
              <w:left w:val="nil"/>
              <w:bottom w:val="single" w:sz="4" w:space="0" w:color="auto"/>
              <w:right w:val="single" w:sz="4" w:space="0" w:color="auto"/>
            </w:tcBorders>
            <w:vAlign w:val="center"/>
            <w:hideMark/>
          </w:tcPr>
          <w:p w14:paraId="090980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0090-5917</w:t>
            </w:r>
          </w:p>
        </w:tc>
        <w:tc>
          <w:tcPr>
            <w:tcW w:w="985" w:type="dxa"/>
            <w:tcBorders>
              <w:top w:val="nil"/>
              <w:left w:val="nil"/>
              <w:bottom w:val="single" w:sz="4" w:space="0" w:color="auto"/>
              <w:right w:val="single" w:sz="4" w:space="0" w:color="auto"/>
            </w:tcBorders>
            <w:vAlign w:val="center"/>
            <w:hideMark/>
          </w:tcPr>
          <w:p w14:paraId="4C861B8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1552-7476</w:t>
            </w:r>
          </w:p>
        </w:tc>
        <w:tc>
          <w:tcPr>
            <w:tcW w:w="1270" w:type="dxa"/>
            <w:tcBorders>
              <w:top w:val="nil"/>
              <w:left w:val="nil"/>
              <w:bottom w:val="single" w:sz="4" w:space="0" w:color="auto"/>
              <w:right w:val="single" w:sz="4" w:space="0" w:color="auto"/>
            </w:tcBorders>
            <w:vAlign w:val="center"/>
            <w:hideMark/>
          </w:tcPr>
          <w:p w14:paraId="4FDAEF3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1D17333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02965D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4C58DA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J588</w:t>
            </w:r>
          </w:p>
        </w:tc>
        <w:tc>
          <w:tcPr>
            <w:tcW w:w="3779" w:type="dxa"/>
            <w:tcBorders>
              <w:top w:val="nil"/>
              <w:left w:val="nil"/>
              <w:bottom w:val="single" w:sz="4" w:space="0" w:color="auto"/>
              <w:right w:val="single" w:sz="4" w:space="0" w:color="auto"/>
            </w:tcBorders>
            <w:vAlign w:val="center"/>
            <w:hideMark/>
          </w:tcPr>
          <w:p w14:paraId="69D750E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Gifted Child Quarterly</w:t>
            </w:r>
          </w:p>
        </w:tc>
        <w:tc>
          <w:tcPr>
            <w:tcW w:w="975" w:type="dxa"/>
            <w:tcBorders>
              <w:top w:val="nil"/>
              <w:left w:val="nil"/>
              <w:bottom w:val="single" w:sz="4" w:space="0" w:color="auto"/>
              <w:right w:val="single" w:sz="4" w:space="0" w:color="auto"/>
            </w:tcBorders>
            <w:vAlign w:val="center"/>
            <w:hideMark/>
          </w:tcPr>
          <w:p w14:paraId="04485C1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0016-9862</w:t>
            </w:r>
          </w:p>
        </w:tc>
        <w:tc>
          <w:tcPr>
            <w:tcW w:w="985" w:type="dxa"/>
            <w:tcBorders>
              <w:top w:val="nil"/>
              <w:left w:val="nil"/>
              <w:bottom w:val="single" w:sz="4" w:space="0" w:color="auto"/>
              <w:right w:val="single" w:sz="4" w:space="0" w:color="auto"/>
            </w:tcBorders>
            <w:vAlign w:val="center"/>
            <w:hideMark/>
          </w:tcPr>
          <w:p w14:paraId="670240A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1934-9041</w:t>
            </w:r>
          </w:p>
        </w:tc>
        <w:tc>
          <w:tcPr>
            <w:tcW w:w="1270" w:type="dxa"/>
            <w:tcBorders>
              <w:top w:val="nil"/>
              <w:left w:val="nil"/>
              <w:bottom w:val="single" w:sz="4" w:space="0" w:color="auto"/>
              <w:right w:val="single" w:sz="4" w:space="0" w:color="auto"/>
            </w:tcBorders>
            <w:vAlign w:val="center"/>
            <w:hideMark/>
          </w:tcPr>
          <w:p w14:paraId="5C769C5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4D58510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21F6D8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F33C87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LA95</w:t>
            </w:r>
          </w:p>
        </w:tc>
        <w:tc>
          <w:tcPr>
            <w:tcW w:w="3779" w:type="dxa"/>
            <w:tcBorders>
              <w:top w:val="nil"/>
              <w:left w:val="nil"/>
              <w:bottom w:val="single" w:sz="4" w:space="0" w:color="auto"/>
              <w:right w:val="single" w:sz="4" w:space="0" w:color="auto"/>
            </w:tcBorders>
            <w:vAlign w:val="center"/>
            <w:hideMark/>
          </w:tcPr>
          <w:p w14:paraId="609E1FE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Smart Tourism</w:t>
            </w:r>
          </w:p>
        </w:tc>
        <w:tc>
          <w:tcPr>
            <w:tcW w:w="975" w:type="dxa"/>
            <w:tcBorders>
              <w:top w:val="nil"/>
              <w:left w:val="nil"/>
              <w:bottom w:val="single" w:sz="4" w:space="0" w:color="auto"/>
              <w:right w:val="single" w:sz="4" w:space="0" w:color="auto"/>
            </w:tcBorders>
            <w:vAlign w:val="center"/>
            <w:hideMark/>
          </w:tcPr>
          <w:p w14:paraId="2D3B7E6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2765-2157</w:t>
            </w:r>
          </w:p>
        </w:tc>
        <w:tc>
          <w:tcPr>
            <w:tcW w:w="985" w:type="dxa"/>
            <w:tcBorders>
              <w:top w:val="nil"/>
              <w:left w:val="nil"/>
              <w:bottom w:val="single" w:sz="4" w:space="0" w:color="auto"/>
              <w:right w:val="single" w:sz="4" w:space="0" w:color="auto"/>
            </w:tcBorders>
            <w:vAlign w:val="center"/>
            <w:hideMark/>
          </w:tcPr>
          <w:p w14:paraId="5E6CC47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2765-7272</w:t>
            </w:r>
          </w:p>
        </w:tc>
        <w:tc>
          <w:tcPr>
            <w:tcW w:w="1270" w:type="dxa"/>
            <w:tcBorders>
              <w:top w:val="nil"/>
              <w:left w:val="nil"/>
              <w:bottom w:val="single" w:sz="4" w:space="0" w:color="auto"/>
              <w:right w:val="single" w:sz="4" w:space="0" w:color="auto"/>
            </w:tcBorders>
            <w:vAlign w:val="center"/>
            <w:hideMark/>
          </w:tcPr>
          <w:p w14:paraId="0DBA69B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2021)</w:t>
            </w:r>
          </w:p>
        </w:tc>
        <w:tc>
          <w:tcPr>
            <w:tcW w:w="920" w:type="dxa"/>
            <w:tcBorders>
              <w:top w:val="nil"/>
              <w:left w:val="nil"/>
              <w:bottom w:val="single" w:sz="4" w:space="0" w:color="auto"/>
              <w:right w:val="single" w:sz="4" w:space="0" w:color="auto"/>
            </w:tcBorders>
            <w:vAlign w:val="center"/>
            <w:hideMark/>
          </w:tcPr>
          <w:p w14:paraId="437672D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7DD36C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AB9B75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J935</w:t>
            </w:r>
          </w:p>
        </w:tc>
        <w:tc>
          <w:tcPr>
            <w:tcW w:w="3779" w:type="dxa"/>
            <w:tcBorders>
              <w:top w:val="nil"/>
              <w:left w:val="nil"/>
              <w:bottom w:val="single" w:sz="4" w:space="0" w:color="auto"/>
              <w:right w:val="single" w:sz="4" w:space="0" w:color="auto"/>
            </w:tcBorders>
            <w:vAlign w:val="center"/>
            <w:hideMark/>
          </w:tcPr>
          <w:p w14:paraId="41BAB87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Public Finance and Management</w:t>
            </w:r>
          </w:p>
        </w:tc>
        <w:tc>
          <w:tcPr>
            <w:tcW w:w="975" w:type="dxa"/>
            <w:tcBorders>
              <w:top w:val="nil"/>
              <w:left w:val="nil"/>
              <w:bottom w:val="single" w:sz="4" w:space="0" w:color="auto"/>
              <w:right w:val="single" w:sz="4" w:space="0" w:color="auto"/>
            </w:tcBorders>
            <w:vAlign w:val="center"/>
            <w:hideMark/>
          </w:tcPr>
          <w:p w14:paraId="33440B8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1523-9721</w:t>
            </w:r>
          </w:p>
        </w:tc>
        <w:tc>
          <w:tcPr>
            <w:tcW w:w="985" w:type="dxa"/>
            <w:tcBorders>
              <w:top w:val="nil"/>
              <w:left w:val="nil"/>
              <w:bottom w:val="single" w:sz="4" w:space="0" w:color="auto"/>
              <w:right w:val="single" w:sz="4" w:space="0" w:color="auto"/>
            </w:tcBorders>
            <w:vAlign w:val="center"/>
            <w:hideMark/>
          </w:tcPr>
          <w:p w14:paraId="547BAA9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1523-9721</w:t>
            </w:r>
          </w:p>
        </w:tc>
        <w:tc>
          <w:tcPr>
            <w:tcW w:w="1270" w:type="dxa"/>
            <w:tcBorders>
              <w:top w:val="nil"/>
              <w:left w:val="nil"/>
              <w:bottom w:val="single" w:sz="4" w:space="0" w:color="auto"/>
              <w:right w:val="single" w:sz="4" w:space="0" w:color="auto"/>
            </w:tcBorders>
            <w:vAlign w:val="center"/>
            <w:hideMark/>
          </w:tcPr>
          <w:p w14:paraId="274B32B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2001)</w:t>
            </w:r>
          </w:p>
        </w:tc>
        <w:tc>
          <w:tcPr>
            <w:tcW w:w="920" w:type="dxa"/>
            <w:tcBorders>
              <w:top w:val="nil"/>
              <w:left w:val="nil"/>
              <w:bottom w:val="single" w:sz="4" w:space="0" w:color="auto"/>
              <w:right w:val="single" w:sz="4" w:space="0" w:color="auto"/>
            </w:tcBorders>
            <w:vAlign w:val="center"/>
            <w:hideMark/>
          </w:tcPr>
          <w:p w14:paraId="0AE4D57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38A27E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C8B4B4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J721</w:t>
            </w:r>
          </w:p>
        </w:tc>
        <w:tc>
          <w:tcPr>
            <w:tcW w:w="3779" w:type="dxa"/>
            <w:tcBorders>
              <w:top w:val="nil"/>
              <w:left w:val="nil"/>
              <w:bottom w:val="single" w:sz="4" w:space="0" w:color="auto"/>
              <w:right w:val="single" w:sz="4" w:space="0" w:color="auto"/>
            </w:tcBorders>
            <w:vAlign w:val="center"/>
            <w:hideMark/>
          </w:tcPr>
          <w:p w14:paraId="16D2EA1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Public Personnel Management</w:t>
            </w:r>
          </w:p>
        </w:tc>
        <w:tc>
          <w:tcPr>
            <w:tcW w:w="975" w:type="dxa"/>
            <w:tcBorders>
              <w:top w:val="nil"/>
              <w:left w:val="nil"/>
              <w:bottom w:val="single" w:sz="4" w:space="0" w:color="auto"/>
              <w:right w:val="single" w:sz="4" w:space="0" w:color="auto"/>
            </w:tcBorders>
            <w:vAlign w:val="center"/>
            <w:hideMark/>
          </w:tcPr>
          <w:p w14:paraId="346B0FE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0091-0260</w:t>
            </w:r>
          </w:p>
        </w:tc>
        <w:tc>
          <w:tcPr>
            <w:tcW w:w="985" w:type="dxa"/>
            <w:tcBorders>
              <w:top w:val="nil"/>
              <w:left w:val="nil"/>
              <w:bottom w:val="single" w:sz="4" w:space="0" w:color="auto"/>
              <w:right w:val="single" w:sz="4" w:space="0" w:color="auto"/>
            </w:tcBorders>
            <w:vAlign w:val="center"/>
            <w:hideMark/>
          </w:tcPr>
          <w:p w14:paraId="0A4EF14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1945-7421</w:t>
            </w:r>
          </w:p>
        </w:tc>
        <w:tc>
          <w:tcPr>
            <w:tcW w:w="1270" w:type="dxa"/>
            <w:tcBorders>
              <w:top w:val="nil"/>
              <w:left w:val="nil"/>
              <w:bottom w:val="single" w:sz="4" w:space="0" w:color="auto"/>
              <w:right w:val="single" w:sz="4" w:space="0" w:color="auto"/>
            </w:tcBorders>
            <w:vAlign w:val="center"/>
            <w:hideMark/>
          </w:tcPr>
          <w:p w14:paraId="118C20F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47DA7A1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C70FFE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628E20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J559</w:t>
            </w:r>
          </w:p>
        </w:tc>
        <w:tc>
          <w:tcPr>
            <w:tcW w:w="3779" w:type="dxa"/>
            <w:tcBorders>
              <w:top w:val="nil"/>
              <w:left w:val="nil"/>
              <w:bottom w:val="single" w:sz="4" w:space="0" w:color="auto"/>
              <w:right w:val="single" w:sz="4" w:space="0" w:color="auto"/>
            </w:tcBorders>
            <w:vAlign w:val="center"/>
            <w:hideMark/>
          </w:tcPr>
          <w:p w14:paraId="69748AC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Feminist Criminology</w:t>
            </w:r>
          </w:p>
        </w:tc>
        <w:tc>
          <w:tcPr>
            <w:tcW w:w="975" w:type="dxa"/>
            <w:tcBorders>
              <w:top w:val="nil"/>
              <w:left w:val="nil"/>
              <w:bottom w:val="single" w:sz="4" w:space="0" w:color="auto"/>
              <w:right w:val="single" w:sz="4" w:space="0" w:color="auto"/>
            </w:tcBorders>
            <w:vAlign w:val="center"/>
            <w:hideMark/>
          </w:tcPr>
          <w:p w14:paraId="36FCB26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1557-0851</w:t>
            </w:r>
          </w:p>
        </w:tc>
        <w:tc>
          <w:tcPr>
            <w:tcW w:w="985" w:type="dxa"/>
            <w:tcBorders>
              <w:top w:val="nil"/>
              <w:left w:val="nil"/>
              <w:bottom w:val="single" w:sz="4" w:space="0" w:color="auto"/>
              <w:right w:val="single" w:sz="4" w:space="0" w:color="auto"/>
            </w:tcBorders>
            <w:vAlign w:val="center"/>
            <w:hideMark/>
          </w:tcPr>
          <w:p w14:paraId="17552FE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1557-086X</w:t>
            </w:r>
          </w:p>
        </w:tc>
        <w:tc>
          <w:tcPr>
            <w:tcW w:w="1270" w:type="dxa"/>
            <w:tcBorders>
              <w:top w:val="nil"/>
              <w:left w:val="nil"/>
              <w:bottom w:val="single" w:sz="4" w:space="0" w:color="auto"/>
              <w:right w:val="single" w:sz="4" w:space="0" w:color="auto"/>
            </w:tcBorders>
            <w:vAlign w:val="center"/>
            <w:hideMark/>
          </w:tcPr>
          <w:p w14:paraId="3A1A740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2006)</w:t>
            </w:r>
          </w:p>
        </w:tc>
        <w:tc>
          <w:tcPr>
            <w:tcW w:w="920" w:type="dxa"/>
            <w:tcBorders>
              <w:top w:val="nil"/>
              <w:left w:val="nil"/>
              <w:bottom w:val="single" w:sz="4" w:space="0" w:color="auto"/>
              <w:right w:val="single" w:sz="4" w:space="0" w:color="auto"/>
            </w:tcBorders>
            <w:vAlign w:val="center"/>
            <w:hideMark/>
          </w:tcPr>
          <w:p w14:paraId="23E1E73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FD6FCE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6170F1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L350</w:t>
            </w:r>
          </w:p>
        </w:tc>
        <w:tc>
          <w:tcPr>
            <w:tcW w:w="3779" w:type="dxa"/>
            <w:tcBorders>
              <w:top w:val="nil"/>
              <w:left w:val="nil"/>
              <w:bottom w:val="single" w:sz="4" w:space="0" w:color="auto"/>
              <w:right w:val="single" w:sz="4" w:space="0" w:color="auto"/>
            </w:tcBorders>
            <w:vAlign w:val="center"/>
            <w:hideMark/>
          </w:tcPr>
          <w:p w14:paraId="3DAB106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Outlook on Agriculture</w:t>
            </w:r>
          </w:p>
        </w:tc>
        <w:tc>
          <w:tcPr>
            <w:tcW w:w="975" w:type="dxa"/>
            <w:tcBorders>
              <w:top w:val="nil"/>
              <w:left w:val="nil"/>
              <w:bottom w:val="single" w:sz="4" w:space="0" w:color="auto"/>
              <w:right w:val="single" w:sz="4" w:space="0" w:color="auto"/>
            </w:tcBorders>
            <w:vAlign w:val="center"/>
            <w:hideMark/>
          </w:tcPr>
          <w:p w14:paraId="66A1A6A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0030-7270</w:t>
            </w:r>
          </w:p>
        </w:tc>
        <w:tc>
          <w:tcPr>
            <w:tcW w:w="985" w:type="dxa"/>
            <w:tcBorders>
              <w:top w:val="nil"/>
              <w:left w:val="nil"/>
              <w:bottom w:val="single" w:sz="4" w:space="0" w:color="auto"/>
              <w:right w:val="single" w:sz="4" w:space="0" w:color="auto"/>
            </w:tcBorders>
            <w:vAlign w:val="center"/>
            <w:hideMark/>
          </w:tcPr>
          <w:p w14:paraId="6282F69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2043-6866</w:t>
            </w:r>
          </w:p>
        </w:tc>
        <w:tc>
          <w:tcPr>
            <w:tcW w:w="1270" w:type="dxa"/>
            <w:tcBorders>
              <w:top w:val="nil"/>
              <w:left w:val="nil"/>
              <w:bottom w:val="single" w:sz="4" w:space="0" w:color="auto"/>
              <w:right w:val="single" w:sz="4" w:space="0" w:color="auto"/>
            </w:tcBorders>
            <w:vAlign w:val="center"/>
            <w:hideMark/>
          </w:tcPr>
          <w:p w14:paraId="553BA36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6BF7788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F4EE5E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5AFFBB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L020</w:t>
            </w:r>
          </w:p>
        </w:tc>
        <w:tc>
          <w:tcPr>
            <w:tcW w:w="3779" w:type="dxa"/>
            <w:tcBorders>
              <w:top w:val="nil"/>
              <w:left w:val="nil"/>
              <w:bottom w:val="single" w:sz="4" w:space="0" w:color="auto"/>
              <w:right w:val="single" w:sz="4" w:space="0" w:color="auto"/>
            </w:tcBorders>
            <w:vAlign w:val="center"/>
            <w:hideMark/>
          </w:tcPr>
          <w:p w14:paraId="0B5842E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Millennium</w:t>
            </w:r>
          </w:p>
        </w:tc>
        <w:tc>
          <w:tcPr>
            <w:tcW w:w="975" w:type="dxa"/>
            <w:tcBorders>
              <w:top w:val="nil"/>
              <w:left w:val="nil"/>
              <w:bottom w:val="single" w:sz="4" w:space="0" w:color="auto"/>
              <w:right w:val="single" w:sz="4" w:space="0" w:color="auto"/>
            </w:tcBorders>
            <w:vAlign w:val="center"/>
            <w:hideMark/>
          </w:tcPr>
          <w:p w14:paraId="540B137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0305-8298</w:t>
            </w:r>
          </w:p>
        </w:tc>
        <w:tc>
          <w:tcPr>
            <w:tcW w:w="985" w:type="dxa"/>
            <w:tcBorders>
              <w:top w:val="nil"/>
              <w:left w:val="nil"/>
              <w:bottom w:val="single" w:sz="4" w:space="0" w:color="auto"/>
              <w:right w:val="single" w:sz="4" w:space="0" w:color="auto"/>
            </w:tcBorders>
            <w:vAlign w:val="center"/>
            <w:hideMark/>
          </w:tcPr>
          <w:p w14:paraId="47F7D3D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1477-9021</w:t>
            </w:r>
          </w:p>
        </w:tc>
        <w:tc>
          <w:tcPr>
            <w:tcW w:w="1270" w:type="dxa"/>
            <w:tcBorders>
              <w:top w:val="nil"/>
              <w:left w:val="nil"/>
              <w:bottom w:val="single" w:sz="4" w:space="0" w:color="auto"/>
              <w:right w:val="single" w:sz="4" w:space="0" w:color="auto"/>
            </w:tcBorders>
            <w:vAlign w:val="center"/>
            <w:hideMark/>
          </w:tcPr>
          <w:p w14:paraId="0986BDB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1129E55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38F714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0D5F54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L203</w:t>
            </w:r>
          </w:p>
        </w:tc>
        <w:tc>
          <w:tcPr>
            <w:tcW w:w="3779" w:type="dxa"/>
            <w:tcBorders>
              <w:top w:val="nil"/>
              <w:left w:val="nil"/>
              <w:bottom w:val="single" w:sz="4" w:space="0" w:color="auto"/>
              <w:right w:val="single" w:sz="4" w:space="0" w:color="auto"/>
            </w:tcBorders>
            <w:vAlign w:val="center"/>
            <w:hideMark/>
          </w:tcPr>
          <w:p w14:paraId="0B3081E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History of Science</w:t>
            </w:r>
          </w:p>
        </w:tc>
        <w:tc>
          <w:tcPr>
            <w:tcW w:w="975" w:type="dxa"/>
            <w:tcBorders>
              <w:top w:val="nil"/>
              <w:left w:val="nil"/>
              <w:bottom w:val="single" w:sz="4" w:space="0" w:color="auto"/>
              <w:right w:val="single" w:sz="4" w:space="0" w:color="auto"/>
            </w:tcBorders>
            <w:vAlign w:val="center"/>
            <w:hideMark/>
          </w:tcPr>
          <w:p w14:paraId="5EF39F0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0073-2753</w:t>
            </w:r>
          </w:p>
        </w:tc>
        <w:tc>
          <w:tcPr>
            <w:tcW w:w="985" w:type="dxa"/>
            <w:tcBorders>
              <w:top w:val="nil"/>
              <w:left w:val="nil"/>
              <w:bottom w:val="single" w:sz="4" w:space="0" w:color="auto"/>
              <w:right w:val="single" w:sz="4" w:space="0" w:color="auto"/>
            </w:tcBorders>
            <w:vAlign w:val="center"/>
            <w:hideMark/>
          </w:tcPr>
          <w:p w14:paraId="4329C1C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1753-8564</w:t>
            </w:r>
          </w:p>
        </w:tc>
        <w:tc>
          <w:tcPr>
            <w:tcW w:w="1270" w:type="dxa"/>
            <w:tcBorders>
              <w:top w:val="nil"/>
              <w:left w:val="nil"/>
              <w:bottom w:val="single" w:sz="4" w:space="0" w:color="auto"/>
              <w:right w:val="single" w:sz="4" w:space="0" w:color="auto"/>
            </w:tcBorders>
            <w:vAlign w:val="center"/>
            <w:hideMark/>
          </w:tcPr>
          <w:p w14:paraId="33FB42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492CB7A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E6782A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0F91C7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L469</w:t>
            </w:r>
          </w:p>
        </w:tc>
        <w:tc>
          <w:tcPr>
            <w:tcW w:w="3779" w:type="dxa"/>
            <w:tcBorders>
              <w:top w:val="nil"/>
              <w:left w:val="nil"/>
              <w:bottom w:val="single" w:sz="4" w:space="0" w:color="auto"/>
              <w:right w:val="single" w:sz="4" w:space="0" w:color="auto"/>
            </w:tcBorders>
            <w:vAlign w:val="center"/>
            <w:hideMark/>
          </w:tcPr>
          <w:p w14:paraId="2FC6B8A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Environment and Planning E: Nature and Space</w:t>
            </w:r>
          </w:p>
        </w:tc>
        <w:tc>
          <w:tcPr>
            <w:tcW w:w="975" w:type="dxa"/>
            <w:tcBorders>
              <w:top w:val="nil"/>
              <w:left w:val="nil"/>
              <w:bottom w:val="single" w:sz="4" w:space="0" w:color="auto"/>
              <w:right w:val="single" w:sz="4" w:space="0" w:color="auto"/>
            </w:tcBorders>
            <w:vAlign w:val="center"/>
            <w:hideMark/>
          </w:tcPr>
          <w:p w14:paraId="75A5F4C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2514-8486</w:t>
            </w:r>
          </w:p>
        </w:tc>
        <w:tc>
          <w:tcPr>
            <w:tcW w:w="985" w:type="dxa"/>
            <w:tcBorders>
              <w:top w:val="nil"/>
              <w:left w:val="nil"/>
              <w:bottom w:val="single" w:sz="4" w:space="0" w:color="auto"/>
              <w:right w:val="single" w:sz="4" w:space="0" w:color="auto"/>
            </w:tcBorders>
            <w:vAlign w:val="center"/>
            <w:hideMark/>
          </w:tcPr>
          <w:p w14:paraId="7AACF6B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2514-8494</w:t>
            </w:r>
          </w:p>
        </w:tc>
        <w:tc>
          <w:tcPr>
            <w:tcW w:w="1270" w:type="dxa"/>
            <w:tcBorders>
              <w:top w:val="nil"/>
              <w:left w:val="nil"/>
              <w:bottom w:val="single" w:sz="4" w:space="0" w:color="auto"/>
              <w:right w:val="single" w:sz="4" w:space="0" w:color="auto"/>
            </w:tcBorders>
            <w:vAlign w:val="center"/>
            <w:hideMark/>
          </w:tcPr>
          <w:p w14:paraId="5880FAA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1-2 (Mar, 2018)</w:t>
            </w:r>
          </w:p>
        </w:tc>
        <w:tc>
          <w:tcPr>
            <w:tcW w:w="920" w:type="dxa"/>
            <w:tcBorders>
              <w:top w:val="nil"/>
              <w:left w:val="nil"/>
              <w:bottom w:val="single" w:sz="4" w:space="0" w:color="auto"/>
              <w:right w:val="single" w:sz="4" w:space="0" w:color="auto"/>
            </w:tcBorders>
            <w:vAlign w:val="center"/>
            <w:hideMark/>
          </w:tcPr>
          <w:p w14:paraId="671DD45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EED151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40CA00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J660</w:t>
            </w:r>
          </w:p>
        </w:tc>
        <w:tc>
          <w:tcPr>
            <w:tcW w:w="3779" w:type="dxa"/>
            <w:tcBorders>
              <w:top w:val="nil"/>
              <w:left w:val="nil"/>
              <w:bottom w:val="single" w:sz="4" w:space="0" w:color="auto"/>
              <w:right w:val="single" w:sz="4" w:space="0" w:color="auto"/>
            </w:tcBorders>
            <w:vAlign w:val="center"/>
            <w:hideMark/>
          </w:tcPr>
          <w:p w14:paraId="5364188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Sociology of Education</w:t>
            </w:r>
          </w:p>
        </w:tc>
        <w:tc>
          <w:tcPr>
            <w:tcW w:w="975" w:type="dxa"/>
            <w:tcBorders>
              <w:top w:val="nil"/>
              <w:left w:val="nil"/>
              <w:bottom w:val="single" w:sz="4" w:space="0" w:color="auto"/>
              <w:right w:val="single" w:sz="4" w:space="0" w:color="auto"/>
            </w:tcBorders>
            <w:vAlign w:val="center"/>
            <w:hideMark/>
          </w:tcPr>
          <w:p w14:paraId="420D4FF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0038-0407</w:t>
            </w:r>
          </w:p>
        </w:tc>
        <w:tc>
          <w:tcPr>
            <w:tcW w:w="985" w:type="dxa"/>
            <w:tcBorders>
              <w:top w:val="nil"/>
              <w:left w:val="nil"/>
              <w:bottom w:val="single" w:sz="4" w:space="0" w:color="auto"/>
              <w:right w:val="single" w:sz="4" w:space="0" w:color="auto"/>
            </w:tcBorders>
            <w:vAlign w:val="center"/>
            <w:hideMark/>
          </w:tcPr>
          <w:p w14:paraId="13C2035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1939-8573</w:t>
            </w:r>
          </w:p>
        </w:tc>
        <w:tc>
          <w:tcPr>
            <w:tcW w:w="1270" w:type="dxa"/>
            <w:tcBorders>
              <w:top w:val="nil"/>
              <w:left w:val="nil"/>
              <w:bottom w:val="single" w:sz="4" w:space="0" w:color="auto"/>
              <w:right w:val="single" w:sz="4" w:space="0" w:color="auto"/>
            </w:tcBorders>
            <w:vAlign w:val="center"/>
            <w:hideMark/>
          </w:tcPr>
          <w:p w14:paraId="1507BC9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77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2004)</w:t>
            </w:r>
          </w:p>
        </w:tc>
        <w:tc>
          <w:tcPr>
            <w:tcW w:w="920" w:type="dxa"/>
            <w:tcBorders>
              <w:top w:val="nil"/>
              <w:left w:val="nil"/>
              <w:bottom w:val="single" w:sz="4" w:space="0" w:color="auto"/>
              <w:right w:val="single" w:sz="4" w:space="0" w:color="auto"/>
            </w:tcBorders>
            <w:vAlign w:val="center"/>
            <w:hideMark/>
          </w:tcPr>
          <w:p w14:paraId="64DA8A0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F3AD22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84EED3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J539</w:t>
            </w:r>
          </w:p>
        </w:tc>
        <w:tc>
          <w:tcPr>
            <w:tcW w:w="3779" w:type="dxa"/>
            <w:tcBorders>
              <w:top w:val="nil"/>
              <w:left w:val="nil"/>
              <w:bottom w:val="single" w:sz="4" w:space="0" w:color="auto"/>
              <w:right w:val="single" w:sz="4" w:space="0" w:color="auto"/>
            </w:tcBorders>
            <w:vAlign w:val="center"/>
            <w:hideMark/>
          </w:tcPr>
          <w:p w14:paraId="66EE68D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East European Politics and Societies</w:t>
            </w:r>
          </w:p>
        </w:tc>
        <w:tc>
          <w:tcPr>
            <w:tcW w:w="975" w:type="dxa"/>
            <w:tcBorders>
              <w:top w:val="nil"/>
              <w:left w:val="nil"/>
              <w:bottom w:val="single" w:sz="4" w:space="0" w:color="auto"/>
              <w:right w:val="single" w:sz="4" w:space="0" w:color="auto"/>
            </w:tcBorders>
            <w:vAlign w:val="center"/>
            <w:hideMark/>
          </w:tcPr>
          <w:p w14:paraId="6338B32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0888-3254</w:t>
            </w:r>
          </w:p>
        </w:tc>
        <w:tc>
          <w:tcPr>
            <w:tcW w:w="985" w:type="dxa"/>
            <w:tcBorders>
              <w:top w:val="nil"/>
              <w:left w:val="nil"/>
              <w:bottom w:val="single" w:sz="4" w:space="0" w:color="auto"/>
              <w:right w:val="single" w:sz="4" w:space="0" w:color="auto"/>
            </w:tcBorders>
            <w:vAlign w:val="center"/>
            <w:hideMark/>
          </w:tcPr>
          <w:p w14:paraId="113CED9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1533-8371</w:t>
            </w:r>
          </w:p>
        </w:tc>
        <w:tc>
          <w:tcPr>
            <w:tcW w:w="1270" w:type="dxa"/>
            <w:tcBorders>
              <w:top w:val="nil"/>
              <w:left w:val="nil"/>
              <w:bottom w:val="single" w:sz="4" w:space="0" w:color="auto"/>
              <w:right w:val="single" w:sz="4" w:space="0" w:color="auto"/>
            </w:tcBorders>
            <w:vAlign w:val="center"/>
            <w:hideMark/>
          </w:tcPr>
          <w:p w14:paraId="6973128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 (Mar, 1999)</w:t>
            </w:r>
          </w:p>
        </w:tc>
        <w:tc>
          <w:tcPr>
            <w:tcW w:w="920" w:type="dxa"/>
            <w:tcBorders>
              <w:top w:val="nil"/>
              <w:left w:val="nil"/>
              <w:bottom w:val="single" w:sz="4" w:space="0" w:color="auto"/>
              <w:right w:val="single" w:sz="4" w:space="0" w:color="auto"/>
            </w:tcBorders>
            <w:vAlign w:val="center"/>
            <w:hideMark/>
          </w:tcPr>
          <w:p w14:paraId="7E9A444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2AB220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E9C109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L120</w:t>
            </w:r>
          </w:p>
        </w:tc>
        <w:tc>
          <w:tcPr>
            <w:tcW w:w="3779" w:type="dxa"/>
            <w:tcBorders>
              <w:top w:val="nil"/>
              <w:left w:val="nil"/>
              <w:bottom w:val="single" w:sz="4" w:space="0" w:color="auto"/>
              <w:right w:val="single" w:sz="4" w:space="0" w:color="auto"/>
            </w:tcBorders>
            <w:vAlign w:val="center"/>
            <w:hideMark/>
          </w:tcPr>
          <w:p w14:paraId="143500D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Vision</w:t>
            </w:r>
          </w:p>
        </w:tc>
        <w:tc>
          <w:tcPr>
            <w:tcW w:w="975" w:type="dxa"/>
            <w:tcBorders>
              <w:top w:val="nil"/>
              <w:left w:val="nil"/>
              <w:bottom w:val="single" w:sz="4" w:space="0" w:color="auto"/>
              <w:right w:val="single" w:sz="4" w:space="0" w:color="auto"/>
            </w:tcBorders>
            <w:vAlign w:val="center"/>
            <w:hideMark/>
          </w:tcPr>
          <w:p w14:paraId="506D1FD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0972-2629</w:t>
            </w:r>
          </w:p>
        </w:tc>
        <w:tc>
          <w:tcPr>
            <w:tcW w:w="985" w:type="dxa"/>
            <w:tcBorders>
              <w:top w:val="nil"/>
              <w:left w:val="nil"/>
              <w:bottom w:val="single" w:sz="4" w:space="0" w:color="auto"/>
              <w:right w:val="single" w:sz="4" w:space="0" w:color="auto"/>
            </w:tcBorders>
            <w:vAlign w:val="center"/>
            <w:hideMark/>
          </w:tcPr>
          <w:p w14:paraId="056BC47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2249-5304</w:t>
            </w:r>
          </w:p>
        </w:tc>
        <w:tc>
          <w:tcPr>
            <w:tcW w:w="1270" w:type="dxa"/>
            <w:tcBorders>
              <w:top w:val="nil"/>
              <w:left w:val="nil"/>
              <w:bottom w:val="single" w:sz="4" w:space="0" w:color="auto"/>
              <w:right w:val="single" w:sz="4" w:space="0" w:color="auto"/>
            </w:tcBorders>
            <w:vAlign w:val="center"/>
            <w:hideMark/>
          </w:tcPr>
          <w:p w14:paraId="125BD9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68A6663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F73111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A45DB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L326</w:t>
            </w:r>
          </w:p>
        </w:tc>
        <w:tc>
          <w:tcPr>
            <w:tcW w:w="3779" w:type="dxa"/>
            <w:tcBorders>
              <w:top w:val="nil"/>
              <w:left w:val="nil"/>
              <w:bottom w:val="single" w:sz="4" w:space="0" w:color="auto"/>
              <w:right w:val="single" w:sz="4" w:space="0" w:color="auto"/>
            </w:tcBorders>
            <w:vAlign w:val="center"/>
            <w:hideMark/>
          </w:tcPr>
          <w:p w14:paraId="34FC35D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Cahiers </w:t>
            </w:r>
            <w:proofErr w:type="spellStart"/>
            <w:r w:rsidRPr="00D54593">
              <w:rPr>
                <w:rFonts w:ascii="Arial" w:hAnsi="Arial" w:cs="Arial"/>
                <w:color w:val="auto"/>
                <w:sz w:val="16"/>
                <w:szCs w:val="16"/>
                <w:lang w:val="en-GB" w:eastAsia="en-GB"/>
              </w:rPr>
              <w:t>Élisabéthains</w:t>
            </w:r>
            <w:proofErr w:type="spellEnd"/>
          </w:p>
        </w:tc>
        <w:tc>
          <w:tcPr>
            <w:tcW w:w="975" w:type="dxa"/>
            <w:tcBorders>
              <w:top w:val="nil"/>
              <w:left w:val="nil"/>
              <w:bottom w:val="single" w:sz="4" w:space="0" w:color="auto"/>
              <w:right w:val="single" w:sz="4" w:space="0" w:color="auto"/>
            </w:tcBorders>
            <w:vAlign w:val="center"/>
            <w:hideMark/>
          </w:tcPr>
          <w:p w14:paraId="4AA9D9B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0184-7678</w:t>
            </w:r>
          </w:p>
        </w:tc>
        <w:tc>
          <w:tcPr>
            <w:tcW w:w="985" w:type="dxa"/>
            <w:tcBorders>
              <w:top w:val="nil"/>
              <w:left w:val="nil"/>
              <w:bottom w:val="single" w:sz="4" w:space="0" w:color="auto"/>
              <w:right w:val="single" w:sz="4" w:space="0" w:color="auto"/>
            </w:tcBorders>
            <w:vAlign w:val="center"/>
            <w:hideMark/>
          </w:tcPr>
          <w:p w14:paraId="7111F0D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2054-4715</w:t>
            </w:r>
          </w:p>
        </w:tc>
        <w:tc>
          <w:tcPr>
            <w:tcW w:w="1270" w:type="dxa"/>
            <w:tcBorders>
              <w:top w:val="nil"/>
              <w:left w:val="nil"/>
              <w:bottom w:val="single" w:sz="4" w:space="0" w:color="auto"/>
              <w:right w:val="single" w:sz="4" w:space="0" w:color="auto"/>
            </w:tcBorders>
            <w:vAlign w:val="center"/>
            <w:hideMark/>
          </w:tcPr>
          <w:p w14:paraId="585113C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3971025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95218C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C64025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L045</w:t>
            </w:r>
          </w:p>
        </w:tc>
        <w:tc>
          <w:tcPr>
            <w:tcW w:w="3779" w:type="dxa"/>
            <w:tcBorders>
              <w:top w:val="nil"/>
              <w:left w:val="nil"/>
              <w:bottom w:val="single" w:sz="4" w:space="0" w:color="auto"/>
              <w:right w:val="single" w:sz="4" w:space="0" w:color="auto"/>
            </w:tcBorders>
            <w:vAlign w:val="center"/>
            <w:hideMark/>
          </w:tcPr>
          <w:p w14:paraId="63B9982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Australian Journal of Career Development</w:t>
            </w:r>
          </w:p>
        </w:tc>
        <w:tc>
          <w:tcPr>
            <w:tcW w:w="975" w:type="dxa"/>
            <w:tcBorders>
              <w:top w:val="nil"/>
              <w:left w:val="nil"/>
              <w:bottom w:val="single" w:sz="4" w:space="0" w:color="auto"/>
              <w:right w:val="single" w:sz="4" w:space="0" w:color="auto"/>
            </w:tcBorders>
            <w:vAlign w:val="center"/>
            <w:hideMark/>
          </w:tcPr>
          <w:p w14:paraId="620F930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1038-4162</w:t>
            </w:r>
          </w:p>
        </w:tc>
        <w:tc>
          <w:tcPr>
            <w:tcW w:w="985" w:type="dxa"/>
            <w:tcBorders>
              <w:top w:val="nil"/>
              <w:left w:val="nil"/>
              <w:bottom w:val="single" w:sz="4" w:space="0" w:color="auto"/>
              <w:right w:val="single" w:sz="4" w:space="0" w:color="auto"/>
            </w:tcBorders>
            <w:vAlign w:val="center"/>
            <w:hideMark/>
          </w:tcPr>
          <w:p w14:paraId="0A88FCA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2200-6974</w:t>
            </w:r>
          </w:p>
        </w:tc>
        <w:tc>
          <w:tcPr>
            <w:tcW w:w="1270" w:type="dxa"/>
            <w:tcBorders>
              <w:top w:val="nil"/>
              <w:left w:val="nil"/>
              <w:bottom w:val="single" w:sz="4" w:space="0" w:color="auto"/>
              <w:right w:val="single" w:sz="4" w:space="0" w:color="auto"/>
            </w:tcBorders>
            <w:vAlign w:val="center"/>
            <w:hideMark/>
          </w:tcPr>
          <w:p w14:paraId="4450EBC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6F72271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56CE78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D8DADD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L793</w:t>
            </w:r>
          </w:p>
        </w:tc>
        <w:tc>
          <w:tcPr>
            <w:tcW w:w="3779" w:type="dxa"/>
            <w:tcBorders>
              <w:top w:val="nil"/>
              <w:left w:val="nil"/>
              <w:bottom w:val="single" w:sz="4" w:space="0" w:color="auto"/>
              <w:right w:val="single" w:sz="4" w:space="0" w:color="auto"/>
            </w:tcBorders>
            <w:vAlign w:val="center"/>
            <w:hideMark/>
          </w:tcPr>
          <w:p w14:paraId="2F53BEC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Classical Sociology</w:t>
            </w:r>
          </w:p>
        </w:tc>
        <w:tc>
          <w:tcPr>
            <w:tcW w:w="975" w:type="dxa"/>
            <w:tcBorders>
              <w:top w:val="nil"/>
              <w:left w:val="nil"/>
              <w:bottom w:val="single" w:sz="4" w:space="0" w:color="auto"/>
              <w:right w:val="single" w:sz="4" w:space="0" w:color="auto"/>
            </w:tcBorders>
            <w:vAlign w:val="center"/>
            <w:hideMark/>
          </w:tcPr>
          <w:p w14:paraId="3ACA49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1468-795X</w:t>
            </w:r>
          </w:p>
        </w:tc>
        <w:tc>
          <w:tcPr>
            <w:tcW w:w="985" w:type="dxa"/>
            <w:tcBorders>
              <w:top w:val="nil"/>
              <w:left w:val="nil"/>
              <w:bottom w:val="single" w:sz="4" w:space="0" w:color="auto"/>
              <w:right w:val="single" w:sz="4" w:space="0" w:color="auto"/>
            </w:tcBorders>
            <w:vAlign w:val="center"/>
            <w:hideMark/>
          </w:tcPr>
          <w:p w14:paraId="7D8507C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1741-2897</w:t>
            </w:r>
          </w:p>
        </w:tc>
        <w:tc>
          <w:tcPr>
            <w:tcW w:w="1270" w:type="dxa"/>
            <w:tcBorders>
              <w:top w:val="nil"/>
              <w:left w:val="nil"/>
              <w:bottom w:val="single" w:sz="4" w:space="0" w:color="auto"/>
              <w:right w:val="single" w:sz="4" w:space="0" w:color="auto"/>
            </w:tcBorders>
            <w:vAlign w:val="center"/>
            <w:hideMark/>
          </w:tcPr>
          <w:p w14:paraId="73888F8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2001)</w:t>
            </w:r>
          </w:p>
        </w:tc>
        <w:tc>
          <w:tcPr>
            <w:tcW w:w="920" w:type="dxa"/>
            <w:tcBorders>
              <w:top w:val="nil"/>
              <w:left w:val="nil"/>
              <w:bottom w:val="single" w:sz="4" w:space="0" w:color="auto"/>
              <w:right w:val="single" w:sz="4" w:space="0" w:color="auto"/>
            </w:tcBorders>
            <w:vAlign w:val="center"/>
            <w:hideMark/>
          </w:tcPr>
          <w:p w14:paraId="58F7CC7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EE2925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DF9D84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LB04</w:t>
            </w:r>
          </w:p>
        </w:tc>
        <w:tc>
          <w:tcPr>
            <w:tcW w:w="3779" w:type="dxa"/>
            <w:tcBorders>
              <w:top w:val="nil"/>
              <w:left w:val="nil"/>
              <w:bottom w:val="single" w:sz="4" w:space="0" w:color="auto"/>
              <w:right w:val="single" w:sz="4" w:space="0" w:color="auto"/>
            </w:tcBorders>
            <w:vAlign w:val="center"/>
            <w:hideMark/>
          </w:tcPr>
          <w:p w14:paraId="64EB70F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Analytical Psychology</w:t>
            </w:r>
          </w:p>
        </w:tc>
        <w:tc>
          <w:tcPr>
            <w:tcW w:w="975" w:type="dxa"/>
            <w:tcBorders>
              <w:top w:val="nil"/>
              <w:left w:val="nil"/>
              <w:bottom w:val="single" w:sz="4" w:space="0" w:color="auto"/>
              <w:right w:val="single" w:sz="4" w:space="0" w:color="auto"/>
            </w:tcBorders>
            <w:vAlign w:val="center"/>
            <w:hideMark/>
          </w:tcPr>
          <w:p w14:paraId="375984A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0021-8774</w:t>
            </w:r>
          </w:p>
        </w:tc>
        <w:tc>
          <w:tcPr>
            <w:tcW w:w="985" w:type="dxa"/>
            <w:tcBorders>
              <w:top w:val="nil"/>
              <w:left w:val="nil"/>
              <w:bottom w:val="single" w:sz="4" w:space="0" w:color="auto"/>
              <w:right w:val="single" w:sz="4" w:space="0" w:color="auto"/>
            </w:tcBorders>
            <w:vAlign w:val="center"/>
            <w:hideMark/>
          </w:tcPr>
          <w:p w14:paraId="0042DB1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1468-5922</w:t>
            </w:r>
          </w:p>
        </w:tc>
        <w:tc>
          <w:tcPr>
            <w:tcW w:w="1270" w:type="dxa"/>
            <w:tcBorders>
              <w:top w:val="nil"/>
              <w:left w:val="nil"/>
              <w:bottom w:val="single" w:sz="4" w:space="0" w:color="auto"/>
              <w:right w:val="single" w:sz="4" w:space="0" w:color="auto"/>
            </w:tcBorders>
            <w:vAlign w:val="center"/>
            <w:hideMark/>
          </w:tcPr>
          <w:p w14:paraId="1FDC458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NULL</w:t>
            </w:r>
          </w:p>
        </w:tc>
        <w:tc>
          <w:tcPr>
            <w:tcW w:w="920" w:type="dxa"/>
            <w:tcBorders>
              <w:top w:val="nil"/>
              <w:left w:val="nil"/>
              <w:bottom w:val="single" w:sz="4" w:space="0" w:color="auto"/>
              <w:right w:val="single" w:sz="4" w:space="0" w:color="auto"/>
            </w:tcBorders>
            <w:vAlign w:val="center"/>
            <w:hideMark/>
          </w:tcPr>
          <w:p w14:paraId="6063C75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0C266D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5160A7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L464</w:t>
            </w:r>
          </w:p>
        </w:tc>
        <w:tc>
          <w:tcPr>
            <w:tcW w:w="3779" w:type="dxa"/>
            <w:tcBorders>
              <w:top w:val="nil"/>
              <w:left w:val="nil"/>
              <w:bottom w:val="single" w:sz="4" w:space="0" w:color="auto"/>
              <w:right w:val="single" w:sz="4" w:space="0" w:color="auto"/>
            </w:tcBorders>
            <w:vAlign w:val="center"/>
            <w:hideMark/>
          </w:tcPr>
          <w:p w14:paraId="399C943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Competition and Regulation in Network Industries</w:t>
            </w:r>
          </w:p>
        </w:tc>
        <w:tc>
          <w:tcPr>
            <w:tcW w:w="975" w:type="dxa"/>
            <w:tcBorders>
              <w:top w:val="nil"/>
              <w:left w:val="nil"/>
              <w:bottom w:val="single" w:sz="4" w:space="0" w:color="auto"/>
              <w:right w:val="single" w:sz="4" w:space="0" w:color="auto"/>
            </w:tcBorders>
            <w:vAlign w:val="center"/>
            <w:hideMark/>
          </w:tcPr>
          <w:p w14:paraId="46EE7D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1783-5917</w:t>
            </w:r>
          </w:p>
        </w:tc>
        <w:tc>
          <w:tcPr>
            <w:tcW w:w="985" w:type="dxa"/>
            <w:tcBorders>
              <w:top w:val="nil"/>
              <w:left w:val="nil"/>
              <w:bottom w:val="single" w:sz="4" w:space="0" w:color="auto"/>
              <w:right w:val="single" w:sz="4" w:space="0" w:color="auto"/>
            </w:tcBorders>
            <w:vAlign w:val="center"/>
            <w:hideMark/>
          </w:tcPr>
          <w:p w14:paraId="464B1C0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2399-2956</w:t>
            </w:r>
          </w:p>
        </w:tc>
        <w:tc>
          <w:tcPr>
            <w:tcW w:w="1270" w:type="dxa"/>
            <w:tcBorders>
              <w:top w:val="nil"/>
              <w:left w:val="nil"/>
              <w:bottom w:val="single" w:sz="4" w:space="0" w:color="auto"/>
              <w:right w:val="single" w:sz="4" w:space="0" w:color="auto"/>
            </w:tcBorders>
            <w:vAlign w:val="center"/>
            <w:hideMark/>
          </w:tcPr>
          <w:p w14:paraId="4A7F96A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os-1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2000)</w:t>
            </w:r>
          </w:p>
        </w:tc>
        <w:tc>
          <w:tcPr>
            <w:tcW w:w="920" w:type="dxa"/>
            <w:tcBorders>
              <w:top w:val="nil"/>
              <w:left w:val="nil"/>
              <w:bottom w:val="single" w:sz="4" w:space="0" w:color="auto"/>
              <w:right w:val="single" w:sz="4" w:space="0" w:color="auto"/>
            </w:tcBorders>
            <w:vAlign w:val="center"/>
            <w:hideMark/>
          </w:tcPr>
          <w:p w14:paraId="1BC2870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485519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CF01D6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L030</w:t>
            </w:r>
          </w:p>
        </w:tc>
        <w:tc>
          <w:tcPr>
            <w:tcW w:w="3779" w:type="dxa"/>
            <w:tcBorders>
              <w:top w:val="nil"/>
              <w:left w:val="nil"/>
              <w:bottom w:val="single" w:sz="4" w:space="0" w:color="auto"/>
              <w:right w:val="single" w:sz="4" w:space="0" w:color="auto"/>
            </w:tcBorders>
            <w:vAlign w:val="center"/>
            <w:hideMark/>
          </w:tcPr>
          <w:p w14:paraId="72A49C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Review of Market Integration</w:t>
            </w:r>
          </w:p>
        </w:tc>
        <w:tc>
          <w:tcPr>
            <w:tcW w:w="975" w:type="dxa"/>
            <w:tcBorders>
              <w:top w:val="nil"/>
              <w:left w:val="nil"/>
              <w:bottom w:val="single" w:sz="4" w:space="0" w:color="auto"/>
              <w:right w:val="single" w:sz="4" w:space="0" w:color="auto"/>
            </w:tcBorders>
            <w:vAlign w:val="center"/>
            <w:hideMark/>
          </w:tcPr>
          <w:p w14:paraId="30273B9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0974-9292</w:t>
            </w:r>
          </w:p>
        </w:tc>
        <w:tc>
          <w:tcPr>
            <w:tcW w:w="985" w:type="dxa"/>
            <w:tcBorders>
              <w:top w:val="nil"/>
              <w:left w:val="nil"/>
              <w:bottom w:val="single" w:sz="4" w:space="0" w:color="auto"/>
              <w:right w:val="single" w:sz="4" w:space="0" w:color="auto"/>
            </w:tcBorders>
            <w:vAlign w:val="center"/>
            <w:hideMark/>
          </w:tcPr>
          <w:p w14:paraId="6C26448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0975-4709</w:t>
            </w:r>
          </w:p>
        </w:tc>
        <w:tc>
          <w:tcPr>
            <w:tcW w:w="1270" w:type="dxa"/>
            <w:tcBorders>
              <w:top w:val="nil"/>
              <w:left w:val="nil"/>
              <w:bottom w:val="single" w:sz="4" w:space="0" w:color="auto"/>
              <w:right w:val="single" w:sz="4" w:space="0" w:color="auto"/>
            </w:tcBorders>
            <w:vAlign w:val="center"/>
            <w:hideMark/>
          </w:tcPr>
          <w:p w14:paraId="131F069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2009)</w:t>
            </w:r>
          </w:p>
        </w:tc>
        <w:tc>
          <w:tcPr>
            <w:tcW w:w="920" w:type="dxa"/>
            <w:tcBorders>
              <w:top w:val="nil"/>
              <w:left w:val="nil"/>
              <w:bottom w:val="single" w:sz="4" w:space="0" w:color="auto"/>
              <w:right w:val="single" w:sz="4" w:space="0" w:color="auto"/>
            </w:tcBorders>
            <w:vAlign w:val="center"/>
            <w:hideMark/>
          </w:tcPr>
          <w:p w14:paraId="284CC74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C8749E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9972E0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L796</w:t>
            </w:r>
          </w:p>
        </w:tc>
        <w:tc>
          <w:tcPr>
            <w:tcW w:w="3779" w:type="dxa"/>
            <w:tcBorders>
              <w:top w:val="nil"/>
              <w:left w:val="nil"/>
              <w:bottom w:val="single" w:sz="4" w:space="0" w:color="auto"/>
              <w:right w:val="single" w:sz="4" w:space="0" w:color="auto"/>
            </w:tcBorders>
            <w:vAlign w:val="center"/>
            <w:hideMark/>
          </w:tcPr>
          <w:p w14:paraId="27CD69C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Social Archaeology</w:t>
            </w:r>
          </w:p>
        </w:tc>
        <w:tc>
          <w:tcPr>
            <w:tcW w:w="975" w:type="dxa"/>
            <w:tcBorders>
              <w:top w:val="nil"/>
              <w:left w:val="nil"/>
              <w:bottom w:val="single" w:sz="4" w:space="0" w:color="auto"/>
              <w:right w:val="single" w:sz="4" w:space="0" w:color="auto"/>
            </w:tcBorders>
            <w:vAlign w:val="center"/>
            <w:hideMark/>
          </w:tcPr>
          <w:p w14:paraId="0E60E49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1469-6053</w:t>
            </w:r>
          </w:p>
        </w:tc>
        <w:tc>
          <w:tcPr>
            <w:tcW w:w="985" w:type="dxa"/>
            <w:tcBorders>
              <w:top w:val="nil"/>
              <w:left w:val="nil"/>
              <w:bottom w:val="single" w:sz="4" w:space="0" w:color="auto"/>
              <w:right w:val="single" w:sz="4" w:space="0" w:color="auto"/>
            </w:tcBorders>
            <w:vAlign w:val="center"/>
            <w:hideMark/>
          </w:tcPr>
          <w:p w14:paraId="362D7B9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1741-2951</w:t>
            </w:r>
          </w:p>
        </w:tc>
        <w:tc>
          <w:tcPr>
            <w:tcW w:w="1270" w:type="dxa"/>
            <w:tcBorders>
              <w:top w:val="nil"/>
              <w:left w:val="nil"/>
              <w:bottom w:val="single" w:sz="4" w:space="0" w:color="auto"/>
              <w:right w:val="single" w:sz="4" w:space="0" w:color="auto"/>
            </w:tcBorders>
            <w:vAlign w:val="center"/>
            <w:hideMark/>
          </w:tcPr>
          <w:p w14:paraId="09EC60A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2001)</w:t>
            </w:r>
          </w:p>
        </w:tc>
        <w:tc>
          <w:tcPr>
            <w:tcW w:w="920" w:type="dxa"/>
            <w:tcBorders>
              <w:top w:val="nil"/>
              <w:left w:val="nil"/>
              <w:bottom w:val="single" w:sz="4" w:space="0" w:color="auto"/>
              <w:right w:val="single" w:sz="4" w:space="0" w:color="auto"/>
            </w:tcBorders>
            <w:vAlign w:val="center"/>
            <w:hideMark/>
          </w:tcPr>
          <w:p w14:paraId="4C448AA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9F84E8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D2A458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L940</w:t>
            </w:r>
          </w:p>
        </w:tc>
        <w:tc>
          <w:tcPr>
            <w:tcW w:w="3779" w:type="dxa"/>
            <w:tcBorders>
              <w:top w:val="nil"/>
              <w:left w:val="nil"/>
              <w:bottom w:val="single" w:sz="4" w:space="0" w:color="auto"/>
              <w:right w:val="single" w:sz="4" w:space="0" w:color="auto"/>
            </w:tcBorders>
            <w:vAlign w:val="center"/>
            <w:hideMark/>
          </w:tcPr>
          <w:p w14:paraId="09BB4C8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Agrarian South: Journal of Political Economy</w:t>
            </w:r>
          </w:p>
        </w:tc>
        <w:tc>
          <w:tcPr>
            <w:tcW w:w="975" w:type="dxa"/>
            <w:tcBorders>
              <w:top w:val="nil"/>
              <w:left w:val="nil"/>
              <w:bottom w:val="single" w:sz="4" w:space="0" w:color="auto"/>
              <w:right w:val="single" w:sz="4" w:space="0" w:color="auto"/>
            </w:tcBorders>
            <w:vAlign w:val="center"/>
            <w:hideMark/>
          </w:tcPr>
          <w:p w14:paraId="7172A4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2277-9760</w:t>
            </w:r>
          </w:p>
        </w:tc>
        <w:tc>
          <w:tcPr>
            <w:tcW w:w="985" w:type="dxa"/>
            <w:tcBorders>
              <w:top w:val="nil"/>
              <w:left w:val="nil"/>
              <w:bottom w:val="single" w:sz="4" w:space="0" w:color="auto"/>
              <w:right w:val="single" w:sz="4" w:space="0" w:color="auto"/>
            </w:tcBorders>
            <w:vAlign w:val="center"/>
            <w:hideMark/>
          </w:tcPr>
          <w:p w14:paraId="56176F4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2321-0281</w:t>
            </w:r>
          </w:p>
        </w:tc>
        <w:tc>
          <w:tcPr>
            <w:tcW w:w="1270" w:type="dxa"/>
            <w:tcBorders>
              <w:top w:val="nil"/>
              <w:left w:val="nil"/>
              <w:bottom w:val="single" w:sz="4" w:space="0" w:color="auto"/>
              <w:right w:val="single" w:sz="4" w:space="0" w:color="auto"/>
            </w:tcBorders>
            <w:vAlign w:val="center"/>
            <w:hideMark/>
          </w:tcPr>
          <w:p w14:paraId="5C14D05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2012)</w:t>
            </w:r>
          </w:p>
        </w:tc>
        <w:tc>
          <w:tcPr>
            <w:tcW w:w="920" w:type="dxa"/>
            <w:tcBorders>
              <w:top w:val="nil"/>
              <w:left w:val="nil"/>
              <w:bottom w:val="single" w:sz="4" w:space="0" w:color="auto"/>
              <w:right w:val="single" w:sz="4" w:space="0" w:color="auto"/>
            </w:tcBorders>
            <w:vAlign w:val="center"/>
            <w:hideMark/>
          </w:tcPr>
          <w:p w14:paraId="2589290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32F31F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5E89DF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L583</w:t>
            </w:r>
          </w:p>
        </w:tc>
        <w:tc>
          <w:tcPr>
            <w:tcW w:w="3779" w:type="dxa"/>
            <w:tcBorders>
              <w:top w:val="nil"/>
              <w:left w:val="nil"/>
              <w:bottom w:val="single" w:sz="4" w:space="0" w:color="auto"/>
              <w:right w:val="single" w:sz="4" w:space="0" w:color="auto"/>
            </w:tcBorders>
            <w:vAlign w:val="center"/>
            <w:hideMark/>
          </w:tcPr>
          <w:p w14:paraId="2800737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Australasian Marketing Journal</w:t>
            </w:r>
          </w:p>
        </w:tc>
        <w:tc>
          <w:tcPr>
            <w:tcW w:w="975" w:type="dxa"/>
            <w:tcBorders>
              <w:top w:val="nil"/>
              <w:left w:val="nil"/>
              <w:bottom w:val="single" w:sz="4" w:space="0" w:color="auto"/>
              <w:right w:val="single" w:sz="4" w:space="0" w:color="auto"/>
            </w:tcBorders>
            <w:vAlign w:val="center"/>
            <w:hideMark/>
          </w:tcPr>
          <w:p w14:paraId="345B075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1441-3582</w:t>
            </w:r>
          </w:p>
        </w:tc>
        <w:tc>
          <w:tcPr>
            <w:tcW w:w="985" w:type="dxa"/>
            <w:tcBorders>
              <w:top w:val="nil"/>
              <w:left w:val="nil"/>
              <w:bottom w:val="single" w:sz="4" w:space="0" w:color="auto"/>
              <w:right w:val="single" w:sz="4" w:space="0" w:color="auto"/>
            </w:tcBorders>
            <w:vAlign w:val="center"/>
            <w:hideMark/>
          </w:tcPr>
          <w:p w14:paraId="2336077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1839-3349</w:t>
            </w:r>
          </w:p>
        </w:tc>
        <w:tc>
          <w:tcPr>
            <w:tcW w:w="1270" w:type="dxa"/>
            <w:tcBorders>
              <w:top w:val="nil"/>
              <w:left w:val="nil"/>
              <w:bottom w:val="single" w:sz="4" w:space="0" w:color="auto"/>
              <w:right w:val="single" w:sz="4" w:space="0" w:color="auto"/>
            </w:tcBorders>
            <w:vAlign w:val="center"/>
            <w:hideMark/>
          </w:tcPr>
          <w:p w14:paraId="6AC8950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1999)</w:t>
            </w:r>
          </w:p>
        </w:tc>
        <w:tc>
          <w:tcPr>
            <w:tcW w:w="920" w:type="dxa"/>
            <w:tcBorders>
              <w:top w:val="nil"/>
              <w:left w:val="nil"/>
              <w:bottom w:val="single" w:sz="4" w:space="0" w:color="auto"/>
              <w:right w:val="single" w:sz="4" w:space="0" w:color="auto"/>
            </w:tcBorders>
            <w:vAlign w:val="center"/>
            <w:hideMark/>
          </w:tcPr>
          <w:p w14:paraId="2C09131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924CE3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49C1F2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J280</w:t>
            </w:r>
          </w:p>
        </w:tc>
        <w:tc>
          <w:tcPr>
            <w:tcW w:w="3779" w:type="dxa"/>
            <w:tcBorders>
              <w:top w:val="nil"/>
              <w:left w:val="nil"/>
              <w:bottom w:val="single" w:sz="4" w:space="0" w:color="auto"/>
              <w:right w:val="single" w:sz="4" w:space="0" w:color="auto"/>
            </w:tcBorders>
            <w:vAlign w:val="center"/>
            <w:hideMark/>
          </w:tcPr>
          <w:p w14:paraId="2463058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Applied Gerontology</w:t>
            </w:r>
          </w:p>
        </w:tc>
        <w:tc>
          <w:tcPr>
            <w:tcW w:w="975" w:type="dxa"/>
            <w:tcBorders>
              <w:top w:val="nil"/>
              <w:left w:val="nil"/>
              <w:bottom w:val="single" w:sz="4" w:space="0" w:color="auto"/>
              <w:right w:val="single" w:sz="4" w:space="0" w:color="auto"/>
            </w:tcBorders>
            <w:vAlign w:val="center"/>
            <w:hideMark/>
          </w:tcPr>
          <w:p w14:paraId="05D83CC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0733-4648</w:t>
            </w:r>
          </w:p>
        </w:tc>
        <w:tc>
          <w:tcPr>
            <w:tcW w:w="985" w:type="dxa"/>
            <w:tcBorders>
              <w:top w:val="nil"/>
              <w:left w:val="nil"/>
              <w:bottom w:val="single" w:sz="4" w:space="0" w:color="auto"/>
              <w:right w:val="single" w:sz="4" w:space="0" w:color="auto"/>
            </w:tcBorders>
            <w:vAlign w:val="center"/>
            <w:hideMark/>
          </w:tcPr>
          <w:p w14:paraId="53A14AC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1552-4523</w:t>
            </w:r>
          </w:p>
        </w:tc>
        <w:tc>
          <w:tcPr>
            <w:tcW w:w="1270" w:type="dxa"/>
            <w:tcBorders>
              <w:top w:val="nil"/>
              <w:left w:val="nil"/>
              <w:bottom w:val="single" w:sz="4" w:space="0" w:color="auto"/>
              <w:right w:val="single" w:sz="4" w:space="0" w:color="auto"/>
            </w:tcBorders>
            <w:vAlign w:val="center"/>
            <w:hideMark/>
          </w:tcPr>
          <w:p w14:paraId="6DBDB67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220EB43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E84EAC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408EAB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L896</w:t>
            </w:r>
          </w:p>
        </w:tc>
        <w:tc>
          <w:tcPr>
            <w:tcW w:w="3779" w:type="dxa"/>
            <w:tcBorders>
              <w:top w:val="nil"/>
              <w:left w:val="nil"/>
              <w:bottom w:val="single" w:sz="4" w:space="0" w:color="auto"/>
              <w:right w:val="single" w:sz="4" w:space="0" w:color="auto"/>
            </w:tcBorders>
            <w:vAlign w:val="center"/>
            <w:hideMark/>
          </w:tcPr>
          <w:p w14:paraId="6520CE7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Asian Journal of Management Cases</w:t>
            </w:r>
          </w:p>
        </w:tc>
        <w:tc>
          <w:tcPr>
            <w:tcW w:w="975" w:type="dxa"/>
            <w:tcBorders>
              <w:top w:val="nil"/>
              <w:left w:val="nil"/>
              <w:bottom w:val="single" w:sz="4" w:space="0" w:color="auto"/>
              <w:right w:val="single" w:sz="4" w:space="0" w:color="auto"/>
            </w:tcBorders>
            <w:vAlign w:val="center"/>
            <w:hideMark/>
          </w:tcPr>
          <w:p w14:paraId="369E55B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0972-8201</w:t>
            </w:r>
          </w:p>
        </w:tc>
        <w:tc>
          <w:tcPr>
            <w:tcW w:w="985" w:type="dxa"/>
            <w:tcBorders>
              <w:top w:val="nil"/>
              <w:left w:val="nil"/>
              <w:bottom w:val="single" w:sz="4" w:space="0" w:color="auto"/>
              <w:right w:val="single" w:sz="4" w:space="0" w:color="auto"/>
            </w:tcBorders>
            <w:vAlign w:val="center"/>
            <w:hideMark/>
          </w:tcPr>
          <w:p w14:paraId="734C4D0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0973-0621</w:t>
            </w:r>
          </w:p>
        </w:tc>
        <w:tc>
          <w:tcPr>
            <w:tcW w:w="1270" w:type="dxa"/>
            <w:tcBorders>
              <w:top w:val="nil"/>
              <w:left w:val="nil"/>
              <w:bottom w:val="single" w:sz="4" w:space="0" w:color="auto"/>
              <w:right w:val="single" w:sz="4" w:space="0" w:color="auto"/>
            </w:tcBorders>
            <w:vAlign w:val="center"/>
            <w:hideMark/>
          </w:tcPr>
          <w:p w14:paraId="51344B8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2004)</w:t>
            </w:r>
          </w:p>
        </w:tc>
        <w:tc>
          <w:tcPr>
            <w:tcW w:w="920" w:type="dxa"/>
            <w:tcBorders>
              <w:top w:val="nil"/>
              <w:left w:val="nil"/>
              <w:bottom w:val="single" w:sz="4" w:space="0" w:color="auto"/>
              <w:right w:val="single" w:sz="4" w:space="0" w:color="auto"/>
            </w:tcBorders>
            <w:vAlign w:val="center"/>
            <w:hideMark/>
          </w:tcPr>
          <w:p w14:paraId="5E4169C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808AF6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C3010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lastRenderedPageBreak/>
              <w:t>L714</w:t>
            </w:r>
          </w:p>
        </w:tc>
        <w:tc>
          <w:tcPr>
            <w:tcW w:w="3779" w:type="dxa"/>
            <w:tcBorders>
              <w:top w:val="nil"/>
              <w:left w:val="nil"/>
              <w:bottom w:val="single" w:sz="4" w:space="0" w:color="auto"/>
              <w:right w:val="single" w:sz="4" w:space="0" w:color="auto"/>
            </w:tcBorders>
            <w:vAlign w:val="center"/>
            <w:hideMark/>
          </w:tcPr>
          <w:p w14:paraId="7B04B59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Critique of Anthropology</w:t>
            </w:r>
          </w:p>
        </w:tc>
        <w:tc>
          <w:tcPr>
            <w:tcW w:w="975" w:type="dxa"/>
            <w:tcBorders>
              <w:top w:val="nil"/>
              <w:left w:val="nil"/>
              <w:bottom w:val="single" w:sz="4" w:space="0" w:color="auto"/>
              <w:right w:val="single" w:sz="4" w:space="0" w:color="auto"/>
            </w:tcBorders>
            <w:vAlign w:val="center"/>
            <w:hideMark/>
          </w:tcPr>
          <w:p w14:paraId="7EB68B7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0308-275X</w:t>
            </w:r>
          </w:p>
        </w:tc>
        <w:tc>
          <w:tcPr>
            <w:tcW w:w="985" w:type="dxa"/>
            <w:tcBorders>
              <w:top w:val="nil"/>
              <w:left w:val="nil"/>
              <w:bottom w:val="single" w:sz="4" w:space="0" w:color="auto"/>
              <w:right w:val="single" w:sz="4" w:space="0" w:color="auto"/>
            </w:tcBorders>
            <w:vAlign w:val="center"/>
            <w:hideMark/>
          </w:tcPr>
          <w:p w14:paraId="3C111D9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1460-3721</w:t>
            </w:r>
          </w:p>
        </w:tc>
        <w:tc>
          <w:tcPr>
            <w:tcW w:w="1270" w:type="dxa"/>
            <w:tcBorders>
              <w:top w:val="nil"/>
              <w:left w:val="nil"/>
              <w:bottom w:val="single" w:sz="4" w:space="0" w:color="auto"/>
              <w:right w:val="single" w:sz="4" w:space="0" w:color="auto"/>
            </w:tcBorders>
            <w:vAlign w:val="center"/>
            <w:hideMark/>
          </w:tcPr>
          <w:p w14:paraId="77A8D6B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2342E2E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0F4EF3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03D242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J385</w:t>
            </w:r>
          </w:p>
        </w:tc>
        <w:tc>
          <w:tcPr>
            <w:tcW w:w="3779" w:type="dxa"/>
            <w:tcBorders>
              <w:top w:val="nil"/>
              <w:left w:val="nil"/>
              <w:bottom w:val="single" w:sz="4" w:space="0" w:color="auto"/>
              <w:right w:val="single" w:sz="4" w:space="0" w:color="auto"/>
            </w:tcBorders>
            <w:vAlign w:val="center"/>
            <w:hideMark/>
          </w:tcPr>
          <w:p w14:paraId="24A0FF6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Trauma, Violence, &amp; Abuse</w:t>
            </w:r>
          </w:p>
        </w:tc>
        <w:tc>
          <w:tcPr>
            <w:tcW w:w="975" w:type="dxa"/>
            <w:tcBorders>
              <w:top w:val="nil"/>
              <w:left w:val="nil"/>
              <w:bottom w:val="single" w:sz="4" w:space="0" w:color="auto"/>
              <w:right w:val="single" w:sz="4" w:space="0" w:color="auto"/>
            </w:tcBorders>
            <w:vAlign w:val="center"/>
            <w:hideMark/>
          </w:tcPr>
          <w:p w14:paraId="4F72E9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1524-8380</w:t>
            </w:r>
          </w:p>
        </w:tc>
        <w:tc>
          <w:tcPr>
            <w:tcW w:w="985" w:type="dxa"/>
            <w:tcBorders>
              <w:top w:val="nil"/>
              <w:left w:val="nil"/>
              <w:bottom w:val="single" w:sz="4" w:space="0" w:color="auto"/>
              <w:right w:val="single" w:sz="4" w:space="0" w:color="auto"/>
            </w:tcBorders>
            <w:vAlign w:val="center"/>
            <w:hideMark/>
          </w:tcPr>
          <w:p w14:paraId="066E56B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1552-8324</w:t>
            </w:r>
          </w:p>
        </w:tc>
        <w:tc>
          <w:tcPr>
            <w:tcW w:w="1270" w:type="dxa"/>
            <w:tcBorders>
              <w:top w:val="nil"/>
              <w:left w:val="nil"/>
              <w:bottom w:val="single" w:sz="4" w:space="0" w:color="auto"/>
              <w:right w:val="single" w:sz="4" w:space="0" w:color="auto"/>
            </w:tcBorders>
            <w:vAlign w:val="center"/>
            <w:hideMark/>
          </w:tcPr>
          <w:p w14:paraId="5200A4F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2000)</w:t>
            </w:r>
          </w:p>
        </w:tc>
        <w:tc>
          <w:tcPr>
            <w:tcW w:w="920" w:type="dxa"/>
            <w:tcBorders>
              <w:top w:val="nil"/>
              <w:left w:val="nil"/>
              <w:bottom w:val="single" w:sz="4" w:space="0" w:color="auto"/>
              <w:right w:val="single" w:sz="4" w:space="0" w:color="auto"/>
            </w:tcBorders>
            <w:vAlign w:val="center"/>
            <w:hideMark/>
          </w:tcPr>
          <w:p w14:paraId="7DC530F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FFE9B8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F88F4C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L003</w:t>
            </w:r>
          </w:p>
        </w:tc>
        <w:tc>
          <w:tcPr>
            <w:tcW w:w="3779" w:type="dxa"/>
            <w:tcBorders>
              <w:top w:val="nil"/>
              <w:left w:val="nil"/>
              <w:bottom w:val="single" w:sz="4" w:space="0" w:color="auto"/>
              <w:right w:val="single" w:sz="4" w:space="0" w:color="auto"/>
            </w:tcBorders>
            <w:vAlign w:val="center"/>
            <w:hideMark/>
          </w:tcPr>
          <w:p w14:paraId="642274A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Education for Sustainable Development</w:t>
            </w:r>
          </w:p>
        </w:tc>
        <w:tc>
          <w:tcPr>
            <w:tcW w:w="975" w:type="dxa"/>
            <w:tcBorders>
              <w:top w:val="nil"/>
              <w:left w:val="nil"/>
              <w:bottom w:val="single" w:sz="4" w:space="0" w:color="auto"/>
              <w:right w:val="single" w:sz="4" w:space="0" w:color="auto"/>
            </w:tcBorders>
            <w:vAlign w:val="center"/>
            <w:hideMark/>
          </w:tcPr>
          <w:p w14:paraId="18E294D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0973-4082</w:t>
            </w:r>
          </w:p>
        </w:tc>
        <w:tc>
          <w:tcPr>
            <w:tcW w:w="985" w:type="dxa"/>
            <w:tcBorders>
              <w:top w:val="nil"/>
              <w:left w:val="nil"/>
              <w:bottom w:val="single" w:sz="4" w:space="0" w:color="auto"/>
              <w:right w:val="single" w:sz="4" w:space="0" w:color="auto"/>
            </w:tcBorders>
            <w:vAlign w:val="center"/>
            <w:hideMark/>
          </w:tcPr>
          <w:p w14:paraId="477407D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0973-4074</w:t>
            </w:r>
          </w:p>
        </w:tc>
        <w:tc>
          <w:tcPr>
            <w:tcW w:w="1270" w:type="dxa"/>
            <w:tcBorders>
              <w:top w:val="nil"/>
              <w:left w:val="nil"/>
              <w:bottom w:val="single" w:sz="4" w:space="0" w:color="auto"/>
              <w:right w:val="single" w:sz="4" w:space="0" w:color="auto"/>
            </w:tcBorders>
            <w:vAlign w:val="center"/>
            <w:hideMark/>
          </w:tcPr>
          <w:p w14:paraId="495CBA5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2007)</w:t>
            </w:r>
          </w:p>
        </w:tc>
        <w:tc>
          <w:tcPr>
            <w:tcW w:w="920" w:type="dxa"/>
            <w:tcBorders>
              <w:top w:val="nil"/>
              <w:left w:val="nil"/>
              <w:bottom w:val="single" w:sz="4" w:space="0" w:color="auto"/>
              <w:right w:val="single" w:sz="4" w:space="0" w:color="auto"/>
            </w:tcBorders>
            <w:vAlign w:val="center"/>
            <w:hideMark/>
          </w:tcPr>
          <w:p w14:paraId="056648A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5D0B31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5A0F72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L893</w:t>
            </w:r>
          </w:p>
        </w:tc>
        <w:tc>
          <w:tcPr>
            <w:tcW w:w="3779" w:type="dxa"/>
            <w:tcBorders>
              <w:top w:val="nil"/>
              <w:left w:val="nil"/>
              <w:bottom w:val="single" w:sz="4" w:space="0" w:color="auto"/>
              <w:right w:val="single" w:sz="4" w:space="0" w:color="auto"/>
            </w:tcBorders>
            <w:vAlign w:val="center"/>
            <w:hideMark/>
          </w:tcPr>
          <w:p w14:paraId="2B36C26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Education for Information</w:t>
            </w:r>
          </w:p>
        </w:tc>
        <w:tc>
          <w:tcPr>
            <w:tcW w:w="975" w:type="dxa"/>
            <w:tcBorders>
              <w:top w:val="nil"/>
              <w:left w:val="nil"/>
              <w:bottom w:val="single" w:sz="4" w:space="0" w:color="auto"/>
              <w:right w:val="single" w:sz="4" w:space="0" w:color="auto"/>
            </w:tcBorders>
            <w:vAlign w:val="center"/>
            <w:hideMark/>
          </w:tcPr>
          <w:p w14:paraId="6ECDA3F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0167-8329</w:t>
            </w:r>
          </w:p>
        </w:tc>
        <w:tc>
          <w:tcPr>
            <w:tcW w:w="985" w:type="dxa"/>
            <w:tcBorders>
              <w:top w:val="nil"/>
              <w:left w:val="nil"/>
              <w:bottom w:val="single" w:sz="4" w:space="0" w:color="auto"/>
              <w:right w:val="single" w:sz="4" w:space="0" w:color="auto"/>
            </w:tcBorders>
            <w:vAlign w:val="center"/>
            <w:hideMark/>
          </w:tcPr>
          <w:p w14:paraId="621828C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1875-8649</w:t>
            </w:r>
          </w:p>
        </w:tc>
        <w:tc>
          <w:tcPr>
            <w:tcW w:w="1270" w:type="dxa"/>
            <w:tcBorders>
              <w:top w:val="nil"/>
              <w:left w:val="nil"/>
              <w:bottom w:val="single" w:sz="4" w:space="0" w:color="auto"/>
              <w:right w:val="single" w:sz="4" w:space="0" w:color="auto"/>
            </w:tcBorders>
            <w:vAlign w:val="center"/>
            <w:hideMark/>
          </w:tcPr>
          <w:p w14:paraId="53E213D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23210BD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B5ED43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2734DB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L920</w:t>
            </w:r>
          </w:p>
        </w:tc>
        <w:tc>
          <w:tcPr>
            <w:tcW w:w="3779" w:type="dxa"/>
            <w:tcBorders>
              <w:top w:val="nil"/>
              <w:left w:val="nil"/>
              <w:bottom w:val="single" w:sz="4" w:space="0" w:color="auto"/>
              <w:right w:val="single" w:sz="4" w:space="0" w:color="auto"/>
            </w:tcBorders>
            <w:vAlign w:val="center"/>
            <w:hideMark/>
          </w:tcPr>
          <w:p w14:paraId="4C79A04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Feminist Theology</w:t>
            </w:r>
          </w:p>
        </w:tc>
        <w:tc>
          <w:tcPr>
            <w:tcW w:w="975" w:type="dxa"/>
            <w:tcBorders>
              <w:top w:val="nil"/>
              <w:left w:val="nil"/>
              <w:bottom w:val="single" w:sz="4" w:space="0" w:color="auto"/>
              <w:right w:val="single" w:sz="4" w:space="0" w:color="auto"/>
            </w:tcBorders>
            <w:vAlign w:val="center"/>
            <w:hideMark/>
          </w:tcPr>
          <w:p w14:paraId="7106972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0966-7350</w:t>
            </w:r>
          </w:p>
        </w:tc>
        <w:tc>
          <w:tcPr>
            <w:tcW w:w="985" w:type="dxa"/>
            <w:tcBorders>
              <w:top w:val="nil"/>
              <w:left w:val="nil"/>
              <w:bottom w:val="single" w:sz="4" w:space="0" w:color="auto"/>
              <w:right w:val="single" w:sz="4" w:space="0" w:color="auto"/>
            </w:tcBorders>
            <w:vAlign w:val="center"/>
            <w:hideMark/>
          </w:tcPr>
          <w:p w14:paraId="24E2ECA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1745-5189</w:t>
            </w:r>
          </w:p>
        </w:tc>
        <w:tc>
          <w:tcPr>
            <w:tcW w:w="1270" w:type="dxa"/>
            <w:tcBorders>
              <w:top w:val="nil"/>
              <w:left w:val="nil"/>
              <w:bottom w:val="single" w:sz="4" w:space="0" w:color="auto"/>
              <w:right w:val="single" w:sz="4" w:space="0" w:color="auto"/>
            </w:tcBorders>
            <w:vAlign w:val="center"/>
            <w:hideMark/>
          </w:tcPr>
          <w:p w14:paraId="309D587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20 (Jan, 1999)</w:t>
            </w:r>
          </w:p>
        </w:tc>
        <w:tc>
          <w:tcPr>
            <w:tcW w:w="920" w:type="dxa"/>
            <w:tcBorders>
              <w:top w:val="nil"/>
              <w:left w:val="nil"/>
              <w:bottom w:val="single" w:sz="4" w:space="0" w:color="auto"/>
              <w:right w:val="single" w:sz="4" w:space="0" w:color="auto"/>
            </w:tcBorders>
            <w:vAlign w:val="center"/>
            <w:hideMark/>
          </w:tcPr>
          <w:p w14:paraId="1F57EE5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D7DB07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000620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L752</w:t>
            </w:r>
          </w:p>
        </w:tc>
        <w:tc>
          <w:tcPr>
            <w:tcW w:w="3779" w:type="dxa"/>
            <w:tcBorders>
              <w:top w:val="nil"/>
              <w:left w:val="nil"/>
              <w:bottom w:val="single" w:sz="4" w:space="0" w:color="auto"/>
              <w:right w:val="single" w:sz="4" w:space="0" w:color="auto"/>
            </w:tcBorders>
            <w:vAlign w:val="center"/>
            <w:hideMark/>
          </w:tcPr>
          <w:p w14:paraId="39BD7FC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Time &amp; Society</w:t>
            </w:r>
          </w:p>
        </w:tc>
        <w:tc>
          <w:tcPr>
            <w:tcW w:w="975" w:type="dxa"/>
            <w:tcBorders>
              <w:top w:val="nil"/>
              <w:left w:val="nil"/>
              <w:bottom w:val="single" w:sz="4" w:space="0" w:color="auto"/>
              <w:right w:val="single" w:sz="4" w:space="0" w:color="auto"/>
            </w:tcBorders>
            <w:vAlign w:val="center"/>
            <w:hideMark/>
          </w:tcPr>
          <w:p w14:paraId="35DC024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0961-463X</w:t>
            </w:r>
          </w:p>
        </w:tc>
        <w:tc>
          <w:tcPr>
            <w:tcW w:w="985" w:type="dxa"/>
            <w:tcBorders>
              <w:top w:val="nil"/>
              <w:left w:val="nil"/>
              <w:bottom w:val="single" w:sz="4" w:space="0" w:color="auto"/>
              <w:right w:val="single" w:sz="4" w:space="0" w:color="auto"/>
            </w:tcBorders>
            <w:vAlign w:val="center"/>
            <w:hideMark/>
          </w:tcPr>
          <w:p w14:paraId="545164B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1461-7463</w:t>
            </w:r>
          </w:p>
        </w:tc>
        <w:tc>
          <w:tcPr>
            <w:tcW w:w="1270" w:type="dxa"/>
            <w:tcBorders>
              <w:top w:val="nil"/>
              <w:left w:val="nil"/>
              <w:bottom w:val="single" w:sz="4" w:space="0" w:color="auto"/>
              <w:right w:val="single" w:sz="4" w:space="0" w:color="auto"/>
            </w:tcBorders>
            <w:vAlign w:val="center"/>
            <w:hideMark/>
          </w:tcPr>
          <w:p w14:paraId="5190CB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3AEAD1C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073DCF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9E8309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J847</w:t>
            </w:r>
          </w:p>
        </w:tc>
        <w:tc>
          <w:tcPr>
            <w:tcW w:w="3779" w:type="dxa"/>
            <w:tcBorders>
              <w:top w:val="nil"/>
              <w:left w:val="nil"/>
              <w:bottom w:val="single" w:sz="4" w:space="0" w:color="auto"/>
              <w:right w:val="single" w:sz="4" w:space="0" w:color="auto"/>
            </w:tcBorders>
            <w:vAlign w:val="center"/>
            <w:hideMark/>
          </w:tcPr>
          <w:p w14:paraId="1B9C8C1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Rural Special Education Quarterly</w:t>
            </w:r>
          </w:p>
        </w:tc>
        <w:tc>
          <w:tcPr>
            <w:tcW w:w="975" w:type="dxa"/>
            <w:tcBorders>
              <w:top w:val="nil"/>
              <w:left w:val="nil"/>
              <w:bottom w:val="single" w:sz="4" w:space="0" w:color="auto"/>
              <w:right w:val="single" w:sz="4" w:space="0" w:color="auto"/>
            </w:tcBorders>
            <w:vAlign w:val="center"/>
            <w:hideMark/>
          </w:tcPr>
          <w:p w14:paraId="5FB603A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8756-8705</w:t>
            </w:r>
          </w:p>
        </w:tc>
        <w:tc>
          <w:tcPr>
            <w:tcW w:w="985" w:type="dxa"/>
            <w:tcBorders>
              <w:top w:val="nil"/>
              <w:left w:val="nil"/>
              <w:bottom w:val="single" w:sz="4" w:space="0" w:color="auto"/>
              <w:right w:val="single" w:sz="4" w:space="0" w:color="auto"/>
            </w:tcBorders>
            <w:vAlign w:val="center"/>
            <w:hideMark/>
          </w:tcPr>
          <w:p w14:paraId="64B7D0B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2168-8605</w:t>
            </w:r>
          </w:p>
        </w:tc>
        <w:tc>
          <w:tcPr>
            <w:tcW w:w="1270" w:type="dxa"/>
            <w:tcBorders>
              <w:top w:val="nil"/>
              <w:left w:val="nil"/>
              <w:bottom w:val="single" w:sz="4" w:space="0" w:color="auto"/>
              <w:right w:val="single" w:sz="4" w:space="0" w:color="auto"/>
            </w:tcBorders>
            <w:vAlign w:val="center"/>
            <w:hideMark/>
          </w:tcPr>
          <w:p w14:paraId="7ACF30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7996FCF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15CE21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7F0909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L743</w:t>
            </w:r>
          </w:p>
        </w:tc>
        <w:tc>
          <w:tcPr>
            <w:tcW w:w="3779" w:type="dxa"/>
            <w:tcBorders>
              <w:top w:val="nil"/>
              <w:left w:val="nil"/>
              <w:bottom w:val="single" w:sz="4" w:space="0" w:color="auto"/>
              <w:right w:val="single" w:sz="4" w:space="0" w:color="auto"/>
            </w:tcBorders>
            <w:vAlign w:val="center"/>
            <w:hideMark/>
          </w:tcPr>
          <w:p w14:paraId="12E91A0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Review for the Sociology of Sport</w:t>
            </w:r>
          </w:p>
        </w:tc>
        <w:tc>
          <w:tcPr>
            <w:tcW w:w="975" w:type="dxa"/>
            <w:tcBorders>
              <w:top w:val="nil"/>
              <w:left w:val="nil"/>
              <w:bottom w:val="single" w:sz="4" w:space="0" w:color="auto"/>
              <w:right w:val="single" w:sz="4" w:space="0" w:color="auto"/>
            </w:tcBorders>
            <w:vAlign w:val="center"/>
            <w:hideMark/>
          </w:tcPr>
          <w:p w14:paraId="13973D9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1012-6902</w:t>
            </w:r>
          </w:p>
        </w:tc>
        <w:tc>
          <w:tcPr>
            <w:tcW w:w="985" w:type="dxa"/>
            <w:tcBorders>
              <w:top w:val="nil"/>
              <w:left w:val="nil"/>
              <w:bottom w:val="single" w:sz="4" w:space="0" w:color="auto"/>
              <w:right w:val="single" w:sz="4" w:space="0" w:color="auto"/>
            </w:tcBorders>
            <w:vAlign w:val="center"/>
            <w:hideMark/>
          </w:tcPr>
          <w:p w14:paraId="2C23215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1461-7218</w:t>
            </w:r>
          </w:p>
        </w:tc>
        <w:tc>
          <w:tcPr>
            <w:tcW w:w="1270" w:type="dxa"/>
            <w:tcBorders>
              <w:top w:val="nil"/>
              <w:left w:val="nil"/>
              <w:bottom w:val="single" w:sz="4" w:space="0" w:color="auto"/>
              <w:right w:val="single" w:sz="4" w:space="0" w:color="auto"/>
            </w:tcBorders>
            <w:vAlign w:val="center"/>
            <w:hideMark/>
          </w:tcPr>
          <w:p w14:paraId="5AC33C7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0EF3284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348743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35B66D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J646</w:t>
            </w:r>
          </w:p>
        </w:tc>
        <w:tc>
          <w:tcPr>
            <w:tcW w:w="3779" w:type="dxa"/>
            <w:tcBorders>
              <w:top w:val="nil"/>
              <w:left w:val="nil"/>
              <w:bottom w:val="single" w:sz="4" w:space="0" w:color="auto"/>
              <w:right w:val="single" w:sz="4" w:space="0" w:color="auto"/>
            </w:tcBorders>
            <w:vAlign w:val="center"/>
            <w:hideMark/>
          </w:tcPr>
          <w:p w14:paraId="648482E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Psychological Science</w:t>
            </w:r>
          </w:p>
        </w:tc>
        <w:tc>
          <w:tcPr>
            <w:tcW w:w="975" w:type="dxa"/>
            <w:tcBorders>
              <w:top w:val="nil"/>
              <w:left w:val="nil"/>
              <w:bottom w:val="single" w:sz="4" w:space="0" w:color="auto"/>
              <w:right w:val="single" w:sz="4" w:space="0" w:color="auto"/>
            </w:tcBorders>
            <w:vAlign w:val="center"/>
            <w:hideMark/>
          </w:tcPr>
          <w:p w14:paraId="4A9E67A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0956-7976</w:t>
            </w:r>
          </w:p>
        </w:tc>
        <w:tc>
          <w:tcPr>
            <w:tcW w:w="985" w:type="dxa"/>
            <w:tcBorders>
              <w:top w:val="nil"/>
              <w:left w:val="nil"/>
              <w:bottom w:val="single" w:sz="4" w:space="0" w:color="auto"/>
              <w:right w:val="single" w:sz="4" w:space="0" w:color="auto"/>
            </w:tcBorders>
            <w:vAlign w:val="center"/>
            <w:hideMark/>
          </w:tcPr>
          <w:p w14:paraId="39FB510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1467-9280</w:t>
            </w:r>
          </w:p>
        </w:tc>
        <w:tc>
          <w:tcPr>
            <w:tcW w:w="1270" w:type="dxa"/>
            <w:tcBorders>
              <w:top w:val="nil"/>
              <w:left w:val="nil"/>
              <w:bottom w:val="single" w:sz="4" w:space="0" w:color="auto"/>
              <w:right w:val="single" w:sz="4" w:space="0" w:color="auto"/>
            </w:tcBorders>
            <w:vAlign w:val="center"/>
            <w:hideMark/>
          </w:tcPr>
          <w:p w14:paraId="7961425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233A6BD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EC25A4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D9F630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L137</w:t>
            </w:r>
          </w:p>
        </w:tc>
        <w:tc>
          <w:tcPr>
            <w:tcW w:w="3779" w:type="dxa"/>
            <w:tcBorders>
              <w:top w:val="nil"/>
              <w:left w:val="nil"/>
              <w:bottom w:val="single" w:sz="4" w:space="0" w:color="auto"/>
              <w:right w:val="single" w:sz="4" w:space="0" w:color="auto"/>
            </w:tcBorders>
            <w:vAlign w:val="center"/>
            <w:hideMark/>
          </w:tcPr>
          <w:p w14:paraId="46A6155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Studies in People’s History</w:t>
            </w:r>
          </w:p>
        </w:tc>
        <w:tc>
          <w:tcPr>
            <w:tcW w:w="975" w:type="dxa"/>
            <w:tcBorders>
              <w:top w:val="nil"/>
              <w:left w:val="nil"/>
              <w:bottom w:val="single" w:sz="4" w:space="0" w:color="auto"/>
              <w:right w:val="single" w:sz="4" w:space="0" w:color="auto"/>
            </w:tcBorders>
            <w:vAlign w:val="center"/>
            <w:hideMark/>
          </w:tcPr>
          <w:p w14:paraId="6C8CE39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2348-4489</w:t>
            </w:r>
          </w:p>
        </w:tc>
        <w:tc>
          <w:tcPr>
            <w:tcW w:w="985" w:type="dxa"/>
            <w:tcBorders>
              <w:top w:val="nil"/>
              <w:left w:val="nil"/>
              <w:bottom w:val="single" w:sz="4" w:space="0" w:color="auto"/>
              <w:right w:val="single" w:sz="4" w:space="0" w:color="auto"/>
            </w:tcBorders>
            <w:vAlign w:val="center"/>
            <w:hideMark/>
          </w:tcPr>
          <w:p w14:paraId="740350B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2349-7718</w:t>
            </w:r>
          </w:p>
        </w:tc>
        <w:tc>
          <w:tcPr>
            <w:tcW w:w="1270" w:type="dxa"/>
            <w:tcBorders>
              <w:top w:val="nil"/>
              <w:left w:val="nil"/>
              <w:bottom w:val="single" w:sz="4" w:space="0" w:color="auto"/>
              <w:right w:val="single" w:sz="4" w:space="0" w:color="auto"/>
            </w:tcBorders>
            <w:vAlign w:val="center"/>
            <w:hideMark/>
          </w:tcPr>
          <w:p w14:paraId="3E3DA13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2014)</w:t>
            </w:r>
          </w:p>
        </w:tc>
        <w:tc>
          <w:tcPr>
            <w:tcW w:w="920" w:type="dxa"/>
            <w:tcBorders>
              <w:top w:val="nil"/>
              <w:left w:val="nil"/>
              <w:bottom w:val="single" w:sz="4" w:space="0" w:color="auto"/>
              <w:right w:val="single" w:sz="4" w:space="0" w:color="auto"/>
            </w:tcBorders>
            <w:vAlign w:val="center"/>
            <w:hideMark/>
          </w:tcPr>
          <w:p w14:paraId="5D5E1E6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4662E0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10EE48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J917</w:t>
            </w:r>
          </w:p>
        </w:tc>
        <w:tc>
          <w:tcPr>
            <w:tcW w:w="3779" w:type="dxa"/>
            <w:tcBorders>
              <w:top w:val="nil"/>
              <w:left w:val="nil"/>
              <w:bottom w:val="single" w:sz="4" w:space="0" w:color="auto"/>
              <w:right w:val="single" w:sz="4" w:space="0" w:color="auto"/>
            </w:tcBorders>
            <w:vAlign w:val="center"/>
            <w:hideMark/>
          </w:tcPr>
          <w:p w14:paraId="3361336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Interior Design</w:t>
            </w:r>
          </w:p>
        </w:tc>
        <w:tc>
          <w:tcPr>
            <w:tcW w:w="975" w:type="dxa"/>
            <w:tcBorders>
              <w:top w:val="nil"/>
              <w:left w:val="nil"/>
              <w:bottom w:val="single" w:sz="4" w:space="0" w:color="auto"/>
              <w:right w:val="single" w:sz="4" w:space="0" w:color="auto"/>
            </w:tcBorders>
            <w:vAlign w:val="center"/>
            <w:hideMark/>
          </w:tcPr>
          <w:p w14:paraId="32FDF10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1071-7641</w:t>
            </w:r>
          </w:p>
        </w:tc>
        <w:tc>
          <w:tcPr>
            <w:tcW w:w="985" w:type="dxa"/>
            <w:tcBorders>
              <w:top w:val="nil"/>
              <w:left w:val="nil"/>
              <w:bottom w:val="single" w:sz="4" w:space="0" w:color="auto"/>
              <w:right w:val="single" w:sz="4" w:space="0" w:color="auto"/>
            </w:tcBorders>
            <w:vAlign w:val="center"/>
            <w:hideMark/>
          </w:tcPr>
          <w:p w14:paraId="531378A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1939-1668</w:t>
            </w:r>
          </w:p>
        </w:tc>
        <w:tc>
          <w:tcPr>
            <w:tcW w:w="1270" w:type="dxa"/>
            <w:tcBorders>
              <w:top w:val="nil"/>
              <w:left w:val="nil"/>
              <w:bottom w:val="single" w:sz="4" w:space="0" w:color="auto"/>
              <w:right w:val="single" w:sz="4" w:space="0" w:color="auto"/>
            </w:tcBorders>
            <w:vAlign w:val="center"/>
            <w:hideMark/>
          </w:tcPr>
          <w:p w14:paraId="2D07C91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(May, 1999)</w:t>
            </w:r>
          </w:p>
        </w:tc>
        <w:tc>
          <w:tcPr>
            <w:tcW w:w="920" w:type="dxa"/>
            <w:tcBorders>
              <w:top w:val="nil"/>
              <w:left w:val="nil"/>
              <w:bottom w:val="single" w:sz="4" w:space="0" w:color="auto"/>
              <w:right w:val="single" w:sz="4" w:space="0" w:color="auto"/>
            </w:tcBorders>
            <w:vAlign w:val="center"/>
            <w:hideMark/>
          </w:tcPr>
          <w:p w14:paraId="1EB943A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1B2386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F005E6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L916</w:t>
            </w:r>
          </w:p>
        </w:tc>
        <w:tc>
          <w:tcPr>
            <w:tcW w:w="3779" w:type="dxa"/>
            <w:tcBorders>
              <w:top w:val="nil"/>
              <w:left w:val="nil"/>
              <w:bottom w:val="single" w:sz="4" w:space="0" w:color="auto"/>
              <w:right w:val="single" w:sz="4" w:space="0" w:color="auto"/>
            </w:tcBorders>
            <w:vAlign w:val="center"/>
            <w:hideMark/>
          </w:tcPr>
          <w:p w14:paraId="6C32F83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Environment &amp; Urbanization</w:t>
            </w:r>
          </w:p>
        </w:tc>
        <w:tc>
          <w:tcPr>
            <w:tcW w:w="975" w:type="dxa"/>
            <w:tcBorders>
              <w:top w:val="nil"/>
              <w:left w:val="nil"/>
              <w:bottom w:val="single" w:sz="4" w:space="0" w:color="auto"/>
              <w:right w:val="single" w:sz="4" w:space="0" w:color="auto"/>
            </w:tcBorders>
            <w:vAlign w:val="center"/>
            <w:hideMark/>
          </w:tcPr>
          <w:p w14:paraId="7A699C3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0956-2478</w:t>
            </w:r>
          </w:p>
        </w:tc>
        <w:tc>
          <w:tcPr>
            <w:tcW w:w="985" w:type="dxa"/>
            <w:tcBorders>
              <w:top w:val="nil"/>
              <w:left w:val="nil"/>
              <w:bottom w:val="single" w:sz="4" w:space="0" w:color="auto"/>
              <w:right w:val="single" w:sz="4" w:space="0" w:color="auto"/>
            </w:tcBorders>
            <w:vAlign w:val="center"/>
            <w:hideMark/>
          </w:tcPr>
          <w:p w14:paraId="409BC1F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1746-0301</w:t>
            </w:r>
          </w:p>
        </w:tc>
        <w:tc>
          <w:tcPr>
            <w:tcW w:w="1270" w:type="dxa"/>
            <w:tcBorders>
              <w:top w:val="nil"/>
              <w:left w:val="nil"/>
              <w:bottom w:val="single" w:sz="4" w:space="0" w:color="auto"/>
              <w:right w:val="single" w:sz="4" w:space="0" w:color="auto"/>
            </w:tcBorders>
            <w:vAlign w:val="center"/>
            <w:hideMark/>
          </w:tcPr>
          <w:p w14:paraId="326D6A5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2A9643C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2E5134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D299EF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J207</w:t>
            </w:r>
          </w:p>
        </w:tc>
        <w:tc>
          <w:tcPr>
            <w:tcW w:w="3779" w:type="dxa"/>
            <w:tcBorders>
              <w:top w:val="nil"/>
              <w:left w:val="nil"/>
              <w:bottom w:val="single" w:sz="4" w:space="0" w:color="auto"/>
              <w:right w:val="single" w:sz="4" w:space="0" w:color="auto"/>
            </w:tcBorders>
            <w:vAlign w:val="center"/>
            <w:hideMark/>
          </w:tcPr>
          <w:p w14:paraId="10C4D07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Education and Urban Society</w:t>
            </w:r>
          </w:p>
        </w:tc>
        <w:tc>
          <w:tcPr>
            <w:tcW w:w="975" w:type="dxa"/>
            <w:tcBorders>
              <w:top w:val="nil"/>
              <w:left w:val="nil"/>
              <w:bottom w:val="single" w:sz="4" w:space="0" w:color="auto"/>
              <w:right w:val="single" w:sz="4" w:space="0" w:color="auto"/>
            </w:tcBorders>
            <w:vAlign w:val="center"/>
            <w:hideMark/>
          </w:tcPr>
          <w:p w14:paraId="697D169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0013-1245</w:t>
            </w:r>
          </w:p>
        </w:tc>
        <w:tc>
          <w:tcPr>
            <w:tcW w:w="985" w:type="dxa"/>
            <w:tcBorders>
              <w:top w:val="nil"/>
              <w:left w:val="nil"/>
              <w:bottom w:val="single" w:sz="4" w:space="0" w:color="auto"/>
              <w:right w:val="single" w:sz="4" w:space="0" w:color="auto"/>
            </w:tcBorders>
            <w:vAlign w:val="center"/>
            <w:hideMark/>
          </w:tcPr>
          <w:p w14:paraId="7ED806F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1552-3535</w:t>
            </w:r>
          </w:p>
        </w:tc>
        <w:tc>
          <w:tcPr>
            <w:tcW w:w="1270" w:type="dxa"/>
            <w:tcBorders>
              <w:top w:val="nil"/>
              <w:left w:val="nil"/>
              <w:bottom w:val="single" w:sz="4" w:space="0" w:color="auto"/>
              <w:right w:val="single" w:sz="4" w:space="0" w:color="auto"/>
            </w:tcBorders>
            <w:vAlign w:val="center"/>
            <w:hideMark/>
          </w:tcPr>
          <w:p w14:paraId="408F9AA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 (Jan, 1999)</w:t>
            </w:r>
          </w:p>
        </w:tc>
        <w:tc>
          <w:tcPr>
            <w:tcW w:w="920" w:type="dxa"/>
            <w:tcBorders>
              <w:top w:val="nil"/>
              <w:left w:val="nil"/>
              <w:bottom w:val="single" w:sz="4" w:space="0" w:color="auto"/>
              <w:right w:val="single" w:sz="4" w:space="0" w:color="auto"/>
            </w:tcBorders>
            <w:vAlign w:val="center"/>
            <w:hideMark/>
          </w:tcPr>
          <w:p w14:paraId="602CD49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333FA8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92163E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J524</w:t>
            </w:r>
          </w:p>
        </w:tc>
        <w:tc>
          <w:tcPr>
            <w:tcW w:w="3779" w:type="dxa"/>
            <w:tcBorders>
              <w:top w:val="nil"/>
              <w:left w:val="nil"/>
              <w:bottom w:val="single" w:sz="4" w:space="0" w:color="auto"/>
              <w:right w:val="single" w:sz="4" w:space="0" w:color="auto"/>
            </w:tcBorders>
            <w:vAlign w:val="center"/>
            <w:hideMark/>
          </w:tcPr>
          <w:p w14:paraId="3101ADD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Review of Public Personnel Administration</w:t>
            </w:r>
          </w:p>
        </w:tc>
        <w:tc>
          <w:tcPr>
            <w:tcW w:w="975" w:type="dxa"/>
            <w:tcBorders>
              <w:top w:val="nil"/>
              <w:left w:val="nil"/>
              <w:bottom w:val="single" w:sz="4" w:space="0" w:color="auto"/>
              <w:right w:val="single" w:sz="4" w:space="0" w:color="auto"/>
            </w:tcBorders>
            <w:vAlign w:val="center"/>
            <w:hideMark/>
          </w:tcPr>
          <w:p w14:paraId="2876072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0734-371X</w:t>
            </w:r>
          </w:p>
        </w:tc>
        <w:tc>
          <w:tcPr>
            <w:tcW w:w="985" w:type="dxa"/>
            <w:tcBorders>
              <w:top w:val="nil"/>
              <w:left w:val="nil"/>
              <w:bottom w:val="single" w:sz="4" w:space="0" w:color="auto"/>
              <w:right w:val="single" w:sz="4" w:space="0" w:color="auto"/>
            </w:tcBorders>
            <w:vAlign w:val="center"/>
            <w:hideMark/>
          </w:tcPr>
          <w:p w14:paraId="52FDA0B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1552-759X</w:t>
            </w:r>
          </w:p>
        </w:tc>
        <w:tc>
          <w:tcPr>
            <w:tcW w:w="1270" w:type="dxa"/>
            <w:tcBorders>
              <w:top w:val="nil"/>
              <w:left w:val="nil"/>
              <w:bottom w:val="single" w:sz="4" w:space="0" w:color="auto"/>
              <w:right w:val="single" w:sz="4" w:space="0" w:color="auto"/>
            </w:tcBorders>
            <w:vAlign w:val="center"/>
            <w:hideMark/>
          </w:tcPr>
          <w:p w14:paraId="670C3B4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5B4A79E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E91F9D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C1EAB7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L894</w:t>
            </w:r>
          </w:p>
        </w:tc>
        <w:tc>
          <w:tcPr>
            <w:tcW w:w="3779" w:type="dxa"/>
            <w:tcBorders>
              <w:top w:val="nil"/>
              <w:left w:val="nil"/>
              <w:bottom w:val="single" w:sz="4" w:space="0" w:color="auto"/>
              <w:right w:val="single" w:sz="4" w:space="0" w:color="auto"/>
            </w:tcBorders>
            <w:vAlign w:val="center"/>
            <w:hideMark/>
          </w:tcPr>
          <w:p w14:paraId="0FA4C45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Crime, Media, Culture</w:t>
            </w:r>
          </w:p>
        </w:tc>
        <w:tc>
          <w:tcPr>
            <w:tcW w:w="975" w:type="dxa"/>
            <w:tcBorders>
              <w:top w:val="nil"/>
              <w:left w:val="nil"/>
              <w:bottom w:val="single" w:sz="4" w:space="0" w:color="auto"/>
              <w:right w:val="single" w:sz="4" w:space="0" w:color="auto"/>
            </w:tcBorders>
            <w:vAlign w:val="center"/>
            <w:hideMark/>
          </w:tcPr>
          <w:p w14:paraId="3F0CAB0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1741-6590</w:t>
            </w:r>
          </w:p>
        </w:tc>
        <w:tc>
          <w:tcPr>
            <w:tcW w:w="985" w:type="dxa"/>
            <w:tcBorders>
              <w:top w:val="nil"/>
              <w:left w:val="nil"/>
              <w:bottom w:val="single" w:sz="4" w:space="0" w:color="auto"/>
              <w:right w:val="single" w:sz="4" w:space="0" w:color="auto"/>
            </w:tcBorders>
            <w:vAlign w:val="center"/>
            <w:hideMark/>
          </w:tcPr>
          <w:p w14:paraId="6409DD3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1741-6604</w:t>
            </w:r>
          </w:p>
        </w:tc>
        <w:tc>
          <w:tcPr>
            <w:tcW w:w="1270" w:type="dxa"/>
            <w:tcBorders>
              <w:top w:val="nil"/>
              <w:left w:val="nil"/>
              <w:bottom w:val="single" w:sz="4" w:space="0" w:color="auto"/>
              <w:right w:val="single" w:sz="4" w:space="0" w:color="auto"/>
            </w:tcBorders>
            <w:vAlign w:val="center"/>
            <w:hideMark/>
          </w:tcPr>
          <w:p w14:paraId="6978979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2005)</w:t>
            </w:r>
          </w:p>
        </w:tc>
        <w:tc>
          <w:tcPr>
            <w:tcW w:w="920" w:type="dxa"/>
            <w:tcBorders>
              <w:top w:val="nil"/>
              <w:left w:val="nil"/>
              <w:bottom w:val="single" w:sz="4" w:space="0" w:color="auto"/>
              <w:right w:val="single" w:sz="4" w:space="0" w:color="auto"/>
            </w:tcBorders>
            <w:vAlign w:val="center"/>
            <w:hideMark/>
          </w:tcPr>
          <w:p w14:paraId="525C6B6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D2519C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12A33E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J617</w:t>
            </w:r>
          </w:p>
        </w:tc>
        <w:tc>
          <w:tcPr>
            <w:tcW w:w="3779" w:type="dxa"/>
            <w:tcBorders>
              <w:top w:val="nil"/>
              <w:left w:val="nil"/>
              <w:bottom w:val="single" w:sz="4" w:space="0" w:color="auto"/>
              <w:right w:val="single" w:sz="4" w:space="0" w:color="auto"/>
            </w:tcBorders>
            <w:vAlign w:val="center"/>
            <w:hideMark/>
          </w:tcPr>
          <w:p w14:paraId="4B16D2E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Young Exceptional Children</w:t>
            </w:r>
          </w:p>
        </w:tc>
        <w:tc>
          <w:tcPr>
            <w:tcW w:w="975" w:type="dxa"/>
            <w:tcBorders>
              <w:top w:val="nil"/>
              <w:left w:val="nil"/>
              <w:bottom w:val="single" w:sz="4" w:space="0" w:color="auto"/>
              <w:right w:val="single" w:sz="4" w:space="0" w:color="auto"/>
            </w:tcBorders>
            <w:vAlign w:val="center"/>
            <w:hideMark/>
          </w:tcPr>
          <w:p w14:paraId="45A4DC0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1096-2506</w:t>
            </w:r>
          </w:p>
        </w:tc>
        <w:tc>
          <w:tcPr>
            <w:tcW w:w="985" w:type="dxa"/>
            <w:tcBorders>
              <w:top w:val="nil"/>
              <w:left w:val="nil"/>
              <w:bottom w:val="single" w:sz="4" w:space="0" w:color="auto"/>
              <w:right w:val="single" w:sz="4" w:space="0" w:color="auto"/>
            </w:tcBorders>
            <w:vAlign w:val="center"/>
            <w:hideMark/>
          </w:tcPr>
          <w:p w14:paraId="6099D92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2154-400X</w:t>
            </w:r>
          </w:p>
        </w:tc>
        <w:tc>
          <w:tcPr>
            <w:tcW w:w="1270" w:type="dxa"/>
            <w:tcBorders>
              <w:top w:val="nil"/>
              <w:left w:val="nil"/>
              <w:bottom w:val="single" w:sz="4" w:space="0" w:color="auto"/>
              <w:right w:val="single" w:sz="4" w:space="0" w:color="auto"/>
            </w:tcBorders>
            <w:vAlign w:val="center"/>
            <w:hideMark/>
          </w:tcPr>
          <w:p w14:paraId="092B7FA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 (Mar, 1999)</w:t>
            </w:r>
          </w:p>
        </w:tc>
        <w:tc>
          <w:tcPr>
            <w:tcW w:w="920" w:type="dxa"/>
            <w:tcBorders>
              <w:top w:val="nil"/>
              <w:left w:val="nil"/>
              <w:bottom w:val="single" w:sz="4" w:space="0" w:color="auto"/>
              <w:right w:val="single" w:sz="4" w:space="0" w:color="auto"/>
            </w:tcBorders>
            <w:vAlign w:val="center"/>
            <w:hideMark/>
          </w:tcPr>
          <w:p w14:paraId="64CC4FF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EAAE59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35A35E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L876</w:t>
            </w:r>
          </w:p>
        </w:tc>
        <w:tc>
          <w:tcPr>
            <w:tcW w:w="3779" w:type="dxa"/>
            <w:tcBorders>
              <w:top w:val="nil"/>
              <w:left w:val="nil"/>
              <w:bottom w:val="single" w:sz="4" w:space="0" w:color="auto"/>
              <w:right w:val="single" w:sz="4" w:space="0" w:color="auto"/>
            </w:tcBorders>
            <w:vAlign w:val="center"/>
            <w:hideMark/>
          </w:tcPr>
          <w:p w14:paraId="16D3375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proofErr w:type="spellStart"/>
            <w:r w:rsidRPr="00D54593">
              <w:rPr>
                <w:rFonts w:ascii="Arial" w:hAnsi="Arial" w:cs="Arial"/>
                <w:color w:val="auto"/>
                <w:sz w:val="16"/>
                <w:szCs w:val="16"/>
                <w:lang w:val="en-GB" w:eastAsia="en-GB"/>
              </w:rPr>
              <w:t>Acta</w:t>
            </w:r>
            <w:proofErr w:type="spellEnd"/>
            <w:r w:rsidRPr="00D54593">
              <w:rPr>
                <w:rFonts w:ascii="Arial" w:hAnsi="Arial" w:cs="Arial"/>
                <w:color w:val="auto"/>
                <w:sz w:val="16"/>
                <w:szCs w:val="16"/>
                <w:lang w:val="en-GB" w:eastAsia="en-GB"/>
              </w:rPr>
              <w:t xml:space="preserve"> </w:t>
            </w:r>
            <w:proofErr w:type="spellStart"/>
            <w:r w:rsidRPr="00D54593">
              <w:rPr>
                <w:rFonts w:ascii="Arial" w:hAnsi="Arial" w:cs="Arial"/>
                <w:color w:val="auto"/>
                <w:sz w:val="16"/>
                <w:szCs w:val="16"/>
                <w:lang w:val="en-GB" w:eastAsia="en-GB"/>
              </w:rPr>
              <w:t>Sociologica</w:t>
            </w:r>
            <w:proofErr w:type="spellEnd"/>
          </w:p>
        </w:tc>
        <w:tc>
          <w:tcPr>
            <w:tcW w:w="975" w:type="dxa"/>
            <w:tcBorders>
              <w:top w:val="nil"/>
              <w:left w:val="nil"/>
              <w:bottom w:val="single" w:sz="4" w:space="0" w:color="auto"/>
              <w:right w:val="single" w:sz="4" w:space="0" w:color="auto"/>
            </w:tcBorders>
            <w:vAlign w:val="center"/>
            <w:hideMark/>
          </w:tcPr>
          <w:p w14:paraId="3FFDC1B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0001-6993</w:t>
            </w:r>
          </w:p>
        </w:tc>
        <w:tc>
          <w:tcPr>
            <w:tcW w:w="985" w:type="dxa"/>
            <w:tcBorders>
              <w:top w:val="nil"/>
              <w:left w:val="nil"/>
              <w:bottom w:val="single" w:sz="4" w:space="0" w:color="auto"/>
              <w:right w:val="single" w:sz="4" w:space="0" w:color="auto"/>
            </w:tcBorders>
            <w:vAlign w:val="center"/>
            <w:hideMark/>
          </w:tcPr>
          <w:p w14:paraId="04FD788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1502-3869</w:t>
            </w:r>
          </w:p>
        </w:tc>
        <w:tc>
          <w:tcPr>
            <w:tcW w:w="1270" w:type="dxa"/>
            <w:tcBorders>
              <w:top w:val="nil"/>
              <w:left w:val="nil"/>
              <w:bottom w:val="single" w:sz="4" w:space="0" w:color="auto"/>
              <w:right w:val="single" w:sz="4" w:space="0" w:color="auto"/>
            </w:tcBorders>
            <w:vAlign w:val="center"/>
            <w:hideMark/>
          </w:tcPr>
          <w:p w14:paraId="0B058DD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6F20215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6F2BC7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D36782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L759</w:t>
            </w:r>
          </w:p>
        </w:tc>
        <w:tc>
          <w:tcPr>
            <w:tcW w:w="3779" w:type="dxa"/>
            <w:tcBorders>
              <w:top w:val="nil"/>
              <w:left w:val="nil"/>
              <w:bottom w:val="single" w:sz="4" w:space="0" w:color="auto"/>
              <w:right w:val="single" w:sz="4" w:space="0" w:color="auto"/>
            </w:tcBorders>
            <w:vAlign w:val="center"/>
            <w:hideMark/>
          </w:tcPr>
          <w:p w14:paraId="6DABF64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School Psychology International</w:t>
            </w:r>
          </w:p>
        </w:tc>
        <w:tc>
          <w:tcPr>
            <w:tcW w:w="975" w:type="dxa"/>
            <w:tcBorders>
              <w:top w:val="nil"/>
              <w:left w:val="nil"/>
              <w:bottom w:val="single" w:sz="4" w:space="0" w:color="auto"/>
              <w:right w:val="single" w:sz="4" w:space="0" w:color="auto"/>
            </w:tcBorders>
            <w:vAlign w:val="center"/>
            <w:hideMark/>
          </w:tcPr>
          <w:p w14:paraId="791530D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0143-0343</w:t>
            </w:r>
          </w:p>
        </w:tc>
        <w:tc>
          <w:tcPr>
            <w:tcW w:w="985" w:type="dxa"/>
            <w:tcBorders>
              <w:top w:val="nil"/>
              <w:left w:val="nil"/>
              <w:bottom w:val="single" w:sz="4" w:space="0" w:color="auto"/>
              <w:right w:val="single" w:sz="4" w:space="0" w:color="auto"/>
            </w:tcBorders>
            <w:vAlign w:val="center"/>
            <w:hideMark/>
          </w:tcPr>
          <w:p w14:paraId="3D001AA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1461-7374</w:t>
            </w:r>
          </w:p>
        </w:tc>
        <w:tc>
          <w:tcPr>
            <w:tcW w:w="1270" w:type="dxa"/>
            <w:tcBorders>
              <w:top w:val="nil"/>
              <w:left w:val="nil"/>
              <w:bottom w:val="single" w:sz="4" w:space="0" w:color="auto"/>
              <w:right w:val="single" w:sz="4" w:space="0" w:color="auto"/>
            </w:tcBorders>
            <w:vAlign w:val="center"/>
            <w:hideMark/>
          </w:tcPr>
          <w:p w14:paraId="480B2B1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6F811AE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1324C1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9349D8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J627</w:t>
            </w:r>
          </w:p>
        </w:tc>
        <w:tc>
          <w:tcPr>
            <w:tcW w:w="3779" w:type="dxa"/>
            <w:tcBorders>
              <w:top w:val="nil"/>
              <w:left w:val="nil"/>
              <w:bottom w:val="single" w:sz="4" w:space="0" w:color="auto"/>
              <w:right w:val="single" w:sz="4" w:space="0" w:color="auto"/>
            </w:tcBorders>
            <w:vAlign w:val="center"/>
            <w:hideMark/>
          </w:tcPr>
          <w:p w14:paraId="228D549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Family Business Review</w:t>
            </w:r>
          </w:p>
        </w:tc>
        <w:tc>
          <w:tcPr>
            <w:tcW w:w="975" w:type="dxa"/>
            <w:tcBorders>
              <w:top w:val="nil"/>
              <w:left w:val="nil"/>
              <w:bottom w:val="single" w:sz="4" w:space="0" w:color="auto"/>
              <w:right w:val="single" w:sz="4" w:space="0" w:color="auto"/>
            </w:tcBorders>
            <w:vAlign w:val="center"/>
            <w:hideMark/>
          </w:tcPr>
          <w:p w14:paraId="22F3C07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0894-4865</w:t>
            </w:r>
          </w:p>
        </w:tc>
        <w:tc>
          <w:tcPr>
            <w:tcW w:w="985" w:type="dxa"/>
            <w:tcBorders>
              <w:top w:val="nil"/>
              <w:left w:val="nil"/>
              <w:bottom w:val="single" w:sz="4" w:space="0" w:color="auto"/>
              <w:right w:val="single" w:sz="4" w:space="0" w:color="auto"/>
            </w:tcBorders>
            <w:vAlign w:val="center"/>
            <w:hideMark/>
          </w:tcPr>
          <w:p w14:paraId="7C2B35E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1741-6248</w:t>
            </w:r>
          </w:p>
        </w:tc>
        <w:tc>
          <w:tcPr>
            <w:tcW w:w="1270" w:type="dxa"/>
            <w:tcBorders>
              <w:top w:val="nil"/>
              <w:left w:val="nil"/>
              <w:bottom w:val="single" w:sz="4" w:space="0" w:color="auto"/>
              <w:right w:val="single" w:sz="4" w:space="0" w:color="auto"/>
            </w:tcBorders>
            <w:vAlign w:val="center"/>
            <w:hideMark/>
          </w:tcPr>
          <w:p w14:paraId="20BF99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717F718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C84C9D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19EBD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J351</w:t>
            </w:r>
          </w:p>
        </w:tc>
        <w:tc>
          <w:tcPr>
            <w:tcW w:w="3779" w:type="dxa"/>
            <w:tcBorders>
              <w:top w:val="nil"/>
              <w:left w:val="nil"/>
              <w:bottom w:val="single" w:sz="4" w:space="0" w:color="auto"/>
              <w:right w:val="single" w:sz="4" w:space="0" w:color="auto"/>
            </w:tcBorders>
            <w:vAlign w:val="center"/>
            <w:hideMark/>
          </w:tcPr>
          <w:p w14:paraId="01E7A70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Applied Psychological Measurement</w:t>
            </w:r>
          </w:p>
        </w:tc>
        <w:tc>
          <w:tcPr>
            <w:tcW w:w="975" w:type="dxa"/>
            <w:tcBorders>
              <w:top w:val="nil"/>
              <w:left w:val="nil"/>
              <w:bottom w:val="single" w:sz="4" w:space="0" w:color="auto"/>
              <w:right w:val="single" w:sz="4" w:space="0" w:color="auto"/>
            </w:tcBorders>
            <w:vAlign w:val="center"/>
            <w:hideMark/>
          </w:tcPr>
          <w:p w14:paraId="2EFE764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0146-6216</w:t>
            </w:r>
          </w:p>
        </w:tc>
        <w:tc>
          <w:tcPr>
            <w:tcW w:w="985" w:type="dxa"/>
            <w:tcBorders>
              <w:top w:val="nil"/>
              <w:left w:val="nil"/>
              <w:bottom w:val="single" w:sz="4" w:space="0" w:color="auto"/>
              <w:right w:val="single" w:sz="4" w:space="0" w:color="auto"/>
            </w:tcBorders>
            <w:vAlign w:val="center"/>
            <w:hideMark/>
          </w:tcPr>
          <w:p w14:paraId="730D56D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1552-3497</w:t>
            </w:r>
          </w:p>
        </w:tc>
        <w:tc>
          <w:tcPr>
            <w:tcW w:w="1270" w:type="dxa"/>
            <w:tcBorders>
              <w:top w:val="nil"/>
              <w:left w:val="nil"/>
              <w:bottom w:val="single" w:sz="4" w:space="0" w:color="auto"/>
              <w:right w:val="single" w:sz="4" w:space="0" w:color="auto"/>
            </w:tcBorders>
            <w:vAlign w:val="center"/>
            <w:hideMark/>
          </w:tcPr>
          <w:p w14:paraId="61CA6CE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2DC07CE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EB86D6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D3F223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L558</w:t>
            </w:r>
          </w:p>
        </w:tc>
        <w:tc>
          <w:tcPr>
            <w:tcW w:w="3779" w:type="dxa"/>
            <w:tcBorders>
              <w:top w:val="nil"/>
              <w:left w:val="nil"/>
              <w:bottom w:val="single" w:sz="4" w:space="0" w:color="auto"/>
              <w:right w:val="single" w:sz="4" w:space="0" w:color="auto"/>
            </w:tcBorders>
            <w:vAlign w:val="center"/>
            <w:hideMark/>
          </w:tcPr>
          <w:p w14:paraId="1A10F9F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Review of Development and Change</w:t>
            </w:r>
          </w:p>
        </w:tc>
        <w:tc>
          <w:tcPr>
            <w:tcW w:w="975" w:type="dxa"/>
            <w:tcBorders>
              <w:top w:val="nil"/>
              <w:left w:val="nil"/>
              <w:bottom w:val="single" w:sz="4" w:space="0" w:color="auto"/>
              <w:right w:val="single" w:sz="4" w:space="0" w:color="auto"/>
            </w:tcBorders>
            <w:vAlign w:val="center"/>
            <w:hideMark/>
          </w:tcPr>
          <w:p w14:paraId="18524B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0972-2661</w:t>
            </w:r>
          </w:p>
        </w:tc>
        <w:tc>
          <w:tcPr>
            <w:tcW w:w="985" w:type="dxa"/>
            <w:tcBorders>
              <w:top w:val="nil"/>
              <w:left w:val="nil"/>
              <w:bottom w:val="single" w:sz="4" w:space="0" w:color="auto"/>
              <w:right w:val="single" w:sz="4" w:space="0" w:color="auto"/>
            </w:tcBorders>
            <w:vAlign w:val="center"/>
            <w:hideMark/>
          </w:tcPr>
          <w:p w14:paraId="2839881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2632-055X</w:t>
            </w:r>
          </w:p>
        </w:tc>
        <w:tc>
          <w:tcPr>
            <w:tcW w:w="1270" w:type="dxa"/>
            <w:tcBorders>
              <w:top w:val="nil"/>
              <w:left w:val="nil"/>
              <w:bottom w:val="single" w:sz="4" w:space="0" w:color="auto"/>
              <w:right w:val="single" w:sz="4" w:space="0" w:color="auto"/>
            </w:tcBorders>
            <w:vAlign w:val="center"/>
            <w:hideMark/>
          </w:tcPr>
          <w:p w14:paraId="4226C52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1999)</w:t>
            </w:r>
          </w:p>
        </w:tc>
        <w:tc>
          <w:tcPr>
            <w:tcW w:w="920" w:type="dxa"/>
            <w:tcBorders>
              <w:top w:val="nil"/>
              <w:left w:val="nil"/>
              <w:bottom w:val="single" w:sz="4" w:space="0" w:color="auto"/>
              <w:right w:val="single" w:sz="4" w:space="0" w:color="auto"/>
            </w:tcBorders>
            <w:vAlign w:val="center"/>
            <w:hideMark/>
          </w:tcPr>
          <w:p w14:paraId="6465569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3B2848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44A9E6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J585</w:t>
            </w:r>
          </w:p>
        </w:tc>
        <w:tc>
          <w:tcPr>
            <w:tcW w:w="3779" w:type="dxa"/>
            <w:tcBorders>
              <w:top w:val="nil"/>
              <w:left w:val="nil"/>
              <w:bottom w:val="single" w:sz="4" w:space="0" w:color="auto"/>
              <w:right w:val="single" w:sz="4" w:space="0" w:color="auto"/>
            </w:tcBorders>
            <w:vAlign w:val="center"/>
            <w:hideMark/>
          </w:tcPr>
          <w:p w14:paraId="5DABAAE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Canadian Journal of School Psychology</w:t>
            </w:r>
          </w:p>
        </w:tc>
        <w:tc>
          <w:tcPr>
            <w:tcW w:w="975" w:type="dxa"/>
            <w:tcBorders>
              <w:top w:val="nil"/>
              <w:left w:val="nil"/>
              <w:bottom w:val="single" w:sz="4" w:space="0" w:color="auto"/>
              <w:right w:val="single" w:sz="4" w:space="0" w:color="auto"/>
            </w:tcBorders>
            <w:vAlign w:val="center"/>
            <w:hideMark/>
          </w:tcPr>
          <w:p w14:paraId="1DC890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0829-5735</w:t>
            </w:r>
          </w:p>
        </w:tc>
        <w:tc>
          <w:tcPr>
            <w:tcW w:w="985" w:type="dxa"/>
            <w:tcBorders>
              <w:top w:val="nil"/>
              <w:left w:val="nil"/>
              <w:bottom w:val="single" w:sz="4" w:space="0" w:color="auto"/>
              <w:right w:val="single" w:sz="4" w:space="0" w:color="auto"/>
            </w:tcBorders>
            <w:vAlign w:val="center"/>
            <w:hideMark/>
          </w:tcPr>
          <w:p w14:paraId="324EE40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2154-3984</w:t>
            </w:r>
          </w:p>
        </w:tc>
        <w:tc>
          <w:tcPr>
            <w:tcW w:w="1270" w:type="dxa"/>
            <w:tcBorders>
              <w:top w:val="nil"/>
              <w:left w:val="nil"/>
              <w:bottom w:val="single" w:sz="4" w:space="0" w:color="auto"/>
              <w:right w:val="single" w:sz="4" w:space="0" w:color="auto"/>
            </w:tcBorders>
            <w:vAlign w:val="center"/>
            <w:hideMark/>
          </w:tcPr>
          <w:p w14:paraId="178F0C2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 (Jun, 1999)</w:t>
            </w:r>
          </w:p>
        </w:tc>
        <w:tc>
          <w:tcPr>
            <w:tcW w:w="920" w:type="dxa"/>
            <w:tcBorders>
              <w:top w:val="nil"/>
              <w:left w:val="nil"/>
              <w:bottom w:val="single" w:sz="4" w:space="0" w:color="auto"/>
              <w:right w:val="single" w:sz="4" w:space="0" w:color="auto"/>
            </w:tcBorders>
            <w:vAlign w:val="center"/>
            <w:hideMark/>
          </w:tcPr>
          <w:p w14:paraId="65D1262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CE7F13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2933CB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L706</w:t>
            </w:r>
          </w:p>
        </w:tc>
        <w:tc>
          <w:tcPr>
            <w:tcW w:w="3779" w:type="dxa"/>
            <w:tcBorders>
              <w:top w:val="nil"/>
              <w:left w:val="nil"/>
              <w:bottom w:val="single" w:sz="4" w:space="0" w:color="auto"/>
              <w:right w:val="single" w:sz="4" w:space="0" w:color="auto"/>
            </w:tcBorders>
            <w:vAlign w:val="center"/>
            <w:hideMark/>
          </w:tcPr>
          <w:p w14:paraId="358DBE4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Educational Management Administration &amp; Leadership</w:t>
            </w:r>
          </w:p>
        </w:tc>
        <w:tc>
          <w:tcPr>
            <w:tcW w:w="975" w:type="dxa"/>
            <w:tcBorders>
              <w:top w:val="nil"/>
              <w:left w:val="nil"/>
              <w:bottom w:val="single" w:sz="4" w:space="0" w:color="auto"/>
              <w:right w:val="single" w:sz="4" w:space="0" w:color="auto"/>
            </w:tcBorders>
            <w:vAlign w:val="center"/>
            <w:hideMark/>
          </w:tcPr>
          <w:p w14:paraId="19C99CA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1741-1432</w:t>
            </w:r>
          </w:p>
        </w:tc>
        <w:tc>
          <w:tcPr>
            <w:tcW w:w="985" w:type="dxa"/>
            <w:tcBorders>
              <w:top w:val="nil"/>
              <w:left w:val="nil"/>
              <w:bottom w:val="single" w:sz="4" w:space="0" w:color="auto"/>
              <w:right w:val="single" w:sz="4" w:space="0" w:color="auto"/>
            </w:tcBorders>
            <w:vAlign w:val="center"/>
            <w:hideMark/>
          </w:tcPr>
          <w:p w14:paraId="668BC45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1741-1440</w:t>
            </w:r>
          </w:p>
        </w:tc>
        <w:tc>
          <w:tcPr>
            <w:tcW w:w="1270" w:type="dxa"/>
            <w:tcBorders>
              <w:top w:val="nil"/>
              <w:left w:val="nil"/>
              <w:bottom w:val="single" w:sz="4" w:space="0" w:color="auto"/>
              <w:right w:val="single" w:sz="4" w:space="0" w:color="auto"/>
            </w:tcBorders>
            <w:vAlign w:val="center"/>
            <w:hideMark/>
          </w:tcPr>
          <w:p w14:paraId="1AF7A88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2A0A017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875F82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91D14B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J860</w:t>
            </w:r>
          </w:p>
        </w:tc>
        <w:tc>
          <w:tcPr>
            <w:tcW w:w="3779" w:type="dxa"/>
            <w:tcBorders>
              <w:top w:val="nil"/>
              <w:left w:val="nil"/>
              <w:bottom w:val="single" w:sz="4" w:space="0" w:color="auto"/>
              <w:right w:val="single" w:sz="4" w:space="0" w:color="auto"/>
            </w:tcBorders>
            <w:vAlign w:val="center"/>
            <w:hideMark/>
          </w:tcPr>
          <w:p w14:paraId="7BB136A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String Research Journal</w:t>
            </w:r>
          </w:p>
        </w:tc>
        <w:tc>
          <w:tcPr>
            <w:tcW w:w="975" w:type="dxa"/>
            <w:tcBorders>
              <w:top w:val="nil"/>
              <w:left w:val="nil"/>
              <w:bottom w:val="single" w:sz="4" w:space="0" w:color="auto"/>
              <w:right w:val="single" w:sz="4" w:space="0" w:color="auto"/>
            </w:tcBorders>
            <w:vAlign w:val="center"/>
            <w:hideMark/>
          </w:tcPr>
          <w:p w14:paraId="588A940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1948-4992</w:t>
            </w:r>
          </w:p>
        </w:tc>
        <w:tc>
          <w:tcPr>
            <w:tcW w:w="985" w:type="dxa"/>
            <w:tcBorders>
              <w:top w:val="nil"/>
              <w:left w:val="nil"/>
              <w:bottom w:val="single" w:sz="4" w:space="0" w:color="auto"/>
              <w:right w:val="single" w:sz="4" w:space="0" w:color="auto"/>
            </w:tcBorders>
            <w:vAlign w:val="center"/>
            <w:hideMark/>
          </w:tcPr>
          <w:p w14:paraId="575D0DE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2164-0661</w:t>
            </w:r>
          </w:p>
        </w:tc>
        <w:tc>
          <w:tcPr>
            <w:tcW w:w="1270" w:type="dxa"/>
            <w:tcBorders>
              <w:top w:val="nil"/>
              <w:left w:val="nil"/>
              <w:bottom w:val="single" w:sz="4" w:space="0" w:color="auto"/>
              <w:right w:val="single" w:sz="4" w:space="0" w:color="auto"/>
            </w:tcBorders>
            <w:vAlign w:val="center"/>
            <w:hideMark/>
          </w:tcPr>
          <w:p w14:paraId="27EC514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os-1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(Jul, 2000)</w:t>
            </w:r>
          </w:p>
        </w:tc>
        <w:tc>
          <w:tcPr>
            <w:tcW w:w="920" w:type="dxa"/>
            <w:tcBorders>
              <w:top w:val="nil"/>
              <w:left w:val="nil"/>
              <w:bottom w:val="single" w:sz="4" w:space="0" w:color="auto"/>
              <w:right w:val="single" w:sz="4" w:space="0" w:color="auto"/>
            </w:tcBorders>
            <w:vAlign w:val="center"/>
            <w:hideMark/>
          </w:tcPr>
          <w:p w14:paraId="2FF8021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82B3E3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0BD3C3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L064</w:t>
            </w:r>
          </w:p>
        </w:tc>
        <w:tc>
          <w:tcPr>
            <w:tcW w:w="3779" w:type="dxa"/>
            <w:tcBorders>
              <w:top w:val="nil"/>
              <w:left w:val="nil"/>
              <w:bottom w:val="single" w:sz="4" w:space="0" w:color="auto"/>
              <w:right w:val="single" w:sz="4" w:space="0" w:color="auto"/>
            </w:tcBorders>
            <w:vAlign w:val="center"/>
            <w:hideMark/>
          </w:tcPr>
          <w:p w14:paraId="36BCF51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India Quarterly</w:t>
            </w:r>
          </w:p>
        </w:tc>
        <w:tc>
          <w:tcPr>
            <w:tcW w:w="975" w:type="dxa"/>
            <w:tcBorders>
              <w:top w:val="nil"/>
              <w:left w:val="nil"/>
              <w:bottom w:val="single" w:sz="4" w:space="0" w:color="auto"/>
              <w:right w:val="single" w:sz="4" w:space="0" w:color="auto"/>
            </w:tcBorders>
            <w:vAlign w:val="center"/>
            <w:hideMark/>
          </w:tcPr>
          <w:p w14:paraId="0A13095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0974-9284</w:t>
            </w:r>
          </w:p>
        </w:tc>
        <w:tc>
          <w:tcPr>
            <w:tcW w:w="985" w:type="dxa"/>
            <w:tcBorders>
              <w:top w:val="nil"/>
              <w:left w:val="nil"/>
              <w:bottom w:val="single" w:sz="4" w:space="0" w:color="auto"/>
              <w:right w:val="single" w:sz="4" w:space="0" w:color="auto"/>
            </w:tcBorders>
            <w:vAlign w:val="center"/>
            <w:hideMark/>
          </w:tcPr>
          <w:p w14:paraId="1758FE0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0975-2684</w:t>
            </w:r>
          </w:p>
        </w:tc>
        <w:tc>
          <w:tcPr>
            <w:tcW w:w="1270" w:type="dxa"/>
            <w:tcBorders>
              <w:top w:val="nil"/>
              <w:left w:val="nil"/>
              <w:bottom w:val="single" w:sz="4" w:space="0" w:color="auto"/>
              <w:right w:val="single" w:sz="4" w:space="0" w:color="auto"/>
            </w:tcBorders>
            <w:vAlign w:val="center"/>
            <w:hideMark/>
          </w:tcPr>
          <w:p w14:paraId="4C15523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1-2 (Jan, 1999)</w:t>
            </w:r>
          </w:p>
        </w:tc>
        <w:tc>
          <w:tcPr>
            <w:tcW w:w="920" w:type="dxa"/>
            <w:tcBorders>
              <w:top w:val="nil"/>
              <w:left w:val="nil"/>
              <w:bottom w:val="single" w:sz="4" w:space="0" w:color="auto"/>
              <w:right w:val="single" w:sz="4" w:space="0" w:color="auto"/>
            </w:tcBorders>
            <w:vAlign w:val="center"/>
            <w:hideMark/>
          </w:tcPr>
          <w:p w14:paraId="68FEF5D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ECC482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DFE5B0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L115</w:t>
            </w:r>
          </w:p>
        </w:tc>
        <w:tc>
          <w:tcPr>
            <w:tcW w:w="3779" w:type="dxa"/>
            <w:tcBorders>
              <w:top w:val="nil"/>
              <w:left w:val="nil"/>
              <w:bottom w:val="single" w:sz="4" w:space="0" w:color="auto"/>
              <w:right w:val="single" w:sz="4" w:space="0" w:color="auto"/>
            </w:tcBorders>
            <w:vAlign w:val="center"/>
            <w:hideMark/>
          </w:tcPr>
          <w:p w14:paraId="31F8263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Public Relations Inquiry</w:t>
            </w:r>
          </w:p>
        </w:tc>
        <w:tc>
          <w:tcPr>
            <w:tcW w:w="975" w:type="dxa"/>
            <w:tcBorders>
              <w:top w:val="nil"/>
              <w:left w:val="nil"/>
              <w:bottom w:val="single" w:sz="4" w:space="0" w:color="auto"/>
              <w:right w:val="single" w:sz="4" w:space="0" w:color="auto"/>
            </w:tcBorders>
            <w:vAlign w:val="center"/>
            <w:hideMark/>
          </w:tcPr>
          <w:p w14:paraId="17DDF42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2046-147X</w:t>
            </w:r>
          </w:p>
        </w:tc>
        <w:tc>
          <w:tcPr>
            <w:tcW w:w="985" w:type="dxa"/>
            <w:tcBorders>
              <w:top w:val="nil"/>
              <w:left w:val="nil"/>
              <w:bottom w:val="single" w:sz="4" w:space="0" w:color="auto"/>
              <w:right w:val="single" w:sz="4" w:space="0" w:color="auto"/>
            </w:tcBorders>
            <w:vAlign w:val="center"/>
            <w:hideMark/>
          </w:tcPr>
          <w:p w14:paraId="38ED3C0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2046-1488</w:t>
            </w:r>
          </w:p>
        </w:tc>
        <w:tc>
          <w:tcPr>
            <w:tcW w:w="1270" w:type="dxa"/>
            <w:tcBorders>
              <w:top w:val="nil"/>
              <w:left w:val="nil"/>
              <w:bottom w:val="single" w:sz="4" w:space="0" w:color="auto"/>
              <w:right w:val="single" w:sz="4" w:space="0" w:color="auto"/>
            </w:tcBorders>
            <w:vAlign w:val="center"/>
            <w:hideMark/>
          </w:tcPr>
          <w:p w14:paraId="00250F5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2012)</w:t>
            </w:r>
          </w:p>
        </w:tc>
        <w:tc>
          <w:tcPr>
            <w:tcW w:w="920" w:type="dxa"/>
            <w:tcBorders>
              <w:top w:val="nil"/>
              <w:left w:val="nil"/>
              <w:bottom w:val="single" w:sz="4" w:space="0" w:color="auto"/>
              <w:right w:val="single" w:sz="4" w:space="0" w:color="auto"/>
            </w:tcBorders>
            <w:vAlign w:val="center"/>
            <w:hideMark/>
          </w:tcPr>
          <w:p w14:paraId="28CB6AC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3BBF62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DF8218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J528</w:t>
            </w:r>
          </w:p>
        </w:tc>
        <w:tc>
          <w:tcPr>
            <w:tcW w:w="3779" w:type="dxa"/>
            <w:tcBorders>
              <w:top w:val="nil"/>
              <w:left w:val="nil"/>
              <w:bottom w:val="single" w:sz="4" w:space="0" w:color="auto"/>
              <w:right w:val="single" w:sz="4" w:space="0" w:color="auto"/>
            </w:tcBorders>
            <w:vAlign w:val="center"/>
            <w:hideMark/>
          </w:tcPr>
          <w:p w14:paraId="532B4EC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Hispanic Higher Education</w:t>
            </w:r>
          </w:p>
        </w:tc>
        <w:tc>
          <w:tcPr>
            <w:tcW w:w="975" w:type="dxa"/>
            <w:tcBorders>
              <w:top w:val="nil"/>
              <w:left w:val="nil"/>
              <w:bottom w:val="single" w:sz="4" w:space="0" w:color="auto"/>
              <w:right w:val="single" w:sz="4" w:space="0" w:color="auto"/>
            </w:tcBorders>
            <w:vAlign w:val="center"/>
            <w:hideMark/>
          </w:tcPr>
          <w:p w14:paraId="3F7AD3A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1538-1927</w:t>
            </w:r>
          </w:p>
        </w:tc>
        <w:tc>
          <w:tcPr>
            <w:tcW w:w="985" w:type="dxa"/>
            <w:tcBorders>
              <w:top w:val="nil"/>
              <w:left w:val="nil"/>
              <w:bottom w:val="single" w:sz="4" w:space="0" w:color="auto"/>
              <w:right w:val="single" w:sz="4" w:space="0" w:color="auto"/>
            </w:tcBorders>
            <w:vAlign w:val="center"/>
            <w:hideMark/>
          </w:tcPr>
          <w:p w14:paraId="6615BA6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1552-5716</w:t>
            </w:r>
          </w:p>
        </w:tc>
        <w:tc>
          <w:tcPr>
            <w:tcW w:w="1270" w:type="dxa"/>
            <w:tcBorders>
              <w:top w:val="nil"/>
              <w:left w:val="nil"/>
              <w:bottom w:val="single" w:sz="4" w:space="0" w:color="auto"/>
              <w:right w:val="single" w:sz="4" w:space="0" w:color="auto"/>
            </w:tcBorders>
            <w:vAlign w:val="center"/>
            <w:hideMark/>
          </w:tcPr>
          <w:p w14:paraId="6A9DD9D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2002)</w:t>
            </w:r>
          </w:p>
        </w:tc>
        <w:tc>
          <w:tcPr>
            <w:tcW w:w="920" w:type="dxa"/>
            <w:tcBorders>
              <w:top w:val="nil"/>
              <w:left w:val="nil"/>
              <w:bottom w:val="single" w:sz="4" w:space="0" w:color="auto"/>
              <w:right w:val="single" w:sz="4" w:space="0" w:color="auto"/>
            </w:tcBorders>
            <w:vAlign w:val="center"/>
            <w:hideMark/>
          </w:tcPr>
          <w:p w14:paraId="44BBCD3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D1BD19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CDFA4E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L234</w:t>
            </w:r>
          </w:p>
        </w:tc>
        <w:tc>
          <w:tcPr>
            <w:tcW w:w="3779" w:type="dxa"/>
            <w:tcBorders>
              <w:top w:val="nil"/>
              <w:left w:val="nil"/>
              <w:bottom w:val="single" w:sz="4" w:space="0" w:color="auto"/>
              <w:right w:val="single" w:sz="4" w:space="0" w:color="auto"/>
            </w:tcBorders>
            <w:vAlign w:val="center"/>
            <w:hideMark/>
          </w:tcPr>
          <w:p w14:paraId="7AC58D9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Policy Futures in Education</w:t>
            </w:r>
          </w:p>
        </w:tc>
        <w:tc>
          <w:tcPr>
            <w:tcW w:w="975" w:type="dxa"/>
            <w:tcBorders>
              <w:top w:val="nil"/>
              <w:left w:val="nil"/>
              <w:bottom w:val="single" w:sz="4" w:space="0" w:color="auto"/>
              <w:right w:val="single" w:sz="4" w:space="0" w:color="auto"/>
            </w:tcBorders>
            <w:vAlign w:val="center"/>
            <w:hideMark/>
          </w:tcPr>
          <w:p w14:paraId="07D53CF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1478-2103</w:t>
            </w:r>
          </w:p>
        </w:tc>
        <w:tc>
          <w:tcPr>
            <w:tcW w:w="985" w:type="dxa"/>
            <w:tcBorders>
              <w:top w:val="nil"/>
              <w:left w:val="nil"/>
              <w:bottom w:val="single" w:sz="4" w:space="0" w:color="auto"/>
              <w:right w:val="single" w:sz="4" w:space="0" w:color="auto"/>
            </w:tcBorders>
            <w:vAlign w:val="center"/>
            <w:hideMark/>
          </w:tcPr>
          <w:p w14:paraId="1A8F727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1478-2103</w:t>
            </w:r>
          </w:p>
        </w:tc>
        <w:tc>
          <w:tcPr>
            <w:tcW w:w="1270" w:type="dxa"/>
            <w:tcBorders>
              <w:top w:val="nil"/>
              <w:left w:val="nil"/>
              <w:bottom w:val="single" w:sz="4" w:space="0" w:color="auto"/>
              <w:right w:val="single" w:sz="4" w:space="0" w:color="auto"/>
            </w:tcBorders>
            <w:vAlign w:val="center"/>
            <w:hideMark/>
          </w:tcPr>
          <w:p w14:paraId="0C2730A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2003)</w:t>
            </w:r>
          </w:p>
        </w:tc>
        <w:tc>
          <w:tcPr>
            <w:tcW w:w="920" w:type="dxa"/>
            <w:tcBorders>
              <w:top w:val="nil"/>
              <w:left w:val="nil"/>
              <w:bottom w:val="single" w:sz="4" w:space="0" w:color="auto"/>
              <w:right w:val="single" w:sz="4" w:space="0" w:color="auto"/>
            </w:tcBorders>
            <w:vAlign w:val="center"/>
            <w:hideMark/>
          </w:tcPr>
          <w:p w14:paraId="5683107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F391F2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F4378D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J283</w:t>
            </w:r>
          </w:p>
        </w:tc>
        <w:tc>
          <w:tcPr>
            <w:tcW w:w="3779" w:type="dxa"/>
            <w:tcBorders>
              <w:top w:val="nil"/>
              <w:left w:val="nil"/>
              <w:bottom w:val="single" w:sz="4" w:space="0" w:color="auto"/>
              <w:right w:val="single" w:sz="4" w:space="0" w:color="auto"/>
            </w:tcBorders>
            <w:vAlign w:val="center"/>
            <w:hideMark/>
          </w:tcPr>
          <w:p w14:paraId="4A7F05B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Planning Literature</w:t>
            </w:r>
          </w:p>
        </w:tc>
        <w:tc>
          <w:tcPr>
            <w:tcW w:w="975" w:type="dxa"/>
            <w:tcBorders>
              <w:top w:val="nil"/>
              <w:left w:val="nil"/>
              <w:bottom w:val="single" w:sz="4" w:space="0" w:color="auto"/>
              <w:right w:val="single" w:sz="4" w:space="0" w:color="auto"/>
            </w:tcBorders>
            <w:vAlign w:val="center"/>
            <w:hideMark/>
          </w:tcPr>
          <w:p w14:paraId="060A961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0885-4122</w:t>
            </w:r>
          </w:p>
        </w:tc>
        <w:tc>
          <w:tcPr>
            <w:tcW w:w="985" w:type="dxa"/>
            <w:tcBorders>
              <w:top w:val="nil"/>
              <w:left w:val="nil"/>
              <w:bottom w:val="single" w:sz="4" w:space="0" w:color="auto"/>
              <w:right w:val="single" w:sz="4" w:space="0" w:color="auto"/>
            </w:tcBorders>
            <w:vAlign w:val="center"/>
            <w:hideMark/>
          </w:tcPr>
          <w:p w14:paraId="5F2BF58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1552-6593</w:t>
            </w:r>
          </w:p>
        </w:tc>
        <w:tc>
          <w:tcPr>
            <w:tcW w:w="1270" w:type="dxa"/>
            <w:tcBorders>
              <w:top w:val="nil"/>
              <w:left w:val="nil"/>
              <w:bottom w:val="single" w:sz="4" w:space="0" w:color="auto"/>
              <w:right w:val="single" w:sz="4" w:space="0" w:color="auto"/>
            </w:tcBorders>
            <w:vAlign w:val="center"/>
            <w:hideMark/>
          </w:tcPr>
          <w:p w14:paraId="3477E0D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 (Feb, 1999)</w:t>
            </w:r>
          </w:p>
        </w:tc>
        <w:tc>
          <w:tcPr>
            <w:tcW w:w="920" w:type="dxa"/>
            <w:tcBorders>
              <w:top w:val="nil"/>
              <w:left w:val="nil"/>
              <w:bottom w:val="single" w:sz="4" w:space="0" w:color="auto"/>
              <w:right w:val="single" w:sz="4" w:space="0" w:color="auto"/>
            </w:tcBorders>
            <w:vAlign w:val="center"/>
            <w:hideMark/>
          </w:tcPr>
          <w:p w14:paraId="75FA526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5D106D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D6BEE7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J659</w:t>
            </w:r>
          </w:p>
        </w:tc>
        <w:tc>
          <w:tcPr>
            <w:tcW w:w="3779" w:type="dxa"/>
            <w:tcBorders>
              <w:top w:val="nil"/>
              <w:left w:val="nil"/>
              <w:bottom w:val="single" w:sz="4" w:space="0" w:color="auto"/>
              <w:right w:val="single" w:sz="4" w:space="0" w:color="auto"/>
            </w:tcBorders>
            <w:vAlign w:val="center"/>
            <w:hideMark/>
          </w:tcPr>
          <w:p w14:paraId="60A7E48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Teaching Sociology</w:t>
            </w:r>
          </w:p>
        </w:tc>
        <w:tc>
          <w:tcPr>
            <w:tcW w:w="975" w:type="dxa"/>
            <w:tcBorders>
              <w:top w:val="nil"/>
              <w:left w:val="nil"/>
              <w:bottom w:val="single" w:sz="4" w:space="0" w:color="auto"/>
              <w:right w:val="single" w:sz="4" w:space="0" w:color="auto"/>
            </w:tcBorders>
            <w:vAlign w:val="center"/>
            <w:hideMark/>
          </w:tcPr>
          <w:p w14:paraId="23F804B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0092-055X</w:t>
            </w:r>
          </w:p>
        </w:tc>
        <w:tc>
          <w:tcPr>
            <w:tcW w:w="985" w:type="dxa"/>
            <w:tcBorders>
              <w:top w:val="nil"/>
              <w:left w:val="nil"/>
              <w:bottom w:val="single" w:sz="4" w:space="0" w:color="auto"/>
              <w:right w:val="single" w:sz="4" w:space="0" w:color="auto"/>
            </w:tcBorders>
            <w:vAlign w:val="center"/>
            <w:hideMark/>
          </w:tcPr>
          <w:p w14:paraId="7CD98DE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1939-862X</w:t>
            </w:r>
          </w:p>
        </w:tc>
        <w:tc>
          <w:tcPr>
            <w:tcW w:w="1270" w:type="dxa"/>
            <w:tcBorders>
              <w:top w:val="nil"/>
              <w:left w:val="nil"/>
              <w:bottom w:val="single" w:sz="4" w:space="0" w:color="auto"/>
              <w:right w:val="single" w:sz="4" w:space="0" w:color="auto"/>
            </w:tcBorders>
            <w:vAlign w:val="center"/>
            <w:hideMark/>
          </w:tcPr>
          <w:p w14:paraId="41251A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2004)</w:t>
            </w:r>
          </w:p>
        </w:tc>
        <w:tc>
          <w:tcPr>
            <w:tcW w:w="920" w:type="dxa"/>
            <w:tcBorders>
              <w:top w:val="nil"/>
              <w:left w:val="nil"/>
              <w:bottom w:val="single" w:sz="4" w:space="0" w:color="auto"/>
              <w:right w:val="single" w:sz="4" w:space="0" w:color="auto"/>
            </w:tcBorders>
            <w:vAlign w:val="center"/>
            <w:hideMark/>
          </w:tcPr>
          <w:p w14:paraId="4769182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6EB257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EFFF1B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lastRenderedPageBreak/>
              <w:t>L218</w:t>
            </w:r>
          </w:p>
        </w:tc>
        <w:tc>
          <w:tcPr>
            <w:tcW w:w="3779" w:type="dxa"/>
            <w:tcBorders>
              <w:top w:val="nil"/>
              <w:left w:val="nil"/>
              <w:bottom w:val="single" w:sz="4" w:space="0" w:color="auto"/>
              <w:right w:val="single" w:sz="4" w:space="0" w:color="auto"/>
            </w:tcBorders>
            <w:vAlign w:val="center"/>
            <w:hideMark/>
          </w:tcPr>
          <w:p w14:paraId="1BE8FF9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Environmental Law Review</w:t>
            </w:r>
          </w:p>
        </w:tc>
        <w:tc>
          <w:tcPr>
            <w:tcW w:w="975" w:type="dxa"/>
            <w:tcBorders>
              <w:top w:val="nil"/>
              <w:left w:val="nil"/>
              <w:bottom w:val="single" w:sz="4" w:space="0" w:color="auto"/>
              <w:right w:val="single" w:sz="4" w:space="0" w:color="auto"/>
            </w:tcBorders>
            <w:vAlign w:val="center"/>
            <w:hideMark/>
          </w:tcPr>
          <w:p w14:paraId="54A2960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1461-4529</w:t>
            </w:r>
          </w:p>
        </w:tc>
        <w:tc>
          <w:tcPr>
            <w:tcW w:w="985" w:type="dxa"/>
            <w:tcBorders>
              <w:top w:val="nil"/>
              <w:left w:val="nil"/>
              <w:bottom w:val="single" w:sz="4" w:space="0" w:color="auto"/>
              <w:right w:val="single" w:sz="4" w:space="0" w:color="auto"/>
            </w:tcBorders>
            <w:vAlign w:val="center"/>
            <w:hideMark/>
          </w:tcPr>
          <w:p w14:paraId="7C6277A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1740-5564</w:t>
            </w:r>
          </w:p>
        </w:tc>
        <w:tc>
          <w:tcPr>
            <w:tcW w:w="1270" w:type="dxa"/>
            <w:tcBorders>
              <w:top w:val="nil"/>
              <w:left w:val="nil"/>
              <w:bottom w:val="single" w:sz="4" w:space="0" w:color="auto"/>
              <w:right w:val="single" w:sz="4" w:space="0" w:color="auto"/>
            </w:tcBorders>
            <w:vAlign w:val="center"/>
            <w:hideMark/>
          </w:tcPr>
          <w:p w14:paraId="6894940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270005C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1639D4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60A506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L928</w:t>
            </w:r>
          </w:p>
        </w:tc>
        <w:tc>
          <w:tcPr>
            <w:tcW w:w="3779" w:type="dxa"/>
            <w:tcBorders>
              <w:top w:val="nil"/>
              <w:left w:val="nil"/>
              <w:bottom w:val="single" w:sz="4" w:space="0" w:color="auto"/>
              <w:right w:val="single" w:sz="4" w:space="0" w:color="auto"/>
            </w:tcBorders>
            <w:vAlign w:val="center"/>
            <w:hideMark/>
          </w:tcPr>
          <w:p w14:paraId="14BC56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RELC Journal</w:t>
            </w:r>
          </w:p>
        </w:tc>
        <w:tc>
          <w:tcPr>
            <w:tcW w:w="975" w:type="dxa"/>
            <w:tcBorders>
              <w:top w:val="nil"/>
              <w:left w:val="nil"/>
              <w:bottom w:val="single" w:sz="4" w:space="0" w:color="auto"/>
              <w:right w:val="single" w:sz="4" w:space="0" w:color="auto"/>
            </w:tcBorders>
            <w:vAlign w:val="center"/>
            <w:hideMark/>
          </w:tcPr>
          <w:p w14:paraId="185E34E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0033-6882</w:t>
            </w:r>
          </w:p>
        </w:tc>
        <w:tc>
          <w:tcPr>
            <w:tcW w:w="985" w:type="dxa"/>
            <w:tcBorders>
              <w:top w:val="nil"/>
              <w:left w:val="nil"/>
              <w:bottom w:val="single" w:sz="4" w:space="0" w:color="auto"/>
              <w:right w:val="single" w:sz="4" w:space="0" w:color="auto"/>
            </w:tcBorders>
            <w:vAlign w:val="center"/>
            <w:hideMark/>
          </w:tcPr>
          <w:p w14:paraId="711F839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1745-526X</w:t>
            </w:r>
          </w:p>
        </w:tc>
        <w:tc>
          <w:tcPr>
            <w:tcW w:w="1270" w:type="dxa"/>
            <w:tcBorders>
              <w:top w:val="nil"/>
              <w:left w:val="nil"/>
              <w:bottom w:val="single" w:sz="4" w:space="0" w:color="auto"/>
              <w:right w:val="single" w:sz="4" w:space="0" w:color="auto"/>
            </w:tcBorders>
            <w:vAlign w:val="center"/>
            <w:hideMark/>
          </w:tcPr>
          <w:p w14:paraId="6108084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1999)</w:t>
            </w:r>
          </w:p>
        </w:tc>
        <w:tc>
          <w:tcPr>
            <w:tcW w:w="920" w:type="dxa"/>
            <w:tcBorders>
              <w:top w:val="nil"/>
              <w:left w:val="nil"/>
              <w:bottom w:val="single" w:sz="4" w:space="0" w:color="auto"/>
              <w:right w:val="single" w:sz="4" w:space="0" w:color="auto"/>
            </w:tcBorders>
            <w:vAlign w:val="center"/>
            <w:hideMark/>
          </w:tcPr>
          <w:p w14:paraId="0C317BB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5E7CA5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595946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L737</w:t>
            </w:r>
          </w:p>
        </w:tc>
        <w:tc>
          <w:tcPr>
            <w:tcW w:w="3779" w:type="dxa"/>
            <w:tcBorders>
              <w:top w:val="nil"/>
              <w:left w:val="nil"/>
              <w:bottom w:val="single" w:sz="4" w:space="0" w:color="auto"/>
              <w:right w:val="single" w:sz="4" w:space="0" w:color="auto"/>
            </w:tcBorders>
            <w:vAlign w:val="center"/>
            <w:hideMark/>
          </w:tcPr>
          <w:p w14:paraId="166BAEB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Social Compass</w:t>
            </w:r>
          </w:p>
        </w:tc>
        <w:tc>
          <w:tcPr>
            <w:tcW w:w="975" w:type="dxa"/>
            <w:tcBorders>
              <w:top w:val="nil"/>
              <w:left w:val="nil"/>
              <w:bottom w:val="single" w:sz="4" w:space="0" w:color="auto"/>
              <w:right w:val="single" w:sz="4" w:space="0" w:color="auto"/>
            </w:tcBorders>
            <w:vAlign w:val="center"/>
            <w:hideMark/>
          </w:tcPr>
          <w:p w14:paraId="3C1AF7F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0037-7686</w:t>
            </w:r>
          </w:p>
        </w:tc>
        <w:tc>
          <w:tcPr>
            <w:tcW w:w="985" w:type="dxa"/>
            <w:tcBorders>
              <w:top w:val="nil"/>
              <w:left w:val="nil"/>
              <w:bottom w:val="single" w:sz="4" w:space="0" w:color="auto"/>
              <w:right w:val="single" w:sz="4" w:space="0" w:color="auto"/>
            </w:tcBorders>
            <w:vAlign w:val="center"/>
            <w:hideMark/>
          </w:tcPr>
          <w:p w14:paraId="71A7121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1461-7404</w:t>
            </w:r>
          </w:p>
        </w:tc>
        <w:tc>
          <w:tcPr>
            <w:tcW w:w="1270" w:type="dxa"/>
            <w:tcBorders>
              <w:top w:val="nil"/>
              <w:left w:val="nil"/>
              <w:bottom w:val="single" w:sz="4" w:space="0" w:color="auto"/>
              <w:right w:val="single" w:sz="4" w:space="0" w:color="auto"/>
            </w:tcBorders>
            <w:vAlign w:val="center"/>
            <w:hideMark/>
          </w:tcPr>
          <w:p w14:paraId="316D32D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4544A7D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8A3472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84AEA6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L460</w:t>
            </w:r>
          </w:p>
        </w:tc>
        <w:tc>
          <w:tcPr>
            <w:tcW w:w="3779" w:type="dxa"/>
            <w:tcBorders>
              <w:top w:val="nil"/>
              <w:left w:val="nil"/>
              <w:bottom w:val="single" w:sz="4" w:space="0" w:color="auto"/>
              <w:right w:val="single" w:sz="4" w:space="0" w:color="auto"/>
            </w:tcBorders>
            <w:vAlign w:val="center"/>
            <w:hideMark/>
          </w:tcPr>
          <w:p w14:paraId="4D109B6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Netherlands Quarterly of Human Rights</w:t>
            </w:r>
          </w:p>
        </w:tc>
        <w:tc>
          <w:tcPr>
            <w:tcW w:w="975" w:type="dxa"/>
            <w:tcBorders>
              <w:top w:val="nil"/>
              <w:left w:val="nil"/>
              <w:bottom w:val="single" w:sz="4" w:space="0" w:color="auto"/>
              <w:right w:val="single" w:sz="4" w:space="0" w:color="auto"/>
            </w:tcBorders>
            <w:vAlign w:val="center"/>
            <w:hideMark/>
          </w:tcPr>
          <w:p w14:paraId="1125F07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0924-0519</w:t>
            </w:r>
          </w:p>
        </w:tc>
        <w:tc>
          <w:tcPr>
            <w:tcW w:w="985" w:type="dxa"/>
            <w:tcBorders>
              <w:top w:val="nil"/>
              <w:left w:val="nil"/>
              <w:bottom w:val="single" w:sz="4" w:space="0" w:color="auto"/>
              <w:right w:val="single" w:sz="4" w:space="0" w:color="auto"/>
            </w:tcBorders>
            <w:vAlign w:val="center"/>
            <w:hideMark/>
          </w:tcPr>
          <w:p w14:paraId="7787EF3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2214-7357</w:t>
            </w:r>
          </w:p>
        </w:tc>
        <w:tc>
          <w:tcPr>
            <w:tcW w:w="1270" w:type="dxa"/>
            <w:tcBorders>
              <w:top w:val="nil"/>
              <w:left w:val="nil"/>
              <w:bottom w:val="single" w:sz="4" w:space="0" w:color="auto"/>
              <w:right w:val="single" w:sz="4" w:space="0" w:color="auto"/>
            </w:tcBorders>
            <w:vAlign w:val="center"/>
            <w:hideMark/>
          </w:tcPr>
          <w:p w14:paraId="34F0B18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10D64F0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42E2B3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AED0A5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J723</w:t>
            </w:r>
          </w:p>
        </w:tc>
        <w:tc>
          <w:tcPr>
            <w:tcW w:w="3779" w:type="dxa"/>
            <w:tcBorders>
              <w:top w:val="nil"/>
              <w:left w:val="nil"/>
              <w:bottom w:val="single" w:sz="4" w:space="0" w:color="auto"/>
              <w:right w:val="single" w:sz="4" w:space="0" w:color="auto"/>
            </w:tcBorders>
            <w:vAlign w:val="center"/>
            <w:hideMark/>
          </w:tcPr>
          <w:p w14:paraId="72B38D4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Proceedings of the International Symposium on Human Factors and Ergonomics in Health Care</w:t>
            </w:r>
          </w:p>
        </w:tc>
        <w:tc>
          <w:tcPr>
            <w:tcW w:w="975" w:type="dxa"/>
            <w:tcBorders>
              <w:top w:val="nil"/>
              <w:left w:val="nil"/>
              <w:bottom w:val="single" w:sz="4" w:space="0" w:color="auto"/>
              <w:right w:val="single" w:sz="4" w:space="0" w:color="auto"/>
            </w:tcBorders>
            <w:vAlign w:val="center"/>
            <w:hideMark/>
          </w:tcPr>
          <w:p w14:paraId="6D3F50B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2327-8595</w:t>
            </w:r>
          </w:p>
        </w:tc>
        <w:tc>
          <w:tcPr>
            <w:tcW w:w="985" w:type="dxa"/>
            <w:tcBorders>
              <w:top w:val="nil"/>
              <w:left w:val="nil"/>
              <w:bottom w:val="single" w:sz="4" w:space="0" w:color="auto"/>
              <w:right w:val="single" w:sz="4" w:space="0" w:color="auto"/>
            </w:tcBorders>
            <w:vAlign w:val="center"/>
            <w:hideMark/>
          </w:tcPr>
          <w:p w14:paraId="3108E67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2327-8595</w:t>
            </w:r>
          </w:p>
        </w:tc>
        <w:tc>
          <w:tcPr>
            <w:tcW w:w="1270" w:type="dxa"/>
            <w:tcBorders>
              <w:top w:val="nil"/>
              <w:left w:val="nil"/>
              <w:bottom w:val="single" w:sz="4" w:space="0" w:color="auto"/>
              <w:right w:val="single" w:sz="4" w:space="0" w:color="auto"/>
            </w:tcBorders>
            <w:vAlign w:val="center"/>
            <w:hideMark/>
          </w:tcPr>
          <w:p w14:paraId="3D7EE0B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2013)</w:t>
            </w:r>
          </w:p>
        </w:tc>
        <w:tc>
          <w:tcPr>
            <w:tcW w:w="920" w:type="dxa"/>
            <w:tcBorders>
              <w:top w:val="nil"/>
              <w:left w:val="nil"/>
              <w:bottom w:val="single" w:sz="4" w:space="0" w:color="auto"/>
              <w:right w:val="single" w:sz="4" w:space="0" w:color="auto"/>
            </w:tcBorders>
            <w:vAlign w:val="center"/>
            <w:hideMark/>
          </w:tcPr>
          <w:p w14:paraId="477F92C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A141C2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A3CB7C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J892</w:t>
            </w:r>
          </w:p>
        </w:tc>
        <w:tc>
          <w:tcPr>
            <w:tcW w:w="3779" w:type="dxa"/>
            <w:tcBorders>
              <w:top w:val="nil"/>
              <w:left w:val="nil"/>
              <w:bottom w:val="single" w:sz="4" w:space="0" w:color="auto"/>
              <w:right w:val="single" w:sz="4" w:space="0" w:color="auto"/>
            </w:tcBorders>
            <w:vAlign w:val="center"/>
            <w:hideMark/>
          </w:tcPr>
          <w:p w14:paraId="0663C64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White Collar and Corporate Crime</w:t>
            </w:r>
          </w:p>
        </w:tc>
        <w:tc>
          <w:tcPr>
            <w:tcW w:w="975" w:type="dxa"/>
            <w:tcBorders>
              <w:top w:val="nil"/>
              <w:left w:val="nil"/>
              <w:bottom w:val="single" w:sz="4" w:space="0" w:color="auto"/>
              <w:right w:val="single" w:sz="4" w:space="0" w:color="auto"/>
            </w:tcBorders>
            <w:vAlign w:val="center"/>
            <w:hideMark/>
          </w:tcPr>
          <w:p w14:paraId="3CBA826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2631-309X</w:t>
            </w:r>
          </w:p>
        </w:tc>
        <w:tc>
          <w:tcPr>
            <w:tcW w:w="985" w:type="dxa"/>
            <w:tcBorders>
              <w:top w:val="nil"/>
              <w:left w:val="nil"/>
              <w:bottom w:val="single" w:sz="4" w:space="0" w:color="auto"/>
              <w:right w:val="single" w:sz="4" w:space="0" w:color="auto"/>
            </w:tcBorders>
            <w:vAlign w:val="center"/>
            <w:hideMark/>
          </w:tcPr>
          <w:p w14:paraId="5A29D03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2631-3103</w:t>
            </w:r>
          </w:p>
        </w:tc>
        <w:tc>
          <w:tcPr>
            <w:tcW w:w="1270" w:type="dxa"/>
            <w:tcBorders>
              <w:top w:val="nil"/>
              <w:left w:val="nil"/>
              <w:bottom w:val="single" w:sz="4" w:space="0" w:color="auto"/>
              <w:right w:val="single" w:sz="4" w:space="0" w:color="auto"/>
            </w:tcBorders>
            <w:vAlign w:val="center"/>
            <w:hideMark/>
          </w:tcPr>
          <w:p w14:paraId="112567D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2020)</w:t>
            </w:r>
          </w:p>
        </w:tc>
        <w:tc>
          <w:tcPr>
            <w:tcW w:w="920" w:type="dxa"/>
            <w:tcBorders>
              <w:top w:val="nil"/>
              <w:left w:val="nil"/>
              <w:bottom w:val="single" w:sz="4" w:space="0" w:color="auto"/>
              <w:right w:val="single" w:sz="4" w:space="0" w:color="auto"/>
            </w:tcBorders>
            <w:vAlign w:val="center"/>
            <w:hideMark/>
          </w:tcPr>
          <w:p w14:paraId="630D236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F6FD83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088058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L860</w:t>
            </w:r>
          </w:p>
        </w:tc>
        <w:tc>
          <w:tcPr>
            <w:tcW w:w="3779" w:type="dxa"/>
            <w:tcBorders>
              <w:top w:val="nil"/>
              <w:left w:val="nil"/>
              <w:bottom w:val="single" w:sz="4" w:space="0" w:color="auto"/>
              <w:right w:val="single" w:sz="4" w:space="0" w:color="auto"/>
            </w:tcBorders>
            <w:vAlign w:val="center"/>
            <w:hideMark/>
          </w:tcPr>
          <w:p w14:paraId="3D495A0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Action Research</w:t>
            </w:r>
          </w:p>
        </w:tc>
        <w:tc>
          <w:tcPr>
            <w:tcW w:w="975" w:type="dxa"/>
            <w:tcBorders>
              <w:top w:val="nil"/>
              <w:left w:val="nil"/>
              <w:bottom w:val="single" w:sz="4" w:space="0" w:color="auto"/>
              <w:right w:val="single" w:sz="4" w:space="0" w:color="auto"/>
            </w:tcBorders>
            <w:vAlign w:val="center"/>
            <w:hideMark/>
          </w:tcPr>
          <w:p w14:paraId="420F585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1476-7503</w:t>
            </w:r>
          </w:p>
        </w:tc>
        <w:tc>
          <w:tcPr>
            <w:tcW w:w="985" w:type="dxa"/>
            <w:tcBorders>
              <w:top w:val="nil"/>
              <w:left w:val="nil"/>
              <w:bottom w:val="single" w:sz="4" w:space="0" w:color="auto"/>
              <w:right w:val="single" w:sz="4" w:space="0" w:color="auto"/>
            </w:tcBorders>
            <w:vAlign w:val="center"/>
            <w:hideMark/>
          </w:tcPr>
          <w:p w14:paraId="61BC07D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1741-2617</w:t>
            </w:r>
          </w:p>
        </w:tc>
        <w:tc>
          <w:tcPr>
            <w:tcW w:w="1270" w:type="dxa"/>
            <w:tcBorders>
              <w:top w:val="nil"/>
              <w:left w:val="nil"/>
              <w:bottom w:val="single" w:sz="4" w:space="0" w:color="auto"/>
              <w:right w:val="single" w:sz="4" w:space="0" w:color="auto"/>
            </w:tcBorders>
            <w:vAlign w:val="center"/>
            <w:hideMark/>
          </w:tcPr>
          <w:p w14:paraId="0585E34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(Jul, 2003)</w:t>
            </w:r>
          </w:p>
        </w:tc>
        <w:tc>
          <w:tcPr>
            <w:tcW w:w="920" w:type="dxa"/>
            <w:tcBorders>
              <w:top w:val="nil"/>
              <w:left w:val="nil"/>
              <w:bottom w:val="single" w:sz="4" w:space="0" w:color="auto"/>
              <w:right w:val="single" w:sz="4" w:space="0" w:color="auto"/>
            </w:tcBorders>
            <w:vAlign w:val="center"/>
            <w:hideMark/>
          </w:tcPr>
          <w:p w14:paraId="7C6DE82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5F4F97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0C68AB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L742</w:t>
            </w:r>
          </w:p>
        </w:tc>
        <w:tc>
          <w:tcPr>
            <w:tcW w:w="3779" w:type="dxa"/>
            <w:tcBorders>
              <w:top w:val="nil"/>
              <w:left w:val="nil"/>
              <w:bottom w:val="single" w:sz="4" w:space="0" w:color="auto"/>
              <w:right w:val="single" w:sz="4" w:space="0" w:color="auto"/>
            </w:tcBorders>
            <w:vAlign w:val="center"/>
            <w:hideMark/>
          </w:tcPr>
          <w:p w14:paraId="7BC4C5C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Evaluation</w:t>
            </w:r>
          </w:p>
        </w:tc>
        <w:tc>
          <w:tcPr>
            <w:tcW w:w="975" w:type="dxa"/>
            <w:tcBorders>
              <w:top w:val="nil"/>
              <w:left w:val="nil"/>
              <w:bottom w:val="single" w:sz="4" w:space="0" w:color="auto"/>
              <w:right w:val="single" w:sz="4" w:space="0" w:color="auto"/>
            </w:tcBorders>
            <w:vAlign w:val="center"/>
            <w:hideMark/>
          </w:tcPr>
          <w:p w14:paraId="46E3623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1356-3890</w:t>
            </w:r>
          </w:p>
        </w:tc>
        <w:tc>
          <w:tcPr>
            <w:tcW w:w="985" w:type="dxa"/>
            <w:tcBorders>
              <w:top w:val="nil"/>
              <w:left w:val="nil"/>
              <w:bottom w:val="single" w:sz="4" w:space="0" w:color="auto"/>
              <w:right w:val="single" w:sz="4" w:space="0" w:color="auto"/>
            </w:tcBorders>
            <w:vAlign w:val="center"/>
            <w:hideMark/>
          </w:tcPr>
          <w:p w14:paraId="1C3ACCF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1461-7153</w:t>
            </w:r>
          </w:p>
        </w:tc>
        <w:tc>
          <w:tcPr>
            <w:tcW w:w="1270" w:type="dxa"/>
            <w:tcBorders>
              <w:top w:val="nil"/>
              <w:left w:val="nil"/>
              <w:bottom w:val="single" w:sz="4" w:space="0" w:color="auto"/>
              <w:right w:val="single" w:sz="4" w:space="0" w:color="auto"/>
            </w:tcBorders>
            <w:vAlign w:val="center"/>
            <w:hideMark/>
          </w:tcPr>
          <w:p w14:paraId="16D6E1E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4CA5F6A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709BF3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212B03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LA65</w:t>
            </w:r>
          </w:p>
        </w:tc>
        <w:tc>
          <w:tcPr>
            <w:tcW w:w="3779" w:type="dxa"/>
            <w:tcBorders>
              <w:top w:val="nil"/>
              <w:left w:val="nil"/>
              <w:bottom w:val="single" w:sz="4" w:space="0" w:color="auto"/>
              <w:right w:val="single" w:sz="4" w:space="0" w:color="auto"/>
            </w:tcBorders>
            <w:vAlign w:val="center"/>
            <w:hideMark/>
          </w:tcPr>
          <w:p w14:paraId="51FFA02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Dialogues in Management</w:t>
            </w:r>
          </w:p>
        </w:tc>
        <w:tc>
          <w:tcPr>
            <w:tcW w:w="975" w:type="dxa"/>
            <w:tcBorders>
              <w:top w:val="nil"/>
              <w:left w:val="nil"/>
              <w:bottom w:val="single" w:sz="4" w:space="0" w:color="auto"/>
              <w:right w:val="single" w:sz="4" w:space="0" w:color="auto"/>
            </w:tcBorders>
            <w:vAlign w:val="center"/>
            <w:hideMark/>
          </w:tcPr>
          <w:p w14:paraId="56AFAE0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w:t>
            </w:r>
          </w:p>
        </w:tc>
        <w:tc>
          <w:tcPr>
            <w:tcW w:w="985" w:type="dxa"/>
            <w:tcBorders>
              <w:top w:val="nil"/>
              <w:left w:val="nil"/>
              <w:bottom w:val="single" w:sz="4" w:space="0" w:color="auto"/>
              <w:right w:val="single" w:sz="4" w:space="0" w:color="auto"/>
            </w:tcBorders>
            <w:vAlign w:val="center"/>
            <w:hideMark/>
          </w:tcPr>
          <w:p w14:paraId="2CB4A67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w:t>
            </w:r>
          </w:p>
        </w:tc>
        <w:tc>
          <w:tcPr>
            <w:tcW w:w="1270" w:type="dxa"/>
            <w:tcBorders>
              <w:top w:val="nil"/>
              <w:left w:val="nil"/>
              <w:bottom w:val="single" w:sz="4" w:space="0" w:color="auto"/>
              <w:right w:val="single" w:sz="4" w:space="0" w:color="auto"/>
            </w:tcBorders>
            <w:vAlign w:val="center"/>
            <w:hideMark/>
          </w:tcPr>
          <w:p w14:paraId="29635EE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NULL</w:t>
            </w:r>
          </w:p>
        </w:tc>
        <w:tc>
          <w:tcPr>
            <w:tcW w:w="920" w:type="dxa"/>
            <w:tcBorders>
              <w:top w:val="nil"/>
              <w:left w:val="nil"/>
              <w:bottom w:val="single" w:sz="4" w:space="0" w:color="auto"/>
              <w:right w:val="single" w:sz="4" w:space="0" w:color="auto"/>
            </w:tcBorders>
            <w:vAlign w:val="center"/>
            <w:hideMark/>
          </w:tcPr>
          <w:p w14:paraId="643D844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84DBB5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BF965C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J378</w:t>
            </w:r>
          </w:p>
        </w:tc>
        <w:tc>
          <w:tcPr>
            <w:tcW w:w="3779" w:type="dxa"/>
            <w:tcBorders>
              <w:top w:val="nil"/>
              <w:left w:val="nil"/>
              <w:bottom w:val="single" w:sz="4" w:space="0" w:color="auto"/>
              <w:right w:val="single" w:sz="4" w:space="0" w:color="auto"/>
            </w:tcBorders>
            <w:vAlign w:val="center"/>
            <w:hideMark/>
          </w:tcPr>
          <w:p w14:paraId="69C1E04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Hospitality &amp; Tourism Research</w:t>
            </w:r>
          </w:p>
        </w:tc>
        <w:tc>
          <w:tcPr>
            <w:tcW w:w="975" w:type="dxa"/>
            <w:tcBorders>
              <w:top w:val="nil"/>
              <w:left w:val="nil"/>
              <w:bottom w:val="single" w:sz="4" w:space="0" w:color="auto"/>
              <w:right w:val="single" w:sz="4" w:space="0" w:color="auto"/>
            </w:tcBorders>
            <w:vAlign w:val="center"/>
            <w:hideMark/>
          </w:tcPr>
          <w:p w14:paraId="4DC6CA7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1096-3480</w:t>
            </w:r>
          </w:p>
        </w:tc>
        <w:tc>
          <w:tcPr>
            <w:tcW w:w="985" w:type="dxa"/>
            <w:tcBorders>
              <w:top w:val="nil"/>
              <w:left w:val="nil"/>
              <w:bottom w:val="single" w:sz="4" w:space="0" w:color="auto"/>
              <w:right w:val="single" w:sz="4" w:space="0" w:color="auto"/>
            </w:tcBorders>
            <w:vAlign w:val="center"/>
            <w:hideMark/>
          </w:tcPr>
          <w:p w14:paraId="5E52A8B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1557-7554</w:t>
            </w:r>
          </w:p>
        </w:tc>
        <w:tc>
          <w:tcPr>
            <w:tcW w:w="1270" w:type="dxa"/>
            <w:tcBorders>
              <w:top w:val="nil"/>
              <w:left w:val="nil"/>
              <w:bottom w:val="single" w:sz="4" w:space="0" w:color="auto"/>
              <w:right w:val="single" w:sz="4" w:space="0" w:color="auto"/>
            </w:tcBorders>
            <w:vAlign w:val="center"/>
            <w:hideMark/>
          </w:tcPr>
          <w:p w14:paraId="241FAB7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6E0170B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12815A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9193F3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J367</w:t>
            </w:r>
          </w:p>
        </w:tc>
        <w:tc>
          <w:tcPr>
            <w:tcW w:w="3779" w:type="dxa"/>
            <w:tcBorders>
              <w:top w:val="nil"/>
              <w:left w:val="nil"/>
              <w:bottom w:val="single" w:sz="4" w:space="0" w:color="auto"/>
              <w:right w:val="single" w:sz="4" w:space="0" w:color="auto"/>
            </w:tcBorders>
            <w:vAlign w:val="center"/>
            <w:hideMark/>
          </w:tcPr>
          <w:p w14:paraId="089BF54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Family Journal</w:t>
            </w:r>
          </w:p>
        </w:tc>
        <w:tc>
          <w:tcPr>
            <w:tcW w:w="975" w:type="dxa"/>
            <w:tcBorders>
              <w:top w:val="nil"/>
              <w:left w:val="nil"/>
              <w:bottom w:val="single" w:sz="4" w:space="0" w:color="auto"/>
              <w:right w:val="single" w:sz="4" w:space="0" w:color="auto"/>
            </w:tcBorders>
            <w:vAlign w:val="center"/>
            <w:hideMark/>
          </w:tcPr>
          <w:p w14:paraId="621E8B9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1066-4807</w:t>
            </w:r>
          </w:p>
        </w:tc>
        <w:tc>
          <w:tcPr>
            <w:tcW w:w="985" w:type="dxa"/>
            <w:tcBorders>
              <w:top w:val="nil"/>
              <w:left w:val="nil"/>
              <w:bottom w:val="single" w:sz="4" w:space="0" w:color="auto"/>
              <w:right w:val="single" w:sz="4" w:space="0" w:color="auto"/>
            </w:tcBorders>
            <w:vAlign w:val="center"/>
            <w:hideMark/>
          </w:tcPr>
          <w:p w14:paraId="48DF4E3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1552-3950</w:t>
            </w:r>
          </w:p>
        </w:tc>
        <w:tc>
          <w:tcPr>
            <w:tcW w:w="1270" w:type="dxa"/>
            <w:tcBorders>
              <w:top w:val="nil"/>
              <w:left w:val="nil"/>
              <w:bottom w:val="single" w:sz="4" w:space="0" w:color="auto"/>
              <w:right w:val="single" w:sz="4" w:space="0" w:color="auto"/>
            </w:tcBorders>
            <w:vAlign w:val="center"/>
            <w:hideMark/>
          </w:tcPr>
          <w:p w14:paraId="39C9878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0361FCB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A01DFD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9D36B1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J222</w:t>
            </w:r>
          </w:p>
        </w:tc>
        <w:tc>
          <w:tcPr>
            <w:tcW w:w="3779" w:type="dxa"/>
            <w:tcBorders>
              <w:top w:val="nil"/>
              <w:left w:val="nil"/>
              <w:bottom w:val="single" w:sz="4" w:space="0" w:color="auto"/>
              <w:right w:val="single" w:sz="4" w:space="0" w:color="auto"/>
            </w:tcBorders>
            <w:vAlign w:val="center"/>
            <w:hideMark/>
          </w:tcPr>
          <w:p w14:paraId="1EC0B09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Conflict Resolution</w:t>
            </w:r>
          </w:p>
        </w:tc>
        <w:tc>
          <w:tcPr>
            <w:tcW w:w="975" w:type="dxa"/>
            <w:tcBorders>
              <w:top w:val="nil"/>
              <w:left w:val="nil"/>
              <w:bottom w:val="single" w:sz="4" w:space="0" w:color="auto"/>
              <w:right w:val="single" w:sz="4" w:space="0" w:color="auto"/>
            </w:tcBorders>
            <w:vAlign w:val="center"/>
            <w:hideMark/>
          </w:tcPr>
          <w:p w14:paraId="614288A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0022-0027</w:t>
            </w:r>
          </w:p>
        </w:tc>
        <w:tc>
          <w:tcPr>
            <w:tcW w:w="985" w:type="dxa"/>
            <w:tcBorders>
              <w:top w:val="nil"/>
              <w:left w:val="nil"/>
              <w:bottom w:val="single" w:sz="4" w:space="0" w:color="auto"/>
              <w:right w:val="single" w:sz="4" w:space="0" w:color="auto"/>
            </w:tcBorders>
            <w:vAlign w:val="center"/>
            <w:hideMark/>
          </w:tcPr>
          <w:p w14:paraId="5080A68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1552-8766</w:t>
            </w:r>
          </w:p>
        </w:tc>
        <w:tc>
          <w:tcPr>
            <w:tcW w:w="1270" w:type="dxa"/>
            <w:tcBorders>
              <w:top w:val="nil"/>
              <w:left w:val="nil"/>
              <w:bottom w:val="single" w:sz="4" w:space="0" w:color="auto"/>
              <w:right w:val="single" w:sz="4" w:space="0" w:color="auto"/>
            </w:tcBorders>
            <w:vAlign w:val="center"/>
            <w:hideMark/>
          </w:tcPr>
          <w:p w14:paraId="7280CC8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52322D5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0176BC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4F4D2E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L539</w:t>
            </w:r>
          </w:p>
        </w:tc>
        <w:tc>
          <w:tcPr>
            <w:tcW w:w="3779" w:type="dxa"/>
            <w:tcBorders>
              <w:top w:val="nil"/>
              <w:left w:val="nil"/>
              <w:bottom w:val="single" w:sz="4" w:space="0" w:color="auto"/>
              <w:right w:val="single" w:sz="4" w:space="0" w:color="auto"/>
            </w:tcBorders>
            <w:vAlign w:val="center"/>
            <w:hideMark/>
          </w:tcPr>
          <w:p w14:paraId="1F4CEB8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Asia-Pacific Journal of Rural Development</w:t>
            </w:r>
          </w:p>
        </w:tc>
        <w:tc>
          <w:tcPr>
            <w:tcW w:w="975" w:type="dxa"/>
            <w:tcBorders>
              <w:top w:val="nil"/>
              <w:left w:val="nil"/>
              <w:bottom w:val="single" w:sz="4" w:space="0" w:color="auto"/>
              <w:right w:val="single" w:sz="4" w:space="0" w:color="auto"/>
            </w:tcBorders>
            <w:vAlign w:val="center"/>
            <w:hideMark/>
          </w:tcPr>
          <w:p w14:paraId="64F43F3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1018-5291</w:t>
            </w:r>
          </w:p>
        </w:tc>
        <w:tc>
          <w:tcPr>
            <w:tcW w:w="985" w:type="dxa"/>
            <w:tcBorders>
              <w:top w:val="nil"/>
              <w:left w:val="nil"/>
              <w:bottom w:val="single" w:sz="4" w:space="0" w:color="auto"/>
              <w:right w:val="single" w:sz="4" w:space="0" w:color="auto"/>
            </w:tcBorders>
            <w:vAlign w:val="center"/>
            <w:hideMark/>
          </w:tcPr>
          <w:p w14:paraId="0929B1B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2074-0131</w:t>
            </w:r>
          </w:p>
        </w:tc>
        <w:tc>
          <w:tcPr>
            <w:tcW w:w="1270" w:type="dxa"/>
            <w:tcBorders>
              <w:top w:val="nil"/>
              <w:left w:val="nil"/>
              <w:bottom w:val="single" w:sz="4" w:space="0" w:color="auto"/>
              <w:right w:val="single" w:sz="4" w:space="0" w:color="auto"/>
            </w:tcBorders>
            <w:vAlign w:val="center"/>
            <w:hideMark/>
          </w:tcPr>
          <w:p w14:paraId="1F929A2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(Jul, 1999)</w:t>
            </w:r>
          </w:p>
        </w:tc>
        <w:tc>
          <w:tcPr>
            <w:tcW w:w="920" w:type="dxa"/>
            <w:tcBorders>
              <w:top w:val="nil"/>
              <w:left w:val="nil"/>
              <w:bottom w:val="single" w:sz="4" w:space="0" w:color="auto"/>
              <w:right w:val="single" w:sz="4" w:space="0" w:color="auto"/>
            </w:tcBorders>
            <w:vAlign w:val="center"/>
            <w:hideMark/>
          </w:tcPr>
          <w:p w14:paraId="5631D07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2297B2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D8F7A0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L879</w:t>
            </w:r>
          </w:p>
        </w:tc>
        <w:tc>
          <w:tcPr>
            <w:tcW w:w="3779" w:type="dxa"/>
            <w:tcBorders>
              <w:top w:val="nil"/>
              <w:left w:val="nil"/>
              <w:bottom w:val="single" w:sz="4" w:space="0" w:color="auto"/>
              <w:right w:val="single" w:sz="4" w:space="0" w:color="auto"/>
            </w:tcBorders>
            <w:vAlign w:val="center"/>
            <w:hideMark/>
          </w:tcPr>
          <w:p w14:paraId="74484CB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French Cultural Studies</w:t>
            </w:r>
          </w:p>
        </w:tc>
        <w:tc>
          <w:tcPr>
            <w:tcW w:w="975" w:type="dxa"/>
            <w:tcBorders>
              <w:top w:val="nil"/>
              <w:left w:val="nil"/>
              <w:bottom w:val="single" w:sz="4" w:space="0" w:color="auto"/>
              <w:right w:val="single" w:sz="4" w:space="0" w:color="auto"/>
            </w:tcBorders>
            <w:vAlign w:val="center"/>
            <w:hideMark/>
          </w:tcPr>
          <w:p w14:paraId="14B4900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0957-1558</w:t>
            </w:r>
          </w:p>
        </w:tc>
        <w:tc>
          <w:tcPr>
            <w:tcW w:w="985" w:type="dxa"/>
            <w:tcBorders>
              <w:top w:val="nil"/>
              <w:left w:val="nil"/>
              <w:bottom w:val="single" w:sz="4" w:space="0" w:color="auto"/>
              <w:right w:val="single" w:sz="4" w:space="0" w:color="auto"/>
            </w:tcBorders>
            <w:vAlign w:val="center"/>
            <w:hideMark/>
          </w:tcPr>
          <w:p w14:paraId="6E0549C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1740-2352</w:t>
            </w:r>
          </w:p>
        </w:tc>
        <w:tc>
          <w:tcPr>
            <w:tcW w:w="1270" w:type="dxa"/>
            <w:tcBorders>
              <w:top w:val="nil"/>
              <w:left w:val="nil"/>
              <w:bottom w:val="single" w:sz="4" w:space="0" w:color="auto"/>
              <w:right w:val="single" w:sz="4" w:space="0" w:color="auto"/>
            </w:tcBorders>
            <w:vAlign w:val="center"/>
            <w:hideMark/>
          </w:tcPr>
          <w:p w14:paraId="5BEB77A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28 (Feb, 1999)</w:t>
            </w:r>
          </w:p>
        </w:tc>
        <w:tc>
          <w:tcPr>
            <w:tcW w:w="920" w:type="dxa"/>
            <w:tcBorders>
              <w:top w:val="nil"/>
              <w:left w:val="nil"/>
              <w:bottom w:val="single" w:sz="4" w:space="0" w:color="auto"/>
              <w:right w:val="single" w:sz="4" w:space="0" w:color="auto"/>
            </w:tcBorders>
            <w:vAlign w:val="center"/>
            <w:hideMark/>
          </w:tcPr>
          <w:p w14:paraId="735B571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DBC25F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C675B9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J932</w:t>
            </w:r>
          </w:p>
        </w:tc>
        <w:tc>
          <w:tcPr>
            <w:tcW w:w="3779" w:type="dxa"/>
            <w:tcBorders>
              <w:top w:val="nil"/>
              <w:left w:val="nil"/>
              <w:bottom w:val="single" w:sz="4" w:space="0" w:color="auto"/>
              <w:right w:val="single" w:sz="4" w:space="0" w:color="auto"/>
            </w:tcBorders>
            <w:vAlign w:val="center"/>
            <w:hideMark/>
          </w:tcPr>
          <w:p w14:paraId="0430AAF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Energy Journal</w:t>
            </w:r>
          </w:p>
        </w:tc>
        <w:tc>
          <w:tcPr>
            <w:tcW w:w="975" w:type="dxa"/>
            <w:tcBorders>
              <w:top w:val="nil"/>
              <w:left w:val="nil"/>
              <w:bottom w:val="single" w:sz="4" w:space="0" w:color="auto"/>
              <w:right w:val="single" w:sz="4" w:space="0" w:color="auto"/>
            </w:tcBorders>
            <w:vAlign w:val="center"/>
            <w:hideMark/>
          </w:tcPr>
          <w:p w14:paraId="5A1A63D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0195-6574</w:t>
            </w:r>
          </w:p>
        </w:tc>
        <w:tc>
          <w:tcPr>
            <w:tcW w:w="985" w:type="dxa"/>
            <w:tcBorders>
              <w:top w:val="nil"/>
              <w:left w:val="nil"/>
              <w:bottom w:val="single" w:sz="4" w:space="0" w:color="auto"/>
              <w:right w:val="single" w:sz="4" w:space="0" w:color="auto"/>
            </w:tcBorders>
            <w:vAlign w:val="center"/>
            <w:hideMark/>
          </w:tcPr>
          <w:p w14:paraId="417456B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1944-9089</w:t>
            </w:r>
          </w:p>
        </w:tc>
        <w:tc>
          <w:tcPr>
            <w:tcW w:w="1270" w:type="dxa"/>
            <w:tcBorders>
              <w:top w:val="nil"/>
              <w:left w:val="nil"/>
              <w:bottom w:val="single" w:sz="4" w:space="0" w:color="auto"/>
              <w:right w:val="single" w:sz="4" w:space="0" w:color="auto"/>
            </w:tcBorders>
            <w:vAlign w:val="center"/>
            <w:hideMark/>
          </w:tcPr>
          <w:p w14:paraId="272E914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408732F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0A58A7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6088F6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L143</w:t>
            </w:r>
          </w:p>
        </w:tc>
        <w:tc>
          <w:tcPr>
            <w:tcW w:w="3779" w:type="dxa"/>
            <w:tcBorders>
              <w:top w:val="nil"/>
              <w:left w:val="nil"/>
              <w:bottom w:val="single" w:sz="4" w:space="0" w:color="auto"/>
              <w:right w:val="single" w:sz="4" w:space="0" w:color="auto"/>
            </w:tcBorders>
            <w:vAlign w:val="center"/>
            <w:hideMark/>
          </w:tcPr>
          <w:p w14:paraId="217332A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Management and Labour Studies</w:t>
            </w:r>
          </w:p>
        </w:tc>
        <w:tc>
          <w:tcPr>
            <w:tcW w:w="975" w:type="dxa"/>
            <w:tcBorders>
              <w:top w:val="nil"/>
              <w:left w:val="nil"/>
              <w:bottom w:val="single" w:sz="4" w:space="0" w:color="auto"/>
              <w:right w:val="single" w:sz="4" w:space="0" w:color="auto"/>
            </w:tcBorders>
            <w:vAlign w:val="center"/>
            <w:hideMark/>
          </w:tcPr>
          <w:p w14:paraId="5B69D86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0258-042X</w:t>
            </w:r>
          </w:p>
        </w:tc>
        <w:tc>
          <w:tcPr>
            <w:tcW w:w="985" w:type="dxa"/>
            <w:tcBorders>
              <w:top w:val="nil"/>
              <w:left w:val="nil"/>
              <w:bottom w:val="single" w:sz="4" w:space="0" w:color="auto"/>
              <w:right w:val="single" w:sz="4" w:space="0" w:color="auto"/>
            </w:tcBorders>
            <w:vAlign w:val="center"/>
            <w:hideMark/>
          </w:tcPr>
          <w:p w14:paraId="06A09F3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2321-0710</w:t>
            </w:r>
          </w:p>
        </w:tc>
        <w:tc>
          <w:tcPr>
            <w:tcW w:w="1270" w:type="dxa"/>
            <w:tcBorders>
              <w:top w:val="nil"/>
              <w:left w:val="nil"/>
              <w:bottom w:val="single" w:sz="4" w:space="0" w:color="auto"/>
              <w:right w:val="single" w:sz="4" w:space="0" w:color="auto"/>
            </w:tcBorders>
            <w:vAlign w:val="center"/>
            <w:hideMark/>
          </w:tcPr>
          <w:p w14:paraId="5B08139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5FE433D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5E7091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9BE868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L615</w:t>
            </w:r>
          </w:p>
        </w:tc>
        <w:tc>
          <w:tcPr>
            <w:tcW w:w="3779" w:type="dxa"/>
            <w:tcBorders>
              <w:top w:val="nil"/>
              <w:left w:val="nil"/>
              <w:bottom w:val="single" w:sz="4" w:space="0" w:color="auto"/>
              <w:right w:val="single" w:sz="4" w:space="0" w:color="auto"/>
            </w:tcBorders>
            <w:vAlign w:val="center"/>
            <w:hideMark/>
          </w:tcPr>
          <w:p w14:paraId="1D3C77F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Dialogues in Urban Research</w:t>
            </w:r>
          </w:p>
        </w:tc>
        <w:tc>
          <w:tcPr>
            <w:tcW w:w="975" w:type="dxa"/>
            <w:tcBorders>
              <w:top w:val="nil"/>
              <w:left w:val="nil"/>
              <w:bottom w:val="single" w:sz="4" w:space="0" w:color="auto"/>
              <w:right w:val="single" w:sz="4" w:space="0" w:color="auto"/>
            </w:tcBorders>
            <w:vAlign w:val="center"/>
            <w:hideMark/>
          </w:tcPr>
          <w:p w14:paraId="33D3D13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2754-1258</w:t>
            </w:r>
          </w:p>
        </w:tc>
        <w:tc>
          <w:tcPr>
            <w:tcW w:w="985" w:type="dxa"/>
            <w:tcBorders>
              <w:top w:val="nil"/>
              <w:left w:val="nil"/>
              <w:bottom w:val="single" w:sz="4" w:space="0" w:color="auto"/>
              <w:right w:val="single" w:sz="4" w:space="0" w:color="auto"/>
            </w:tcBorders>
            <w:vAlign w:val="center"/>
            <w:hideMark/>
          </w:tcPr>
          <w:p w14:paraId="600D2C0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2754-1258</w:t>
            </w:r>
          </w:p>
        </w:tc>
        <w:tc>
          <w:tcPr>
            <w:tcW w:w="1270" w:type="dxa"/>
            <w:tcBorders>
              <w:top w:val="nil"/>
              <w:left w:val="nil"/>
              <w:bottom w:val="single" w:sz="4" w:space="0" w:color="auto"/>
              <w:right w:val="single" w:sz="4" w:space="0" w:color="auto"/>
            </w:tcBorders>
            <w:vAlign w:val="center"/>
            <w:hideMark/>
          </w:tcPr>
          <w:p w14:paraId="745FD41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2023)</w:t>
            </w:r>
          </w:p>
        </w:tc>
        <w:tc>
          <w:tcPr>
            <w:tcW w:w="920" w:type="dxa"/>
            <w:tcBorders>
              <w:top w:val="nil"/>
              <w:left w:val="nil"/>
              <w:bottom w:val="single" w:sz="4" w:space="0" w:color="auto"/>
              <w:right w:val="single" w:sz="4" w:space="0" w:color="auto"/>
            </w:tcBorders>
            <w:vAlign w:val="center"/>
            <w:hideMark/>
          </w:tcPr>
          <w:p w14:paraId="1B58BA1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173980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B54E5A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J206</w:t>
            </w:r>
          </w:p>
        </w:tc>
        <w:tc>
          <w:tcPr>
            <w:tcW w:w="3779" w:type="dxa"/>
            <w:tcBorders>
              <w:top w:val="nil"/>
              <w:left w:val="nil"/>
              <w:bottom w:val="single" w:sz="4" w:space="0" w:color="auto"/>
              <w:right w:val="single" w:sz="4" w:space="0" w:color="auto"/>
            </w:tcBorders>
            <w:vAlign w:val="center"/>
            <w:hideMark/>
          </w:tcPr>
          <w:p w14:paraId="02FA8B1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Simulation &amp; Gaming</w:t>
            </w:r>
          </w:p>
        </w:tc>
        <w:tc>
          <w:tcPr>
            <w:tcW w:w="975" w:type="dxa"/>
            <w:tcBorders>
              <w:top w:val="nil"/>
              <w:left w:val="nil"/>
              <w:bottom w:val="single" w:sz="4" w:space="0" w:color="auto"/>
              <w:right w:val="single" w:sz="4" w:space="0" w:color="auto"/>
            </w:tcBorders>
            <w:vAlign w:val="center"/>
            <w:hideMark/>
          </w:tcPr>
          <w:p w14:paraId="60B6A1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1046-8781</w:t>
            </w:r>
          </w:p>
        </w:tc>
        <w:tc>
          <w:tcPr>
            <w:tcW w:w="985" w:type="dxa"/>
            <w:tcBorders>
              <w:top w:val="nil"/>
              <w:left w:val="nil"/>
              <w:bottom w:val="single" w:sz="4" w:space="0" w:color="auto"/>
              <w:right w:val="single" w:sz="4" w:space="0" w:color="auto"/>
            </w:tcBorders>
            <w:vAlign w:val="center"/>
            <w:hideMark/>
          </w:tcPr>
          <w:p w14:paraId="597115F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1552-826X</w:t>
            </w:r>
          </w:p>
        </w:tc>
        <w:tc>
          <w:tcPr>
            <w:tcW w:w="1270" w:type="dxa"/>
            <w:tcBorders>
              <w:top w:val="nil"/>
              <w:left w:val="nil"/>
              <w:bottom w:val="single" w:sz="4" w:space="0" w:color="auto"/>
              <w:right w:val="single" w:sz="4" w:space="0" w:color="auto"/>
            </w:tcBorders>
            <w:vAlign w:val="center"/>
            <w:hideMark/>
          </w:tcPr>
          <w:p w14:paraId="6264984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48326C5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F9EA8E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A9B3A0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L763</w:t>
            </w:r>
          </w:p>
        </w:tc>
        <w:tc>
          <w:tcPr>
            <w:tcW w:w="3779" w:type="dxa"/>
            <w:tcBorders>
              <w:top w:val="nil"/>
              <w:left w:val="nil"/>
              <w:bottom w:val="single" w:sz="4" w:space="0" w:color="auto"/>
              <w:right w:val="single" w:sz="4" w:space="0" w:color="auto"/>
            </w:tcBorders>
            <w:vAlign w:val="center"/>
            <w:hideMark/>
          </w:tcPr>
          <w:p w14:paraId="100CF17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Sociological Research Online</w:t>
            </w:r>
          </w:p>
        </w:tc>
        <w:tc>
          <w:tcPr>
            <w:tcW w:w="975" w:type="dxa"/>
            <w:tcBorders>
              <w:top w:val="nil"/>
              <w:left w:val="nil"/>
              <w:bottom w:val="single" w:sz="4" w:space="0" w:color="auto"/>
              <w:right w:val="single" w:sz="4" w:space="0" w:color="auto"/>
            </w:tcBorders>
            <w:vAlign w:val="center"/>
            <w:hideMark/>
          </w:tcPr>
          <w:p w14:paraId="5B97FF1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1360-7804</w:t>
            </w:r>
          </w:p>
        </w:tc>
        <w:tc>
          <w:tcPr>
            <w:tcW w:w="985" w:type="dxa"/>
            <w:tcBorders>
              <w:top w:val="nil"/>
              <w:left w:val="nil"/>
              <w:bottom w:val="single" w:sz="4" w:space="0" w:color="auto"/>
              <w:right w:val="single" w:sz="4" w:space="0" w:color="auto"/>
            </w:tcBorders>
            <w:vAlign w:val="center"/>
            <w:hideMark/>
          </w:tcPr>
          <w:p w14:paraId="7121797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1360-7804</w:t>
            </w:r>
          </w:p>
        </w:tc>
        <w:tc>
          <w:tcPr>
            <w:tcW w:w="1270" w:type="dxa"/>
            <w:tcBorders>
              <w:top w:val="nil"/>
              <w:left w:val="nil"/>
              <w:bottom w:val="single" w:sz="4" w:space="0" w:color="auto"/>
              <w:right w:val="single" w:sz="4" w:space="0" w:color="auto"/>
            </w:tcBorders>
            <w:vAlign w:val="center"/>
            <w:hideMark/>
          </w:tcPr>
          <w:p w14:paraId="2C3E4E0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6D4372F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86D744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4C275D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J260</w:t>
            </w:r>
          </w:p>
        </w:tc>
        <w:tc>
          <w:tcPr>
            <w:tcW w:w="3779" w:type="dxa"/>
            <w:tcBorders>
              <w:top w:val="nil"/>
              <w:left w:val="nil"/>
              <w:bottom w:val="single" w:sz="4" w:space="0" w:color="auto"/>
              <w:right w:val="single" w:sz="4" w:space="0" w:color="auto"/>
            </w:tcBorders>
            <w:vAlign w:val="center"/>
            <w:hideMark/>
          </w:tcPr>
          <w:p w14:paraId="0330983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Personality and Social Psychology Bulletin</w:t>
            </w:r>
          </w:p>
        </w:tc>
        <w:tc>
          <w:tcPr>
            <w:tcW w:w="975" w:type="dxa"/>
            <w:tcBorders>
              <w:top w:val="nil"/>
              <w:left w:val="nil"/>
              <w:bottom w:val="single" w:sz="4" w:space="0" w:color="auto"/>
              <w:right w:val="single" w:sz="4" w:space="0" w:color="auto"/>
            </w:tcBorders>
            <w:vAlign w:val="center"/>
            <w:hideMark/>
          </w:tcPr>
          <w:p w14:paraId="7A4C7CA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0146-1672</w:t>
            </w:r>
          </w:p>
        </w:tc>
        <w:tc>
          <w:tcPr>
            <w:tcW w:w="985" w:type="dxa"/>
            <w:tcBorders>
              <w:top w:val="nil"/>
              <w:left w:val="nil"/>
              <w:bottom w:val="single" w:sz="4" w:space="0" w:color="auto"/>
              <w:right w:val="single" w:sz="4" w:space="0" w:color="auto"/>
            </w:tcBorders>
            <w:vAlign w:val="center"/>
            <w:hideMark/>
          </w:tcPr>
          <w:p w14:paraId="6355EFA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1552-7433</w:t>
            </w:r>
          </w:p>
        </w:tc>
        <w:tc>
          <w:tcPr>
            <w:tcW w:w="1270" w:type="dxa"/>
            <w:tcBorders>
              <w:top w:val="nil"/>
              <w:left w:val="nil"/>
              <w:bottom w:val="single" w:sz="4" w:space="0" w:color="auto"/>
              <w:right w:val="single" w:sz="4" w:space="0" w:color="auto"/>
            </w:tcBorders>
            <w:vAlign w:val="center"/>
            <w:hideMark/>
          </w:tcPr>
          <w:p w14:paraId="72D6B47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31D58C2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3E1EC7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A129AA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L235</w:t>
            </w:r>
          </w:p>
        </w:tc>
        <w:tc>
          <w:tcPr>
            <w:tcW w:w="3779" w:type="dxa"/>
            <w:tcBorders>
              <w:top w:val="nil"/>
              <w:left w:val="nil"/>
              <w:bottom w:val="single" w:sz="4" w:space="0" w:color="auto"/>
              <w:right w:val="single" w:sz="4" w:space="0" w:color="auto"/>
            </w:tcBorders>
            <w:vAlign w:val="center"/>
            <w:hideMark/>
          </w:tcPr>
          <w:p w14:paraId="46C4418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Psychology Learning &amp; Teaching</w:t>
            </w:r>
          </w:p>
        </w:tc>
        <w:tc>
          <w:tcPr>
            <w:tcW w:w="975" w:type="dxa"/>
            <w:tcBorders>
              <w:top w:val="nil"/>
              <w:left w:val="nil"/>
              <w:bottom w:val="single" w:sz="4" w:space="0" w:color="auto"/>
              <w:right w:val="single" w:sz="4" w:space="0" w:color="auto"/>
            </w:tcBorders>
            <w:vAlign w:val="center"/>
            <w:hideMark/>
          </w:tcPr>
          <w:p w14:paraId="7213973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1475-7257</w:t>
            </w:r>
          </w:p>
        </w:tc>
        <w:tc>
          <w:tcPr>
            <w:tcW w:w="985" w:type="dxa"/>
            <w:tcBorders>
              <w:top w:val="nil"/>
              <w:left w:val="nil"/>
              <w:bottom w:val="single" w:sz="4" w:space="0" w:color="auto"/>
              <w:right w:val="single" w:sz="4" w:space="0" w:color="auto"/>
            </w:tcBorders>
            <w:vAlign w:val="center"/>
            <w:hideMark/>
          </w:tcPr>
          <w:p w14:paraId="749DD0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2057-3022</w:t>
            </w:r>
          </w:p>
        </w:tc>
        <w:tc>
          <w:tcPr>
            <w:tcW w:w="1270" w:type="dxa"/>
            <w:tcBorders>
              <w:top w:val="nil"/>
              <w:left w:val="nil"/>
              <w:bottom w:val="single" w:sz="4" w:space="0" w:color="auto"/>
              <w:right w:val="single" w:sz="4" w:space="0" w:color="auto"/>
            </w:tcBorders>
            <w:vAlign w:val="center"/>
            <w:hideMark/>
          </w:tcPr>
          <w:p w14:paraId="656434B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2001)</w:t>
            </w:r>
          </w:p>
        </w:tc>
        <w:tc>
          <w:tcPr>
            <w:tcW w:w="920" w:type="dxa"/>
            <w:tcBorders>
              <w:top w:val="nil"/>
              <w:left w:val="nil"/>
              <w:bottom w:val="single" w:sz="4" w:space="0" w:color="auto"/>
              <w:right w:val="single" w:sz="4" w:space="0" w:color="auto"/>
            </w:tcBorders>
            <w:vAlign w:val="center"/>
            <w:hideMark/>
          </w:tcPr>
          <w:p w14:paraId="504721A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D78453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D3955F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L683</w:t>
            </w:r>
          </w:p>
        </w:tc>
        <w:tc>
          <w:tcPr>
            <w:tcW w:w="3779" w:type="dxa"/>
            <w:tcBorders>
              <w:top w:val="nil"/>
              <w:left w:val="nil"/>
              <w:bottom w:val="single" w:sz="4" w:space="0" w:color="auto"/>
              <w:right w:val="single" w:sz="4" w:space="0" w:color="auto"/>
            </w:tcBorders>
            <w:vAlign w:val="center"/>
            <w:hideMark/>
          </w:tcPr>
          <w:p w14:paraId="3BA2C7A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Psychologists and Counsellors in Schools</w:t>
            </w:r>
          </w:p>
        </w:tc>
        <w:tc>
          <w:tcPr>
            <w:tcW w:w="975" w:type="dxa"/>
            <w:tcBorders>
              <w:top w:val="nil"/>
              <w:left w:val="nil"/>
              <w:bottom w:val="single" w:sz="4" w:space="0" w:color="auto"/>
              <w:right w:val="single" w:sz="4" w:space="0" w:color="auto"/>
            </w:tcBorders>
            <w:vAlign w:val="center"/>
            <w:hideMark/>
          </w:tcPr>
          <w:p w14:paraId="6ED342D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2055-6365</w:t>
            </w:r>
          </w:p>
        </w:tc>
        <w:tc>
          <w:tcPr>
            <w:tcW w:w="985" w:type="dxa"/>
            <w:tcBorders>
              <w:top w:val="nil"/>
              <w:left w:val="nil"/>
              <w:bottom w:val="single" w:sz="4" w:space="0" w:color="auto"/>
              <w:right w:val="single" w:sz="4" w:space="0" w:color="auto"/>
            </w:tcBorders>
            <w:vAlign w:val="center"/>
            <w:hideMark/>
          </w:tcPr>
          <w:p w14:paraId="39B809C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2055-6373</w:t>
            </w:r>
          </w:p>
        </w:tc>
        <w:tc>
          <w:tcPr>
            <w:tcW w:w="1270" w:type="dxa"/>
            <w:tcBorders>
              <w:top w:val="nil"/>
              <w:left w:val="nil"/>
              <w:bottom w:val="single" w:sz="4" w:space="0" w:color="auto"/>
              <w:right w:val="single" w:sz="4" w:space="0" w:color="auto"/>
            </w:tcBorders>
            <w:vAlign w:val="center"/>
            <w:hideMark/>
          </w:tcPr>
          <w:p w14:paraId="645BB87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1_suppl (Aug, 1999)</w:t>
            </w:r>
          </w:p>
        </w:tc>
        <w:tc>
          <w:tcPr>
            <w:tcW w:w="920" w:type="dxa"/>
            <w:tcBorders>
              <w:top w:val="nil"/>
              <w:left w:val="nil"/>
              <w:bottom w:val="single" w:sz="4" w:space="0" w:color="auto"/>
              <w:right w:val="single" w:sz="4" w:space="0" w:color="auto"/>
            </w:tcBorders>
            <w:vAlign w:val="center"/>
            <w:hideMark/>
          </w:tcPr>
          <w:p w14:paraId="2DC158C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90D6AD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A04A7F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J312</w:t>
            </w:r>
          </w:p>
        </w:tc>
        <w:tc>
          <w:tcPr>
            <w:tcW w:w="3779" w:type="dxa"/>
            <w:tcBorders>
              <w:top w:val="nil"/>
              <w:left w:val="nil"/>
              <w:bottom w:val="single" w:sz="4" w:space="0" w:color="auto"/>
              <w:right w:val="single" w:sz="4" w:space="0" w:color="auto"/>
            </w:tcBorders>
            <w:vAlign w:val="center"/>
            <w:hideMark/>
          </w:tcPr>
          <w:p w14:paraId="5FACD67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Business &amp; Society</w:t>
            </w:r>
          </w:p>
        </w:tc>
        <w:tc>
          <w:tcPr>
            <w:tcW w:w="975" w:type="dxa"/>
            <w:tcBorders>
              <w:top w:val="nil"/>
              <w:left w:val="nil"/>
              <w:bottom w:val="single" w:sz="4" w:space="0" w:color="auto"/>
              <w:right w:val="single" w:sz="4" w:space="0" w:color="auto"/>
            </w:tcBorders>
            <w:vAlign w:val="center"/>
            <w:hideMark/>
          </w:tcPr>
          <w:p w14:paraId="04AD943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0007-6503</w:t>
            </w:r>
          </w:p>
        </w:tc>
        <w:tc>
          <w:tcPr>
            <w:tcW w:w="985" w:type="dxa"/>
            <w:tcBorders>
              <w:top w:val="nil"/>
              <w:left w:val="nil"/>
              <w:bottom w:val="single" w:sz="4" w:space="0" w:color="auto"/>
              <w:right w:val="single" w:sz="4" w:space="0" w:color="auto"/>
            </w:tcBorders>
            <w:vAlign w:val="center"/>
            <w:hideMark/>
          </w:tcPr>
          <w:p w14:paraId="121BBFC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1552-4205</w:t>
            </w:r>
          </w:p>
        </w:tc>
        <w:tc>
          <w:tcPr>
            <w:tcW w:w="1270" w:type="dxa"/>
            <w:tcBorders>
              <w:top w:val="nil"/>
              <w:left w:val="nil"/>
              <w:bottom w:val="single" w:sz="4" w:space="0" w:color="auto"/>
              <w:right w:val="single" w:sz="4" w:space="0" w:color="auto"/>
            </w:tcBorders>
            <w:vAlign w:val="center"/>
            <w:hideMark/>
          </w:tcPr>
          <w:p w14:paraId="4D99C95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1FCD7BA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424FE3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2C99F2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L006</w:t>
            </w:r>
          </w:p>
        </w:tc>
        <w:tc>
          <w:tcPr>
            <w:tcW w:w="3779" w:type="dxa"/>
            <w:tcBorders>
              <w:top w:val="nil"/>
              <w:left w:val="nil"/>
              <w:bottom w:val="single" w:sz="4" w:space="0" w:color="auto"/>
              <w:right w:val="single" w:sz="4" w:space="0" w:color="auto"/>
            </w:tcBorders>
            <w:vAlign w:val="center"/>
            <w:hideMark/>
          </w:tcPr>
          <w:p w14:paraId="0BEAEF6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Irish Theological Quarterly</w:t>
            </w:r>
          </w:p>
        </w:tc>
        <w:tc>
          <w:tcPr>
            <w:tcW w:w="975" w:type="dxa"/>
            <w:tcBorders>
              <w:top w:val="nil"/>
              <w:left w:val="nil"/>
              <w:bottom w:val="single" w:sz="4" w:space="0" w:color="auto"/>
              <w:right w:val="single" w:sz="4" w:space="0" w:color="auto"/>
            </w:tcBorders>
            <w:vAlign w:val="center"/>
            <w:hideMark/>
          </w:tcPr>
          <w:p w14:paraId="4EEF65F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0021-1400</w:t>
            </w:r>
          </w:p>
        </w:tc>
        <w:tc>
          <w:tcPr>
            <w:tcW w:w="985" w:type="dxa"/>
            <w:tcBorders>
              <w:top w:val="nil"/>
              <w:left w:val="nil"/>
              <w:bottom w:val="single" w:sz="4" w:space="0" w:color="auto"/>
              <w:right w:val="single" w:sz="4" w:space="0" w:color="auto"/>
            </w:tcBorders>
            <w:vAlign w:val="center"/>
            <w:hideMark/>
          </w:tcPr>
          <w:p w14:paraId="5128796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1752-4989</w:t>
            </w:r>
          </w:p>
        </w:tc>
        <w:tc>
          <w:tcPr>
            <w:tcW w:w="1270" w:type="dxa"/>
            <w:tcBorders>
              <w:top w:val="nil"/>
              <w:left w:val="nil"/>
              <w:bottom w:val="single" w:sz="4" w:space="0" w:color="auto"/>
              <w:right w:val="single" w:sz="4" w:space="0" w:color="auto"/>
            </w:tcBorders>
            <w:vAlign w:val="center"/>
            <w:hideMark/>
          </w:tcPr>
          <w:p w14:paraId="18C5976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6F4DBBA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30B306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A384F7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J816</w:t>
            </w:r>
          </w:p>
        </w:tc>
        <w:tc>
          <w:tcPr>
            <w:tcW w:w="3779" w:type="dxa"/>
            <w:tcBorders>
              <w:top w:val="nil"/>
              <w:left w:val="nil"/>
              <w:bottom w:val="single" w:sz="4" w:space="0" w:color="auto"/>
              <w:right w:val="single" w:sz="4" w:space="0" w:color="auto"/>
            </w:tcBorders>
            <w:vAlign w:val="center"/>
            <w:hideMark/>
          </w:tcPr>
          <w:p w14:paraId="0D4DE59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Literacy Research: Theory, Method, and Practice</w:t>
            </w:r>
          </w:p>
        </w:tc>
        <w:tc>
          <w:tcPr>
            <w:tcW w:w="975" w:type="dxa"/>
            <w:tcBorders>
              <w:top w:val="nil"/>
              <w:left w:val="nil"/>
              <w:bottom w:val="single" w:sz="4" w:space="0" w:color="auto"/>
              <w:right w:val="single" w:sz="4" w:space="0" w:color="auto"/>
            </w:tcBorders>
            <w:vAlign w:val="center"/>
            <w:hideMark/>
          </w:tcPr>
          <w:p w14:paraId="006CDB4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2381-3377</w:t>
            </w:r>
          </w:p>
        </w:tc>
        <w:tc>
          <w:tcPr>
            <w:tcW w:w="985" w:type="dxa"/>
            <w:tcBorders>
              <w:top w:val="nil"/>
              <w:left w:val="nil"/>
              <w:bottom w:val="single" w:sz="4" w:space="0" w:color="auto"/>
              <w:right w:val="single" w:sz="4" w:space="0" w:color="auto"/>
            </w:tcBorders>
            <w:vAlign w:val="center"/>
            <w:hideMark/>
          </w:tcPr>
          <w:p w14:paraId="6B23C51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2381-3377</w:t>
            </w:r>
          </w:p>
        </w:tc>
        <w:tc>
          <w:tcPr>
            <w:tcW w:w="1270" w:type="dxa"/>
            <w:tcBorders>
              <w:top w:val="nil"/>
              <w:left w:val="nil"/>
              <w:bottom w:val="single" w:sz="4" w:space="0" w:color="auto"/>
              <w:right w:val="single" w:sz="4" w:space="0" w:color="auto"/>
            </w:tcBorders>
            <w:vAlign w:val="center"/>
            <w:hideMark/>
          </w:tcPr>
          <w:p w14:paraId="564E09C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(Nov, 2015)</w:t>
            </w:r>
          </w:p>
        </w:tc>
        <w:tc>
          <w:tcPr>
            <w:tcW w:w="920" w:type="dxa"/>
            <w:tcBorders>
              <w:top w:val="nil"/>
              <w:left w:val="nil"/>
              <w:bottom w:val="single" w:sz="4" w:space="0" w:color="auto"/>
              <w:right w:val="single" w:sz="4" w:space="0" w:color="auto"/>
            </w:tcBorders>
            <w:vAlign w:val="center"/>
            <w:hideMark/>
          </w:tcPr>
          <w:p w14:paraId="0ADB1D9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689AC1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F4DA82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L604</w:t>
            </w:r>
          </w:p>
        </w:tc>
        <w:tc>
          <w:tcPr>
            <w:tcW w:w="3779" w:type="dxa"/>
            <w:tcBorders>
              <w:top w:val="nil"/>
              <w:left w:val="nil"/>
              <w:bottom w:val="single" w:sz="4" w:space="0" w:color="auto"/>
              <w:right w:val="single" w:sz="4" w:space="0" w:color="auto"/>
            </w:tcBorders>
            <w:vAlign w:val="center"/>
            <w:hideMark/>
          </w:tcPr>
          <w:p w14:paraId="5137CE5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Human Systems</w:t>
            </w:r>
          </w:p>
        </w:tc>
        <w:tc>
          <w:tcPr>
            <w:tcW w:w="975" w:type="dxa"/>
            <w:tcBorders>
              <w:top w:val="nil"/>
              <w:left w:val="nil"/>
              <w:bottom w:val="single" w:sz="4" w:space="0" w:color="auto"/>
              <w:right w:val="single" w:sz="4" w:space="0" w:color="auto"/>
            </w:tcBorders>
            <w:vAlign w:val="center"/>
            <w:hideMark/>
          </w:tcPr>
          <w:p w14:paraId="64F4672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2634-4041</w:t>
            </w:r>
          </w:p>
        </w:tc>
        <w:tc>
          <w:tcPr>
            <w:tcW w:w="985" w:type="dxa"/>
            <w:tcBorders>
              <w:top w:val="nil"/>
              <w:left w:val="nil"/>
              <w:bottom w:val="single" w:sz="4" w:space="0" w:color="auto"/>
              <w:right w:val="single" w:sz="4" w:space="0" w:color="auto"/>
            </w:tcBorders>
            <w:vAlign w:val="center"/>
            <w:hideMark/>
          </w:tcPr>
          <w:p w14:paraId="0F25305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2634-4041</w:t>
            </w:r>
          </w:p>
        </w:tc>
        <w:tc>
          <w:tcPr>
            <w:tcW w:w="1270" w:type="dxa"/>
            <w:tcBorders>
              <w:top w:val="nil"/>
              <w:left w:val="nil"/>
              <w:bottom w:val="single" w:sz="4" w:space="0" w:color="auto"/>
              <w:right w:val="single" w:sz="4" w:space="0" w:color="auto"/>
            </w:tcBorders>
            <w:vAlign w:val="center"/>
            <w:hideMark/>
          </w:tcPr>
          <w:p w14:paraId="20BB1FF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2021)</w:t>
            </w:r>
          </w:p>
        </w:tc>
        <w:tc>
          <w:tcPr>
            <w:tcW w:w="920" w:type="dxa"/>
            <w:tcBorders>
              <w:top w:val="nil"/>
              <w:left w:val="nil"/>
              <w:bottom w:val="single" w:sz="4" w:space="0" w:color="auto"/>
              <w:right w:val="single" w:sz="4" w:space="0" w:color="auto"/>
            </w:tcBorders>
            <w:vAlign w:val="center"/>
            <w:hideMark/>
          </w:tcPr>
          <w:p w14:paraId="45C520D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BA80E0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A9C2CA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L975</w:t>
            </w:r>
          </w:p>
        </w:tc>
        <w:tc>
          <w:tcPr>
            <w:tcW w:w="3779" w:type="dxa"/>
            <w:tcBorders>
              <w:top w:val="nil"/>
              <w:left w:val="nil"/>
              <w:bottom w:val="single" w:sz="4" w:space="0" w:color="auto"/>
              <w:right w:val="single" w:sz="4" w:space="0" w:color="auto"/>
            </w:tcBorders>
            <w:vAlign w:val="center"/>
            <w:hideMark/>
          </w:tcPr>
          <w:p w14:paraId="346AAA6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Language Testing</w:t>
            </w:r>
          </w:p>
        </w:tc>
        <w:tc>
          <w:tcPr>
            <w:tcW w:w="975" w:type="dxa"/>
            <w:tcBorders>
              <w:top w:val="nil"/>
              <w:left w:val="nil"/>
              <w:bottom w:val="single" w:sz="4" w:space="0" w:color="auto"/>
              <w:right w:val="single" w:sz="4" w:space="0" w:color="auto"/>
            </w:tcBorders>
            <w:vAlign w:val="center"/>
            <w:hideMark/>
          </w:tcPr>
          <w:p w14:paraId="7B18558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0265-5322</w:t>
            </w:r>
          </w:p>
        </w:tc>
        <w:tc>
          <w:tcPr>
            <w:tcW w:w="985" w:type="dxa"/>
            <w:tcBorders>
              <w:top w:val="nil"/>
              <w:left w:val="nil"/>
              <w:bottom w:val="single" w:sz="4" w:space="0" w:color="auto"/>
              <w:right w:val="single" w:sz="4" w:space="0" w:color="auto"/>
            </w:tcBorders>
            <w:vAlign w:val="center"/>
            <w:hideMark/>
          </w:tcPr>
          <w:p w14:paraId="6F95547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1477-0946</w:t>
            </w:r>
          </w:p>
        </w:tc>
        <w:tc>
          <w:tcPr>
            <w:tcW w:w="1270" w:type="dxa"/>
            <w:tcBorders>
              <w:top w:val="nil"/>
              <w:left w:val="nil"/>
              <w:bottom w:val="single" w:sz="4" w:space="0" w:color="auto"/>
              <w:right w:val="single" w:sz="4" w:space="0" w:color="auto"/>
            </w:tcBorders>
            <w:vAlign w:val="center"/>
            <w:hideMark/>
          </w:tcPr>
          <w:p w14:paraId="4ED7076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2A445CC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BE8759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92E937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L792</w:t>
            </w:r>
          </w:p>
        </w:tc>
        <w:tc>
          <w:tcPr>
            <w:tcW w:w="3779" w:type="dxa"/>
            <w:tcBorders>
              <w:top w:val="nil"/>
              <w:left w:val="nil"/>
              <w:bottom w:val="single" w:sz="4" w:space="0" w:color="auto"/>
              <w:right w:val="single" w:sz="4" w:space="0" w:color="auto"/>
            </w:tcBorders>
            <w:vAlign w:val="center"/>
            <w:hideMark/>
          </w:tcPr>
          <w:p w14:paraId="2ADCC25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Ethnicities</w:t>
            </w:r>
          </w:p>
        </w:tc>
        <w:tc>
          <w:tcPr>
            <w:tcW w:w="975" w:type="dxa"/>
            <w:tcBorders>
              <w:top w:val="nil"/>
              <w:left w:val="nil"/>
              <w:bottom w:val="single" w:sz="4" w:space="0" w:color="auto"/>
              <w:right w:val="single" w:sz="4" w:space="0" w:color="auto"/>
            </w:tcBorders>
            <w:vAlign w:val="center"/>
            <w:hideMark/>
          </w:tcPr>
          <w:p w14:paraId="7217F8E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1468-7968</w:t>
            </w:r>
          </w:p>
        </w:tc>
        <w:tc>
          <w:tcPr>
            <w:tcW w:w="985" w:type="dxa"/>
            <w:tcBorders>
              <w:top w:val="nil"/>
              <w:left w:val="nil"/>
              <w:bottom w:val="single" w:sz="4" w:space="0" w:color="auto"/>
              <w:right w:val="single" w:sz="4" w:space="0" w:color="auto"/>
            </w:tcBorders>
            <w:vAlign w:val="center"/>
            <w:hideMark/>
          </w:tcPr>
          <w:p w14:paraId="1CB41DA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1741-2706</w:t>
            </w:r>
          </w:p>
        </w:tc>
        <w:tc>
          <w:tcPr>
            <w:tcW w:w="1270" w:type="dxa"/>
            <w:tcBorders>
              <w:top w:val="nil"/>
              <w:left w:val="nil"/>
              <w:bottom w:val="single" w:sz="4" w:space="0" w:color="auto"/>
              <w:right w:val="single" w:sz="4" w:space="0" w:color="auto"/>
            </w:tcBorders>
            <w:vAlign w:val="center"/>
            <w:hideMark/>
          </w:tcPr>
          <w:p w14:paraId="44E1FC1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2001)</w:t>
            </w:r>
          </w:p>
        </w:tc>
        <w:tc>
          <w:tcPr>
            <w:tcW w:w="920" w:type="dxa"/>
            <w:tcBorders>
              <w:top w:val="nil"/>
              <w:left w:val="nil"/>
              <w:bottom w:val="single" w:sz="4" w:space="0" w:color="auto"/>
              <w:right w:val="single" w:sz="4" w:space="0" w:color="auto"/>
            </w:tcBorders>
            <w:vAlign w:val="center"/>
            <w:hideMark/>
          </w:tcPr>
          <w:p w14:paraId="2C91AEB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9DCE30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FF3731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J690</w:t>
            </w:r>
          </w:p>
        </w:tc>
        <w:tc>
          <w:tcPr>
            <w:tcW w:w="3779" w:type="dxa"/>
            <w:tcBorders>
              <w:top w:val="nil"/>
              <w:left w:val="nil"/>
              <w:bottom w:val="single" w:sz="4" w:space="0" w:color="auto"/>
              <w:right w:val="single" w:sz="4" w:space="0" w:color="auto"/>
            </w:tcBorders>
            <w:vAlign w:val="center"/>
            <w:hideMark/>
          </w:tcPr>
          <w:p w14:paraId="4993791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Journalism &amp; Communication Monographs</w:t>
            </w:r>
          </w:p>
        </w:tc>
        <w:tc>
          <w:tcPr>
            <w:tcW w:w="975" w:type="dxa"/>
            <w:tcBorders>
              <w:top w:val="nil"/>
              <w:left w:val="nil"/>
              <w:bottom w:val="single" w:sz="4" w:space="0" w:color="auto"/>
              <w:right w:val="single" w:sz="4" w:space="0" w:color="auto"/>
            </w:tcBorders>
            <w:vAlign w:val="center"/>
            <w:hideMark/>
          </w:tcPr>
          <w:p w14:paraId="399986F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1522-6379</w:t>
            </w:r>
          </w:p>
        </w:tc>
        <w:tc>
          <w:tcPr>
            <w:tcW w:w="985" w:type="dxa"/>
            <w:tcBorders>
              <w:top w:val="nil"/>
              <w:left w:val="nil"/>
              <w:bottom w:val="single" w:sz="4" w:space="0" w:color="auto"/>
              <w:right w:val="single" w:sz="4" w:space="0" w:color="auto"/>
            </w:tcBorders>
            <w:vAlign w:val="center"/>
            <w:hideMark/>
          </w:tcPr>
          <w:p w14:paraId="51DB146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2161-4342</w:t>
            </w:r>
          </w:p>
        </w:tc>
        <w:tc>
          <w:tcPr>
            <w:tcW w:w="1270" w:type="dxa"/>
            <w:tcBorders>
              <w:top w:val="nil"/>
              <w:left w:val="nil"/>
              <w:bottom w:val="single" w:sz="4" w:space="0" w:color="auto"/>
              <w:right w:val="single" w:sz="4" w:space="0" w:color="auto"/>
            </w:tcBorders>
            <w:vAlign w:val="center"/>
            <w:hideMark/>
          </w:tcPr>
          <w:p w14:paraId="5CABBF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43D83E5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57D23B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9FF5A3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J583</w:t>
            </w:r>
          </w:p>
        </w:tc>
        <w:tc>
          <w:tcPr>
            <w:tcW w:w="3779" w:type="dxa"/>
            <w:tcBorders>
              <w:top w:val="nil"/>
              <w:left w:val="nil"/>
              <w:bottom w:val="single" w:sz="4" w:space="0" w:color="auto"/>
              <w:right w:val="single" w:sz="4" w:space="0" w:color="auto"/>
            </w:tcBorders>
            <w:vAlign w:val="center"/>
            <w:hideMark/>
          </w:tcPr>
          <w:p w14:paraId="2433D5E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Clothing and Textiles Research Journal</w:t>
            </w:r>
          </w:p>
        </w:tc>
        <w:tc>
          <w:tcPr>
            <w:tcW w:w="975" w:type="dxa"/>
            <w:tcBorders>
              <w:top w:val="nil"/>
              <w:left w:val="nil"/>
              <w:bottom w:val="single" w:sz="4" w:space="0" w:color="auto"/>
              <w:right w:val="single" w:sz="4" w:space="0" w:color="auto"/>
            </w:tcBorders>
            <w:vAlign w:val="center"/>
            <w:hideMark/>
          </w:tcPr>
          <w:p w14:paraId="73A2D3E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0887-302X</w:t>
            </w:r>
          </w:p>
        </w:tc>
        <w:tc>
          <w:tcPr>
            <w:tcW w:w="985" w:type="dxa"/>
            <w:tcBorders>
              <w:top w:val="nil"/>
              <w:left w:val="nil"/>
              <w:bottom w:val="single" w:sz="4" w:space="0" w:color="auto"/>
              <w:right w:val="single" w:sz="4" w:space="0" w:color="auto"/>
            </w:tcBorders>
            <w:vAlign w:val="center"/>
            <w:hideMark/>
          </w:tcPr>
          <w:p w14:paraId="48A8AAA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1940-2473</w:t>
            </w:r>
          </w:p>
        </w:tc>
        <w:tc>
          <w:tcPr>
            <w:tcW w:w="1270" w:type="dxa"/>
            <w:tcBorders>
              <w:top w:val="nil"/>
              <w:left w:val="nil"/>
              <w:bottom w:val="single" w:sz="4" w:space="0" w:color="auto"/>
              <w:right w:val="single" w:sz="4" w:space="0" w:color="auto"/>
            </w:tcBorders>
            <w:vAlign w:val="center"/>
            <w:hideMark/>
          </w:tcPr>
          <w:p w14:paraId="09A778D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78D3EEC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EAC88B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CD0C77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lastRenderedPageBreak/>
              <w:t>L345</w:t>
            </w:r>
          </w:p>
        </w:tc>
        <w:tc>
          <w:tcPr>
            <w:tcW w:w="3779" w:type="dxa"/>
            <w:tcBorders>
              <w:top w:val="nil"/>
              <w:left w:val="nil"/>
              <w:bottom w:val="single" w:sz="4" w:space="0" w:color="auto"/>
              <w:right w:val="single" w:sz="4" w:space="0" w:color="auto"/>
            </w:tcBorders>
            <w:vAlign w:val="center"/>
            <w:hideMark/>
          </w:tcPr>
          <w:p w14:paraId="5081679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Downside Review</w:t>
            </w:r>
          </w:p>
        </w:tc>
        <w:tc>
          <w:tcPr>
            <w:tcW w:w="975" w:type="dxa"/>
            <w:tcBorders>
              <w:top w:val="nil"/>
              <w:left w:val="nil"/>
              <w:bottom w:val="single" w:sz="4" w:space="0" w:color="auto"/>
              <w:right w:val="single" w:sz="4" w:space="0" w:color="auto"/>
            </w:tcBorders>
            <w:vAlign w:val="center"/>
            <w:hideMark/>
          </w:tcPr>
          <w:p w14:paraId="0F70D92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0012-5806</w:t>
            </w:r>
          </w:p>
        </w:tc>
        <w:tc>
          <w:tcPr>
            <w:tcW w:w="985" w:type="dxa"/>
            <w:tcBorders>
              <w:top w:val="nil"/>
              <w:left w:val="nil"/>
              <w:bottom w:val="single" w:sz="4" w:space="0" w:color="auto"/>
              <w:right w:val="single" w:sz="4" w:space="0" w:color="auto"/>
            </w:tcBorders>
            <w:vAlign w:val="center"/>
            <w:hideMark/>
          </w:tcPr>
          <w:p w14:paraId="7746EB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2397-3498</w:t>
            </w:r>
          </w:p>
        </w:tc>
        <w:tc>
          <w:tcPr>
            <w:tcW w:w="1270" w:type="dxa"/>
            <w:tcBorders>
              <w:top w:val="nil"/>
              <w:left w:val="nil"/>
              <w:bottom w:val="single" w:sz="4" w:space="0" w:color="auto"/>
              <w:right w:val="single" w:sz="4" w:space="0" w:color="auto"/>
            </w:tcBorders>
            <w:vAlign w:val="center"/>
            <w:hideMark/>
          </w:tcPr>
          <w:p w14:paraId="76B8366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117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406 (Jan, 1999)</w:t>
            </w:r>
          </w:p>
        </w:tc>
        <w:tc>
          <w:tcPr>
            <w:tcW w:w="920" w:type="dxa"/>
            <w:tcBorders>
              <w:top w:val="nil"/>
              <w:left w:val="nil"/>
              <w:bottom w:val="single" w:sz="4" w:space="0" w:color="auto"/>
              <w:right w:val="single" w:sz="4" w:space="0" w:color="auto"/>
            </w:tcBorders>
            <w:vAlign w:val="center"/>
            <w:hideMark/>
          </w:tcPr>
          <w:p w14:paraId="140BAB0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FE6DC6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C05297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L910</w:t>
            </w:r>
          </w:p>
        </w:tc>
        <w:tc>
          <w:tcPr>
            <w:tcW w:w="3779" w:type="dxa"/>
            <w:tcBorders>
              <w:top w:val="nil"/>
              <w:left w:val="nil"/>
              <w:bottom w:val="single" w:sz="4" w:space="0" w:color="auto"/>
              <w:right w:val="single" w:sz="4" w:space="0" w:color="auto"/>
            </w:tcBorders>
            <w:vAlign w:val="center"/>
            <w:hideMark/>
          </w:tcPr>
          <w:p w14:paraId="4D14D6C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Research in Nursing</w:t>
            </w:r>
          </w:p>
        </w:tc>
        <w:tc>
          <w:tcPr>
            <w:tcW w:w="975" w:type="dxa"/>
            <w:tcBorders>
              <w:top w:val="nil"/>
              <w:left w:val="nil"/>
              <w:bottom w:val="single" w:sz="4" w:space="0" w:color="auto"/>
              <w:right w:val="single" w:sz="4" w:space="0" w:color="auto"/>
            </w:tcBorders>
            <w:vAlign w:val="center"/>
            <w:hideMark/>
          </w:tcPr>
          <w:p w14:paraId="337F951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1744-9871</w:t>
            </w:r>
          </w:p>
        </w:tc>
        <w:tc>
          <w:tcPr>
            <w:tcW w:w="985" w:type="dxa"/>
            <w:tcBorders>
              <w:top w:val="nil"/>
              <w:left w:val="nil"/>
              <w:bottom w:val="single" w:sz="4" w:space="0" w:color="auto"/>
              <w:right w:val="single" w:sz="4" w:space="0" w:color="auto"/>
            </w:tcBorders>
            <w:vAlign w:val="center"/>
            <w:hideMark/>
          </w:tcPr>
          <w:p w14:paraId="40883BB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1744-988X</w:t>
            </w:r>
          </w:p>
        </w:tc>
        <w:tc>
          <w:tcPr>
            <w:tcW w:w="1270" w:type="dxa"/>
            <w:tcBorders>
              <w:top w:val="nil"/>
              <w:left w:val="nil"/>
              <w:bottom w:val="single" w:sz="4" w:space="0" w:color="auto"/>
              <w:right w:val="single" w:sz="4" w:space="0" w:color="auto"/>
            </w:tcBorders>
            <w:vAlign w:val="center"/>
            <w:hideMark/>
          </w:tcPr>
          <w:p w14:paraId="4567046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1C212DC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94FBF4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6A2277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J360</w:t>
            </w:r>
          </w:p>
        </w:tc>
        <w:tc>
          <w:tcPr>
            <w:tcW w:w="3779" w:type="dxa"/>
            <w:tcBorders>
              <w:top w:val="nil"/>
              <w:left w:val="nil"/>
              <w:bottom w:val="single" w:sz="4" w:space="0" w:color="auto"/>
              <w:right w:val="single" w:sz="4" w:space="0" w:color="auto"/>
            </w:tcBorders>
            <w:vAlign w:val="center"/>
            <w:hideMark/>
          </w:tcPr>
          <w:p w14:paraId="65D10E7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Illness, Crisis &amp; Loss</w:t>
            </w:r>
          </w:p>
        </w:tc>
        <w:tc>
          <w:tcPr>
            <w:tcW w:w="975" w:type="dxa"/>
            <w:tcBorders>
              <w:top w:val="nil"/>
              <w:left w:val="nil"/>
              <w:bottom w:val="single" w:sz="4" w:space="0" w:color="auto"/>
              <w:right w:val="single" w:sz="4" w:space="0" w:color="auto"/>
            </w:tcBorders>
            <w:vAlign w:val="center"/>
            <w:hideMark/>
          </w:tcPr>
          <w:p w14:paraId="2023FBD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1054-1373</w:t>
            </w:r>
          </w:p>
        </w:tc>
        <w:tc>
          <w:tcPr>
            <w:tcW w:w="985" w:type="dxa"/>
            <w:tcBorders>
              <w:top w:val="nil"/>
              <w:left w:val="nil"/>
              <w:bottom w:val="single" w:sz="4" w:space="0" w:color="auto"/>
              <w:right w:val="single" w:sz="4" w:space="0" w:color="auto"/>
            </w:tcBorders>
            <w:vAlign w:val="center"/>
            <w:hideMark/>
          </w:tcPr>
          <w:p w14:paraId="1F80309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1552-6968</w:t>
            </w:r>
          </w:p>
        </w:tc>
        <w:tc>
          <w:tcPr>
            <w:tcW w:w="1270" w:type="dxa"/>
            <w:tcBorders>
              <w:top w:val="nil"/>
              <w:left w:val="nil"/>
              <w:bottom w:val="single" w:sz="4" w:space="0" w:color="auto"/>
              <w:right w:val="single" w:sz="4" w:space="0" w:color="auto"/>
            </w:tcBorders>
            <w:vAlign w:val="center"/>
            <w:hideMark/>
          </w:tcPr>
          <w:p w14:paraId="13D48BB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5BFFA45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8E3D2C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3699FF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J841</w:t>
            </w:r>
          </w:p>
        </w:tc>
        <w:tc>
          <w:tcPr>
            <w:tcW w:w="3779" w:type="dxa"/>
            <w:tcBorders>
              <w:top w:val="nil"/>
              <w:left w:val="nil"/>
              <w:bottom w:val="single" w:sz="4" w:space="0" w:color="auto"/>
              <w:right w:val="single" w:sz="4" w:space="0" w:color="auto"/>
            </w:tcBorders>
            <w:vAlign w:val="center"/>
            <w:hideMark/>
          </w:tcPr>
          <w:p w14:paraId="062AC82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proofErr w:type="spellStart"/>
            <w:r w:rsidRPr="00D54593">
              <w:rPr>
                <w:rFonts w:ascii="Arial" w:hAnsi="Arial" w:cs="Arial"/>
                <w:color w:val="auto"/>
                <w:sz w:val="16"/>
                <w:szCs w:val="16"/>
                <w:lang w:val="en-GB" w:eastAsia="en-GB"/>
              </w:rPr>
              <w:t>Behavioral</w:t>
            </w:r>
            <w:proofErr w:type="spellEnd"/>
            <w:r w:rsidRPr="00D54593">
              <w:rPr>
                <w:rFonts w:ascii="Arial" w:hAnsi="Arial" w:cs="Arial"/>
                <w:color w:val="auto"/>
                <w:sz w:val="16"/>
                <w:szCs w:val="16"/>
                <w:lang w:val="en-GB" w:eastAsia="en-GB"/>
              </w:rPr>
              <w:t xml:space="preserve"> Disorders</w:t>
            </w:r>
          </w:p>
        </w:tc>
        <w:tc>
          <w:tcPr>
            <w:tcW w:w="975" w:type="dxa"/>
            <w:tcBorders>
              <w:top w:val="nil"/>
              <w:left w:val="nil"/>
              <w:bottom w:val="single" w:sz="4" w:space="0" w:color="auto"/>
              <w:right w:val="single" w:sz="4" w:space="0" w:color="auto"/>
            </w:tcBorders>
            <w:vAlign w:val="center"/>
            <w:hideMark/>
          </w:tcPr>
          <w:p w14:paraId="324C8E6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0198-7429</w:t>
            </w:r>
          </w:p>
        </w:tc>
        <w:tc>
          <w:tcPr>
            <w:tcW w:w="985" w:type="dxa"/>
            <w:tcBorders>
              <w:top w:val="nil"/>
              <w:left w:val="nil"/>
              <w:bottom w:val="single" w:sz="4" w:space="0" w:color="auto"/>
              <w:right w:val="single" w:sz="4" w:space="0" w:color="auto"/>
            </w:tcBorders>
            <w:vAlign w:val="center"/>
            <w:hideMark/>
          </w:tcPr>
          <w:p w14:paraId="3E00CFC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2163-5307</w:t>
            </w:r>
          </w:p>
        </w:tc>
        <w:tc>
          <w:tcPr>
            <w:tcW w:w="1270" w:type="dxa"/>
            <w:tcBorders>
              <w:top w:val="nil"/>
              <w:left w:val="nil"/>
              <w:bottom w:val="single" w:sz="4" w:space="0" w:color="auto"/>
              <w:right w:val="single" w:sz="4" w:space="0" w:color="auto"/>
            </w:tcBorders>
            <w:vAlign w:val="center"/>
            <w:hideMark/>
          </w:tcPr>
          <w:p w14:paraId="402FD98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 (Feb, 1999)</w:t>
            </w:r>
          </w:p>
        </w:tc>
        <w:tc>
          <w:tcPr>
            <w:tcW w:w="920" w:type="dxa"/>
            <w:tcBorders>
              <w:top w:val="nil"/>
              <w:left w:val="nil"/>
              <w:bottom w:val="single" w:sz="4" w:space="0" w:color="auto"/>
              <w:right w:val="single" w:sz="4" w:space="0" w:color="auto"/>
            </w:tcBorders>
            <w:vAlign w:val="center"/>
            <w:hideMark/>
          </w:tcPr>
          <w:p w14:paraId="06B856B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5D7E0D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719A80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J838</w:t>
            </w:r>
          </w:p>
        </w:tc>
        <w:tc>
          <w:tcPr>
            <w:tcW w:w="3779" w:type="dxa"/>
            <w:tcBorders>
              <w:top w:val="nil"/>
              <w:left w:val="nil"/>
              <w:bottom w:val="single" w:sz="4" w:space="0" w:color="auto"/>
              <w:right w:val="single" w:sz="4" w:space="0" w:color="auto"/>
            </w:tcBorders>
            <w:vAlign w:val="center"/>
            <w:hideMark/>
          </w:tcPr>
          <w:p w14:paraId="7E510EC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California Management Review</w:t>
            </w:r>
          </w:p>
        </w:tc>
        <w:tc>
          <w:tcPr>
            <w:tcW w:w="975" w:type="dxa"/>
            <w:tcBorders>
              <w:top w:val="nil"/>
              <w:left w:val="nil"/>
              <w:bottom w:val="single" w:sz="4" w:space="0" w:color="auto"/>
              <w:right w:val="single" w:sz="4" w:space="0" w:color="auto"/>
            </w:tcBorders>
            <w:vAlign w:val="center"/>
            <w:hideMark/>
          </w:tcPr>
          <w:p w14:paraId="06B0E58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0008-1256</w:t>
            </w:r>
          </w:p>
        </w:tc>
        <w:tc>
          <w:tcPr>
            <w:tcW w:w="985" w:type="dxa"/>
            <w:tcBorders>
              <w:top w:val="nil"/>
              <w:left w:val="nil"/>
              <w:bottom w:val="single" w:sz="4" w:space="0" w:color="auto"/>
              <w:right w:val="single" w:sz="4" w:space="0" w:color="auto"/>
            </w:tcBorders>
            <w:vAlign w:val="center"/>
            <w:hideMark/>
          </w:tcPr>
          <w:p w14:paraId="4B61270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2162-8564</w:t>
            </w:r>
          </w:p>
        </w:tc>
        <w:tc>
          <w:tcPr>
            <w:tcW w:w="1270" w:type="dxa"/>
            <w:tcBorders>
              <w:top w:val="nil"/>
              <w:left w:val="nil"/>
              <w:bottom w:val="single" w:sz="4" w:space="0" w:color="auto"/>
              <w:right w:val="single" w:sz="4" w:space="0" w:color="auto"/>
            </w:tcBorders>
            <w:vAlign w:val="center"/>
            <w:hideMark/>
          </w:tcPr>
          <w:p w14:paraId="69242FD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 (Jan, 1999)</w:t>
            </w:r>
          </w:p>
        </w:tc>
        <w:tc>
          <w:tcPr>
            <w:tcW w:w="920" w:type="dxa"/>
            <w:tcBorders>
              <w:top w:val="nil"/>
              <w:left w:val="nil"/>
              <w:bottom w:val="single" w:sz="4" w:space="0" w:color="auto"/>
              <w:right w:val="single" w:sz="4" w:space="0" w:color="auto"/>
            </w:tcBorders>
            <w:vAlign w:val="center"/>
            <w:hideMark/>
          </w:tcPr>
          <w:p w14:paraId="2C4BDFD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FAFA94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5D8D9B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J532</w:t>
            </w:r>
          </w:p>
        </w:tc>
        <w:tc>
          <w:tcPr>
            <w:tcW w:w="3779" w:type="dxa"/>
            <w:tcBorders>
              <w:top w:val="nil"/>
              <w:left w:val="nil"/>
              <w:bottom w:val="single" w:sz="4" w:space="0" w:color="auto"/>
              <w:right w:val="single" w:sz="4" w:space="0" w:color="auto"/>
            </w:tcBorders>
            <w:vAlign w:val="center"/>
            <w:hideMark/>
          </w:tcPr>
          <w:p w14:paraId="1B24297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Space and Culture</w:t>
            </w:r>
          </w:p>
        </w:tc>
        <w:tc>
          <w:tcPr>
            <w:tcW w:w="975" w:type="dxa"/>
            <w:tcBorders>
              <w:top w:val="nil"/>
              <w:left w:val="nil"/>
              <w:bottom w:val="single" w:sz="4" w:space="0" w:color="auto"/>
              <w:right w:val="single" w:sz="4" w:space="0" w:color="auto"/>
            </w:tcBorders>
            <w:vAlign w:val="center"/>
            <w:hideMark/>
          </w:tcPr>
          <w:p w14:paraId="55570C0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1206-3312</w:t>
            </w:r>
          </w:p>
        </w:tc>
        <w:tc>
          <w:tcPr>
            <w:tcW w:w="985" w:type="dxa"/>
            <w:tcBorders>
              <w:top w:val="nil"/>
              <w:left w:val="nil"/>
              <w:bottom w:val="single" w:sz="4" w:space="0" w:color="auto"/>
              <w:right w:val="single" w:sz="4" w:space="0" w:color="auto"/>
            </w:tcBorders>
            <w:vAlign w:val="center"/>
            <w:hideMark/>
          </w:tcPr>
          <w:p w14:paraId="0774331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1552-8308</w:t>
            </w:r>
          </w:p>
        </w:tc>
        <w:tc>
          <w:tcPr>
            <w:tcW w:w="1270" w:type="dxa"/>
            <w:tcBorders>
              <w:top w:val="nil"/>
              <w:left w:val="nil"/>
              <w:bottom w:val="single" w:sz="4" w:space="0" w:color="auto"/>
              <w:right w:val="single" w:sz="4" w:space="0" w:color="auto"/>
            </w:tcBorders>
            <w:vAlign w:val="center"/>
            <w:hideMark/>
          </w:tcPr>
          <w:p w14:paraId="0FD7EF9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4-5 (Aug, 1999)</w:t>
            </w:r>
          </w:p>
        </w:tc>
        <w:tc>
          <w:tcPr>
            <w:tcW w:w="920" w:type="dxa"/>
            <w:tcBorders>
              <w:top w:val="nil"/>
              <w:left w:val="nil"/>
              <w:bottom w:val="single" w:sz="4" w:space="0" w:color="auto"/>
              <w:right w:val="single" w:sz="4" w:space="0" w:color="auto"/>
            </w:tcBorders>
            <w:vAlign w:val="center"/>
            <w:hideMark/>
          </w:tcPr>
          <w:p w14:paraId="6A0E3FB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8A497C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0FEA39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L015</w:t>
            </w:r>
          </w:p>
        </w:tc>
        <w:tc>
          <w:tcPr>
            <w:tcW w:w="3779" w:type="dxa"/>
            <w:tcBorders>
              <w:top w:val="nil"/>
              <w:left w:val="nil"/>
              <w:bottom w:val="single" w:sz="4" w:space="0" w:color="auto"/>
              <w:right w:val="single" w:sz="4" w:space="0" w:color="auto"/>
            </w:tcBorders>
            <w:vAlign w:val="center"/>
            <w:hideMark/>
          </w:tcPr>
          <w:p w14:paraId="53D6058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Critical Sociology</w:t>
            </w:r>
          </w:p>
        </w:tc>
        <w:tc>
          <w:tcPr>
            <w:tcW w:w="975" w:type="dxa"/>
            <w:tcBorders>
              <w:top w:val="nil"/>
              <w:left w:val="nil"/>
              <w:bottom w:val="single" w:sz="4" w:space="0" w:color="auto"/>
              <w:right w:val="single" w:sz="4" w:space="0" w:color="auto"/>
            </w:tcBorders>
            <w:vAlign w:val="center"/>
            <w:hideMark/>
          </w:tcPr>
          <w:p w14:paraId="549E348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0896-9205</w:t>
            </w:r>
          </w:p>
        </w:tc>
        <w:tc>
          <w:tcPr>
            <w:tcW w:w="985" w:type="dxa"/>
            <w:tcBorders>
              <w:top w:val="nil"/>
              <w:left w:val="nil"/>
              <w:bottom w:val="single" w:sz="4" w:space="0" w:color="auto"/>
              <w:right w:val="single" w:sz="4" w:space="0" w:color="auto"/>
            </w:tcBorders>
            <w:vAlign w:val="center"/>
            <w:hideMark/>
          </w:tcPr>
          <w:p w14:paraId="5451F2E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1569-1632</w:t>
            </w:r>
          </w:p>
        </w:tc>
        <w:tc>
          <w:tcPr>
            <w:tcW w:w="1270" w:type="dxa"/>
            <w:tcBorders>
              <w:top w:val="nil"/>
              <w:left w:val="nil"/>
              <w:bottom w:val="single" w:sz="4" w:space="0" w:color="auto"/>
              <w:right w:val="single" w:sz="4" w:space="0" w:color="auto"/>
            </w:tcBorders>
            <w:vAlign w:val="center"/>
            <w:hideMark/>
          </w:tcPr>
          <w:p w14:paraId="66DFD21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338CB91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5A5150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D601FB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J862</w:t>
            </w:r>
          </w:p>
        </w:tc>
        <w:tc>
          <w:tcPr>
            <w:tcW w:w="3779" w:type="dxa"/>
            <w:tcBorders>
              <w:top w:val="nil"/>
              <w:left w:val="nil"/>
              <w:bottom w:val="single" w:sz="4" w:space="0" w:color="auto"/>
              <w:right w:val="single" w:sz="4" w:space="0" w:color="auto"/>
            </w:tcBorders>
            <w:vAlign w:val="center"/>
            <w:hideMark/>
          </w:tcPr>
          <w:p w14:paraId="0BAC6DB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Education</w:t>
            </w:r>
          </w:p>
        </w:tc>
        <w:tc>
          <w:tcPr>
            <w:tcW w:w="975" w:type="dxa"/>
            <w:tcBorders>
              <w:top w:val="nil"/>
              <w:left w:val="nil"/>
              <w:bottom w:val="single" w:sz="4" w:space="0" w:color="auto"/>
              <w:right w:val="single" w:sz="4" w:space="0" w:color="auto"/>
            </w:tcBorders>
            <w:vAlign w:val="center"/>
            <w:hideMark/>
          </w:tcPr>
          <w:p w14:paraId="70F9E9F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0022-0574</w:t>
            </w:r>
          </w:p>
        </w:tc>
        <w:tc>
          <w:tcPr>
            <w:tcW w:w="985" w:type="dxa"/>
            <w:tcBorders>
              <w:top w:val="nil"/>
              <w:left w:val="nil"/>
              <w:bottom w:val="single" w:sz="4" w:space="0" w:color="auto"/>
              <w:right w:val="single" w:sz="4" w:space="0" w:color="auto"/>
            </w:tcBorders>
            <w:vAlign w:val="center"/>
            <w:hideMark/>
          </w:tcPr>
          <w:p w14:paraId="3E914C1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2515-5741</w:t>
            </w:r>
          </w:p>
        </w:tc>
        <w:tc>
          <w:tcPr>
            <w:tcW w:w="1270" w:type="dxa"/>
            <w:tcBorders>
              <w:top w:val="nil"/>
              <w:left w:val="nil"/>
              <w:bottom w:val="single" w:sz="4" w:space="0" w:color="auto"/>
              <w:right w:val="single" w:sz="4" w:space="0" w:color="auto"/>
            </w:tcBorders>
            <w:vAlign w:val="center"/>
            <w:hideMark/>
          </w:tcPr>
          <w:p w14:paraId="67212AB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181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7E7124F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2356B6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92508B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J365</w:t>
            </w:r>
          </w:p>
        </w:tc>
        <w:tc>
          <w:tcPr>
            <w:tcW w:w="3779" w:type="dxa"/>
            <w:tcBorders>
              <w:top w:val="nil"/>
              <w:left w:val="nil"/>
              <w:bottom w:val="single" w:sz="4" w:space="0" w:color="auto"/>
              <w:right w:val="single" w:sz="4" w:space="0" w:color="auto"/>
            </w:tcBorders>
            <w:vAlign w:val="center"/>
            <w:hideMark/>
          </w:tcPr>
          <w:p w14:paraId="5CCBED0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Bulletin of Science, Technology &amp; Society</w:t>
            </w:r>
          </w:p>
        </w:tc>
        <w:tc>
          <w:tcPr>
            <w:tcW w:w="975" w:type="dxa"/>
            <w:tcBorders>
              <w:top w:val="nil"/>
              <w:left w:val="nil"/>
              <w:bottom w:val="single" w:sz="4" w:space="0" w:color="auto"/>
              <w:right w:val="single" w:sz="4" w:space="0" w:color="auto"/>
            </w:tcBorders>
            <w:vAlign w:val="center"/>
            <w:hideMark/>
          </w:tcPr>
          <w:p w14:paraId="1652221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0270-4676</w:t>
            </w:r>
          </w:p>
        </w:tc>
        <w:tc>
          <w:tcPr>
            <w:tcW w:w="985" w:type="dxa"/>
            <w:tcBorders>
              <w:top w:val="nil"/>
              <w:left w:val="nil"/>
              <w:bottom w:val="single" w:sz="4" w:space="0" w:color="auto"/>
              <w:right w:val="single" w:sz="4" w:space="0" w:color="auto"/>
            </w:tcBorders>
            <w:vAlign w:val="center"/>
            <w:hideMark/>
          </w:tcPr>
          <w:p w14:paraId="67F32E7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1552-4183</w:t>
            </w:r>
          </w:p>
        </w:tc>
        <w:tc>
          <w:tcPr>
            <w:tcW w:w="1270" w:type="dxa"/>
            <w:tcBorders>
              <w:top w:val="nil"/>
              <w:left w:val="nil"/>
              <w:bottom w:val="single" w:sz="4" w:space="0" w:color="auto"/>
              <w:right w:val="single" w:sz="4" w:space="0" w:color="auto"/>
            </w:tcBorders>
            <w:vAlign w:val="center"/>
            <w:hideMark/>
          </w:tcPr>
          <w:p w14:paraId="774B529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1FAC5B4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874599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66667B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J366</w:t>
            </w:r>
          </w:p>
        </w:tc>
        <w:tc>
          <w:tcPr>
            <w:tcW w:w="3779" w:type="dxa"/>
            <w:tcBorders>
              <w:top w:val="nil"/>
              <w:left w:val="nil"/>
              <w:bottom w:val="single" w:sz="4" w:space="0" w:color="auto"/>
              <w:right w:val="single" w:sz="4" w:space="0" w:color="auto"/>
            </w:tcBorders>
            <w:vAlign w:val="center"/>
            <w:hideMark/>
          </w:tcPr>
          <w:p w14:paraId="61A5F01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South Asia Research</w:t>
            </w:r>
          </w:p>
        </w:tc>
        <w:tc>
          <w:tcPr>
            <w:tcW w:w="975" w:type="dxa"/>
            <w:tcBorders>
              <w:top w:val="nil"/>
              <w:left w:val="nil"/>
              <w:bottom w:val="single" w:sz="4" w:space="0" w:color="auto"/>
              <w:right w:val="single" w:sz="4" w:space="0" w:color="auto"/>
            </w:tcBorders>
            <w:vAlign w:val="center"/>
            <w:hideMark/>
          </w:tcPr>
          <w:p w14:paraId="35F93C1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0262-7280</w:t>
            </w:r>
          </w:p>
        </w:tc>
        <w:tc>
          <w:tcPr>
            <w:tcW w:w="985" w:type="dxa"/>
            <w:tcBorders>
              <w:top w:val="nil"/>
              <w:left w:val="nil"/>
              <w:bottom w:val="single" w:sz="4" w:space="0" w:color="auto"/>
              <w:right w:val="single" w:sz="4" w:space="0" w:color="auto"/>
            </w:tcBorders>
            <w:vAlign w:val="center"/>
            <w:hideMark/>
          </w:tcPr>
          <w:p w14:paraId="3582F0A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1741-3141</w:t>
            </w:r>
          </w:p>
        </w:tc>
        <w:tc>
          <w:tcPr>
            <w:tcW w:w="1270" w:type="dxa"/>
            <w:tcBorders>
              <w:top w:val="nil"/>
              <w:left w:val="nil"/>
              <w:bottom w:val="single" w:sz="4" w:space="0" w:color="auto"/>
              <w:right w:val="single" w:sz="4" w:space="0" w:color="auto"/>
            </w:tcBorders>
            <w:vAlign w:val="center"/>
            <w:hideMark/>
          </w:tcPr>
          <w:p w14:paraId="7B564C1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38B30FD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116D15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29DDA8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L709</w:t>
            </w:r>
          </w:p>
        </w:tc>
        <w:tc>
          <w:tcPr>
            <w:tcW w:w="3779" w:type="dxa"/>
            <w:tcBorders>
              <w:top w:val="nil"/>
              <w:left w:val="nil"/>
              <w:bottom w:val="single" w:sz="4" w:space="0" w:color="auto"/>
              <w:right w:val="single" w:sz="4" w:space="0" w:color="auto"/>
            </w:tcBorders>
            <w:vAlign w:val="center"/>
            <w:hideMark/>
          </w:tcPr>
          <w:p w14:paraId="6CD67E9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Social &amp; Legal Studies</w:t>
            </w:r>
          </w:p>
        </w:tc>
        <w:tc>
          <w:tcPr>
            <w:tcW w:w="975" w:type="dxa"/>
            <w:tcBorders>
              <w:top w:val="nil"/>
              <w:left w:val="nil"/>
              <w:bottom w:val="single" w:sz="4" w:space="0" w:color="auto"/>
              <w:right w:val="single" w:sz="4" w:space="0" w:color="auto"/>
            </w:tcBorders>
            <w:vAlign w:val="center"/>
            <w:hideMark/>
          </w:tcPr>
          <w:p w14:paraId="7BC303C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0964-6639</w:t>
            </w:r>
          </w:p>
        </w:tc>
        <w:tc>
          <w:tcPr>
            <w:tcW w:w="985" w:type="dxa"/>
            <w:tcBorders>
              <w:top w:val="nil"/>
              <w:left w:val="nil"/>
              <w:bottom w:val="single" w:sz="4" w:space="0" w:color="auto"/>
              <w:right w:val="single" w:sz="4" w:space="0" w:color="auto"/>
            </w:tcBorders>
            <w:vAlign w:val="center"/>
            <w:hideMark/>
          </w:tcPr>
          <w:p w14:paraId="0374C7A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1461-7390</w:t>
            </w:r>
          </w:p>
        </w:tc>
        <w:tc>
          <w:tcPr>
            <w:tcW w:w="1270" w:type="dxa"/>
            <w:tcBorders>
              <w:top w:val="nil"/>
              <w:left w:val="nil"/>
              <w:bottom w:val="single" w:sz="4" w:space="0" w:color="auto"/>
              <w:right w:val="single" w:sz="4" w:space="0" w:color="auto"/>
            </w:tcBorders>
            <w:vAlign w:val="center"/>
            <w:hideMark/>
          </w:tcPr>
          <w:p w14:paraId="321B395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59738DE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91BAC8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36915C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L545</w:t>
            </w:r>
          </w:p>
        </w:tc>
        <w:tc>
          <w:tcPr>
            <w:tcW w:w="3779" w:type="dxa"/>
            <w:tcBorders>
              <w:top w:val="nil"/>
              <w:left w:val="nil"/>
              <w:bottom w:val="single" w:sz="4" w:space="0" w:color="auto"/>
              <w:right w:val="single" w:sz="4" w:space="0" w:color="auto"/>
            </w:tcBorders>
            <w:vAlign w:val="center"/>
            <w:hideMark/>
          </w:tcPr>
          <w:p w14:paraId="1176193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Oriental Anthropologist</w:t>
            </w:r>
          </w:p>
        </w:tc>
        <w:tc>
          <w:tcPr>
            <w:tcW w:w="975" w:type="dxa"/>
            <w:tcBorders>
              <w:top w:val="nil"/>
              <w:left w:val="nil"/>
              <w:bottom w:val="single" w:sz="4" w:space="0" w:color="auto"/>
              <w:right w:val="single" w:sz="4" w:space="0" w:color="auto"/>
            </w:tcBorders>
            <w:vAlign w:val="center"/>
            <w:hideMark/>
          </w:tcPr>
          <w:p w14:paraId="7AB302B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0972-558X</w:t>
            </w:r>
          </w:p>
        </w:tc>
        <w:tc>
          <w:tcPr>
            <w:tcW w:w="985" w:type="dxa"/>
            <w:tcBorders>
              <w:top w:val="nil"/>
              <w:left w:val="nil"/>
              <w:bottom w:val="single" w:sz="4" w:space="0" w:color="auto"/>
              <w:right w:val="single" w:sz="4" w:space="0" w:color="auto"/>
            </w:tcBorders>
            <w:vAlign w:val="center"/>
            <w:hideMark/>
          </w:tcPr>
          <w:p w14:paraId="407CF4B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0976-3430</w:t>
            </w:r>
          </w:p>
        </w:tc>
        <w:tc>
          <w:tcPr>
            <w:tcW w:w="1270" w:type="dxa"/>
            <w:tcBorders>
              <w:top w:val="nil"/>
              <w:left w:val="nil"/>
              <w:bottom w:val="single" w:sz="4" w:space="0" w:color="auto"/>
              <w:right w:val="single" w:sz="4" w:space="0" w:color="auto"/>
            </w:tcBorders>
            <w:vAlign w:val="center"/>
            <w:hideMark/>
          </w:tcPr>
          <w:p w14:paraId="14C5B5A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2001)</w:t>
            </w:r>
          </w:p>
        </w:tc>
        <w:tc>
          <w:tcPr>
            <w:tcW w:w="920" w:type="dxa"/>
            <w:tcBorders>
              <w:top w:val="nil"/>
              <w:left w:val="nil"/>
              <w:bottom w:val="single" w:sz="4" w:space="0" w:color="auto"/>
              <w:right w:val="single" w:sz="4" w:space="0" w:color="auto"/>
            </w:tcBorders>
            <w:vAlign w:val="center"/>
            <w:hideMark/>
          </w:tcPr>
          <w:p w14:paraId="7FD77E7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1B5F12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5B6259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J593</w:t>
            </w:r>
          </w:p>
        </w:tc>
        <w:tc>
          <w:tcPr>
            <w:tcW w:w="3779" w:type="dxa"/>
            <w:tcBorders>
              <w:top w:val="nil"/>
              <w:left w:val="nil"/>
              <w:bottom w:val="single" w:sz="4" w:space="0" w:color="auto"/>
              <w:right w:val="single" w:sz="4" w:space="0" w:color="auto"/>
            </w:tcBorders>
            <w:vAlign w:val="center"/>
            <w:hideMark/>
          </w:tcPr>
          <w:p w14:paraId="37CCB8F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Review of Research in Education</w:t>
            </w:r>
          </w:p>
        </w:tc>
        <w:tc>
          <w:tcPr>
            <w:tcW w:w="975" w:type="dxa"/>
            <w:tcBorders>
              <w:top w:val="nil"/>
              <w:left w:val="nil"/>
              <w:bottom w:val="single" w:sz="4" w:space="0" w:color="auto"/>
              <w:right w:val="single" w:sz="4" w:space="0" w:color="auto"/>
            </w:tcBorders>
            <w:vAlign w:val="center"/>
            <w:hideMark/>
          </w:tcPr>
          <w:p w14:paraId="43E0D4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0091-732X</w:t>
            </w:r>
          </w:p>
        </w:tc>
        <w:tc>
          <w:tcPr>
            <w:tcW w:w="985" w:type="dxa"/>
            <w:tcBorders>
              <w:top w:val="nil"/>
              <w:left w:val="nil"/>
              <w:bottom w:val="single" w:sz="4" w:space="0" w:color="auto"/>
              <w:right w:val="single" w:sz="4" w:space="0" w:color="auto"/>
            </w:tcBorders>
            <w:vAlign w:val="center"/>
            <w:hideMark/>
          </w:tcPr>
          <w:p w14:paraId="2353FDA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1935-1038</w:t>
            </w:r>
          </w:p>
        </w:tc>
        <w:tc>
          <w:tcPr>
            <w:tcW w:w="1270" w:type="dxa"/>
            <w:tcBorders>
              <w:top w:val="nil"/>
              <w:left w:val="nil"/>
              <w:bottom w:val="single" w:sz="4" w:space="0" w:color="auto"/>
              <w:right w:val="single" w:sz="4" w:space="0" w:color="auto"/>
            </w:tcBorders>
            <w:vAlign w:val="center"/>
            <w:hideMark/>
          </w:tcPr>
          <w:p w14:paraId="6836CCC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195BCC3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18EB93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BF0840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L118</w:t>
            </w:r>
          </w:p>
        </w:tc>
        <w:tc>
          <w:tcPr>
            <w:tcW w:w="3779" w:type="dxa"/>
            <w:tcBorders>
              <w:top w:val="nil"/>
              <w:left w:val="nil"/>
              <w:bottom w:val="single" w:sz="4" w:space="0" w:color="auto"/>
              <w:right w:val="single" w:sz="4" w:space="0" w:color="auto"/>
            </w:tcBorders>
            <w:vAlign w:val="center"/>
            <w:hideMark/>
          </w:tcPr>
          <w:p w14:paraId="0507241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Information Visualization</w:t>
            </w:r>
          </w:p>
        </w:tc>
        <w:tc>
          <w:tcPr>
            <w:tcW w:w="975" w:type="dxa"/>
            <w:tcBorders>
              <w:top w:val="nil"/>
              <w:left w:val="nil"/>
              <w:bottom w:val="single" w:sz="4" w:space="0" w:color="auto"/>
              <w:right w:val="single" w:sz="4" w:space="0" w:color="auto"/>
            </w:tcBorders>
            <w:vAlign w:val="center"/>
            <w:hideMark/>
          </w:tcPr>
          <w:p w14:paraId="7DFF7A5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1473-8716</w:t>
            </w:r>
          </w:p>
        </w:tc>
        <w:tc>
          <w:tcPr>
            <w:tcW w:w="985" w:type="dxa"/>
            <w:tcBorders>
              <w:top w:val="nil"/>
              <w:left w:val="nil"/>
              <w:bottom w:val="single" w:sz="4" w:space="0" w:color="auto"/>
              <w:right w:val="single" w:sz="4" w:space="0" w:color="auto"/>
            </w:tcBorders>
            <w:vAlign w:val="center"/>
            <w:hideMark/>
          </w:tcPr>
          <w:p w14:paraId="4D043C9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1473-8724</w:t>
            </w:r>
          </w:p>
        </w:tc>
        <w:tc>
          <w:tcPr>
            <w:tcW w:w="1270" w:type="dxa"/>
            <w:tcBorders>
              <w:top w:val="nil"/>
              <w:left w:val="nil"/>
              <w:bottom w:val="single" w:sz="4" w:space="0" w:color="auto"/>
              <w:right w:val="single" w:sz="4" w:space="0" w:color="auto"/>
            </w:tcBorders>
            <w:vAlign w:val="center"/>
            <w:hideMark/>
          </w:tcPr>
          <w:p w14:paraId="3695F5B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2002)</w:t>
            </w:r>
          </w:p>
        </w:tc>
        <w:tc>
          <w:tcPr>
            <w:tcW w:w="920" w:type="dxa"/>
            <w:tcBorders>
              <w:top w:val="nil"/>
              <w:left w:val="nil"/>
              <w:bottom w:val="single" w:sz="4" w:space="0" w:color="auto"/>
              <w:right w:val="single" w:sz="4" w:space="0" w:color="auto"/>
            </w:tcBorders>
            <w:vAlign w:val="center"/>
            <w:hideMark/>
          </w:tcPr>
          <w:p w14:paraId="3200BE3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DCB602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B6486B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J292</w:t>
            </w:r>
          </w:p>
        </w:tc>
        <w:tc>
          <w:tcPr>
            <w:tcW w:w="3779" w:type="dxa"/>
            <w:tcBorders>
              <w:top w:val="nil"/>
              <w:left w:val="nil"/>
              <w:bottom w:val="single" w:sz="4" w:space="0" w:color="auto"/>
              <w:right w:val="single" w:sz="4" w:space="0" w:color="auto"/>
            </w:tcBorders>
            <w:vAlign w:val="center"/>
            <w:hideMark/>
          </w:tcPr>
          <w:p w14:paraId="1A91E1F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Politics &amp; Society</w:t>
            </w:r>
          </w:p>
        </w:tc>
        <w:tc>
          <w:tcPr>
            <w:tcW w:w="975" w:type="dxa"/>
            <w:tcBorders>
              <w:top w:val="nil"/>
              <w:left w:val="nil"/>
              <w:bottom w:val="single" w:sz="4" w:space="0" w:color="auto"/>
              <w:right w:val="single" w:sz="4" w:space="0" w:color="auto"/>
            </w:tcBorders>
            <w:vAlign w:val="center"/>
            <w:hideMark/>
          </w:tcPr>
          <w:p w14:paraId="6997A53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0032-3292</w:t>
            </w:r>
          </w:p>
        </w:tc>
        <w:tc>
          <w:tcPr>
            <w:tcW w:w="985" w:type="dxa"/>
            <w:tcBorders>
              <w:top w:val="nil"/>
              <w:left w:val="nil"/>
              <w:bottom w:val="single" w:sz="4" w:space="0" w:color="auto"/>
              <w:right w:val="single" w:sz="4" w:space="0" w:color="auto"/>
            </w:tcBorders>
            <w:vAlign w:val="center"/>
            <w:hideMark/>
          </w:tcPr>
          <w:p w14:paraId="79AAF87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1552-7514</w:t>
            </w:r>
          </w:p>
        </w:tc>
        <w:tc>
          <w:tcPr>
            <w:tcW w:w="1270" w:type="dxa"/>
            <w:tcBorders>
              <w:top w:val="nil"/>
              <w:left w:val="nil"/>
              <w:bottom w:val="single" w:sz="4" w:space="0" w:color="auto"/>
              <w:right w:val="single" w:sz="4" w:space="0" w:color="auto"/>
            </w:tcBorders>
            <w:vAlign w:val="center"/>
            <w:hideMark/>
          </w:tcPr>
          <w:p w14:paraId="2F09D46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2725521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7E2209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E346E3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L198</w:t>
            </w:r>
          </w:p>
        </w:tc>
        <w:tc>
          <w:tcPr>
            <w:tcW w:w="3779" w:type="dxa"/>
            <w:tcBorders>
              <w:top w:val="nil"/>
              <w:left w:val="nil"/>
              <w:bottom w:val="single" w:sz="4" w:space="0" w:color="auto"/>
              <w:right w:val="single" w:sz="4" w:space="0" w:color="auto"/>
            </w:tcBorders>
            <w:vAlign w:val="center"/>
            <w:hideMark/>
          </w:tcPr>
          <w:p w14:paraId="1C74263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Asian Security and International Affairs</w:t>
            </w:r>
          </w:p>
        </w:tc>
        <w:tc>
          <w:tcPr>
            <w:tcW w:w="975" w:type="dxa"/>
            <w:tcBorders>
              <w:top w:val="nil"/>
              <w:left w:val="nil"/>
              <w:bottom w:val="single" w:sz="4" w:space="0" w:color="auto"/>
              <w:right w:val="single" w:sz="4" w:space="0" w:color="auto"/>
            </w:tcBorders>
            <w:vAlign w:val="center"/>
            <w:hideMark/>
          </w:tcPr>
          <w:p w14:paraId="2EEAF2B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2347-7970</w:t>
            </w:r>
          </w:p>
        </w:tc>
        <w:tc>
          <w:tcPr>
            <w:tcW w:w="985" w:type="dxa"/>
            <w:tcBorders>
              <w:top w:val="nil"/>
              <w:left w:val="nil"/>
              <w:bottom w:val="single" w:sz="4" w:space="0" w:color="auto"/>
              <w:right w:val="single" w:sz="4" w:space="0" w:color="auto"/>
            </w:tcBorders>
            <w:vAlign w:val="center"/>
            <w:hideMark/>
          </w:tcPr>
          <w:p w14:paraId="066DE4B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2349-0039</w:t>
            </w:r>
          </w:p>
        </w:tc>
        <w:tc>
          <w:tcPr>
            <w:tcW w:w="1270" w:type="dxa"/>
            <w:tcBorders>
              <w:top w:val="nil"/>
              <w:left w:val="nil"/>
              <w:bottom w:val="single" w:sz="4" w:space="0" w:color="auto"/>
              <w:right w:val="single" w:sz="4" w:space="0" w:color="auto"/>
            </w:tcBorders>
            <w:vAlign w:val="center"/>
            <w:hideMark/>
          </w:tcPr>
          <w:p w14:paraId="40EC2DF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2014)</w:t>
            </w:r>
          </w:p>
        </w:tc>
        <w:tc>
          <w:tcPr>
            <w:tcW w:w="920" w:type="dxa"/>
            <w:tcBorders>
              <w:top w:val="nil"/>
              <w:left w:val="nil"/>
              <w:bottom w:val="single" w:sz="4" w:space="0" w:color="auto"/>
              <w:right w:val="single" w:sz="4" w:space="0" w:color="auto"/>
            </w:tcBorders>
            <w:vAlign w:val="center"/>
            <w:hideMark/>
          </w:tcPr>
          <w:p w14:paraId="3FABAB9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BA1FAA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909E45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J320</w:t>
            </w:r>
          </w:p>
        </w:tc>
        <w:tc>
          <w:tcPr>
            <w:tcW w:w="3779" w:type="dxa"/>
            <w:tcBorders>
              <w:top w:val="nil"/>
              <w:left w:val="nil"/>
              <w:bottom w:val="single" w:sz="4" w:space="0" w:color="auto"/>
              <w:right w:val="single" w:sz="4" w:space="0" w:color="auto"/>
            </w:tcBorders>
            <w:vAlign w:val="center"/>
            <w:hideMark/>
          </w:tcPr>
          <w:p w14:paraId="0B89345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Health Education &amp; </w:t>
            </w:r>
            <w:proofErr w:type="spellStart"/>
            <w:r w:rsidRPr="00D54593">
              <w:rPr>
                <w:rFonts w:ascii="Arial" w:hAnsi="Arial" w:cs="Arial"/>
                <w:color w:val="auto"/>
                <w:sz w:val="16"/>
                <w:szCs w:val="16"/>
                <w:lang w:val="en-GB" w:eastAsia="en-GB"/>
              </w:rPr>
              <w:t>Behavior</w:t>
            </w:r>
            <w:proofErr w:type="spellEnd"/>
          </w:p>
        </w:tc>
        <w:tc>
          <w:tcPr>
            <w:tcW w:w="975" w:type="dxa"/>
            <w:tcBorders>
              <w:top w:val="nil"/>
              <w:left w:val="nil"/>
              <w:bottom w:val="single" w:sz="4" w:space="0" w:color="auto"/>
              <w:right w:val="single" w:sz="4" w:space="0" w:color="auto"/>
            </w:tcBorders>
            <w:vAlign w:val="center"/>
            <w:hideMark/>
          </w:tcPr>
          <w:p w14:paraId="29A9047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1090-1981</w:t>
            </w:r>
          </w:p>
        </w:tc>
        <w:tc>
          <w:tcPr>
            <w:tcW w:w="985" w:type="dxa"/>
            <w:tcBorders>
              <w:top w:val="nil"/>
              <w:left w:val="nil"/>
              <w:bottom w:val="single" w:sz="4" w:space="0" w:color="auto"/>
              <w:right w:val="single" w:sz="4" w:space="0" w:color="auto"/>
            </w:tcBorders>
            <w:vAlign w:val="center"/>
            <w:hideMark/>
          </w:tcPr>
          <w:p w14:paraId="541DC29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1552-6127</w:t>
            </w:r>
          </w:p>
        </w:tc>
        <w:tc>
          <w:tcPr>
            <w:tcW w:w="1270" w:type="dxa"/>
            <w:tcBorders>
              <w:top w:val="nil"/>
              <w:left w:val="nil"/>
              <w:bottom w:val="single" w:sz="4" w:space="0" w:color="auto"/>
              <w:right w:val="single" w:sz="4" w:space="0" w:color="auto"/>
            </w:tcBorders>
            <w:vAlign w:val="center"/>
            <w:hideMark/>
          </w:tcPr>
          <w:p w14:paraId="14BF07E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7F9E013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B12FC6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019470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L524</w:t>
            </w:r>
          </w:p>
        </w:tc>
        <w:tc>
          <w:tcPr>
            <w:tcW w:w="3779" w:type="dxa"/>
            <w:tcBorders>
              <w:top w:val="nil"/>
              <w:left w:val="nil"/>
              <w:bottom w:val="single" w:sz="4" w:space="0" w:color="auto"/>
              <w:right w:val="single" w:sz="4" w:space="0" w:color="auto"/>
            </w:tcBorders>
            <w:vAlign w:val="center"/>
            <w:hideMark/>
          </w:tcPr>
          <w:p w14:paraId="24C7F06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Information Technology</w:t>
            </w:r>
          </w:p>
        </w:tc>
        <w:tc>
          <w:tcPr>
            <w:tcW w:w="975" w:type="dxa"/>
            <w:tcBorders>
              <w:top w:val="nil"/>
              <w:left w:val="nil"/>
              <w:bottom w:val="single" w:sz="4" w:space="0" w:color="auto"/>
              <w:right w:val="single" w:sz="4" w:space="0" w:color="auto"/>
            </w:tcBorders>
            <w:vAlign w:val="center"/>
            <w:hideMark/>
          </w:tcPr>
          <w:p w14:paraId="255F679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0268-3962</w:t>
            </w:r>
          </w:p>
        </w:tc>
        <w:tc>
          <w:tcPr>
            <w:tcW w:w="985" w:type="dxa"/>
            <w:tcBorders>
              <w:top w:val="nil"/>
              <w:left w:val="nil"/>
              <w:bottom w:val="single" w:sz="4" w:space="0" w:color="auto"/>
              <w:right w:val="single" w:sz="4" w:space="0" w:color="auto"/>
            </w:tcBorders>
            <w:vAlign w:val="center"/>
            <w:hideMark/>
          </w:tcPr>
          <w:p w14:paraId="58166F4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1466-4437</w:t>
            </w:r>
          </w:p>
        </w:tc>
        <w:tc>
          <w:tcPr>
            <w:tcW w:w="1270" w:type="dxa"/>
            <w:tcBorders>
              <w:top w:val="nil"/>
              <w:left w:val="nil"/>
              <w:bottom w:val="single" w:sz="4" w:space="0" w:color="auto"/>
              <w:right w:val="single" w:sz="4" w:space="0" w:color="auto"/>
            </w:tcBorders>
            <w:vAlign w:val="center"/>
            <w:hideMark/>
          </w:tcPr>
          <w:p w14:paraId="6FB741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6467BEE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A87855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26AEC5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L578</w:t>
            </w:r>
          </w:p>
        </w:tc>
        <w:tc>
          <w:tcPr>
            <w:tcW w:w="3779" w:type="dxa"/>
            <w:tcBorders>
              <w:top w:val="nil"/>
              <w:left w:val="nil"/>
              <w:bottom w:val="single" w:sz="4" w:space="0" w:color="auto"/>
              <w:right w:val="single" w:sz="4" w:space="0" w:color="auto"/>
            </w:tcBorders>
            <w:vAlign w:val="center"/>
            <w:hideMark/>
          </w:tcPr>
          <w:p w14:paraId="7AFA94E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New Perspectives</w:t>
            </w:r>
          </w:p>
        </w:tc>
        <w:tc>
          <w:tcPr>
            <w:tcW w:w="975" w:type="dxa"/>
            <w:tcBorders>
              <w:top w:val="nil"/>
              <w:left w:val="nil"/>
              <w:bottom w:val="single" w:sz="4" w:space="0" w:color="auto"/>
              <w:right w:val="single" w:sz="4" w:space="0" w:color="auto"/>
            </w:tcBorders>
            <w:vAlign w:val="center"/>
            <w:hideMark/>
          </w:tcPr>
          <w:p w14:paraId="7A2F826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2336-825X</w:t>
            </w:r>
          </w:p>
        </w:tc>
        <w:tc>
          <w:tcPr>
            <w:tcW w:w="985" w:type="dxa"/>
            <w:tcBorders>
              <w:top w:val="nil"/>
              <w:left w:val="nil"/>
              <w:bottom w:val="single" w:sz="4" w:space="0" w:color="auto"/>
              <w:right w:val="single" w:sz="4" w:space="0" w:color="auto"/>
            </w:tcBorders>
            <w:vAlign w:val="center"/>
            <w:hideMark/>
          </w:tcPr>
          <w:p w14:paraId="0BAAF95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2336-8268</w:t>
            </w:r>
          </w:p>
        </w:tc>
        <w:tc>
          <w:tcPr>
            <w:tcW w:w="1270" w:type="dxa"/>
            <w:tcBorders>
              <w:top w:val="nil"/>
              <w:left w:val="nil"/>
              <w:bottom w:val="single" w:sz="4" w:space="0" w:color="auto"/>
              <w:right w:val="single" w:sz="4" w:space="0" w:color="auto"/>
            </w:tcBorders>
            <w:vAlign w:val="center"/>
            <w:hideMark/>
          </w:tcPr>
          <w:p w14:paraId="392C80E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2015)</w:t>
            </w:r>
          </w:p>
        </w:tc>
        <w:tc>
          <w:tcPr>
            <w:tcW w:w="920" w:type="dxa"/>
            <w:tcBorders>
              <w:top w:val="nil"/>
              <w:left w:val="nil"/>
              <w:bottom w:val="single" w:sz="4" w:space="0" w:color="auto"/>
              <w:right w:val="single" w:sz="4" w:space="0" w:color="auto"/>
            </w:tcBorders>
            <w:vAlign w:val="center"/>
            <w:hideMark/>
          </w:tcPr>
          <w:p w14:paraId="7B5A193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067453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C13336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L814</w:t>
            </w:r>
          </w:p>
        </w:tc>
        <w:tc>
          <w:tcPr>
            <w:tcW w:w="3779" w:type="dxa"/>
            <w:tcBorders>
              <w:top w:val="nil"/>
              <w:left w:val="nil"/>
              <w:bottom w:val="single" w:sz="4" w:space="0" w:color="auto"/>
              <w:right w:val="single" w:sz="4" w:space="0" w:color="auto"/>
            </w:tcBorders>
            <w:vAlign w:val="center"/>
            <w:hideMark/>
          </w:tcPr>
          <w:p w14:paraId="17A78CE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Work, Employment and Society</w:t>
            </w:r>
          </w:p>
        </w:tc>
        <w:tc>
          <w:tcPr>
            <w:tcW w:w="975" w:type="dxa"/>
            <w:tcBorders>
              <w:top w:val="nil"/>
              <w:left w:val="nil"/>
              <w:bottom w:val="single" w:sz="4" w:space="0" w:color="auto"/>
              <w:right w:val="single" w:sz="4" w:space="0" w:color="auto"/>
            </w:tcBorders>
            <w:vAlign w:val="center"/>
            <w:hideMark/>
          </w:tcPr>
          <w:p w14:paraId="11D519E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0950-0170</w:t>
            </w:r>
          </w:p>
        </w:tc>
        <w:tc>
          <w:tcPr>
            <w:tcW w:w="985" w:type="dxa"/>
            <w:tcBorders>
              <w:top w:val="nil"/>
              <w:left w:val="nil"/>
              <w:bottom w:val="single" w:sz="4" w:space="0" w:color="auto"/>
              <w:right w:val="single" w:sz="4" w:space="0" w:color="auto"/>
            </w:tcBorders>
            <w:vAlign w:val="center"/>
            <w:hideMark/>
          </w:tcPr>
          <w:p w14:paraId="374FEEF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1469-8722</w:t>
            </w:r>
          </w:p>
        </w:tc>
        <w:tc>
          <w:tcPr>
            <w:tcW w:w="1270" w:type="dxa"/>
            <w:tcBorders>
              <w:top w:val="nil"/>
              <w:left w:val="nil"/>
              <w:bottom w:val="single" w:sz="4" w:space="0" w:color="auto"/>
              <w:right w:val="single" w:sz="4" w:space="0" w:color="auto"/>
            </w:tcBorders>
            <w:vAlign w:val="center"/>
            <w:hideMark/>
          </w:tcPr>
          <w:p w14:paraId="1090369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078B91D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004FB7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4D733D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L937</w:t>
            </w:r>
          </w:p>
        </w:tc>
        <w:tc>
          <w:tcPr>
            <w:tcW w:w="3779" w:type="dxa"/>
            <w:tcBorders>
              <w:top w:val="nil"/>
              <w:left w:val="nil"/>
              <w:bottom w:val="single" w:sz="4" w:space="0" w:color="auto"/>
              <w:right w:val="single" w:sz="4" w:space="0" w:color="auto"/>
            </w:tcBorders>
            <w:vAlign w:val="center"/>
            <w:hideMark/>
          </w:tcPr>
          <w:p w14:paraId="2EEC5EF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Asia-Pacific Journal of Management Research and Innovation</w:t>
            </w:r>
          </w:p>
        </w:tc>
        <w:tc>
          <w:tcPr>
            <w:tcW w:w="975" w:type="dxa"/>
            <w:tcBorders>
              <w:top w:val="nil"/>
              <w:left w:val="nil"/>
              <w:bottom w:val="single" w:sz="4" w:space="0" w:color="auto"/>
              <w:right w:val="single" w:sz="4" w:space="0" w:color="auto"/>
            </w:tcBorders>
            <w:vAlign w:val="center"/>
            <w:hideMark/>
          </w:tcPr>
          <w:p w14:paraId="3D0371A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2319-510X</w:t>
            </w:r>
          </w:p>
        </w:tc>
        <w:tc>
          <w:tcPr>
            <w:tcW w:w="985" w:type="dxa"/>
            <w:tcBorders>
              <w:top w:val="nil"/>
              <w:left w:val="nil"/>
              <w:bottom w:val="single" w:sz="4" w:space="0" w:color="auto"/>
              <w:right w:val="single" w:sz="4" w:space="0" w:color="auto"/>
            </w:tcBorders>
            <w:vAlign w:val="center"/>
            <w:hideMark/>
          </w:tcPr>
          <w:p w14:paraId="482D258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2321-0729</w:t>
            </w:r>
          </w:p>
        </w:tc>
        <w:tc>
          <w:tcPr>
            <w:tcW w:w="1270" w:type="dxa"/>
            <w:tcBorders>
              <w:top w:val="nil"/>
              <w:left w:val="nil"/>
              <w:bottom w:val="single" w:sz="4" w:space="0" w:color="auto"/>
              <w:right w:val="single" w:sz="4" w:space="0" w:color="auto"/>
            </w:tcBorders>
            <w:vAlign w:val="center"/>
            <w:hideMark/>
          </w:tcPr>
          <w:p w14:paraId="0704CB6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2005)</w:t>
            </w:r>
          </w:p>
        </w:tc>
        <w:tc>
          <w:tcPr>
            <w:tcW w:w="920" w:type="dxa"/>
            <w:tcBorders>
              <w:top w:val="nil"/>
              <w:left w:val="nil"/>
              <w:bottom w:val="single" w:sz="4" w:space="0" w:color="auto"/>
              <w:right w:val="single" w:sz="4" w:space="0" w:color="auto"/>
            </w:tcBorders>
            <w:vAlign w:val="center"/>
            <w:hideMark/>
          </w:tcPr>
          <w:p w14:paraId="5DFB62A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04D43E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A2FA05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J620</w:t>
            </w:r>
          </w:p>
        </w:tc>
        <w:tc>
          <w:tcPr>
            <w:tcW w:w="3779" w:type="dxa"/>
            <w:tcBorders>
              <w:top w:val="nil"/>
              <w:left w:val="nil"/>
              <w:bottom w:val="single" w:sz="4" w:space="0" w:color="auto"/>
              <w:right w:val="single" w:sz="4" w:space="0" w:color="auto"/>
            </w:tcBorders>
            <w:vAlign w:val="center"/>
            <w:hideMark/>
          </w:tcPr>
          <w:p w14:paraId="002694C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Research in Music Education</w:t>
            </w:r>
          </w:p>
        </w:tc>
        <w:tc>
          <w:tcPr>
            <w:tcW w:w="975" w:type="dxa"/>
            <w:tcBorders>
              <w:top w:val="nil"/>
              <w:left w:val="nil"/>
              <w:bottom w:val="single" w:sz="4" w:space="0" w:color="auto"/>
              <w:right w:val="single" w:sz="4" w:space="0" w:color="auto"/>
            </w:tcBorders>
            <w:vAlign w:val="center"/>
            <w:hideMark/>
          </w:tcPr>
          <w:p w14:paraId="63265D1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0022-4294</w:t>
            </w:r>
          </w:p>
        </w:tc>
        <w:tc>
          <w:tcPr>
            <w:tcW w:w="985" w:type="dxa"/>
            <w:tcBorders>
              <w:top w:val="nil"/>
              <w:left w:val="nil"/>
              <w:bottom w:val="single" w:sz="4" w:space="0" w:color="auto"/>
              <w:right w:val="single" w:sz="4" w:space="0" w:color="auto"/>
            </w:tcBorders>
            <w:vAlign w:val="center"/>
            <w:hideMark/>
          </w:tcPr>
          <w:p w14:paraId="51CE7AD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1945-0095</w:t>
            </w:r>
          </w:p>
        </w:tc>
        <w:tc>
          <w:tcPr>
            <w:tcW w:w="1270" w:type="dxa"/>
            <w:tcBorders>
              <w:top w:val="nil"/>
              <w:left w:val="nil"/>
              <w:bottom w:val="single" w:sz="4" w:space="0" w:color="auto"/>
              <w:right w:val="single" w:sz="4" w:space="0" w:color="auto"/>
            </w:tcBorders>
            <w:vAlign w:val="center"/>
            <w:hideMark/>
          </w:tcPr>
          <w:p w14:paraId="794CAFB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0DFE4FE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2EC7A9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F3240E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J246</w:t>
            </w:r>
          </w:p>
        </w:tc>
        <w:tc>
          <w:tcPr>
            <w:tcW w:w="3779" w:type="dxa"/>
            <w:tcBorders>
              <w:top w:val="nil"/>
              <w:left w:val="nil"/>
              <w:bottom w:val="single" w:sz="4" w:space="0" w:color="auto"/>
              <w:right w:val="single" w:sz="4" w:space="0" w:color="auto"/>
            </w:tcBorders>
            <w:vAlign w:val="center"/>
            <w:hideMark/>
          </w:tcPr>
          <w:p w14:paraId="25F14F1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proofErr w:type="spellStart"/>
            <w:r w:rsidRPr="00D54593">
              <w:rPr>
                <w:rFonts w:ascii="Arial" w:hAnsi="Arial" w:cs="Arial"/>
                <w:color w:val="auto"/>
                <w:sz w:val="16"/>
                <w:szCs w:val="16"/>
                <w:lang w:val="en-GB" w:eastAsia="en-GB"/>
              </w:rPr>
              <w:t>Behavior</w:t>
            </w:r>
            <w:proofErr w:type="spellEnd"/>
            <w:r w:rsidRPr="00D54593">
              <w:rPr>
                <w:rFonts w:ascii="Arial" w:hAnsi="Arial" w:cs="Arial"/>
                <w:color w:val="auto"/>
                <w:sz w:val="16"/>
                <w:szCs w:val="16"/>
                <w:lang w:val="en-GB" w:eastAsia="en-GB"/>
              </w:rPr>
              <w:t xml:space="preserve"> Modification</w:t>
            </w:r>
          </w:p>
        </w:tc>
        <w:tc>
          <w:tcPr>
            <w:tcW w:w="975" w:type="dxa"/>
            <w:tcBorders>
              <w:top w:val="nil"/>
              <w:left w:val="nil"/>
              <w:bottom w:val="single" w:sz="4" w:space="0" w:color="auto"/>
              <w:right w:val="single" w:sz="4" w:space="0" w:color="auto"/>
            </w:tcBorders>
            <w:vAlign w:val="center"/>
            <w:hideMark/>
          </w:tcPr>
          <w:p w14:paraId="3574D9E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0145-4455</w:t>
            </w:r>
          </w:p>
        </w:tc>
        <w:tc>
          <w:tcPr>
            <w:tcW w:w="985" w:type="dxa"/>
            <w:tcBorders>
              <w:top w:val="nil"/>
              <w:left w:val="nil"/>
              <w:bottom w:val="single" w:sz="4" w:space="0" w:color="auto"/>
              <w:right w:val="single" w:sz="4" w:space="0" w:color="auto"/>
            </w:tcBorders>
            <w:vAlign w:val="center"/>
            <w:hideMark/>
          </w:tcPr>
          <w:p w14:paraId="5ED8995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1552-4167</w:t>
            </w:r>
          </w:p>
        </w:tc>
        <w:tc>
          <w:tcPr>
            <w:tcW w:w="1270" w:type="dxa"/>
            <w:tcBorders>
              <w:top w:val="nil"/>
              <w:left w:val="nil"/>
              <w:bottom w:val="single" w:sz="4" w:space="0" w:color="auto"/>
              <w:right w:val="single" w:sz="4" w:space="0" w:color="auto"/>
            </w:tcBorders>
            <w:vAlign w:val="center"/>
            <w:hideMark/>
          </w:tcPr>
          <w:p w14:paraId="367F3BF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4A2CC77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B25E90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528D23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L343</w:t>
            </w:r>
          </w:p>
        </w:tc>
        <w:tc>
          <w:tcPr>
            <w:tcW w:w="3779" w:type="dxa"/>
            <w:tcBorders>
              <w:top w:val="nil"/>
              <w:left w:val="nil"/>
              <w:bottom w:val="single" w:sz="4" w:space="0" w:color="auto"/>
              <w:right w:val="single" w:sz="4" w:space="0" w:color="auto"/>
            </w:tcBorders>
            <w:vAlign w:val="center"/>
            <w:hideMark/>
          </w:tcPr>
          <w:p w14:paraId="7A1496F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Health Information Management Journal</w:t>
            </w:r>
          </w:p>
        </w:tc>
        <w:tc>
          <w:tcPr>
            <w:tcW w:w="975" w:type="dxa"/>
            <w:tcBorders>
              <w:top w:val="nil"/>
              <w:left w:val="nil"/>
              <w:bottom w:val="single" w:sz="4" w:space="0" w:color="auto"/>
              <w:right w:val="single" w:sz="4" w:space="0" w:color="auto"/>
            </w:tcBorders>
            <w:vAlign w:val="center"/>
            <w:hideMark/>
          </w:tcPr>
          <w:p w14:paraId="02F1450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1833-3583</w:t>
            </w:r>
          </w:p>
        </w:tc>
        <w:tc>
          <w:tcPr>
            <w:tcW w:w="985" w:type="dxa"/>
            <w:tcBorders>
              <w:top w:val="nil"/>
              <w:left w:val="nil"/>
              <w:bottom w:val="single" w:sz="4" w:space="0" w:color="auto"/>
              <w:right w:val="single" w:sz="4" w:space="0" w:color="auto"/>
            </w:tcBorders>
            <w:vAlign w:val="center"/>
            <w:hideMark/>
          </w:tcPr>
          <w:p w14:paraId="7CF2AEC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1833-3575</w:t>
            </w:r>
          </w:p>
        </w:tc>
        <w:tc>
          <w:tcPr>
            <w:tcW w:w="1270" w:type="dxa"/>
            <w:tcBorders>
              <w:top w:val="nil"/>
              <w:left w:val="nil"/>
              <w:bottom w:val="single" w:sz="4" w:space="0" w:color="auto"/>
              <w:right w:val="single" w:sz="4" w:space="0" w:color="auto"/>
            </w:tcBorders>
            <w:vAlign w:val="center"/>
            <w:hideMark/>
          </w:tcPr>
          <w:p w14:paraId="0528FFB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10E5CE3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4AB60C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86A915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J549</w:t>
            </w:r>
          </w:p>
        </w:tc>
        <w:tc>
          <w:tcPr>
            <w:tcW w:w="3779" w:type="dxa"/>
            <w:tcBorders>
              <w:top w:val="nil"/>
              <w:left w:val="nil"/>
              <w:bottom w:val="single" w:sz="4" w:space="0" w:color="auto"/>
              <w:right w:val="single" w:sz="4" w:space="0" w:color="auto"/>
            </w:tcBorders>
            <w:vAlign w:val="center"/>
            <w:hideMark/>
          </w:tcPr>
          <w:p w14:paraId="0B563C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Criminal Justice Review</w:t>
            </w:r>
          </w:p>
        </w:tc>
        <w:tc>
          <w:tcPr>
            <w:tcW w:w="975" w:type="dxa"/>
            <w:tcBorders>
              <w:top w:val="nil"/>
              <w:left w:val="nil"/>
              <w:bottom w:val="single" w:sz="4" w:space="0" w:color="auto"/>
              <w:right w:val="single" w:sz="4" w:space="0" w:color="auto"/>
            </w:tcBorders>
            <w:vAlign w:val="center"/>
            <w:hideMark/>
          </w:tcPr>
          <w:p w14:paraId="064E689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0734-0168</w:t>
            </w:r>
          </w:p>
        </w:tc>
        <w:tc>
          <w:tcPr>
            <w:tcW w:w="985" w:type="dxa"/>
            <w:tcBorders>
              <w:top w:val="nil"/>
              <w:left w:val="nil"/>
              <w:bottom w:val="single" w:sz="4" w:space="0" w:color="auto"/>
              <w:right w:val="single" w:sz="4" w:space="0" w:color="auto"/>
            </w:tcBorders>
            <w:vAlign w:val="center"/>
            <w:hideMark/>
          </w:tcPr>
          <w:p w14:paraId="090EC96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1556-3839</w:t>
            </w:r>
          </w:p>
        </w:tc>
        <w:tc>
          <w:tcPr>
            <w:tcW w:w="1270" w:type="dxa"/>
            <w:tcBorders>
              <w:top w:val="nil"/>
              <w:left w:val="nil"/>
              <w:bottom w:val="single" w:sz="4" w:space="0" w:color="auto"/>
              <w:right w:val="single" w:sz="4" w:space="0" w:color="auto"/>
            </w:tcBorders>
            <w:vAlign w:val="center"/>
            <w:hideMark/>
          </w:tcPr>
          <w:p w14:paraId="1750A9B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(May, 1999)</w:t>
            </w:r>
          </w:p>
        </w:tc>
        <w:tc>
          <w:tcPr>
            <w:tcW w:w="920" w:type="dxa"/>
            <w:tcBorders>
              <w:top w:val="nil"/>
              <w:left w:val="nil"/>
              <w:bottom w:val="single" w:sz="4" w:space="0" w:color="auto"/>
              <w:right w:val="single" w:sz="4" w:space="0" w:color="auto"/>
            </w:tcBorders>
            <w:vAlign w:val="center"/>
            <w:hideMark/>
          </w:tcPr>
          <w:p w14:paraId="0C8BA7A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E28B6E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DAD559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J364</w:t>
            </w:r>
          </w:p>
        </w:tc>
        <w:tc>
          <w:tcPr>
            <w:tcW w:w="3779" w:type="dxa"/>
            <w:tcBorders>
              <w:top w:val="nil"/>
              <w:left w:val="nil"/>
              <w:bottom w:val="single" w:sz="4" w:space="0" w:color="auto"/>
              <w:right w:val="single" w:sz="4" w:space="0" w:color="auto"/>
            </w:tcBorders>
            <w:vAlign w:val="center"/>
            <w:hideMark/>
          </w:tcPr>
          <w:p w14:paraId="1DBA4A4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Men and Masculinities</w:t>
            </w:r>
          </w:p>
        </w:tc>
        <w:tc>
          <w:tcPr>
            <w:tcW w:w="975" w:type="dxa"/>
            <w:tcBorders>
              <w:top w:val="nil"/>
              <w:left w:val="nil"/>
              <w:bottom w:val="single" w:sz="4" w:space="0" w:color="auto"/>
              <w:right w:val="single" w:sz="4" w:space="0" w:color="auto"/>
            </w:tcBorders>
            <w:vAlign w:val="center"/>
            <w:hideMark/>
          </w:tcPr>
          <w:p w14:paraId="0EBFF19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1097-184X</w:t>
            </w:r>
          </w:p>
        </w:tc>
        <w:tc>
          <w:tcPr>
            <w:tcW w:w="985" w:type="dxa"/>
            <w:tcBorders>
              <w:top w:val="nil"/>
              <w:left w:val="nil"/>
              <w:bottom w:val="single" w:sz="4" w:space="0" w:color="auto"/>
              <w:right w:val="single" w:sz="4" w:space="0" w:color="auto"/>
            </w:tcBorders>
            <w:vAlign w:val="center"/>
            <w:hideMark/>
          </w:tcPr>
          <w:p w14:paraId="74A2F98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1552-6828</w:t>
            </w:r>
          </w:p>
        </w:tc>
        <w:tc>
          <w:tcPr>
            <w:tcW w:w="1270" w:type="dxa"/>
            <w:tcBorders>
              <w:top w:val="nil"/>
              <w:left w:val="nil"/>
              <w:bottom w:val="single" w:sz="4" w:space="0" w:color="auto"/>
              <w:right w:val="single" w:sz="4" w:space="0" w:color="auto"/>
            </w:tcBorders>
            <w:vAlign w:val="center"/>
            <w:hideMark/>
          </w:tcPr>
          <w:p w14:paraId="2B4A9BB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 (Jan, 1999)</w:t>
            </w:r>
          </w:p>
        </w:tc>
        <w:tc>
          <w:tcPr>
            <w:tcW w:w="920" w:type="dxa"/>
            <w:tcBorders>
              <w:top w:val="nil"/>
              <w:left w:val="nil"/>
              <w:bottom w:val="single" w:sz="4" w:space="0" w:color="auto"/>
              <w:right w:val="single" w:sz="4" w:space="0" w:color="auto"/>
            </w:tcBorders>
            <w:vAlign w:val="center"/>
            <w:hideMark/>
          </w:tcPr>
          <w:p w14:paraId="68436FE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A3A811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AFD886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J266</w:t>
            </w:r>
          </w:p>
        </w:tc>
        <w:tc>
          <w:tcPr>
            <w:tcW w:w="3779" w:type="dxa"/>
            <w:tcBorders>
              <w:top w:val="nil"/>
              <w:left w:val="nil"/>
              <w:bottom w:val="single" w:sz="4" w:space="0" w:color="auto"/>
              <w:right w:val="single" w:sz="4" w:space="0" w:color="auto"/>
            </w:tcBorders>
            <w:vAlign w:val="center"/>
            <w:hideMark/>
          </w:tcPr>
          <w:p w14:paraId="6B675C3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Humanistic Psychology</w:t>
            </w:r>
          </w:p>
        </w:tc>
        <w:tc>
          <w:tcPr>
            <w:tcW w:w="975" w:type="dxa"/>
            <w:tcBorders>
              <w:top w:val="nil"/>
              <w:left w:val="nil"/>
              <w:bottom w:val="single" w:sz="4" w:space="0" w:color="auto"/>
              <w:right w:val="single" w:sz="4" w:space="0" w:color="auto"/>
            </w:tcBorders>
            <w:vAlign w:val="center"/>
            <w:hideMark/>
          </w:tcPr>
          <w:p w14:paraId="774A9B9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0022-1678</w:t>
            </w:r>
          </w:p>
        </w:tc>
        <w:tc>
          <w:tcPr>
            <w:tcW w:w="985" w:type="dxa"/>
            <w:tcBorders>
              <w:top w:val="nil"/>
              <w:left w:val="nil"/>
              <w:bottom w:val="single" w:sz="4" w:space="0" w:color="auto"/>
              <w:right w:val="single" w:sz="4" w:space="0" w:color="auto"/>
            </w:tcBorders>
            <w:vAlign w:val="center"/>
            <w:hideMark/>
          </w:tcPr>
          <w:p w14:paraId="04403E2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1552-650X</w:t>
            </w:r>
          </w:p>
        </w:tc>
        <w:tc>
          <w:tcPr>
            <w:tcW w:w="1270" w:type="dxa"/>
            <w:tcBorders>
              <w:top w:val="nil"/>
              <w:left w:val="nil"/>
              <w:bottom w:val="single" w:sz="4" w:space="0" w:color="auto"/>
              <w:right w:val="single" w:sz="4" w:space="0" w:color="auto"/>
            </w:tcBorders>
            <w:vAlign w:val="center"/>
            <w:hideMark/>
          </w:tcPr>
          <w:p w14:paraId="2F9C7A7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2111FD9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EC57CC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17642A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L889</w:t>
            </w:r>
          </w:p>
        </w:tc>
        <w:tc>
          <w:tcPr>
            <w:tcW w:w="3779" w:type="dxa"/>
            <w:tcBorders>
              <w:top w:val="nil"/>
              <w:left w:val="nil"/>
              <w:bottom w:val="single" w:sz="4" w:space="0" w:color="auto"/>
              <w:right w:val="single" w:sz="4" w:space="0" w:color="auto"/>
            </w:tcBorders>
            <w:vAlign w:val="center"/>
            <w:hideMark/>
          </w:tcPr>
          <w:p w14:paraId="70E762C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Information Science</w:t>
            </w:r>
          </w:p>
        </w:tc>
        <w:tc>
          <w:tcPr>
            <w:tcW w:w="975" w:type="dxa"/>
            <w:tcBorders>
              <w:top w:val="nil"/>
              <w:left w:val="nil"/>
              <w:bottom w:val="single" w:sz="4" w:space="0" w:color="auto"/>
              <w:right w:val="single" w:sz="4" w:space="0" w:color="auto"/>
            </w:tcBorders>
            <w:vAlign w:val="center"/>
            <w:hideMark/>
          </w:tcPr>
          <w:p w14:paraId="77C50D8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0165-5515</w:t>
            </w:r>
          </w:p>
        </w:tc>
        <w:tc>
          <w:tcPr>
            <w:tcW w:w="985" w:type="dxa"/>
            <w:tcBorders>
              <w:top w:val="nil"/>
              <w:left w:val="nil"/>
              <w:bottom w:val="single" w:sz="4" w:space="0" w:color="auto"/>
              <w:right w:val="single" w:sz="4" w:space="0" w:color="auto"/>
            </w:tcBorders>
            <w:vAlign w:val="center"/>
            <w:hideMark/>
          </w:tcPr>
          <w:p w14:paraId="5DA619A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1741-6485</w:t>
            </w:r>
          </w:p>
        </w:tc>
        <w:tc>
          <w:tcPr>
            <w:tcW w:w="1270" w:type="dxa"/>
            <w:tcBorders>
              <w:top w:val="nil"/>
              <w:left w:val="nil"/>
              <w:bottom w:val="single" w:sz="4" w:space="0" w:color="auto"/>
              <w:right w:val="single" w:sz="4" w:space="0" w:color="auto"/>
            </w:tcBorders>
            <w:vAlign w:val="center"/>
            <w:hideMark/>
          </w:tcPr>
          <w:p w14:paraId="48336C3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77CA810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BF1565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94FD86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J809</w:t>
            </w:r>
          </w:p>
        </w:tc>
        <w:tc>
          <w:tcPr>
            <w:tcW w:w="3779" w:type="dxa"/>
            <w:tcBorders>
              <w:top w:val="nil"/>
              <w:left w:val="nil"/>
              <w:bottom w:val="single" w:sz="4" w:space="0" w:color="auto"/>
              <w:right w:val="single" w:sz="4" w:space="0" w:color="auto"/>
            </w:tcBorders>
            <w:vAlign w:val="center"/>
            <w:hideMark/>
          </w:tcPr>
          <w:p w14:paraId="372D843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Entrepreneurship Theory and Practice</w:t>
            </w:r>
          </w:p>
        </w:tc>
        <w:tc>
          <w:tcPr>
            <w:tcW w:w="975" w:type="dxa"/>
            <w:tcBorders>
              <w:top w:val="nil"/>
              <w:left w:val="nil"/>
              <w:bottom w:val="single" w:sz="4" w:space="0" w:color="auto"/>
              <w:right w:val="single" w:sz="4" w:space="0" w:color="auto"/>
            </w:tcBorders>
            <w:vAlign w:val="center"/>
            <w:hideMark/>
          </w:tcPr>
          <w:p w14:paraId="68351C0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1042-2587</w:t>
            </w:r>
          </w:p>
        </w:tc>
        <w:tc>
          <w:tcPr>
            <w:tcW w:w="985" w:type="dxa"/>
            <w:tcBorders>
              <w:top w:val="nil"/>
              <w:left w:val="nil"/>
              <w:bottom w:val="single" w:sz="4" w:space="0" w:color="auto"/>
              <w:right w:val="single" w:sz="4" w:space="0" w:color="auto"/>
            </w:tcBorders>
            <w:vAlign w:val="center"/>
            <w:hideMark/>
          </w:tcPr>
          <w:p w14:paraId="5881E6C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1540-6520</w:t>
            </w:r>
          </w:p>
        </w:tc>
        <w:tc>
          <w:tcPr>
            <w:tcW w:w="1270" w:type="dxa"/>
            <w:tcBorders>
              <w:top w:val="nil"/>
              <w:left w:val="nil"/>
              <w:bottom w:val="single" w:sz="4" w:space="0" w:color="auto"/>
              <w:right w:val="single" w:sz="4" w:space="0" w:color="auto"/>
            </w:tcBorders>
            <w:vAlign w:val="center"/>
            <w:hideMark/>
          </w:tcPr>
          <w:p w14:paraId="0A803CA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 (Apr, 1999)</w:t>
            </w:r>
          </w:p>
        </w:tc>
        <w:tc>
          <w:tcPr>
            <w:tcW w:w="920" w:type="dxa"/>
            <w:tcBorders>
              <w:top w:val="nil"/>
              <w:left w:val="nil"/>
              <w:bottom w:val="single" w:sz="4" w:space="0" w:color="auto"/>
              <w:right w:val="single" w:sz="4" w:space="0" w:color="auto"/>
            </w:tcBorders>
            <w:vAlign w:val="center"/>
            <w:hideMark/>
          </w:tcPr>
          <w:p w14:paraId="74A2FDD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EEE479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48AC9E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L655</w:t>
            </w:r>
          </w:p>
        </w:tc>
        <w:tc>
          <w:tcPr>
            <w:tcW w:w="3779" w:type="dxa"/>
            <w:tcBorders>
              <w:top w:val="nil"/>
              <w:left w:val="nil"/>
              <w:bottom w:val="single" w:sz="4" w:space="0" w:color="auto"/>
              <w:right w:val="single" w:sz="4" w:space="0" w:color="auto"/>
            </w:tcBorders>
            <w:vAlign w:val="center"/>
            <w:hideMark/>
          </w:tcPr>
          <w:p w14:paraId="3B6FC15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Culture and Education</w:t>
            </w:r>
          </w:p>
        </w:tc>
        <w:tc>
          <w:tcPr>
            <w:tcW w:w="975" w:type="dxa"/>
            <w:tcBorders>
              <w:top w:val="nil"/>
              <w:left w:val="nil"/>
              <w:bottom w:val="single" w:sz="4" w:space="0" w:color="auto"/>
              <w:right w:val="single" w:sz="4" w:space="0" w:color="auto"/>
            </w:tcBorders>
            <w:vAlign w:val="center"/>
            <w:hideMark/>
          </w:tcPr>
          <w:p w14:paraId="4959D39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1135-6405</w:t>
            </w:r>
          </w:p>
        </w:tc>
        <w:tc>
          <w:tcPr>
            <w:tcW w:w="985" w:type="dxa"/>
            <w:tcBorders>
              <w:top w:val="nil"/>
              <w:left w:val="nil"/>
              <w:bottom w:val="single" w:sz="4" w:space="0" w:color="auto"/>
              <w:right w:val="single" w:sz="4" w:space="0" w:color="auto"/>
            </w:tcBorders>
            <w:vAlign w:val="center"/>
            <w:hideMark/>
          </w:tcPr>
          <w:p w14:paraId="16173AA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1578-4118</w:t>
            </w:r>
          </w:p>
        </w:tc>
        <w:tc>
          <w:tcPr>
            <w:tcW w:w="1270" w:type="dxa"/>
            <w:tcBorders>
              <w:top w:val="nil"/>
              <w:left w:val="nil"/>
              <w:bottom w:val="single" w:sz="4" w:space="0" w:color="auto"/>
              <w:right w:val="single" w:sz="4" w:space="0" w:color="auto"/>
            </w:tcBorders>
            <w:vAlign w:val="center"/>
            <w:hideMark/>
          </w:tcPr>
          <w:p w14:paraId="1431B04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5144293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E96D9E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63D94E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lastRenderedPageBreak/>
              <w:t>J771</w:t>
            </w:r>
          </w:p>
        </w:tc>
        <w:tc>
          <w:tcPr>
            <w:tcW w:w="3779" w:type="dxa"/>
            <w:tcBorders>
              <w:top w:val="nil"/>
              <w:left w:val="nil"/>
              <w:bottom w:val="single" w:sz="4" w:space="0" w:color="auto"/>
              <w:right w:val="single" w:sz="4" w:space="0" w:color="auto"/>
            </w:tcBorders>
            <w:vAlign w:val="center"/>
            <w:hideMark/>
          </w:tcPr>
          <w:p w14:paraId="1385E6A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Journal of Social Determinants of Health and Health Services</w:t>
            </w:r>
          </w:p>
        </w:tc>
        <w:tc>
          <w:tcPr>
            <w:tcW w:w="975" w:type="dxa"/>
            <w:tcBorders>
              <w:top w:val="nil"/>
              <w:left w:val="nil"/>
              <w:bottom w:val="single" w:sz="4" w:space="0" w:color="auto"/>
              <w:right w:val="single" w:sz="4" w:space="0" w:color="auto"/>
            </w:tcBorders>
            <w:vAlign w:val="center"/>
            <w:hideMark/>
          </w:tcPr>
          <w:p w14:paraId="12EDE61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2755-1938</w:t>
            </w:r>
          </w:p>
        </w:tc>
        <w:tc>
          <w:tcPr>
            <w:tcW w:w="985" w:type="dxa"/>
            <w:tcBorders>
              <w:top w:val="nil"/>
              <w:left w:val="nil"/>
              <w:bottom w:val="single" w:sz="4" w:space="0" w:color="auto"/>
              <w:right w:val="single" w:sz="4" w:space="0" w:color="auto"/>
            </w:tcBorders>
            <w:vAlign w:val="center"/>
            <w:hideMark/>
          </w:tcPr>
          <w:p w14:paraId="4B9FCE6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2755-1946</w:t>
            </w:r>
          </w:p>
        </w:tc>
        <w:tc>
          <w:tcPr>
            <w:tcW w:w="1270" w:type="dxa"/>
            <w:tcBorders>
              <w:top w:val="nil"/>
              <w:left w:val="nil"/>
              <w:bottom w:val="single" w:sz="4" w:space="0" w:color="auto"/>
              <w:right w:val="single" w:sz="4" w:space="0" w:color="auto"/>
            </w:tcBorders>
            <w:vAlign w:val="center"/>
            <w:hideMark/>
          </w:tcPr>
          <w:p w14:paraId="4CBE100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327A72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58DA36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C31CEB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J864</w:t>
            </w:r>
          </w:p>
        </w:tc>
        <w:tc>
          <w:tcPr>
            <w:tcW w:w="3779" w:type="dxa"/>
            <w:tcBorders>
              <w:top w:val="nil"/>
              <w:left w:val="nil"/>
              <w:bottom w:val="single" w:sz="4" w:space="0" w:color="auto"/>
              <w:right w:val="single" w:sz="4" w:space="0" w:color="auto"/>
            </w:tcBorders>
            <w:vAlign w:val="center"/>
            <w:hideMark/>
          </w:tcPr>
          <w:p w14:paraId="3DD499A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Linacre Quarterly</w:t>
            </w:r>
          </w:p>
        </w:tc>
        <w:tc>
          <w:tcPr>
            <w:tcW w:w="975" w:type="dxa"/>
            <w:tcBorders>
              <w:top w:val="nil"/>
              <w:left w:val="nil"/>
              <w:bottom w:val="single" w:sz="4" w:space="0" w:color="auto"/>
              <w:right w:val="single" w:sz="4" w:space="0" w:color="auto"/>
            </w:tcBorders>
            <w:vAlign w:val="center"/>
            <w:hideMark/>
          </w:tcPr>
          <w:p w14:paraId="20184F1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0024-3639</w:t>
            </w:r>
          </w:p>
        </w:tc>
        <w:tc>
          <w:tcPr>
            <w:tcW w:w="985" w:type="dxa"/>
            <w:tcBorders>
              <w:top w:val="nil"/>
              <w:left w:val="nil"/>
              <w:bottom w:val="single" w:sz="4" w:space="0" w:color="auto"/>
              <w:right w:val="single" w:sz="4" w:space="0" w:color="auto"/>
            </w:tcBorders>
            <w:vAlign w:val="center"/>
            <w:hideMark/>
          </w:tcPr>
          <w:p w14:paraId="5F9F56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2050-8549</w:t>
            </w:r>
          </w:p>
        </w:tc>
        <w:tc>
          <w:tcPr>
            <w:tcW w:w="1270" w:type="dxa"/>
            <w:tcBorders>
              <w:top w:val="nil"/>
              <w:left w:val="nil"/>
              <w:bottom w:val="single" w:sz="4" w:space="0" w:color="auto"/>
              <w:right w:val="single" w:sz="4" w:space="0" w:color="auto"/>
            </w:tcBorders>
            <w:vAlign w:val="center"/>
            <w:hideMark/>
          </w:tcPr>
          <w:p w14:paraId="7EBFFC6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2643E3F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1AC9DD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5C22EA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L963</w:t>
            </w:r>
          </w:p>
        </w:tc>
        <w:tc>
          <w:tcPr>
            <w:tcW w:w="3779" w:type="dxa"/>
            <w:tcBorders>
              <w:top w:val="nil"/>
              <w:left w:val="nil"/>
              <w:bottom w:val="single" w:sz="4" w:space="0" w:color="auto"/>
              <w:right w:val="single" w:sz="4" w:space="0" w:color="auto"/>
            </w:tcBorders>
            <w:vAlign w:val="center"/>
            <w:hideMark/>
          </w:tcPr>
          <w:p w14:paraId="3584E27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Child Language Teaching and Therapy</w:t>
            </w:r>
          </w:p>
        </w:tc>
        <w:tc>
          <w:tcPr>
            <w:tcW w:w="975" w:type="dxa"/>
            <w:tcBorders>
              <w:top w:val="nil"/>
              <w:left w:val="nil"/>
              <w:bottom w:val="single" w:sz="4" w:space="0" w:color="auto"/>
              <w:right w:val="single" w:sz="4" w:space="0" w:color="auto"/>
            </w:tcBorders>
            <w:vAlign w:val="center"/>
            <w:hideMark/>
          </w:tcPr>
          <w:p w14:paraId="45F187D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0265-6590</w:t>
            </w:r>
          </w:p>
        </w:tc>
        <w:tc>
          <w:tcPr>
            <w:tcW w:w="985" w:type="dxa"/>
            <w:tcBorders>
              <w:top w:val="nil"/>
              <w:left w:val="nil"/>
              <w:bottom w:val="single" w:sz="4" w:space="0" w:color="auto"/>
              <w:right w:val="single" w:sz="4" w:space="0" w:color="auto"/>
            </w:tcBorders>
            <w:vAlign w:val="center"/>
            <w:hideMark/>
          </w:tcPr>
          <w:p w14:paraId="5DF4FFF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1477-0865</w:t>
            </w:r>
          </w:p>
        </w:tc>
        <w:tc>
          <w:tcPr>
            <w:tcW w:w="1270" w:type="dxa"/>
            <w:tcBorders>
              <w:top w:val="nil"/>
              <w:left w:val="nil"/>
              <w:bottom w:val="single" w:sz="4" w:space="0" w:color="auto"/>
              <w:right w:val="single" w:sz="4" w:space="0" w:color="auto"/>
            </w:tcBorders>
            <w:vAlign w:val="center"/>
            <w:hideMark/>
          </w:tcPr>
          <w:p w14:paraId="1B0BD3A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2FC2DD3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BB652B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630BA7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L987</w:t>
            </w:r>
          </w:p>
        </w:tc>
        <w:tc>
          <w:tcPr>
            <w:tcW w:w="3779" w:type="dxa"/>
            <w:tcBorders>
              <w:top w:val="nil"/>
              <w:left w:val="nil"/>
              <w:bottom w:val="single" w:sz="4" w:space="0" w:color="auto"/>
              <w:right w:val="single" w:sz="4" w:space="0" w:color="auto"/>
            </w:tcBorders>
            <w:vAlign w:val="center"/>
            <w:hideMark/>
          </w:tcPr>
          <w:p w14:paraId="066E544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Progress in Physical Geography: Earth and Environment</w:t>
            </w:r>
          </w:p>
        </w:tc>
        <w:tc>
          <w:tcPr>
            <w:tcW w:w="975" w:type="dxa"/>
            <w:tcBorders>
              <w:top w:val="nil"/>
              <w:left w:val="nil"/>
              <w:bottom w:val="single" w:sz="4" w:space="0" w:color="auto"/>
              <w:right w:val="single" w:sz="4" w:space="0" w:color="auto"/>
            </w:tcBorders>
            <w:vAlign w:val="center"/>
            <w:hideMark/>
          </w:tcPr>
          <w:p w14:paraId="51A3001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0309-1333</w:t>
            </w:r>
          </w:p>
        </w:tc>
        <w:tc>
          <w:tcPr>
            <w:tcW w:w="985" w:type="dxa"/>
            <w:tcBorders>
              <w:top w:val="nil"/>
              <w:left w:val="nil"/>
              <w:bottom w:val="single" w:sz="4" w:space="0" w:color="auto"/>
              <w:right w:val="single" w:sz="4" w:space="0" w:color="auto"/>
            </w:tcBorders>
            <w:vAlign w:val="center"/>
            <w:hideMark/>
          </w:tcPr>
          <w:p w14:paraId="7547D20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1477-0296</w:t>
            </w:r>
          </w:p>
        </w:tc>
        <w:tc>
          <w:tcPr>
            <w:tcW w:w="1270" w:type="dxa"/>
            <w:tcBorders>
              <w:top w:val="nil"/>
              <w:left w:val="nil"/>
              <w:bottom w:val="single" w:sz="4" w:space="0" w:color="auto"/>
              <w:right w:val="single" w:sz="4" w:space="0" w:color="auto"/>
            </w:tcBorders>
            <w:vAlign w:val="center"/>
            <w:hideMark/>
          </w:tcPr>
          <w:p w14:paraId="5F50C4D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389D0AD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486393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C902A8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J276</w:t>
            </w:r>
          </w:p>
        </w:tc>
        <w:tc>
          <w:tcPr>
            <w:tcW w:w="3779" w:type="dxa"/>
            <w:tcBorders>
              <w:top w:val="nil"/>
              <w:left w:val="nil"/>
              <w:bottom w:val="single" w:sz="4" w:space="0" w:color="auto"/>
              <w:right w:val="single" w:sz="4" w:space="0" w:color="auto"/>
            </w:tcBorders>
            <w:vAlign w:val="center"/>
            <w:hideMark/>
          </w:tcPr>
          <w:p w14:paraId="61BCFE4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Crime &amp; Delinquency</w:t>
            </w:r>
          </w:p>
        </w:tc>
        <w:tc>
          <w:tcPr>
            <w:tcW w:w="975" w:type="dxa"/>
            <w:tcBorders>
              <w:top w:val="nil"/>
              <w:left w:val="nil"/>
              <w:bottom w:val="single" w:sz="4" w:space="0" w:color="auto"/>
              <w:right w:val="single" w:sz="4" w:space="0" w:color="auto"/>
            </w:tcBorders>
            <w:vAlign w:val="center"/>
            <w:hideMark/>
          </w:tcPr>
          <w:p w14:paraId="2A738CD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0011-1287</w:t>
            </w:r>
          </w:p>
        </w:tc>
        <w:tc>
          <w:tcPr>
            <w:tcW w:w="985" w:type="dxa"/>
            <w:tcBorders>
              <w:top w:val="nil"/>
              <w:left w:val="nil"/>
              <w:bottom w:val="single" w:sz="4" w:space="0" w:color="auto"/>
              <w:right w:val="single" w:sz="4" w:space="0" w:color="auto"/>
            </w:tcBorders>
            <w:vAlign w:val="center"/>
            <w:hideMark/>
          </w:tcPr>
          <w:p w14:paraId="2DEFAE1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1552-387X</w:t>
            </w:r>
          </w:p>
        </w:tc>
        <w:tc>
          <w:tcPr>
            <w:tcW w:w="1270" w:type="dxa"/>
            <w:tcBorders>
              <w:top w:val="nil"/>
              <w:left w:val="nil"/>
              <w:bottom w:val="single" w:sz="4" w:space="0" w:color="auto"/>
              <w:right w:val="single" w:sz="4" w:space="0" w:color="auto"/>
            </w:tcBorders>
            <w:vAlign w:val="center"/>
            <w:hideMark/>
          </w:tcPr>
          <w:p w14:paraId="5EF562F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06E3998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3770CF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C4DFD6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J555</w:t>
            </w:r>
          </w:p>
        </w:tc>
        <w:tc>
          <w:tcPr>
            <w:tcW w:w="3779" w:type="dxa"/>
            <w:tcBorders>
              <w:top w:val="nil"/>
              <w:left w:val="nil"/>
              <w:bottom w:val="single" w:sz="4" w:space="0" w:color="auto"/>
              <w:right w:val="single" w:sz="4" w:space="0" w:color="auto"/>
            </w:tcBorders>
            <w:vAlign w:val="center"/>
            <w:hideMark/>
          </w:tcPr>
          <w:p w14:paraId="26FE122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Career Development</w:t>
            </w:r>
          </w:p>
        </w:tc>
        <w:tc>
          <w:tcPr>
            <w:tcW w:w="975" w:type="dxa"/>
            <w:tcBorders>
              <w:top w:val="nil"/>
              <w:left w:val="nil"/>
              <w:bottom w:val="single" w:sz="4" w:space="0" w:color="auto"/>
              <w:right w:val="single" w:sz="4" w:space="0" w:color="auto"/>
            </w:tcBorders>
            <w:vAlign w:val="center"/>
            <w:hideMark/>
          </w:tcPr>
          <w:p w14:paraId="7C0B70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0894-8453</w:t>
            </w:r>
          </w:p>
        </w:tc>
        <w:tc>
          <w:tcPr>
            <w:tcW w:w="985" w:type="dxa"/>
            <w:tcBorders>
              <w:top w:val="nil"/>
              <w:left w:val="nil"/>
              <w:bottom w:val="single" w:sz="4" w:space="0" w:color="auto"/>
              <w:right w:val="single" w:sz="4" w:space="0" w:color="auto"/>
            </w:tcBorders>
            <w:vAlign w:val="center"/>
            <w:hideMark/>
          </w:tcPr>
          <w:p w14:paraId="5DF74F1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1556-0856</w:t>
            </w:r>
          </w:p>
        </w:tc>
        <w:tc>
          <w:tcPr>
            <w:tcW w:w="1270" w:type="dxa"/>
            <w:tcBorders>
              <w:top w:val="nil"/>
              <w:left w:val="nil"/>
              <w:bottom w:val="single" w:sz="4" w:space="0" w:color="auto"/>
              <w:right w:val="single" w:sz="4" w:space="0" w:color="auto"/>
            </w:tcBorders>
            <w:vAlign w:val="center"/>
            <w:hideMark/>
          </w:tcPr>
          <w:p w14:paraId="73A22B4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 (Jan, 1999)</w:t>
            </w:r>
          </w:p>
        </w:tc>
        <w:tc>
          <w:tcPr>
            <w:tcW w:w="920" w:type="dxa"/>
            <w:tcBorders>
              <w:top w:val="nil"/>
              <w:left w:val="nil"/>
              <w:bottom w:val="single" w:sz="4" w:space="0" w:color="auto"/>
              <w:right w:val="single" w:sz="4" w:space="0" w:color="auto"/>
            </w:tcBorders>
            <w:vAlign w:val="center"/>
            <w:hideMark/>
          </w:tcPr>
          <w:p w14:paraId="2F6226C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55CA17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93A3E8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L890</w:t>
            </w:r>
          </w:p>
        </w:tc>
        <w:tc>
          <w:tcPr>
            <w:tcW w:w="3779" w:type="dxa"/>
            <w:tcBorders>
              <w:top w:val="nil"/>
              <w:left w:val="nil"/>
              <w:bottom w:val="single" w:sz="4" w:space="0" w:color="auto"/>
              <w:right w:val="single" w:sz="4" w:space="0" w:color="auto"/>
            </w:tcBorders>
            <w:vAlign w:val="center"/>
            <w:hideMark/>
          </w:tcPr>
          <w:p w14:paraId="7A7E454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Literature, Critique, and Empire Today</w:t>
            </w:r>
          </w:p>
        </w:tc>
        <w:tc>
          <w:tcPr>
            <w:tcW w:w="975" w:type="dxa"/>
            <w:tcBorders>
              <w:top w:val="nil"/>
              <w:left w:val="nil"/>
              <w:bottom w:val="single" w:sz="4" w:space="0" w:color="auto"/>
              <w:right w:val="single" w:sz="4" w:space="0" w:color="auto"/>
            </w:tcBorders>
            <w:vAlign w:val="center"/>
            <w:hideMark/>
          </w:tcPr>
          <w:p w14:paraId="59343BA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3033-3962</w:t>
            </w:r>
          </w:p>
        </w:tc>
        <w:tc>
          <w:tcPr>
            <w:tcW w:w="985" w:type="dxa"/>
            <w:tcBorders>
              <w:top w:val="nil"/>
              <w:left w:val="nil"/>
              <w:bottom w:val="single" w:sz="4" w:space="0" w:color="auto"/>
              <w:right w:val="single" w:sz="4" w:space="0" w:color="auto"/>
            </w:tcBorders>
            <w:vAlign w:val="center"/>
            <w:hideMark/>
          </w:tcPr>
          <w:p w14:paraId="43E29DB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3033-3970</w:t>
            </w:r>
          </w:p>
        </w:tc>
        <w:tc>
          <w:tcPr>
            <w:tcW w:w="1270" w:type="dxa"/>
            <w:tcBorders>
              <w:top w:val="nil"/>
              <w:left w:val="nil"/>
              <w:bottom w:val="single" w:sz="4" w:space="0" w:color="auto"/>
              <w:right w:val="single" w:sz="4" w:space="0" w:color="auto"/>
            </w:tcBorders>
            <w:vAlign w:val="center"/>
            <w:hideMark/>
          </w:tcPr>
          <w:p w14:paraId="67C83F1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0829C44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847F48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DABA78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J254</w:t>
            </w:r>
          </w:p>
        </w:tc>
        <w:tc>
          <w:tcPr>
            <w:tcW w:w="3779" w:type="dxa"/>
            <w:tcBorders>
              <w:top w:val="nil"/>
              <w:left w:val="nil"/>
              <w:bottom w:val="single" w:sz="4" w:space="0" w:color="auto"/>
              <w:right w:val="single" w:sz="4" w:space="0" w:color="auto"/>
            </w:tcBorders>
            <w:vAlign w:val="center"/>
            <w:hideMark/>
          </w:tcPr>
          <w:p w14:paraId="0D47AB1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Journal of Early Adolescence</w:t>
            </w:r>
          </w:p>
        </w:tc>
        <w:tc>
          <w:tcPr>
            <w:tcW w:w="975" w:type="dxa"/>
            <w:tcBorders>
              <w:top w:val="nil"/>
              <w:left w:val="nil"/>
              <w:bottom w:val="single" w:sz="4" w:space="0" w:color="auto"/>
              <w:right w:val="single" w:sz="4" w:space="0" w:color="auto"/>
            </w:tcBorders>
            <w:vAlign w:val="center"/>
            <w:hideMark/>
          </w:tcPr>
          <w:p w14:paraId="117B1CD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0272-4316</w:t>
            </w:r>
          </w:p>
        </w:tc>
        <w:tc>
          <w:tcPr>
            <w:tcW w:w="985" w:type="dxa"/>
            <w:tcBorders>
              <w:top w:val="nil"/>
              <w:left w:val="nil"/>
              <w:bottom w:val="single" w:sz="4" w:space="0" w:color="auto"/>
              <w:right w:val="single" w:sz="4" w:space="0" w:color="auto"/>
            </w:tcBorders>
            <w:vAlign w:val="center"/>
            <w:hideMark/>
          </w:tcPr>
          <w:p w14:paraId="3B0D761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1552-5449</w:t>
            </w:r>
          </w:p>
        </w:tc>
        <w:tc>
          <w:tcPr>
            <w:tcW w:w="1270" w:type="dxa"/>
            <w:tcBorders>
              <w:top w:val="nil"/>
              <w:left w:val="nil"/>
              <w:bottom w:val="single" w:sz="4" w:space="0" w:color="auto"/>
              <w:right w:val="single" w:sz="4" w:space="0" w:color="auto"/>
            </w:tcBorders>
            <w:vAlign w:val="center"/>
            <w:hideMark/>
          </w:tcPr>
          <w:p w14:paraId="0E78F78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51BBAF7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2A7FD1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B7D8A2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J239</w:t>
            </w:r>
          </w:p>
        </w:tc>
        <w:tc>
          <w:tcPr>
            <w:tcW w:w="3779" w:type="dxa"/>
            <w:tcBorders>
              <w:top w:val="nil"/>
              <w:left w:val="nil"/>
              <w:bottom w:val="single" w:sz="4" w:space="0" w:color="auto"/>
              <w:right w:val="single" w:sz="4" w:space="0" w:color="auto"/>
            </w:tcBorders>
            <w:vAlign w:val="center"/>
            <w:hideMark/>
          </w:tcPr>
          <w:p w14:paraId="4A29FE9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Science, Technology, &amp; Human Values</w:t>
            </w:r>
          </w:p>
        </w:tc>
        <w:tc>
          <w:tcPr>
            <w:tcW w:w="975" w:type="dxa"/>
            <w:tcBorders>
              <w:top w:val="nil"/>
              <w:left w:val="nil"/>
              <w:bottom w:val="single" w:sz="4" w:space="0" w:color="auto"/>
              <w:right w:val="single" w:sz="4" w:space="0" w:color="auto"/>
            </w:tcBorders>
            <w:vAlign w:val="center"/>
            <w:hideMark/>
          </w:tcPr>
          <w:p w14:paraId="4817D90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0162-2439</w:t>
            </w:r>
          </w:p>
        </w:tc>
        <w:tc>
          <w:tcPr>
            <w:tcW w:w="985" w:type="dxa"/>
            <w:tcBorders>
              <w:top w:val="nil"/>
              <w:left w:val="nil"/>
              <w:bottom w:val="single" w:sz="4" w:space="0" w:color="auto"/>
              <w:right w:val="single" w:sz="4" w:space="0" w:color="auto"/>
            </w:tcBorders>
            <w:vAlign w:val="center"/>
            <w:hideMark/>
          </w:tcPr>
          <w:p w14:paraId="55ED4E3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1552-8251</w:t>
            </w:r>
          </w:p>
        </w:tc>
        <w:tc>
          <w:tcPr>
            <w:tcW w:w="1270" w:type="dxa"/>
            <w:tcBorders>
              <w:top w:val="nil"/>
              <w:left w:val="nil"/>
              <w:bottom w:val="single" w:sz="4" w:space="0" w:color="auto"/>
              <w:right w:val="single" w:sz="4" w:space="0" w:color="auto"/>
            </w:tcBorders>
            <w:vAlign w:val="center"/>
            <w:hideMark/>
          </w:tcPr>
          <w:p w14:paraId="0BDE4CB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6A315C1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88EDCA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1A4F71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J615</w:t>
            </w:r>
          </w:p>
        </w:tc>
        <w:tc>
          <w:tcPr>
            <w:tcW w:w="3779" w:type="dxa"/>
            <w:tcBorders>
              <w:top w:val="nil"/>
              <w:left w:val="nil"/>
              <w:bottom w:val="single" w:sz="4" w:space="0" w:color="auto"/>
              <w:right w:val="single" w:sz="4" w:space="0" w:color="auto"/>
            </w:tcBorders>
            <w:vAlign w:val="center"/>
            <w:hideMark/>
          </w:tcPr>
          <w:p w14:paraId="30A79C0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Word of Mouth</w:t>
            </w:r>
          </w:p>
        </w:tc>
        <w:tc>
          <w:tcPr>
            <w:tcW w:w="975" w:type="dxa"/>
            <w:tcBorders>
              <w:top w:val="nil"/>
              <w:left w:val="nil"/>
              <w:bottom w:val="single" w:sz="4" w:space="0" w:color="auto"/>
              <w:right w:val="single" w:sz="4" w:space="0" w:color="auto"/>
            </w:tcBorders>
            <w:vAlign w:val="center"/>
            <w:hideMark/>
          </w:tcPr>
          <w:p w14:paraId="291A6AC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1048-3950</w:t>
            </w:r>
          </w:p>
        </w:tc>
        <w:tc>
          <w:tcPr>
            <w:tcW w:w="985" w:type="dxa"/>
            <w:tcBorders>
              <w:top w:val="nil"/>
              <w:left w:val="nil"/>
              <w:bottom w:val="single" w:sz="4" w:space="0" w:color="auto"/>
              <w:right w:val="single" w:sz="4" w:space="0" w:color="auto"/>
            </w:tcBorders>
            <w:vAlign w:val="center"/>
            <w:hideMark/>
          </w:tcPr>
          <w:p w14:paraId="757EDC4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2154-3941</w:t>
            </w:r>
          </w:p>
        </w:tc>
        <w:tc>
          <w:tcPr>
            <w:tcW w:w="1270" w:type="dxa"/>
            <w:tcBorders>
              <w:top w:val="nil"/>
              <w:left w:val="nil"/>
              <w:bottom w:val="single" w:sz="4" w:space="0" w:color="auto"/>
              <w:right w:val="single" w:sz="4" w:space="0" w:color="auto"/>
            </w:tcBorders>
            <w:vAlign w:val="center"/>
            <w:hideMark/>
          </w:tcPr>
          <w:p w14:paraId="1ED53D5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4 (Jan, 1999)</w:t>
            </w:r>
          </w:p>
        </w:tc>
        <w:tc>
          <w:tcPr>
            <w:tcW w:w="920" w:type="dxa"/>
            <w:tcBorders>
              <w:top w:val="nil"/>
              <w:left w:val="nil"/>
              <w:bottom w:val="single" w:sz="4" w:space="0" w:color="auto"/>
              <w:right w:val="single" w:sz="4" w:space="0" w:color="auto"/>
            </w:tcBorders>
            <w:vAlign w:val="center"/>
            <w:hideMark/>
          </w:tcPr>
          <w:p w14:paraId="759DFA0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A54987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BB4C0C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J552</w:t>
            </w:r>
          </w:p>
        </w:tc>
        <w:tc>
          <w:tcPr>
            <w:tcW w:w="3779" w:type="dxa"/>
            <w:tcBorders>
              <w:top w:val="nil"/>
              <w:left w:val="nil"/>
              <w:bottom w:val="single" w:sz="4" w:space="0" w:color="auto"/>
              <w:right w:val="single" w:sz="4" w:space="0" w:color="auto"/>
            </w:tcBorders>
            <w:vAlign w:val="center"/>
            <w:hideMark/>
          </w:tcPr>
          <w:p w14:paraId="5054434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Armed Forces &amp; Society</w:t>
            </w:r>
          </w:p>
        </w:tc>
        <w:tc>
          <w:tcPr>
            <w:tcW w:w="975" w:type="dxa"/>
            <w:tcBorders>
              <w:top w:val="nil"/>
              <w:left w:val="nil"/>
              <w:bottom w:val="single" w:sz="4" w:space="0" w:color="auto"/>
              <w:right w:val="single" w:sz="4" w:space="0" w:color="auto"/>
            </w:tcBorders>
            <w:vAlign w:val="center"/>
            <w:hideMark/>
          </w:tcPr>
          <w:p w14:paraId="4BA68C8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0095-327X</w:t>
            </w:r>
          </w:p>
        </w:tc>
        <w:tc>
          <w:tcPr>
            <w:tcW w:w="985" w:type="dxa"/>
            <w:tcBorders>
              <w:top w:val="nil"/>
              <w:left w:val="nil"/>
              <w:bottom w:val="single" w:sz="4" w:space="0" w:color="auto"/>
              <w:right w:val="single" w:sz="4" w:space="0" w:color="auto"/>
            </w:tcBorders>
            <w:vAlign w:val="center"/>
            <w:hideMark/>
          </w:tcPr>
          <w:p w14:paraId="4F691F2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1556-0848</w:t>
            </w:r>
          </w:p>
        </w:tc>
        <w:tc>
          <w:tcPr>
            <w:tcW w:w="1270" w:type="dxa"/>
            <w:tcBorders>
              <w:top w:val="nil"/>
              <w:left w:val="nil"/>
              <w:bottom w:val="single" w:sz="4" w:space="0" w:color="auto"/>
              <w:right w:val="single" w:sz="4" w:space="0" w:color="auto"/>
            </w:tcBorders>
            <w:vAlign w:val="center"/>
            <w:hideMark/>
          </w:tcPr>
          <w:p w14:paraId="0EDD29C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 (Jan, 1999)</w:t>
            </w:r>
          </w:p>
        </w:tc>
        <w:tc>
          <w:tcPr>
            <w:tcW w:w="920" w:type="dxa"/>
            <w:tcBorders>
              <w:top w:val="nil"/>
              <w:left w:val="nil"/>
              <w:bottom w:val="single" w:sz="4" w:space="0" w:color="auto"/>
              <w:right w:val="single" w:sz="4" w:space="0" w:color="auto"/>
            </w:tcBorders>
            <w:vAlign w:val="center"/>
            <w:hideMark/>
          </w:tcPr>
          <w:p w14:paraId="5597C45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88380F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A6A236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J743</w:t>
            </w:r>
          </w:p>
        </w:tc>
        <w:tc>
          <w:tcPr>
            <w:tcW w:w="3779" w:type="dxa"/>
            <w:tcBorders>
              <w:top w:val="nil"/>
              <w:left w:val="nil"/>
              <w:bottom w:val="single" w:sz="4" w:space="0" w:color="auto"/>
              <w:right w:val="single" w:sz="4" w:space="0" w:color="auto"/>
            </w:tcBorders>
            <w:vAlign w:val="center"/>
            <w:hideMark/>
          </w:tcPr>
          <w:p w14:paraId="34DC671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ILR Review</w:t>
            </w:r>
          </w:p>
        </w:tc>
        <w:tc>
          <w:tcPr>
            <w:tcW w:w="975" w:type="dxa"/>
            <w:tcBorders>
              <w:top w:val="nil"/>
              <w:left w:val="nil"/>
              <w:bottom w:val="single" w:sz="4" w:space="0" w:color="auto"/>
              <w:right w:val="single" w:sz="4" w:space="0" w:color="auto"/>
            </w:tcBorders>
            <w:vAlign w:val="center"/>
            <w:hideMark/>
          </w:tcPr>
          <w:p w14:paraId="066C3DF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0019-7939</w:t>
            </w:r>
          </w:p>
        </w:tc>
        <w:tc>
          <w:tcPr>
            <w:tcW w:w="985" w:type="dxa"/>
            <w:tcBorders>
              <w:top w:val="nil"/>
              <w:left w:val="nil"/>
              <w:bottom w:val="single" w:sz="4" w:space="0" w:color="auto"/>
              <w:right w:val="single" w:sz="4" w:space="0" w:color="auto"/>
            </w:tcBorders>
            <w:vAlign w:val="center"/>
            <w:hideMark/>
          </w:tcPr>
          <w:p w14:paraId="0193022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2162-271X</w:t>
            </w:r>
          </w:p>
        </w:tc>
        <w:tc>
          <w:tcPr>
            <w:tcW w:w="1270" w:type="dxa"/>
            <w:tcBorders>
              <w:top w:val="nil"/>
              <w:left w:val="nil"/>
              <w:bottom w:val="single" w:sz="4" w:space="0" w:color="auto"/>
              <w:right w:val="single" w:sz="4" w:space="0" w:color="auto"/>
            </w:tcBorders>
            <w:vAlign w:val="center"/>
            <w:hideMark/>
          </w:tcPr>
          <w:p w14:paraId="7FC76E6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 (Jan, 1999)</w:t>
            </w:r>
          </w:p>
        </w:tc>
        <w:tc>
          <w:tcPr>
            <w:tcW w:w="920" w:type="dxa"/>
            <w:tcBorders>
              <w:top w:val="nil"/>
              <w:left w:val="nil"/>
              <w:bottom w:val="single" w:sz="4" w:space="0" w:color="auto"/>
              <w:right w:val="single" w:sz="4" w:space="0" w:color="auto"/>
            </w:tcBorders>
            <w:vAlign w:val="center"/>
            <w:hideMark/>
          </w:tcPr>
          <w:p w14:paraId="20E47C5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87BC88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7F6FEE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J694</w:t>
            </w:r>
          </w:p>
        </w:tc>
        <w:tc>
          <w:tcPr>
            <w:tcW w:w="3779" w:type="dxa"/>
            <w:tcBorders>
              <w:top w:val="nil"/>
              <w:left w:val="nil"/>
              <w:bottom w:val="single" w:sz="4" w:space="0" w:color="auto"/>
              <w:right w:val="single" w:sz="4" w:space="0" w:color="auto"/>
            </w:tcBorders>
            <w:vAlign w:val="center"/>
            <w:hideMark/>
          </w:tcPr>
          <w:p w14:paraId="099EFF0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Advanced Academics</w:t>
            </w:r>
          </w:p>
        </w:tc>
        <w:tc>
          <w:tcPr>
            <w:tcW w:w="975" w:type="dxa"/>
            <w:tcBorders>
              <w:top w:val="nil"/>
              <w:left w:val="nil"/>
              <w:bottom w:val="single" w:sz="4" w:space="0" w:color="auto"/>
              <w:right w:val="single" w:sz="4" w:space="0" w:color="auto"/>
            </w:tcBorders>
            <w:vAlign w:val="center"/>
            <w:hideMark/>
          </w:tcPr>
          <w:p w14:paraId="33AB629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1932-202X</w:t>
            </w:r>
          </w:p>
        </w:tc>
        <w:tc>
          <w:tcPr>
            <w:tcW w:w="985" w:type="dxa"/>
            <w:tcBorders>
              <w:top w:val="nil"/>
              <w:left w:val="nil"/>
              <w:bottom w:val="single" w:sz="4" w:space="0" w:color="auto"/>
              <w:right w:val="single" w:sz="4" w:space="0" w:color="auto"/>
            </w:tcBorders>
            <w:vAlign w:val="center"/>
            <w:hideMark/>
          </w:tcPr>
          <w:p w14:paraId="50F26F5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2162-9536</w:t>
            </w:r>
          </w:p>
        </w:tc>
        <w:tc>
          <w:tcPr>
            <w:tcW w:w="1270" w:type="dxa"/>
            <w:tcBorders>
              <w:top w:val="nil"/>
              <w:left w:val="nil"/>
              <w:bottom w:val="single" w:sz="4" w:space="0" w:color="auto"/>
              <w:right w:val="single" w:sz="4" w:space="0" w:color="auto"/>
            </w:tcBorders>
            <w:vAlign w:val="center"/>
            <w:hideMark/>
          </w:tcPr>
          <w:p w14:paraId="7FA6E5D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4 (Jun, 1999)</w:t>
            </w:r>
          </w:p>
        </w:tc>
        <w:tc>
          <w:tcPr>
            <w:tcW w:w="920" w:type="dxa"/>
            <w:tcBorders>
              <w:top w:val="nil"/>
              <w:left w:val="nil"/>
              <w:bottom w:val="single" w:sz="4" w:space="0" w:color="auto"/>
              <w:right w:val="single" w:sz="4" w:space="0" w:color="auto"/>
            </w:tcBorders>
            <w:vAlign w:val="center"/>
            <w:hideMark/>
          </w:tcPr>
          <w:p w14:paraId="40CCB6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5051C3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FC7A66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L730</w:t>
            </w:r>
          </w:p>
        </w:tc>
        <w:tc>
          <w:tcPr>
            <w:tcW w:w="3779" w:type="dxa"/>
            <w:tcBorders>
              <w:top w:val="nil"/>
              <w:left w:val="nil"/>
              <w:bottom w:val="single" w:sz="4" w:space="0" w:color="auto"/>
              <w:right w:val="single" w:sz="4" w:space="0" w:color="auto"/>
            </w:tcBorders>
            <w:vAlign w:val="center"/>
            <w:hideMark/>
          </w:tcPr>
          <w:p w14:paraId="79467C7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Media, Culture &amp; Society</w:t>
            </w:r>
          </w:p>
        </w:tc>
        <w:tc>
          <w:tcPr>
            <w:tcW w:w="975" w:type="dxa"/>
            <w:tcBorders>
              <w:top w:val="nil"/>
              <w:left w:val="nil"/>
              <w:bottom w:val="single" w:sz="4" w:space="0" w:color="auto"/>
              <w:right w:val="single" w:sz="4" w:space="0" w:color="auto"/>
            </w:tcBorders>
            <w:vAlign w:val="center"/>
            <w:hideMark/>
          </w:tcPr>
          <w:p w14:paraId="202238B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0163-4437</w:t>
            </w:r>
          </w:p>
        </w:tc>
        <w:tc>
          <w:tcPr>
            <w:tcW w:w="985" w:type="dxa"/>
            <w:tcBorders>
              <w:top w:val="nil"/>
              <w:left w:val="nil"/>
              <w:bottom w:val="single" w:sz="4" w:space="0" w:color="auto"/>
              <w:right w:val="single" w:sz="4" w:space="0" w:color="auto"/>
            </w:tcBorders>
            <w:vAlign w:val="center"/>
            <w:hideMark/>
          </w:tcPr>
          <w:p w14:paraId="5BE6FA5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1460-3675</w:t>
            </w:r>
          </w:p>
        </w:tc>
        <w:tc>
          <w:tcPr>
            <w:tcW w:w="1270" w:type="dxa"/>
            <w:tcBorders>
              <w:top w:val="nil"/>
              <w:left w:val="nil"/>
              <w:bottom w:val="single" w:sz="4" w:space="0" w:color="auto"/>
              <w:right w:val="single" w:sz="4" w:space="0" w:color="auto"/>
            </w:tcBorders>
            <w:vAlign w:val="center"/>
            <w:hideMark/>
          </w:tcPr>
          <w:p w14:paraId="471E62A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73BB56F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7E746E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017A6C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L874</w:t>
            </w:r>
          </w:p>
        </w:tc>
        <w:tc>
          <w:tcPr>
            <w:tcW w:w="3779" w:type="dxa"/>
            <w:tcBorders>
              <w:top w:val="nil"/>
              <w:left w:val="nil"/>
              <w:bottom w:val="single" w:sz="4" w:space="0" w:color="auto"/>
              <w:right w:val="single" w:sz="4" w:space="0" w:color="auto"/>
            </w:tcBorders>
            <w:vAlign w:val="center"/>
            <w:hideMark/>
          </w:tcPr>
          <w:p w14:paraId="0665B01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British Journalism Review</w:t>
            </w:r>
          </w:p>
        </w:tc>
        <w:tc>
          <w:tcPr>
            <w:tcW w:w="975" w:type="dxa"/>
            <w:tcBorders>
              <w:top w:val="nil"/>
              <w:left w:val="nil"/>
              <w:bottom w:val="single" w:sz="4" w:space="0" w:color="auto"/>
              <w:right w:val="single" w:sz="4" w:space="0" w:color="auto"/>
            </w:tcBorders>
            <w:vAlign w:val="center"/>
            <w:hideMark/>
          </w:tcPr>
          <w:p w14:paraId="0621BBC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0956-4748</w:t>
            </w:r>
          </w:p>
        </w:tc>
        <w:tc>
          <w:tcPr>
            <w:tcW w:w="985" w:type="dxa"/>
            <w:tcBorders>
              <w:top w:val="nil"/>
              <w:left w:val="nil"/>
              <w:bottom w:val="single" w:sz="4" w:space="0" w:color="auto"/>
              <w:right w:val="single" w:sz="4" w:space="0" w:color="auto"/>
            </w:tcBorders>
            <w:vAlign w:val="center"/>
            <w:hideMark/>
          </w:tcPr>
          <w:p w14:paraId="572E5F9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1741-2668</w:t>
            </w:r>
          </w:p>
        </w:tc>
        <w:tc>
          <w:tcPr>
            <w:tcW w:w="1270" w:type="dxa"/>
            <w:tcBorders>
              <w:top w:val="nil"/>
              <w:left w:val="nil"/>
              <w:bottom w:val="single" w:sz="4" w:space="0" w:color="auto"/>
              <w:right w:val="single" w:sz="4" w:space="0" w:color="auto"/>
            </w:tcBorders>
            <w:vAlign w:val="center"/>
            <w:hideMark/>
          </w:tcPr>
          <w:p w14:paraId="291625E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51BA01E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2B2CFE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E987CF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J322</w:t>
            </w:r>
          </w:p>
        </w:tc>
        <w:tc>
          <w:tcPr>
            <w:tcW w:w="3779" w:type="dxa"/>
            <w:tcBorders>
              <w:top w:val="nil"/>
              <w:left w:val="nil"/>
              <w:bottom w:val="single" w:sz="4" w:space="0" w:color="auto"/>
              <w:right w:val="single" w:sz="4" w:space="0" w:color="auto"/>
            </w:tcBorders>
            <w:vAlign w:val="center"/>
            <w:hideMark/>
          </w:tcPr>
          <w:p w14:paraId="2AFED02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Violence Against Women</w:t>
            </w:r>
          </w:p>
        </w:tc>
        <w:tc>
          <w:tcPr>
            <w:tcW w:w="975" w:type="dxa"/>
            <w:tcBorders>
              <w:top w:val="nil"/>
              <w:left w:val="nil"/>
              <w:bottom w:val="single" w:sz="4" w:space="0" w:color="auto"/>
              <w:right w:val="single" w:sz="4" w:space="0" w:color="auto"/>
            </w:tcBorders>
            <w:vAlign w:val="center"/>
            <w:hideMark/>
          </w:tcPr>
          <w:p w14:paraId="0C84E38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1077-8012</w:t>
            </w:r>
          </w:p>
        </w:tc>
        <w:tc>
          <w:tcPr>
            <w:tcW w:w="985" w:type="dxa"/>
            <w:tcBorders>
              <w:top w:val="nil"/>
              <w:left w:val="nil"/>
              <w:bottom w:val="single" w:sz="4" w:space="0" w:color="auto"/>
              <w:right w:val="single" w:sz="4" w:space="0" w:color="auto"/>
            </w:tcBorders>
            <w:vAlign w:val="center"/>
            <w:hideMark/>
          </w:tcPr>
          <w:p w14:paraId="611A819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1552-8448</w:t>
            </w:r>
          </w:p>
        </w:tc>
        <w:tc>
          <w:tcPr>
            <w:tcW w:w="1270" w:type="dxa"/>
            <w:tcBorders>
              <w:top w:val="nil"/>
              <w:left w:val="nil"/>
              <w:bottom w:val="single" w:sz="4" w:space="0" w:color="auto"/>
              <w:right w:val="single" w:sz="4" w:space="0" w:color="auto"/>
            </w:tcBorders>
            <w:vAlign w:val="center"/>
            <w:hideMark/>
          </w:tcPr>
          <w:p w14:paraId="50E9A6B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2EAD8AC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6C63BA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0DE032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J327</w:t>
            </w:r>
          </w:p>
        </w:tc>
        <w:tc>
          <w:tcPr>
            <w:tcW w:w="3779" w:type="dxa"/>
            <w:tcBorders>
              <w:top w:val="nil"/>
              <w:left w:val="nil"/>
              <w:bottom w:val="single" w:sz="4" w:space="0" w:color="auto"/>
              <w:right w:val="single" w:sz="4" w:space="0" w:color="auto"/>
            </w:tcBorders>
            <w:vAlign w:val="center"/>
            <w:hideMark/>
          </w:tcPr>
          <w:p w14:paraId="502B677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Teacher Education</w:t>
            </w:r>
          </w:p>
        </w:tc>
        <w:tc>
          <w:tcPr>
            <w:tcW w:w="975" w:type="dxa"/>
            <w:tcBorders>
              <w:top w:val="nil"/>
              <w:left w:val="nil"/>
              <w:bottom w:val="single" w:sz="4" w:space="0" w:color="auto"/>
              <w:right w:val="single" w:sz="4" w:space="0" w:color="auto"/>
            </w:tcBorders>
            <w:vAlign w:val="center"/>
            <w:hideMark/>
          </w:tcPr>
          <w:p w14:paraId="2C2C8BC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0022-4871</w:t>
            </w:r>
          </w:p>
        </w:tc>
        <w:tc>
          <w:tcPr>
            <w:tcW w:w="985" w:type="dxa"/>
            <w:tcBorders>
              <w:top w:val="nil"/>
              <w:left w:val="nil"/>
              <w:bottom w:val="single" w:sz="4" w:space="0" w:color="auto"/>
              <w:right w:val="single" w:sz="4" w:space="0" w:color="auto"/>
            </w:tcBorders>
            <w:vAlign w:val="center"/>
            <w:hideMark/>
          </w:tcPr>
          <w:p w14:paraId="43FB4BC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1552-7816</w:t>
            </w:r>
          </w:p>
        </w:tc>
        <w:tc>
          <w:tcPr>
            <w:tcW w:w="1270" w:type="dxa"/>
            <w:tcBorders>
              <w:top w:val="nil"/>
              <w:left w:val="nil"/>
              <w:bottom w:val="single" w:sz="4" w:space="0" w:color="auto"/>
              <w:right w:val="single" w:sz="4" w:space="0" w:color="auto"/>
            </w:tcBorders>
            <w:vAlign w:val="center"/>
            <w:hideMark/>
          </w:tcPr>
          <w:p w14:paraId="1A97D0A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4D2BDCE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DC8E44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DEC005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LA71</w:t>
            </w:r>
          </w:p>
        </w:tc>
        <w:tc>
          <w:tcPr>
            <w:tcW w:w="3779" w:type="dxa"/>
            <w:tcBorders>
              <w:top w:val="nil"/>
              <w:left w:val="nil"/>
              <w:bottom w:val="single" w:sz="4" w:space="0" w:color="auto"/>
              <w:right w:val="single" w:sz="4" w:space="0" w:color="auto"/>
            </w:tcBorders>
            <w:vAlign w:val="center"/>
            <w:hideMark/>
          </w:tcPr>
          <w:p w14:paraId="01D5CEB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Designing</w:t>
            </w:r>
          </w:p>
        </w:tc>
        <w:tc>
          <w:tcPr>
            <w:tcW w:w="975" w:type="dxa"/>
            <w:tcBorders>
              <w:top w:val="nil"/>
              <w:left w:val="nil"/>
              <w:bottom w:val="single" w:sz="4" w:space="0" w:color="auto"/>
              <w:right w:val="single" w:sz="4" w:space="0" w:color="auto"/>
            </w:tcBorders>
            <w:vAlign w:val="center"/>
            <w:hideMark/>
          </w:tcPr>
          <w:p w14:paraId="026721E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3049-7671</w:t>
            </w:r>
          </w:p>
        </w:tc>
        <w:tc>
          <w:tcPr>
            <w:tcW w:w="985" w:type="dxa"/>
            <w:tcBorders>
              <w:top w:val="nil"/>
              <w:left w:val="nil"/>
              <w:bottom w:val="single" w:sz="4" w:space="0" w:color="auto"/>
              <w:right w:val="single" w:sz="4" w:space="0" w:color="auto"/>
            </w:tcBorders>
            <w:vAlign w:val="center"/>
            <w:hideMark/>
          </w:tcPr>
          <w:p w14:paraId="498CB7A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3049-7671</w:t>
            </w:r>
          </w:p>
        </w:tc>
        <w:tc>
          <w:tcPr>
            <w:tcW w:w="1270" w:type="dxa"/>
            <w:tcBorders>
              <w:top w:val="nil"/>
              <w:left w:val="nil"/>
              <w:bottom w:val="single" w:sz="4" w:space="0" w:color="auto"/>
              <w:right w:val="single" w:sz="4" w:space="0" w:color="auto"/>
            </w:tcBorders>
            <w:vAlign w:val="center"/>
            <w:hideMark/>
          </w:tcPr>
          <w:p w14:paraId="366F0BA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NULL</w:t>
            </w:r>
          </w:p>
        </w:tc>
        <w:tc>
          <w:tcPr>
            <w:tcW w:w="920" w:type="dxa"/>
            <w:tcBorders>
              <w:top w:val="nil"/>
              <w:left w:val="nil"/>
              <w:bottom w:val="single" w:sz="4" w:space="0" w:color="auto"/>
              <w:right w:val="single" w:sz="4" w:space="0" w:color="auto"/>
            </w:tcBorders>
            <w:vAlign w:val="center"/>
            <w:hideMark/>
          </w:tcPr>
          <w:p w14:paraId="5D1F1DD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7B790A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EEB28F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L261</w:t>
            </w:r>
          </w:p>
        </w:tc>
        <w:tc>
          <w:tcPr>
            <w:tcW w:w="3779" w:type="dxa"/>
            <w:tcBorders>
              <w:top w:val="nil"/>
              <w:left w:val="nil"/>
              <w:bottom w:val="single" w:sz="4" w:space="0" w:color="auto"/>
              <w:right w:val="single" w:sz="4" w:space="0" w:color="auto"/>
            </w:tcBorders>
            <w:vAlign w:val="center"/>
            <w:hideMark/>
          </w:tcPr>
          <w:p w14:paraId="4E8FD1D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Environment and Planning A: Economy and Space</w:t>
            </w:r>
          </w:p>
        </w:tc>
        <w:tc>
          <w:tcPr>
            <w:tcW w:w="975" w:type="dxa"/>
            <w:tcBorders>
              <w:top w:val="nil"/>
              <w:left w:val="nil"/>
              <w:bottom w:val="single" w:sz="4" w:space="0" w:color="auto"/>
              <w:right w:val="single" w:sz="4" w:space="0" w:color="auto"/>
            </w:tcBorders>
            <w:vAlign w:val="center"/>
            <w:hideMark/>
          </w:tcPr>
          <w:p w14:paraId="7E7208D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0308-518X</w:t>
            </w:r>
          </w:p>
        </w:tc>
        <w:tc>
          <w:tcPr>
            <w:tcW w:w="985" w:type="dxa"/>
            <w:tcBorders>
              <w:top w:val="nil"/>
              <w:left w:val="nil"/>
              <w:bottom w:val="single" w:sz="4" w:space="0" w:color="auto"/>
              <w:right w:val="single" w:sz="4" w:space="0" w:color="auto"/>
            </w:tcBorders>
            <w:vAlign w:val="center"/>
            <w:hideMark/>
          </w:tcPr>
          <w:p w14:paraId="77C9CA8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1472-3409</w:t>
            </w:r>
          </w:p>
        </w:tc>
        <w:tc>
          <w:tcPr>
            <w:tcW w:w="1270" w:type="dxa"/>
            <w:tcBorders>
              <w:top w:val="nil"/>
              <w:left w:val="nil"/>
              <w:bottom w:val="single" w:sz="4" w:space="0" w:color="auto"/>
              <w:right w:val="single" w:sz="4" w:space="0" w:color="auto"/>
            </w:tcBorders>
            <w:vAlign w:val="center"/>
            <w:hideMark/>
          </w:tcPr>
          <w:p w14:paraId="136AFC9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0A6960E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01BA90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8343CF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J223</w:t>
            </w:r>
          </w:p>
        </w:tc>
        <w:tc>
          <w:tcPr>
            <w:tcW w:w="3779" w:type="dxa"/>
            <w:tcBorders>
              <w:top w:val="nil"/>
              <w:left w:val="nil"/>
              <w:bottom w:val="single" w:sz="4" w:space="0" w:color="auto"/>
              <w:right w:val="single" w:sz="4" w:space="0" w:color="auto"/>
            </w:tcBorders>
            <w:vAlign w:val="center"/>
            <w:hideMark/>
          </w:tcPr>
          <w:p w14:paraId="7714A13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American Politics Research</w:t>
            </w:r>
          </w:p>
        </w:tc>
        <w:tc>
          <w:tcPr>
            <w:tcW w:w="975" w:type="dxa"/>
            <w:tcBorders>
              <w:top w:val="nil"/>
              <w:left w:val="nil"/>
              <w:bottom w:val="single" w:sz="4" w:space="0" w:color="auto"/>
              <w:right w:val="single" w:sz="4" w:space="0" w:color="auto"/>
            </w:tcBorders>
            <w:vAlign w:val="center"/>
            <w:hideMark/>
          </w:tcPr>
          <w:p w14:paraId="6D794C4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1532-673X</w:t>
            </w:r>
          </w:p>
        </w:tc>
        <w:tc>
          <w:tcPr>
            <w:tcW w:w="985" w:type="dxa"/>
            <w:tcBorders>
              <w:top w:val="nil"/>
              <w:left w:val="nil"/>
              <w:bottom w:val="single" w:sz="4" w:space="0" w:color="auto"/>
              <w:right w:val="single" w:sz="4" w:space="0" w:color="auto"/>
            </w:tcBorders>
            <w:vAlign w:val="center"/>
            <w:hideMark/>
          </w:tcPr>
          <w:p w14:paraId="61708B3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1552-3373</w:t>
            </w:r>
          </w:p>
        </w:tc>
        <w:tc>
          <w:tcPr>
            <w:tcW w:w="1270" w:type="dxa"/>
            <w:tcBorders>
              <w:top w:val="nil"/>
              <w:left w:val="nil"/>
              <w:bottom w:val="single" w:sz="4" w:space="0" w:color="auto"/>
              <w:right w:val="single" w:sz="4" w:space="0" w:color="auto"/>
            </w:tcBorders>
            <w:vAlign w:val="center"/>
            <w:hideMark/>
          </w:tcPr>
          <w:p w14:paraId="3599E98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6CA1392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DC7BD1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0311DA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J623</w:t>
            </w:r>
          </w:p>
        </w:tc>
        <w:tc>
          <w:tcPr>
            <w:tcW w:w="3779" w:type="dxa"/>
            <w:tcBorders>
              <w:top w:val="nil"/>
              <w:left w:val="nil"/>
              <w:bottom w:val="single" w:sz="4" w:space="0" w:color="auto"/>
              <w:right w:val="single" w:sz="4" w:space="0" w:color="auto"/>
            </w:tcBorders>
            <w:vAlign w:val="center"/>
            <w:hideMark/>
          </w:tcPr>
          <w:p w14:paraId="374A956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Music Educators Journal</w:t>
            </w:r>
          </w:p>
        </w:tc>
        <w:tc>
          <w:tcPr>
            <w:tcW w:w="975" w:type="dxa"/>
            <w:tcBorders>
              <w:top w:val="nil"/>
              <w:left w:val="nil"/>
              <w:bottom w:val="single" w:sz="4" w:space="0" w:color="auto"/>
              <w:right w:val="single" w:sz="4" w:space="0" w:color="auto"/>
            </w:tcBorders>
            <w:vAlign w:val="center"/>
            <w:hideMark/>
          </w:tcPr>
          <w:p w14:paraId="4351CE6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0027-4321</w:t>
            </w:r>
          </w:p>
        </w:tc>
        <w:tc>
          <w:tcPr>
            <w:tcW w:w="985" w:type="dxa"/>
            <w:tcBorders>
              <w:top w:val="nil"/>
              <w:left w:val="nil"/>
              <w:bottom w:val="single" w:sz="4" w:space="0" w:color="auto"/>
              <w:right w:val="single" w:sz="4" w:space="0" w:color="auto"/>
            </w:tcBorders>
            <w:vAlign w:val="center"/>
            <w:hideMark/>
          </w:tcPr>
          <w:p w14:paraId="346844A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1945-0087</w:t>
            </w:r>
          </w:p>
        </w:tc>
        <w:tc>
          <w:tcPr>
            <w:tcW w:w="1270" w:type="dxa"/>
            <w:tcBorders>
              <w:top w:val="nil"/>
              <w:left w:val="nil"/>
              <w:bottom w:val="single" w:sz="4" w:space="0" w:color="auto"/>
              <w:right w:val="single" w:sz="4" w:space="0" w:color="auto"/>
            </w:tcBorders>
            <w:vAlign w:val="center"/>
            <w:hideMark/>
          </w:tcPr>
          <w:p w14:paraId="1F1E581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85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4 (Jan, 1999)</w:t>
            </w:r>
          </w:p>
        </w:tc>
        <w:tc>
          <w:tcPr>
            <w:tcW w:w="920" w:type="dxa"/>
            <w:tcBorders>
              <w:top w:val="nil"/>
              <w:left w:val="nil"/>
              <w:bottom w:val="single" w:sz="4" w:space="0" w:color="auto"/>
              <w:right w:val="single" w:sz="4" w:space="0" w:color="auto"/>
            </w:tcBorders>
            <w:vAlign w:val="center"/>
            <w:hideMark/>
          </w:tcPr>
          <w:p w14:paraId="6A27392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203EE5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2AD2EB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L336</w:t>
            </w:r>
          </w:p>
        </w:tc>
        <w:tc>
          <w:tcPr>
            <w:tcW w:w="3779" w:type="dxa"/>
            <w:tcBorders>
              <w:top w:val="nil"/>
              <w:left w:val="nil"/>
              <w:bottom w:val="single" w:sz="4" w:space="0" w:color="auto"/>
              <w:right w:val="single" w:sz="4" w:space="0" w:color="auto"/>
            </w:tcBorders>
            <w:vAlign w:val="center"/>
            <w:hideMark/>
          </w:tcPr>
          <w:p w14:paraId="78E5C79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Nineteenth Century Theatre and Film</w:t>
            </w:r>
          </w:p>
        </w:tc>
        <w:tc>
          <w:tcPr>
            <w:tcW w:w="975" w:type="dxa"/>
            <w:tcBorders>
              <w:top w:val="nil"/>
              <w:left w:val="nil"/>
              <w:bottom w:val="single" w:sz="4" w:space="0" w:color="auto"/>
              <w:right w:val="single" w:sz="4" w:space="0" w:color="auto"/>
            </w:tcBorders>
            <w:vAlign w:val="center"/>
            <w:hideMark/>
          </w:tcPr>
          <w:p w14:paraId="2226029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1748-3727</w:t>
            </w:r>
          </w:p>
        </w:tc>
        <w:tc>
          <w:tcPr>
            <w:tcW w:w="985" w:type="dxa"/>
            <w:tcBorders>
              <w:top w:val="nil"/>
              <w:left w:val="nil"/>
              <w:bottom w:val="single" w:sz="4" w:space="0" w:color="auto"/>
              <w:right w:val="single" w:sz="4" w:space="0" w:color="auto"/>
            </w:tcBorders>
            <w:vAlign w:val="center"/>
            <w:hideMark/>
          </w:tcPr>
          <w:p w14:paraId="273DE02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2048-2906</w:t>
            </w:r>
          </w:p>
        </w:tc>
        <w:tc>
          <w:tcPr>
            <w:tcW w:w="1270" w:type="dxa"/>
            <w:tcBorders>
              <w:top w:val="nil"/>
              <w:left w:val="nil"/>
              <w:bottom w:val="single" w:sz="4" w:space="0" w:color="auto"/>
              <w:right w:val="single" w:sz="4" w:space="0" w:color="auto"/>
            </w:tcBorders>
            <w:vAlign w:val="center"/>
            <w:hideMark/>
          </w:tcPr>
          <w:p w14:paraId="0BCDF43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1999)</w:t>
            </w:r>
          </w:p>
        </w:tc>
        <w:tc>
          <w:tcPr>
            <w:tcW w:w="920" w:type="dxa"/>
            <w:tcBorders>
              <w:top w:val="nil"/>
              <w:left w:val="nil"/>
              <w:bottom w:val="single" w:sz="4" w:space="0" w:color="auto"/>
              <w:right w:val="single" w:sz="4" w:space="0" w:color="auto"/>
            </w:tcBorders>
            <w:vAlign w:val="center"/>
            <w:hideMark/>
          </w:tcPr>
          <w:p w14:paraId="771EC1F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5485BB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BDBF9C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J736</w:t>
            </w:r>
          </w:p>
        </w:tc>
        <w:tc>
          <w:tcPr>
            <w:tcW w:w="3779" w:type="dxa"/>
            <w:tcBorders>
              <w:top w:val="nil"/>
              <w:left w:val="nil"/>
              <w:bottom w:val="single" w:sz="4" w:space="0" w:color="auto"/>
              <w:right w:val="single" w:sz="4" w:space="0" w:color="auto"/>
            </w:tcBorders>
            <w:vAlign w:val="center"/>
            <w:hideMark/>
          </w:tcPr>
          <w:p w14:paraId="610AA76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TEACHING Exceptional Children</w:t>
            </w:r>
          </w:p>
        </w:tc>
        <w:tc>
          <w:tcPr>
            <w:tcW w:w="975" w:type="dxa"/>
            <w:tcBorders>
              <w:top w:val="nil"/>
              <w:left w:val="nil"/>
              <w:bottom w:val="single" w:sz="4" w:space="0" w:color="auto"/>
              <w:right w:val="single" w:sz="4" w:space="0" w:color="auto"/>
            </w:tcBorders>
            <w:vAlign w:val="center"/>
            <w:hideMark/>
          </w:tcPr>
          <w:p w14:paraId="70C4FF4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0040-0599</w:t>
            </w:r>
          </w:p>
        </w:tc>
        <w:tc>
          <w:tcPr>
            <w:tcW w:w="985" w:type="dxa"/>
            <w:tcBorders>
              <w:top w:val="nil"/>
              <w:left w:val="nil"/>
              <w:bottom w:val="single" w:sz="4" w:space="0" w:color="auto"/>
              <w:right w:val="single" w:sz="4" w:space="0" w:color="auto"/>
            </w:tcBorders>
            <w:vAlign w:val="center"/>
            <w:hideMark/>
          </w:tcPr>
          <w:p w14:paraId="5081E6A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2163-5684</w:t>
            </w:r>
          </w:p>
        </w:tc>
        <w:tc>
          <w:tcPr>
            <w:tcW w:w="1270" w:type="dxa"/>
            <w:tcBorders>
              <w:top w:val="nil"/>
              <w:left w:val="nil"/>
              <w:bottom w:val="single" w:sz="4" w:space="0" w:color="auto"/>
              <w:right w:val="single" w:sz="4" w:space="0" w:color="auto"/>
            </w:tcBorders>
            <w:vAlign w:val="center"/>
            <w:hideMark/>
          </w:tcPr>
          <w:p w14:paraId="2279DCB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 (Jan, 1999)</w:t>
            </w:r>
          </w:p>
        </w:tc>
        <w:tc>
          <w:tcPr>
            <w:tcW w:w="920" w:type="dxa"/>
            <w:tcBorders>
              <w:top w:val="nil"/>
              <w:left w:val="nil"/>
              <w:bottom w:val="single" w:sz="4" w:space="0" w:color="auto"/>
              <w:right w:val="single" w:sz="4" w:space="0" w:color="auto"/>
            </w:tcBorders>
            <w:vAlign w:val="center"/>
            <w:hideMark/>
          </w:tcPr>
          <w:p w14:paraId="38147E9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20F8F0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3F3498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L324</w:t>
            </w:r>
          </w:p>
        </w:tc>
        <w:tc>
          <w:tcPr>
            <w:tcW w:w="3779" w:type="dxa"/>
            <w:tcBorders>
              <w:top w:val="nil"/>
              <w:left w:val="nil"/>
              <w:bottom w:val="single" w:sz="4" w:space="0" w:color="auto"/>
              <w:right w:val="single" w:sz="4" w:space="0" w:color="auto"/>
            </w:tcBorders>
            <w:vAlign w:val="center"/>
            <w:hideMark/>
          </w:tcPr>
          <w:p w14:paraId="6759B0C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Alexandria</w:t>
            </w:r>
          </w:p>
        </w:tc>
        <w:tc>
          <w:tcPr>
            <w:tcW w:w="975" w:type="dxa"/>
            <w:tcBorders>
              <w:top w:val="nil"/>
              <w:left w:val="nil"/>
              <w:bottom w:val="single" w:sz="4" w:space="0" w:color="auto"/>
              <w:right w:val="single" w:sz="4" w:space="0" w:color="auto"/>
            </w:tcBorders>
            <w:vAlign w:val="center"/>
            <w:hideMark/>
          </w:tcPr>
          <w:p w14:paraId="76DF236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0955-7490</w:t>
            </w:r>
          </w:p>
        </w:tc>
        <w:tc>
          <w:tcPr>
            <w:tcW w:w="985" w:type="dxa"/>
            <w:tcBorders>
              <w:top w:val="nil"/>
              <w:left w:val="nil"/>
              <w:bottom w:val="single" w:sz="4" w:space="0" w:color="auto"/>
              <w:right w:val="single" w:sz="4" w:space="0" w:color="auto"/>
            </w:tcBorders>
            <w:vAlign w:val="center"/>
            <w:hideMark/>
          </w:tcPr>
          <w:p w14:paraId="695EC65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2050-4551</w:t>
            </w:r>
          </w:p>
        </w:tc>
        <w:tc>
          <w:tcPr>
            <w:tcW w:w="1270" w:type="dxa"/>
            <w:tcBorders>
              <w:top w:val="nil"/>
              <w:left w:val="nil"/>
              <w:bottom w:val="single" w:sz="4" w:space="0" w:color="auto"/>
              <w:right w:val="single" w:sz="4" w:space="0" w:color="auto"/>
            </w:tcBorders>
            <w:vAlign w:val="center"/>
            <w:hideMark/>
          </w:tcPr>
          <w:p w14:paraId="73ECDFC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6152017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BF4363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9EF7E2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L269</w:t>
            </w:r>
          </w:p>
        </w:tc>
        <w:tc>
          <w:tcPr>
            <w:tcW w:w="3779" w:type="dxa"/>
            <w:tcBorders>
              <w:top w:val="nil"/>
              <w:left w:val="nil"/>
              <w:bottom w:val="single" w:sz="4" w:space="0" w:color="auto"/>
              <w:right w:val="single" w:sz="4" w:space="0" w:color="auto"/>
            </w:tcBorders>
            <w:vAlign w:val="center"/>
            <w:hideMark/>
          </w:tcPr>
          <w:p w14:paraId="03C759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Energy &amp; Environment</w:t>
            </w:r>
          </w:p>
        </w:tc>
        <w:tc>
          <w:tcPr>
            <w:tcW w:w="975" w:type="dxa"/>
            <w:tcBorders>
              <w:top w:val="nil"/>
              <w:left w:val="nil"/>
              <w:bottom w:val="single" w:sz="4" w:space="0" w:color="auto"/>
              <w:right w:val="single" w:sz="4" w:space="0" w:color="auto"/>
            </w:tcBorders>
            <w:vAlign w:val="center"/>
            <w:hideMark/>
          </w:tcPr>
          <w:p w14:paraId="11D02A6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0958-305X</w:t>
            </w:r>
          </w:p>
        </w:tc>
        <w:tc>
          <w:tcPr>
            <w:tcW w:w="985" w:type="dxa"/>
            <w:tcBorders>
              <w:top w:val="nil"/>
              <w:left w:val="nil"/>
              <w:bottom w:val="single" w:sz="4" w:space="0" w:color="auto"/>
              <w:right w:val="single" w:sz="4" w:space="0" w:color="auto"/>
            </w:tcBorders>
            <w:vAlign w:val="center"/>
            <w:hideMark/>
          </w:tcPr>
          <w:p w14:paraId="79F6F86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2048-4070</w:t>
            </w:r>
          </w:p>
        </w:tc>
        <w:tc>
          <w:tcPr>
            <w:tcW w:w="1270" w:type="dxa"/>
            <w:tcBorders>
              <w:top w:val="nil"/>
              <w:left w:val="nil"/>
              <w:bottom w:val="single" w:sz="4" w:space="0" w:color="auto"/>
              <w:right w:val="single" w:sz="4" w:space="0" w:color="auto"/>
            </w:tcBorders>
            <w:vAlign w:val="center"/>
            <w:hideMark/>
          </w:tcPr>
          <w:p w14:paraId="12A4322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4023E42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923667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2D0762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J683</w:t>
            </w:r>
          </w:p>
        </w:tc>
        <w:tc>
          <w:tcPr>
            <w:tcW w:w="3779" w:type="dxa"/>
            <w:tcBorders>
              <w:top w:val="nil"/>
              <w:left w:val="nil"/>
              <w:bottom w:val="single" w:sz="4" w:space="0" w:color="auto"/>
              <w:right w:val="single" w:sz="4" w:space="0" w:color="auto"/>
            </w:tcBorders>
            <w:vAlign w:val="center"/>
            <w:hideMark/>
          </w:tcPr>
          <w:p w14:paraId="3250B8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Literacy Research</w:t>
            </w:r>
          </w:p>
        </w:tc>
        <w:tc>
          <w:tcPr>
            <w:tcW w:w="975" w:type="dxa"/>
            <w:tcBorders>
              <w:top w:val="nil"/>
              <w:left w:val="nil"/>
              <w:bottom w:val="single" w:sz="4" w:space="0" w:color="auto"/>
              <w:right w:val="single" w:sz="4" w:space="0" w:color="auto"/>
            </w:tcBorders>
            <w:vAlign w:val="center"/>
            <w:hideMark/>
          </w:tcPr>
          <w:p w14:paraId="5DD1C1B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1086-296X</w:t>
            </w:r>
          </w:p>
        </w:tc>
        <w:tc>
          <w:tcPr>
            <w:tcW w:w="985" w:type="dxa"/>
            <w:tcBorders>
              <w:top w:val="nil"/>
              <w:left w:val="nil"/>
              <w:bottom w:val="single" w:sz="4" w:space="0" w:color="auto"/>
              <w:right w:val="single" w:sz="4" w:space="0" w:color="auto"/>
            </w:tcBorders>
            <w:vAlign w:val="center"/>
            <w:hideMark/>
          </w:tcPr>
          <w:p w14:paraId="53008C5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1554-8430</w:t>
            </w:r>
          </w:p>
        </w:tc>
        <w:tc>
          <w:tcPr>
            <w:tcW w:w="1270" w:type="dxa"/>
            <w:tcBorders>
              <w:top w:val="nil"/>
              <w:left w:val="nil"/>
              <w:bottom w:val="single" w:sz="4" w:space="0" w:color="auto"/>
              <w:right w:val="single" w:sz="4" w:space="0" w:color="auto"/>
            </w:tcBorders>
            <w:vAlign w:val="center"/>
            <w:hideMark/>
          </w:tcPr>
          <w:p w14:paraId="5715257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614C59F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458363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E1EBCF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J912</w:t>
            </w:r>
          </w:p>
        </w:tc>
        <w:tc>
          <w:tcPr>
            <w:tcW w:w="3779" w:type="dxa"/>
            <w:tcBorders>
              <w:top w:val="nil"/>
              <w:left w:val="nil"/>
              <w:bottom w:val="single" w:sz="4" w:space="0" w:color="auto"/>
              <w:right w:val="single" w:sz="4" w:space="0" w:color="auto"/>
            </w:tcBorders>
            <w:vAlign w:val="center"/>
            <w:hideMark/>
          </w:tcPr>
          <w:p w14:paraId="2C454D5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Teachers College Record</w:t>
            </w:r>
          </w:p>
        </w:tc>
        <w:tc>
          <w:tcPr>
            <w:tcW w:w="975" w:type="dxa"/>
            <w:tcBorders>
              <w:top w:val="nil"/>
              <w:left w:val="nil"/>
              <w:bottom w:val="single" w:sz="4" w:space="0" w:color="auto"/>
              <w:right w:val="single" w:sz="4" w:space="0" w:color="auto"/>
            </w:tcBorders>
            <w:vAlign w:val="center"/>
            <w:hideMark/>
          </w:tcPr>
          <w:p w14:paraId="79B4E03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0161-4681</w:t>
            </w:r>
          </w:p>
        </w:tc>
        <w:tc>
          <w:tcPr>
            <w:tcW w:w="985" w:type="dxa"/>
            <w:tcBorders>
              <w:top w:val="nil"/>
              <w:left w:val="nil"/>
              <w:bottom w:val="single" w:sz="4" w:space="0" w:color="auto"/>
              <w:right w:val="single" w:sz="4" w:space="0" w:color="auto"/>
            </w:tcBorders>
            <w:vAlign w:val="center"/>
            <w:hideMark/>
          </w:tcPr>
          <w:p w14:paraId="2B098C9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1467-9620</w:t>
            </w:r>
          </w:p>
        </w:tc>
        <w:tc>
          <w:tcPr>
            <w:tcW w:w="1270" w:type="dxa"/>
            <w:tcBorders>
              <w:top w:val="nil"/>
              <w:left w:val="nil"/>
              <w:bottom w:val="single" w:sz="4" w:space="0" w:color="auto"/>
              <w:right w:val="single" w:sz="4" w:space="0" w:color="auto"/>
            </w:tcBorders>
            <w:vAlign w:val="center"/>
            <w:hideMark/>
          </w:tcPr>
          <w:p w14:paraId="28647AE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100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4 (Jan, 1999)</w:t>
            </w:r>
          </w:p>
        </w:tc>
        <w:tc>
          <w:tcPr>
            <w:tcW w:w="920" w:type="dxa"/>
            <w:tcBorders>
              <w:top w:val="nil"/>
              <w:left w:val="nil"/>
              <w:bottom w:val="single" w:sz="4" w:space="0" w:color="auto"/>
              <w:right w:val="single" w:sz="4" w:space="0" w:color="auto"/>
            </w:tcBorders>
            <w:vAlign w:val="center"/>
            <w:hideMark/>
          </w:tcPr>
          <w:p w14:paraId="31CC43F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257081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724D3D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L288</w:t>
            </w:r>
          </w:p>
        </w:tc>
        <w:tc>
          <w:tcPr>
            <w:tcW w:w="3779" w:type="dxa"/>
            <w:tcBorders>
              <w:top w:val="nil"/>
              <w:left w:val="nil"/>
              <w:bottom w:val="single" w:sz="4" w:space="0" w:color="auto"/>
              <w:right w:val="single" w:sz="4" w:space="0" w:color="auto"/>
            </w:tcBorders>
            <w:vAlign w:val="center"/>
            <w:hideMark/>
          </w:tcPr>
          <w:p w14:paraId="6AE0B71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Political Insight</w:t>
            </w:r>
          </w:p>
        </w:tc>
        <w:tc>
          <w:tcPr>
            <w:tcW w:w="975" w:type="dxa"/>
            <w:tcBorders>
              <w:top w:val="nil"/>
              <w:left w:val="nil"/>
              <w:bottom w:val="single" w:sz="4" w:space="0" w:color="auto"/>
              <w:right w:val="single" w:sz="4" w:space="0" w:color="auto"/>
            </w:tcBorders>
            <w:vAlign w:val="center"/>
            <w:hideMark/>
          </w:tcPr>
          <w:p w14:paraId="49DD36E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2041-9058</w:t>
            </w:r>
          </w:p>
        </w:tc>
        <w:tc>
          <w:tcPr>
            <w:tcW w:w="985" w:type="dxa"/>
            <w:tcBorders>
              <w:top w:val="nil"/>
              <w:left w:val="nil"/>
              <w:bottom w:val="single" w:sz="4" w:space="0" w:color="auto"/>
              <w:right w:val="single" w:sz="4" w:space="0" w:color="auto"/>
            </w:tcBorders>
            <w:vAlign w:val="center"/>
            <w:hideMark/>
          </w:tcPr>
          <w:p w14:paraId="46907A2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2041-9066</w:t>
            </w:r>
          </w:p>
        </w:tc>
        <w:tc>
          <w:tcPr>
            <w:tcW w:w="1270" w:type="dxa"/>
            <w:tcBorders>
              <w:top w:val="nil"/>
              <w:left w:val="nil"/>
              <w:bottom w:val="single" w:sz="4" w:space="0" w:color="auto"/>
              <w:right w:val="single" w:sz="4" w:space="0" w:color="auto"/>
            </w:tcBorders>
            <w:vAlign w:val="center"/>
            <w:hideMark/>
          </w:tcPr>
          <w:p w14:paraId="2FAB57D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2010)</w:t>
            </w:r>
          </w:p>
        </w:tc>
        <w:tc>
          <w:tcPr>
            <w:tcW w:w="920" w:type="dxa"/>
            <w:tcBorders>
              <w:top w:val="nil"/>
              <w:left w:val="nil"/>
              <w:bottom w:val="single" w:sz="4" w:space="0" w:color="auto"/>
              <w:right w:val="single" w:sz="4" w:space="0" w:color="auto"/>
            </w:tcBorders>
            <w:vAlign w:val="center"/>
            <w:hideMark/>
          </w:tcPr>
          <w:p w14:paraId="5B5621A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C5C219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FDE728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J352</w:t>
            </w:r>
          </w:p>
        </w:tc>
        <w:tc>
          <w:tcPr>
            <w:tcW w:w="3779" w:type="dxa"/>
            <w:tcBorders>
              <w:top w:val="nil"/>
              <w:left w:val="nil"/>
              <w:bottom w:val="single" w:sz="4" w:space="0" w:color="auto"/>
              <w:right w:val="single" w:sz="4" w:space="0" w:color="auto"/>
            </w:tcBorders>
            <w:vAlign w:val="center"/>
            <w:hideMark/>
          </w:tcPr>
          <w:p w14:paraId="03DCC83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American Review of Public Administration</w:t>
            </w:r>
          </w:p>
        </w:tc>
        <w:tc>
          <w:tcPr>
            <w:tcW w:w="975" w:type="dxa"/>
            <w:tcBorders>
              <w:top w:val="nil"/>
              <w:left w:val="nil"/>
              <w:bottom w:val="single" w:sz="4" w:space="0" w:color="auto"/>
              <w:right w:val="single" w:sz="4" w:space="0" w:color="auto"/>
            </w:tcBorders>
            <w:vAlign w:val="center"/>
            <w:hideMark/>
          </w:tcPr>
          <w:p w14:paraId="47FA972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0275-0740</w:t>
            </w:r>
          </w:p>
        </w:tc>
        <w:tc>
          <w:tcPr>
            <w:tcW w:w="985" w:type="dxa"/>
            <w:tcBorders>
              <w:top w:val="nil"/>
              <w:left w:val="nil"/>
              <w:bottom w:val="single" w:sz="4" w:space="0" w:color="auto"/>
              <w:right w:val="single" w:sz="4" w:space="0" w:color="auto"/>
            </w:tcBorders>
            <w:vAlign w:val="center"/>
            <w:hideMark/>
          </w:tcPr>
          <w:p w14:paraId="7385F94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1552-3357</w:t>
            </w:r>
          </w:p>
        </w:tc>
        <w:tc>
          <w:tcPr>
            <w:tcW w:w="1270" w:type="dxa"/>
            <w:tcBorders>
              <w:top w:val="nil"/>
              <w:left w:val="nil"/>
              <w:bottom w:val="single" w:sz="4" w:space="0" w:color="auto"/>
              <w:right w:val="single" w:sz="4" w:space="0" w:color="auto"/>
            </w:tcBorders>
            <w:vAlign w:val="center"/>
            <w:hideMark/>
          </w:tcPr>
          <w:p w14:paraId="75B8FC8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54BC718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2B4FF4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5812D4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J506</w:t>
            </w:r>
          </w:p>
        </w:tc>
        <w:tc>
          <w:tcPr>
            <w:tcW w:w="3779" w:type="dxa"/>
            <w:tcBorders>
              <w:top w:val="nil"/>
              <w:left w:val="nil"/>
              <w:bottom w:val="single" w:sz="4" w:space="0" w:color="auto"/>
              <w:right w:val="single" w:sz="4" w:space="0" w:color="auto"/>
            </w:tcBorders>
            <w:vAlign w:val="center"/>
            <w:hideMark/>
          </w:tcPr>
          <w:p w14:paraId="57B359C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Criminal Justice Policy Review</w:t>
            </w:r>
          </w:p>
        </w:tc>
        <w:tc>
          <w:tcPr>
            <w:tcW w:w="975" w:type="dxa"/>
            <w:tcBorders>
              <w:top w:val="nil"/>
              <w:left w:val="nil"/>
              <w:bottom w:val="single" w:sz="4" w:space="0" w:color="auto"/>
              <w:right w:val="single" w:sz="4" w:space="0" w:color="auto"/>
            </w:tcBorders>
            <w:vAlign w:val="center"/>
            <w:hideMark/>
          </w:tcPr>
          <w:p w14:paraId="1687343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0887-4034</w:t>
            </w:r>
          </w:p>
        </w:tc>
        <w:tc>
          <w:tcPr>
            <w:tcW w:w="985" w:type="dxa"/>
            <w:tcBorders>
              <w:top w:val="nil"/>
              <w:left w:val="nil"/>
              <w:bottom w:val="single" w:sz="4" w:space="0" w:color="auto"/>
              <w:right w:val="single" w:sz="4" w:space="0" w:color="auto"/>
            </w:tcBorders>
            <w:vAlign w:val="center"/>
            <w:hideMark/>
          </w:tcPr>
          <w:p w14:paraId="5BEA88B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1552-3586</w:t>
            </w:r>
          </w:p>
        </w:tc>
        <w:tc>
          <w:tcPr>
            <w:tcW w:w="1270" w:type="dxa"/>
            <w:tcBorders>
              <w:top w:val="nil"/>
              <w:left w:val="nil"/>
              <w:bottom w:val="single" w:sz="4" w:space="0" w:color="auto"/>
              <w:right w:val="single" w:sz="4" w:space="0" w:color="auto"/>
            </w:tcBorders>
            <w:vAlign w:val="center"/>
            <w:hideMark/>
          </w:tcPr>
          <w:p w14:paraId="4F8C3F9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3-4 (Jan, 1999)</w:t>
            </w:r>
          </w:p>
        </w:tc>
        <w:tc>
          <w:tcPr>
            <w:tcW w:w="920" w:type="dxa"/>
            <w:tcBorders>
              <w:top w:val="nil"/>
              <w:left w:val="nil"/>
              <w:bottom w:val="single" w:sz="4" w:space="0" w:color="auto"/>
              <w:right w:val="single" w:sz="4" w:space="0" w:color="auto"/>
            </w:tcBorders>
            <w:vAlign w:val="center"/>
            <w:hideMark/>
          </w:tcPr>
          <w:p w14:paraId="5270F6B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BA6E08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4B12C5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lastRenderedPageBreak/>
              <w:t>J748</w:t>
            </w:r>
          </w:p>
        </w:tc>
        <w:tc>
          <w:tcPr>
            <w:tcW w:w="3779" w:type="dxa"/>
            <w:tcBorders>
              <w:top w:val="nil"/>
              <w:left w:val="nil"/>
              <w:bottom w:val="single" w:sz="4" w:space="0" w:color="auto"/>
              <w:right w:val="single" w:sz="4" w:space="0" w:color="auto"/>
            </w:tcBorders>
            <w:vAlign w:val="center"/>
            <w:hideMark/>
          </w:tcPr>
          <w:p w14:paraId="1BFFDE2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Empirical Research on Human Research Ethics</w:t>
            </w:r>
          </w:p>
        </w:tc>
        <w:tc>
          <w:tcPr>
            <w:tcW w:w="975" w:type="dxa"/>
            <w:tcBorders>
              <w:top w:val="nil"/>
              <w:left w:val="nil"/>
              <w:bottom w:val="single" w:sz="4" w:space="0" w:color="auto"/>
              <w:right w:val="single" w:sz="4" w:space="0" w:color="auto"/>
            </w:tcBorders>
            <w:vAlign w:val="center"/>
            <w:hideMark/>
          </w:tcPr>
          <w:p w14:paraId="41F9528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1556-2646</w:t>
            </w:r>
          </w:p>
        </w:tc>
        <w:tc>
          <w:tcPr>
            <w:tcW w:w="985" w:type="dxa"/>
            <w:tcBorders>
              <w:top w:val="nil"/>
              <w:left w:val="nil"/>
              <w:bottom w:val="single" w:sz="4" w:space="0" w:color="auto"/>
              <w:right w:val="single" w:sz="4" w:space="0" w:color="auto"/>
            </w:tcBorders>
            <w:vAlign w:val="center"/>
            <w:hideMark/>
          </w:tcPr>
          <w:p w14:paraId="14DF19C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1556-2654</w:t>
            </w:r>
          </w:p>
        </w:tc>
        <w:tc>
          <w:tcPr>
            <w:tcW w:w="1270" w:type="dxa"/>
            <w:tcBorders>
              <w:top w:val="nil"/>
              <w:left w:val="nil"/>
              <w:bottom w:val="single" w:sz="4" w:space="0" w:color="auto"/>
              <w:right w:val="single" w:sz="4" w:space="0" w:color="auto"/>
            </w:tcBorders>
            <w:vAlign w:val="center"/>
            <w:hideMark/>
          </w:tcPr>
          <w:p w14:paraId="4DEB8A0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2006)</w:t>
            </w:r>
          </w:p>
        </w:tc>
        <w:tc>
          <w:tcPr>
            <w:tcW w:w="920" w:type="dxa"/>
            <w:tcBorders>
              <w:top w:val="nil"/>
              <w:left w:val="nil"/>
              <w:bottom w:val="single" w:sz="4" w:space="0" w:color="auto"/>
              <w:right w:val="single" w:sz="4" w:space="0" w:color="auto"/>
            </w:tcBorders>
            <w:vAlign w:val="center"/>
            <w:hideMark/>
          </w:tcPr>
          <w:p w14:paraId="601B1FF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07E7C5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C00C76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L728</w:t>
            </w:r>
          </w:p>
        </w:tc>
        <w:tc>
          <w:tcPr>
            <w:tcW w:w="3779" w:type="dxa"/>
            <w:tcBorders>
              <w:top w:val="nil"/>
              <w:left w:val="nil"/>
              <w:bottom w:val="single" w:sz="4" w:space="0" w:color="auto"/>
              <w:right w:val="single" w:sz="4" w:space="0" w:color="auto"/>
            </w:tcBorders>
            <w:vAlign w:val="center"/>
            <w:hideMark/>
          </w:tcPr>
          <w:p w14:paraId="64EDA56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Philosophy &amp; Social Criticism</w:t>
            </w:r>
          </w:p>
        </w:tc>
        <w:tc>
          <w:tcPr>
            <w:tcW w:w="975" w:type="dxa"/>
            <w:tcBorders>
              <w:top w:val="nil"/>
              <w:left w:val="nil"/>
              <w:bottom w:val="single" w:sz="4" w:space="0" w:color="auto"/>
              <w:right w:val="single" w:sz="4" w:space="0" w:color="auto"/>
            </w:tcBorders>
            <w:vAlign w:val="center"/>
            <w:hideMark/>
          </w:tcPr>
          <w:p w14:paraId="0BEE95F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0191-4537</w:t>
            </w:r>
          </w:p>
        </w:tc>
        <w:tc>
          <w:tcPr>
            <w:tcW w:w="985" w:type="dxa"/>
            <w:tcBorders>
              <w:top w:val="nil"/>
              <w:left w:val="nil"/>
              <w:bottom w:val="single" w:sz="4" w:space="0" w:color="auto"/>
              <w:right w:val="single" w:sz="4" w:space="0" w:color="auto"/>
            </w:tcBorders>
            <w:vAlign w:val="center"/>
            <w:hideMark/>
          </w:tcPr>
          <w:p w14:paraId="5AFB03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1461-734X</w:t>
            </w:r>
          </w:p>
        </w:tc>
        <w:tc>
          <w:tcPr>
            <w:tcW w:w="1270" w:type="dxa"/>
            <w:tcBorders>
              <w:top w:val="nil"/>
              <w:left w:val="nil"/>
              <w:bottom w:val="single" w:sz="4" w:space="0" w:color="auto"/>
              <w:right w:val="single" w:sz="4" w:space="0" w:color="auto"/>
            </w:tcBorders>
            <w:vAlign w:val="center"/>
            <w:hideMark/>
          </w:tcPr>
          <w:p w14:paraId="6AB8EA7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5307E23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6FD6F0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F76364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L858</w:t>
            </w:r>
          </w:p>
        </w:tc>
        <w:tc>
          <w:tcPr>
            <w:tcW w:w="3779" w:type="dxa"/>
            <w:tcBorders>
              <w:top w:val="nil"/>
              <w:left w:val="nil"/>
              <w:bottom w:val="single" w:sz="4" w:space="0" w:color="auto"/>
              <w:right w:val="single" w:sz="4" w:space="0" w:color="auto"/>
            </w:tcBorders>
            <w:vAlign w:val="center"/>
            <w:hideMark/>
          </w:tcPr>
          <w:p w14:paraId="350D460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Psychology of Music</w:t>
            </w:r>
          </w:p>
        </w:tc>
        <w:tc>
          <w:tcPr>
            <w:tcW w:w="975" w:type="dxa"/>
            <w:tcBorders>
              <w:top w:val="nil"/>
              <w:left w:val="nil"/>
              <w:bottom w:val="single" w:sz="4" w:space="0" w:color="auto"/>
              <w:right w:val="single" w:sz="4" w:space="0" w:color="auto"/>
            </w:tcBorders>
            <w:vAlign w:val="center"/>
            <w:hideMark/>
          </w:tcPr>
          <w:p w14:paraId="5944DE5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0305-7356</w:t>
            </w:r>
          </w:p>
        </w:tc>
        <w:tc>
          <w:tcPr>
            <w:tcW w:w="985" w:type="dxa"/>
            <w:tcBorders>
              <w:top w:val="nil"/>
              <w:left w:val="nil"/>
              <w:bottom w:val="single" w:sz="4" w:space="0" w:color="auto"/>
              <w:right w:val="single" w:sz="4" w:space="0" w:color="auto"/>
            </w:tcBorders>
            <w:vAlign w:val="center"/>
            <w:hideMark/>
          </w:tcPr>
          <w:p w14:paraId="4211F72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1741-3087</w:t>
            </w:r>
          </w:p>
        </w:tc>
        <w:tc>
          <w:tcPr>
            <w:tcW w:w="1270" w:type="dxa"/>
            <w:tcBorders>
              <w:top w:val="nil"/>
              <w:left w:val="nil"/>
              <w:bottom w:val="single" w:sz="4" w:space="0" w:color="auto"/>
              <w:right w:val="single" w:sz="4" w:space="0" w:color="auto"/>
            </w:tcBorders>
            <w:vAlign w:val="center"/>
            <w:hideMark/>
          </w:tcPr>
          <w:p w14:paraId="4644A88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530236C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270EEB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399327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L785</w:t>
            </w:r>
          </w:p>
        </w:tc>
        <w:tc>
          <w:tcPr>
            <w:tcW w:w="3779" w:type="dxa"/>
            <w:tcBorders>
              <w:top w:val="nil"/>
              <w:left w:val="nil"/>
              <w:bottom w:val="single" w:sz="4" w:space="0" w:color="auto"/>
              <w:right w:val="single" w:sz="4" w:space="0" w:color="auto"/>
            </w:tcBorders>
            <w:vAlign w:val="center"/>
            <w:hideMark/>
          </w:tcPr>
          <w:p w14:paraId="7732C22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Global Social Policy</w:t>
            </w:r>
          </w:p>
        </w:tc>
        <w:tc>
          <w:tcPr>
            <w:tcW w:w="975" w:type="dxa"/>
            <w:tcBorders>
              <w:top w:val="nil"/>
              <w:left w:val="nil"/>
              <w:bottom w:val="single" w:sz="4" w:space="0" w:color="auto"/>
              <w:right w:val="single" w:sz="4" w:space="0" w:color="auto"/>
            </w:tcBorders>
            <w:vAlign w:val="center"/>
            <w:hideMark/>
          </w:tcPr>
          <w:p w14:paraId="714FE6E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1468-0181</w:t>
            </w:r>
          </w:p>
        </w:tc>
        <w:tc>
          <w:tcPr>
            <w:tcW w:w="985" w:type="dxa"/>
            <w:tcBorders>
              <w:top w:val="nil"/>
              <w:left w:val="nil"/>
              <w:bottom w:val="single" w:sz="4" w:space="0" w:color="auto"/>
              <w:right w:val="single" w:sz="4" w:space="0" w:color="auto"/>
            </w:tcBorders>
            <w:vAlign w:val="center"/>
            <w:hideMark/>
          </w:tcPr>
          <w:p w14:paraId="215917F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1741-2803</w:t>
            </w:r>
          </w:p>
        </w:tc>
        <w:tc>
          <w:tcPr>
            <w:tcW w:w="1270" w:type="dxa"/>
            <w:tcBorders>
              <w:top w:val="nil"/>
              <w:left w:val="nil"/>
              <w:bottom w:val="single" w:sz="4" w:space="0" w:color="auto"/>
              <w:right w:val="single" w:sz="4" w:space="0" w:color="auto"/>
            </w:tcBorders>
            <w:vAlign w:val="center"/>
            <w:hideMark/>
          </w:tcPr>
          <w:p w14:paraId="71F80FB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2001)</w:t>
            </w:r>
          </w:p>
        </w:tc>
        <w:tc>
          <w:tcPr>
            <w:tcW w:w="920" w:type="dxa"/>
            <w:tcBorders>
              <w:top w:val="nil"/>
              <w:left w:val="nil"/>
              <w:bottom w:val="single" w:sz="4" w:space="0" w:color="auto"/>
              <w:right w:val="single" w:sz="4" w:space="0" w:color="auto"/>
            </w:tcBorders>
            <w:vAlign w:val="center"/>
            <w:hideMark/>
          </w:tcPr>
          <w:p w14:paraId="547F4B1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2B77A4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182231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L322</w:t>
            </w:r>
          </w:p>
        </w:tc>
        <w:tc>
          <w:tcPr>
            <w:tcW w:w="3779" w:type="dxa"/>
            <w:tcBorders>
              <w:top w:val="nil"/>
              <w:left w:val="nil"/>
              <w:bottom w:val="single" w:sz="4" w:space="0" w:color="auto"/>
              <w:right w:val="single" w:sz="4" w:space="0" w:color="auto"/>
            </w:tcBorders>
            <w:vAlign w:val="center"/>
            <w:hideMark/>
          </w:tcPr>
          <w:p w14:paraId="68890FE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Contemporary Voice of Dalit</w:t>
            </w:r>
          </w:p>
        </w:tc>
        <w:tc>
          <w:tcPr>
            <w:tcW w:w="975" w:type="dxa"/>
            <w:tcBorders>
              <w:top w:val="nil"/>
              <w:left w:val="nil"/>
              <w:bottom w:val="single" w:sz="4" w:space="0" w:color="auto"/>
              <w:right w:val="single" w:sz="4" w:space="0" w:color="auto"/>
            </w:tcBorders>
            <w:vAlign w:val="center"/>
            <w:hideMark/>
          </w:tcPr>
          <w:p w14:paraId="6D3510D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2455-328X</w:t>
            </w:r>
          </w:p>
        </w:tc>
        <w:tc>
          <w:tcPr>
            <w:tcW w:w="985" w:type="dxa"/>
            <w:tcBorders>
              <w:top w:val="nil"/>
              <w:left w:val="nil"/>
              <w:bottom w:val="single" w:sz="4" w:space="0" w:color="auto"/>
              <w:right w:val="single" w:sz="4" w:space="0" w:color="auto"/>
            </w:tcBorders>
            <w:vAlign w:val="center"/>
            <w:hideMark/>
          </w:tcPr>
          <w:p w14:paraId="27D44A8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2456-0502</w:t>
            </w:r>
          </w:p>
        </w:tc>
        <w:tc>
          <w:tcPr>
            <w:tcW w:w="1270" w:type="dxa"/>
            <w:tcBorders>
              <w:top w:val="nil"/>
              <w:left w:val="nil"/>
              <w:bottom w:val="single" w:sz="4" w:space="0" w:color="auto"/>
              <w:right w:val="single" w:sz="4" w:space="0" w:color="auto"/>
            </w:tcBorders>
            <w:vAlign w:val="center"/>
            <w:hideMark/>
          </w:tcPr>
          <w:p w14:paraId="163C9E2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2008)</w:t>
            </w:r>
          </w:p>
        </w:tc>
        <w:tc>
          <w:tcPr>
            <w:tcW w:w="920" w:type="dxa"/>
            <w:tcBorders>
              <w:top w:val="nil"/>
              <w:left w:val="nil"/>
              <w:bottom w:val="single" w:sz="4" w:space="0" w:color="auto"/>
              <w:right w:val="single" w:sz="4" w:space="0" w:color="auto"/>
            </w:tcBorders>
            <w:vAlign w:val="center"/>
            <w:hideMark/>
          </w:tcPr>
          <w:p w14:paraId="2E8AED1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631AD8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3DAE29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J393</w:t>
            </w:r>
          </w:p>
        </w:tc>
        <w:tc>
          <w:tcPr>
            <w:tcW w:w="3779" w:type="dxa"/>
            <w:tcBorders>
              <w:top w:val="nil"/>
              <w:left w:val="nil"/>
              <w:bottom w:val="single" w:sz="4" w:space="0" w:color="auto"/>
              <w:right w:val="single" w:sz="4" w:space="0" w:color="auto"/>
            </w:tcBorders>
            <w:vAlign w:val="center"/>
            <w:hideMark/>
          </w:tcPr>
          <w:p w14:paraId="2F338AC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Sports Economics</w:t>
            </w:r>
          </w:p>
        </w:tc>
        <w:tc>
          <w:tcPr>
            <w:tcW w:w="975" w:type="dxa"/>
            <w:tcBorders>
              <w:top w:val="nil"/>
              <w:left w:val="nil"/>
              <w:bottom w:val="single" w:sz="4" w:space="0" w:color="auto"/>
              <w:right w:val="single" w:sz="4" w:space="0" w:color="auto"/>
            </w:tcBorders>
            <w:vAlign w:val="center"/>
            <w:hideMark/>
          </w:tcPr>
          <w:p w14:paraId="6760D37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1527-0025</w:t>
            </w:r>
          </w:p>
        </w:tc>
        <w:tc>
          <w:tcPr>
            <w:tcW w:w="985" w:type="dxa"/>
            <w:tcBorders>
              <w:top w:val="nil"/>
              <w:left w:val="nil"/>
              <w:bottom w:val="single" w:sz="4" w:space="0" w:color="auto"/>
              <w:right w:val="single" w:sz="4" w:space="0" w:color="auto"/>
            </w:tcBorders>
            <w:vAlign w:val="center"/>
            <w:hideMark/>
          </w:tcPr>
          <w:p w14:paraId="089DFCF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1552-7794</w:t>
            </w:r>
          </w:p>
        </w:tc>
        <w:tc>
          <w:tcPr>
            <w:tcW w:w="1270" w:type="dxa"/>
            <w:tcBorders>
              <w:top w:val="nil"/>
              <w:left w:val="nil"/>
              <w:bottom w:val="single" w:sz="4" w:space="0" w:color="auto"/>
              <w:right w:val="single" w:sz="4" w:space="0" w:color="auto"/>
            </w:tcBorders>
            <w:vAlign w:val="center"/>
            <w:hideMark/>
          </w:tcPr>
          <w:p w14:paraId="2FFD423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2000)</w:t>
            </w:r>
          </w:p>
        </w:tc>
        <w:tc>
          <w:tcPr>
            <w:tcW w:w="920" w:type="dxa"/>
            <w:tcBorders>
              <w:top w:val="nil"/>
              <w:left w:val="nil"/>
              <w:bottom w:val="single" w:sz="4" w:space="0" w:color="auto"/>
              <w:right w:val="single" w:sz="4" w:space="0" w:color="auto"/>
            </w:tcBorders>
            <w:vAlign w:val="center"/>
            <w:hideMark/>
          </w:tcPr>
          <w:p w14:paraId="21E1958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A3E026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ADA5C2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L880</w:t>
            </w:r>
          </w:p>
        </w:tc>
        <w:tc>
          <w:tcPr>
            <w:tcW w:w="3779" w:type="dxa"/>
            <w:tcBorders>
              <w:top w:val="nil"/>
              <w:left w:val="nil"/>
              <w:bottom w:val="single" w:sz="4" w:space="0" w:color="auto"/>
              <w:right w:val="single" w:sz="4" w:space="0" w:color="auto"/>
            </w:tcBorders>
            <w:vAlign w:val="center"/>
            <w:hideMark/>
          </w:tcPr>
          <w:p w14:paraId="460DE45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European Studies</w:t>
            </w:r>
          </w:p>
        </w:tc>
        <w:tc>
          <w:tcPr>
            <w:tcW w:w="975" w:type="dxa"/>
            <w:tcBorders>
              <w:top w:val="nil"/>
              <w:left w:val="nil"/>
              <w:bottom w:val="single" w:sz="4" w:space="0" w:color="auto"/>
              <w:right w:val="single" w:sz="4" w:space="0" w:color="auto"/>
            </w:tcBorders>
            <w:vAlign w:val="center"/>
            <w:hideMark/>
          </w:tcPr>
          <w:p w14:paraId="1DFCA7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0047-2441</w:t>
            </w:r>
          </w:p>
        </w:tc>
        <w:tc>
          <w:tcPr>
            <w:tcW w:w="985" w:type="dxa"/>
            <w:tcBorders>
              <w:top w:val="nil"/>
              <w:left w:val="nil"/>
              <w:bottom w:val="single" w:sz="4" w:space="0" w:color="auto"/>
              <w:right w:val="single" w:sz="4" w:space="0" w:color="auto"/>
            </w:tcBorders>
            <w:vAlign w:val="center"/>
            <w:hideMark/>
          </w:tcPr>
          <w:p w14:paraId="00C516A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1740-2379</w:t>
            </w:r>
          </w:p>
        </w:tc>
        <w:tc>
          <w:tcPr>
            <w:tcW w:w="1270" w:type="dxa"/>
            <w:tcBorders>
              <w:top w:val="nil"/>
              <w:left w:val="nil"/>
              <w:bottom w:val="single" w:sz="4" w:space="0" w:color="auto"/>
              <w:right w:val="single" w:sz="4" w:space="0" w:color="auto"/>
            </w:tcBorders>
            <w:vAlign w:val="center"/>
            <w:hideMark/>
          </w:tcPr>
          <w:p w14:paraId="2402258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0165D23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5B53D9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7EEDBA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J670</w:t>
            </w:r>
          </w:p>
        </w:tc>
        <w:tc>
          <w:tcPr>
            <w:tcW w:w="3779" w:type="dxa"/>
            <w:tcBorders>
              <w:top w:val="nil"/>
              <w:left w:val="nil"/>
              <w:bottom w:val="single" w:sz="4" w:space="0" w:color="auto"/>
              <w:right w:val="single" w:sz="4" w:space="0" w:color="auto"/>
            </w:tcBorders>
            <w:vAlign w:val="center"/>
            <w:hideMark/>
          </w:tcPr>
          <w:p w14:paraId="216DAC8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Teaching of Psychology</w:t>
            </w:r>
          </w:p>
        </w:tc>
        <w:tc>
          <w:tcPr>
            <w:tcW w:w="975" w:type="dxa"/>
            <w:tcBorders>
              <w:top w:val="nil"/>
              <w:left w:val="nil"/>
              <w:bottom w:val="single" w:sz="4" w:space="0" w:color="auto"/>
              <w:right w:val="single" w:sz="4" w:space="0" w:color="auto"/>
            </w:tcBorders>
            <w:vAlign w:val="center"/>
            <w:hideMark/>
          </w:tcPr>
          <w:p w14:paraId="077F76B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0098-6283</w:t>
            </w:r>
          </w:p>
        </w:tc>
        <w:tc>
          <w:tcPr>
            <w:tcW w:w="985" w:type="dxa"/>
            <w:tcBorders>
              <w:top w:val="nil"/>
              <w:left w:val="nil"/>
              <w:bottom w:val="single" w:sz="4" w:space="0" w:color="auto"/>
              <w:right w:val="single" w:sz="4" w:space="0" w:color="auto"/>
            </w:tcBorders>
            <w:vAlign w:val="center"/>
            <w:hideMark/>
          </w:tcPr>
          <w:p w14:paraId="3FF9A6D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1532-8023</w:t>
            </w:r>
          </w:p>
        </w:tc>
        <w:tc>
          <w:tcPr>
            <w:tcW w:w="1270" w:type="dxa"/>
            <w:tcBorders>
              <w:top w:val="nil"/>
              <w:left w:val="nil"/>
              <w:bottom w:val="single" w:sz="4" w:space="0" w:color="auto"/>
              <w:right w:val="single" w:sz="4" w:space="0" w:color="auto"/>
            </w:tcBorders>
            <w:vAlign w:val="center"/>
            <w:hideMark/>
          </w:tcPr>
          <w:p w14:paraId="6781681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6A82C46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C6EA92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507CC9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L205</w:t>
            </w:r>
          </w:p>
        </w:tc>
        <w:tc>
          <w:tcPr>
            <w:tcW w:w="3779" w:type="dxa"/>
            <w:tcBorders>
              <w:top w:val="nil"/>
              <w:left w:val="nil"/>
              <w:bottom w:val="single" w:sz="4" w:space="0" w:color="auto"/>
              <w:right w:val="single" w:sz="4" w:space="0" w:color="auto"/>
            </w:tcBorders>
            <w:vAlign w:val="center"/>
            <w:hideMark/>
          </w:tcPr>
          <w:p w14:paraId="174008A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Entrepreneurship and Innovation in Emerging Economies</w:t>
            </w:r>
          </w:p>
        </w:tc>
        <w:tc>
          <w:tcPr>
            <w:tcW w:w="975" w:type="dxa"/>
            <w:tcBorders>
              <w:top w:val="nil"/>
              <w:left w:val="nil"/>
              <w:bottom w:val="single" w:sz="4" w:space="0" w:color="auto"/>
              <w:right w:val="single" w:sz="4" w:space="0" w:color="auto"/>
            </w:tcBorders>
            <w:vAlign w:val="center"/>
            <w:hideMark/>
          </w:tcPr>
          <w:p w14:paraId="0E97F18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2393-9575</w:t>
            </w:r>
          </w:p>
        </w:tc>
        <w:tc>
          <w:tcPr>
            <w:tcW w:w="985" w:type="dxa"/>
            <w:tcBorders>
              <w:top w:val="nil"/>
              <w:left w:val="nil"/>
              <w:bottom w:val="single" w:sz="4" w:space="0" w:color="auto"/>
              <w:right w:val="single" w:sz="4" w:space="0" w:color="auto"/>
            </w:tcBorders>
            <w:vAlign w:val="center"/>
            <w:hideMark/>
          </w:tcPr>
          <w:p w14:paraId="761A07E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2394-9945</w:t>
            </w:r>
          </w:p>
        </w:tc>
        <w:tc>
          <w:tcPr>
            <w:tcW w:w="1270" w:type="dxa"/>
            <w:tcBorders>
              <w:top w:val="nil"/>
              <w:left w:val="nil"/>
              <w:bottom w:val="single" w:sz="4" w:space="0" w:color="auto"/>
              <w:right w:val="single" w:sz="4" w:space="0" w:color="auto"/>
            </w:tcBorders>
            <w:vAlign w:val="center"/>
            <w:hideMark/>
          </w:tcPr>
          <w:p w14:paraId="5FAF3CA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2015)</w:t>
            </w:r>
          </w:p>
        </w:tc>
        <w:tc>
          <w:tcPr>
            <w:tcW w:w="920" w:type="dxa"/>
            <w:tcBorders>
              <w:top w:val="nil"/>
              <w:left w:val="nil"/>
              <w:bottom w:val="single" w:sz="4" w:space="0" w:color="auto"/>
              <w:right w:val="single" w:sz="4" w:space="0" w:color="auto"/>
            </w:tcBorders>
            <w:vAlign w:val="center"/>
            <w:hideMark/>
          </w:tcPr>
          <w:p w14:paraId="60B5E06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D32A0C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C5D3AC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L605</w:t>
            </w:r>
          </w:p>
        </w:tc>
        <w:tc>
          <w:tcPr>
            <w:tcW w:w="3779" w:type="dxa"/>
            <w:tcBorders>
              <w:top w:val="nil"/>
              <w:left w:val="nil"/>
              <w:bottom w:val="single" w:sz="4" w:space="0" w:color="auto"/>
              <w:right w:val="single" w:sz="4" w:space="0" w:color="auto"/>
            </w:tcBorders>
            <w:vAlign w:val="center"/>
            <w:hideMark/>
          </w:tcPr>
          <w:p w14:paraId="1FA4C1C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Multimodality &amp; Society</w:t>
            </w:r>
          </w:p>
        </w:tc>
        <w:tc>
          <w:tcPr>
            <w:tcW w:w="975" w:type="dxa"/>
            <w:tcBorders>
              <w:top w:val="nil"/>
              <w:left w:val="nil"/>
              <w:bottom w:val="single" w:sz="4" w:space="0" w:color="auto"/>
              <w:right w:val="single" w:sz="4" w:space="0" w:color="auto"/>
            </w:tcBorders>
            <w:vAlign w:val="center"/>
            <w:hideMark/>
          </w:tcPr>
          <w:p w14:paraId="0EABC9B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2634-9795</w:t>
            </w:r>
          </w:p>
        </w:tc>
        <w:tc>
          <w:tcPr>
            <w:tcW w:w="985" w:type="dxa"/>
            <w:tcBorders>
              <w:top w:val="nil"/>
              <w:left w:val="nil"/>
              <w:bottom w:val="single" w:sz="4" w:space="0" w:color="auto"/>
              <w:right w:val="single" w:sz="4" w:space="0" w:color="auto"/>
            </w:tcBorders>
            <w:vAlign w:val="center"/>
            <w:hideMark/>
          </w:tcPr>
          <w:p w14:paraId="6F65343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2634-9809</w:t>
            </w:r>
          </w:p>
        </w:tc>
        <w:tc>
          <w:tcPr>
            <w:tcW w:w="1270" w:type="dxa"/>
            <w:tcBorders>
              <w:top w:val="nil"/>
              <w:left w:val="nil"/>
              <w:bottom w:val="single" w:sz="4" w:space="0" w:color="auto"/>
              <w:right w:val="single" w:sz="4" w:space="0" w:color="auto"/>
            </w:tcBorders>
            <w:vAlign w:val="center"/>
            <w:hideMark/>
          </w:tcPr>
          <w:p w14:paraId="1890DC3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2021)</w:t>
            </w:r>
          </w:p>
        </w:tc>
        <w:tc>
          <w:tcPr>
            <w:tcW w:w="920" w:type="dxa"/>
            <w:tcBorders>
              <w:top w:val="nil"/>
              <w:left w:val="nil"/>
              <w:bottom w:val="single" w:sz="4" w:space="0" w:color="auto"/>
              <w:right w:val="single" w:sz="4" w:space="0" w:color="auto"/>
            </w:tcBorders>
            <w:vAlign w:val="center"/>
            <w:hideMark/>
          </w:tcPr>
          <w:p w14:paraId="085C6F9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D425E0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A4E6B0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L213</w:t>
            </w:r>
          </w:p>
        </w:tc>
        <w:tc>
          <w:tcPr>
            <w:tcW w:w="3779" w:type="dxa"/>
            <w:tcBorders>
              <w:top w:val="nil"/>
              <w:left w:val="nil"/>
              <w:bottom w:val="single" w:sz="4" w:space="0" w:color="auto"/>
              <w:right w:val="single" w:sz="4" w:space="0" w:color="auto"/>
            </w:tcBorders>
            <w:vAlign w:val="center"/>
            <w:hideMark/>
          </w:tcPr>
          <w:p w14:paraId="2D6CADA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Journal of Commerce and Contracting</w:t>
            </w:r>
          </w:p>
        </w:tc>
        <w:tc>
          <w:tcPr>
            <w:tcW w:w="975" w:type="dxa"/>
            <w:tcBorders>
              <w:top w:val="nil"/>
              <w:left w:val="nil"/>
              <w:bottom w:val="single" w:sz="4" w:space="0" w:color="auto"/>
              <w:right w:val="single" w:sz="4" w:space="0" w:color="auto"/>
            </w:tcBorders>
            <w:vAlign w:val="center"/>
            <w:hideMark/>
          </w:tcPr>
          <w:p w14:paraId="3D4DDB6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2976-8829</w:t>
            </w:r>
          </w:p>
        </w:tc>
        <w:tc>
          <w:tcPr>
            <w:tcW w:w="985" w:type="dxa"/>
            <w:tcBorders>
              <w:top w:val="nil"/>
              <w:left w:val="nil"/>
              <w:bottom w:val="single" w:sz="4" w:space="0" w:color="auto"/>
              <w:right w:val="single" w:sz="4" w:space="0" w:color="auto"/>
            </w:tcBorders>
            <w:vAlign w:val="center"/>
            <w:hideMark/>
          </w:tcPr>
          <w:p w14:paraId="6EE7813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2976-8837</w:t>
            </w:r>
          </w:p>
        </w:tc>
        <w:tc>
          <w:tcPr>
            <w:tcW w:w="1270" w:type="dxa"/>
            <w:tcBorders>
              <w:top w:val="nil"/>
              <w:left w:val="nil"/>
              <w:bottom w:val="single" w:sz="4" w:space="0" w:color="auto"/>
              <w:right w:val="single" w:sz="4" w:space="0" w:color="auto"/>
            </w:tcBorders>
            <w:vAlign w:val="center"/>
            <w:hideMark/>
          </w:tcPr>
          <w:p w14:paraId="42552A0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2015)</w:t>
            </w:r>
          </w:p>
        </w:tc>
        <w:tc>
          <w:tcPr>
            <w:tcW w:w="920" w:type="dxa"/>
            <w:tcBorders>
              <w:top w:val="nil"/>
              <w:left w:val="nil"/>
              <w:bottom w:val="single" w:sz="4" w:space="0" w:color="auto"/>
              <w:right w:val="single" w:sz="4" w:space="0" w:color="auto"/>
            </w:tcBorders>
            <w:vAlign w:val="center"/>
            <w:hideMark/>
          </w:tcPr>
          <w:p w14:paraId="5839D23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3728E8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61CED8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L500</w:t>
            </w:r>
          </w:p>
        </w:tc>
        <w:tc>
          <w:tcPr>
            <w:tcW w:w="3779" w:type="dxa"/>
            <w:tcBorders>
              <w:top w:val="nil"/>
              <w:left w:val="nil"/>
              <w:bottom w:val="single" w:sz="4" w:space="0" w:color="auto"/>
              <w:right w:val="single" w:sz="4" w:space="0" w:color="auto"/>
            </w:tcBorders>
            <w:vAlign w:val="center"/>
            <w:hideMark/>
          </w:tcPr>
          <w:p w14:paraId="0ED24C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Evaluation Journal of Australasia</w:t>
            </w:r>
          </w:p>
        </w:tc>
        <w:tc>
          <w:tcPr>
            <w:tcW w:w="975" w:type="dxa"/>
            <w:tcBorders>
              <w:top w:val="nil"/>
              <w:left w:val="nil"/>
              <w:bottom w:val="single" w:sz="4" w:space="0" w:color="auto"/>
              <w:right w:val="single" w:sz="4" w:space="0" w:color="auto"/>
            </w:tcBorders>
            <w:vAlign w:val="center"/>
            <w:hideMark/>
          </w:tcPr>
          <w:p w14:paraId="34C73A5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1035-719X</w:t>
            </w:r>
          </w:p>
        </w:tc>
        <w:tc>
          <w:tcPr>
            <w:tcW w:w="985" w:type="dxa"/>
            <w:tcBorders>
              <w:top w:val="nil"/>
              <w:left w:val="nil"/>
              <w:bottom w:val="single" w:sz="4" w:space="0" w:color="auto"/>
              <w:right w:val="single" w:sz="4" w:space="0" w:color="auto"/>
            </w:tcBorders>
            <w:vAlign w:val="center"/>
            <w:hideMark/>
          </w:tcPr>
          <w:p w14:paraId="5A16C15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2515-9372</w:t>
            </w:r>
          </w:p>
        </w:tc>
        <w:tc>
          <w:tcPr>
            <w:tcW w:w="1270" w:type="dxa"/>
            <w:tcBorders>
              <w:top w:val="nil"/>
              <w:left w:val="nil"/>
              <w:bottom w:val="single" w:sz="4" w:space="0" w:color="auto"/>
              <w:right w:val="single" w:sz="4" w:space="0" w:color="auto"/>
            </w:tcBorders>
            <w:vAlign w:val="center"/>
            <w:hideMark/>
          </w:tcPr>
          <w:p w14:paraId="3603683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 (Dec, 2001)</w:t>
            </w:r>
          </w:p>
        </w:tc>
        <w:tc>
          <w:tcPr>
            <w:tcW w:w="920" w:type="dxa"/>
            <w:tcBorders>
              <w:top w:val="nil"/>
              <w:left w:val="nil"/>
              <w:bottom w:val="single" w:sz="4" w:space="0" w:color="auto"/>
              <w:right w:val="single" w:sz="4" w:space="0" w:color="auto"/>
            </w:tcBorders>
            <w:vAlign w:val="center"/>
            <w:hideMark/>
          </w:tcPr>
          <w:p w14:paraId="3BC0EDE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A15364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CD3B1C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L616</w:t>
            </w:r>
          </w:p>
        </w:tc>
        <w:tc>
          <w:tcPr>
            <w:tcW w:w="3779" w:type="dxa"/>
            <w:tcBorders>
              <w:top w:val="nil"/>
              <w:left w:val="nil"/>
              <w:bottom w:val="single" w:sz="4" w:space="0" w:color="auto"/>
              <w:right w:val="single" w:sz="4" w:space="0" w:color="auto"/>
            </w:tcBorders>
            <w:vAlign w:val="center"/>
            <w:hideMark/>
          </w:tcPr>
          <w:p w14:paraId="30590BF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Possibility Studies &amp; Society</w:t>
            </w:r>
          </w:p>
        </w:tc>
        <w:tc>
          <w:tcPr>
            <w:tcW w:w="975" w:type="dxa"/>
            <w:tcBorders>
              <w:top w:val="nil"/>
              <w:left w:val="nil"/>
              <w:bottom w:val="single" w:sz="4" w:space="0" w:color="auto"/>
              <w:right w:val="single" w:sz="4" w:space="0" w:color="auto"/>
            </w:tcBorders>
            <w:vAlign w:val="center"/>
            <w:hideMark/>
          </w:tcPr>
          <w:p w14:paraId="632D04A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2753-8699</w:t>
            </w:r>
          </w:p>
        </w:tc>
        <w:tc>
          <w:tcPr>
            <w:tcW w:w="985" w:type="dxa"/>
            <w:tcBorders>
              <w:top w:val="nil"/>
              <w:left w:val="nil"/>
              <w:bottom w:val="single" w:sz="4" w:space="0" w:color="auto"/>
              <w:right w:val="single" w:sz="4" w:space="0" w:color="auto"/>
            </w:tcBorders>
            <w:vAlign w:val="center"/>
            <w:hideMark/>
          </w:tcPr>
          <w:p w14:paraId="5118798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2753-8699</w:t>
            </w:r>
          </w:p>
        </w:tc>
        <w:tc>
          <w:tcPr>
            <w:tcW w:w="1270" w:type="dxa"/>
            <w:tcBorders>
              <w:top w:val="nil"/>
              <w:left w:val="nil"/>
              <w:bottom w:val="single" w:sz="4" w:space="0" w:color="auto"/>
              <w:right w:val="single" w:sz="4" w:space="0" w:color="auto"/>
            </w:tcBorders>
            <w:vAlign w:val="center"/>
            <w:hideMark/>
          </w:tcPr>
          <w:p w14:paraId="32FAD10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1-2 (Jun, 2023)</w:t>
            </w:r>
          </w:p>
        </w:tc>
        <w:tc>
          <w:tcPr>
            <w:tcW w:w="920" w:type="dxa"/>
            <w:tcBorders>
              <w:top w:val="nil"/>
              <w:left w:val="nil"/>
              <w:bottom w:val="single" w:sz="4" w:space="0" w:color="auto"/>
              <w:right w:val="single" w:sz="4" w:space="0" w:color="auto"/>
            </w:tcBorders>
            <w:vAlign w:val="center"/>
            <w:hideMark/>
          </w:tcPr>
          <w:p w14:paraId="5B3136E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B6D2B2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AD1331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J858</w:t>
            </w:r>
          </w:p>
        </w:tc>
        <w:tc>
          <w:tcPr>
            <w:tcW w:w="3779" w:type="dxa"/>
            <w:tcBorders>
              <w:top w:val="nil"/>
              <w:left w:val="nil"/>
              <w:bottom w:val="single" w:sz="4" w:space="0" w:color="auto"/>
              <w:right w:val="single" w:sz="4" w:space="0" w:color="auto"/>
            </w:tcBorders>
            <w:vAlign w:val="center"/>
            <w:hideMark/>
          </w:tcPr>
          <w:p w14:paraId="76A2C52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Advertising Education</w:t>
            </w:r>
          </w:p>
        </w:tc>
        <w:tc>
          <w:tcPr>
            <w:tcW w:w="975" w:type="dxa"/>
            <w:tcBorders>
              <w:top w:val="nil"/>
              <w:left w:val="nil"/>
              <w:bottom w:val="single" w:sz="4" w:space="0" w:color="auto"/>
              <w:right w:val="single" w:sz="4" w:space="0" w:color="auto"/>
            </w:tcBorders>
            <w:vAlign w:val="center"/>
            <w:hideMark/>
          </w:tcPr>
          <w:p w14:paraId="5D71B53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1098-0482</w:t>
            </w:r>
          </w:p>
        </w:tc>
        <w:tc>
          <w:tcPr>
            <w:tcW w:w="985" w:type="dxa"/>
            <w:tcBorders>
              <w:top w:val="nil"/>
              <w:left w:val="nil"/>
              <w:bottom w:val="single" w:sz="4" w:space="0" w:color="auto"/>
              <w:right w:val="single" w:sz="4" w:space="0" w:color="auto"/>
            </w:tcBorders>
            <w:vAlign w:val="center"/>
            <w:hideMark/>
          </w:tcPr>
          <w:p w14:paraId="6E42EA2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2516-1873</w:t>
            </w:r>
          </w:p>
        </w:tc>
        <w:tc>
          <w:tcPr>
            <w:tcW w:w="1270" w:type="dxa"/>
            <w:tcBorders>
              <w:top w:val="nil"/>
              <w:left w:val="nil"/>
              <w:bottom w:val="single" w:sz="4" w:space="0" w:color="auto"/>
              <w:right w:val="single" w:sz="4" w:space="0" w:color="auto"/>
            </w:tcBorders>
            <w:vAlign w:val="center"/>
            <w:hideMark/>
          </w:tcPr>
          <w:p w14:paraId="181DEA2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(May, 1999)</w:t>
            </w:r>
          </w:p>
        </w:tc>
        <w:tc>
          <w:tcPr>
            <w:tcW w:w="920" w:type="dxa"/>
            <w:tcBorders>
              <w:top w:val="nil"/>
              <w:left w:val="nil"/>
              <w:bottom w:val="single" w:sz="4" w:space="0" w:color="auto"/>
              <w:right w:val="single" w:sz="4" w:space="0" w:color="auto"/>
            </w:tcBorders>
            <w:vAlign w:val="center"/>
            <w:hideMark/>
          </w:tcPr>
          <w:p w14:paraId="4EADC50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5F8F3E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61CA60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J677</w:t>
            </w:r>
          </w:p>
        </w:tc>
        <w:tc>
          <w:tcPr>
            <w:tcW w:w="3779" w:type="dxa"/>
            <w:tcBorders>
              <w:top w:val="nil"/>
              <w:left w:val="nil"/>
              <w:bottom w:val="single" w:sz="4" w:space="0" w:color="auto"/>
              <w:right w:val="single" w:sz="4" w:space="0" w:color="auto"/>
            </w:tcBorders>
            <w:vAlign w:val="center"/>
            <w:hideMark/>
          </w:tcPr>
          <w:p w14:paraId="3419F29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Cognitive Engineering and Decision Making</w:t>
            </w:r>
          </w:p>
        </w:tc>
        <w:tc>
          <w:tcPr>
            <w:tcW w:w="975" w:type="dxa"/>
            <w:tcBorders>
              <w:top w:val="nil"/>
              <w:left w:val="nil"/>
              <w:bottom w:val="single" w:sz="4" w:space="0" w:color="auto"/>
              <w:right w:val="single" w:sz="4" w:space="0" w:color="auto"/>
            </w:tcBorders>
            <w:vAlign w:val="center"/>
            <w:hideMark/>
          </w:tcPr>
          <w:p w14:paraId="627C96D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1555-3434</w:t>
            </w:r>
          </w:p>
        </w:tc>
        <w:tc>
          <w:tcPr>
            <w:tcW w:w="985" w:type="dxa"/>
            <w:tcBorders>
              <w:top w:val="nil"/>
              <w:left w:val="nil"/>
              <w:bottom w:val="single" w:sz="4" w:space="0" w:color="auto"/>
              <w:right w:val="single" w:sz="4" w:space="0" w:color="auto"/>
            </w:tcBorders>
            <w:vAlign w:val="center"/>
            <w:hideMark/>
          </w:tcPr>
          <w:p w14:paraId="60B2DBD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w:t>
            </w:r>
          </w:p>
        </w:tc>
        <w:tc>
          <w:tcPr>
            <w:tcW w:w="1270" w:type="dxa"/>
            <w:tcBorders>
              <w:top w:val="nil"/>
              <w:left w:val="nil"/>
              <w:bottom w:val="single" w:sz="4" w:space="0" w:color="auto"/>
              <w:right w:val="single" w:sz="4" w:space="0" w:color="auto"/>
            </w:tcBorders>
            <w:vAlign w:val="center"/>
            <w:hideMark/>
          </w:tcPr>
          <w:p w14:paraId="48A7BF7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2007)</w:t>
            </w:r>
          </w:p>
        </w:tc>
        <w:tc>
          <w:tcPr>
            <w:tcW w:w="920" w:type="dxa"/>
            <w:tcBorders>
              <w:top w:val="nil"/>
              <w:left w:val="nil"/>
              <w:bottom w:val="single" w:sz="4" w:space="0" w:color="auto"/>
              <w:right w:val="single" w:sz="4" w:space="0" w:color="auto"/>
            </w:tcBorders>
            <w:vAlign w:val="center"/>
            <w:hideMark/>
          </w:tcPr>
          <w:p w14:paraId="6669DAB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F6C385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AB0BE3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J722</w:t>
            </w:r>
          </w:p>
        </w:tc>
        <w:tc>
          <w:tcPr>
            <w:tcW w:w="3779" w:type="dxa"/>
            <w:tcBorders>
              <w:top w:val="nil"/>
              <w:left w:val="nil"/>
              <w:bottom w:val="single" w:sz="4" w:space="0" w:color="auto"/>
              <w:right w:val="single" w:sz="4" w:space="0" w:color="auto"/>
            </w:tcBorders>
            <w:vAlign w:val="center"/>
            <w:hideMark/>
          </w:tcPr>
          <w:p w14:paraId="297DA4F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Experiential Education</w:t>
            </w:r>
          </w:p>
        </w:tc>
        <w:tc>
          <w:tcPr>
            <w:tcW w:w="975" w:type="dxa"/>
            <w:tcBorders>
              <w:top w:val="nil"/>
              <w:left w:val="nil"/>
              <w:bottom w:val="single" w:sz="4" w:space="0" w:color="auto"/>
              <w:right w:val="single" w:sz="4" w:space="0" w:color="auto"/>
            </w:tcBorders>
            <w:vAlign w:val="center"/>
            <w:hideMark/>
          </w:tcPr>
          <w:p w14:paraId="542E439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1053-8259</w:t>
            </w:r>
          </w:p>
        </w:tc>
        <w:tc>
          <w:tcPr>
            <w:tcW w:w="985" w:type="dxa"/>
            <w:tcBorders>
              <w:top w:val="nil"/>
              <w:left w:val="nil"/>
              <w:bottom w:val="single" w:sz="4" w:space="0" w:color="auto"/>
              <w:right w:val="single" w:sz="4" w:space="0" w:color="auto"/>
            </w:tcBorders>
            <w:vAlign w:val="center"/>
            <w:hideMark/>
          </w:tcPr>
          <w:p w14:paraId="0DE2CF1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2169-009X</w:t>
            </w:r>
          </w:p>
        </w:tc>
        <w:tc>
          <w:tcPr>
            <w:tcW w:w="1270" w:type="dxa"/>
            <w:tcBorders>
              <w:top w:val="nil"/>
              <w:left w:val="nil"/>
              <w:bottom w:val="single" w:sz="4" w:space="0" w:color="auto"/>
              <w:right w:val="single" w:sz="4" w:space="0" w:color="auto"/>
            </w:tcBorders>
            <w:vAlign w:val="center"/>
            <w:hideMark/>
          </w:tcPr>
          <w:p w14:paraId="513089A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1999)</w:t>
            </w:r>
          </w:p>
        </w:tc>
        <w:tc>
          <w:tcPr>
            <w:tcW w:w="920" w:type="dxa"/>
            <w:tcBorders>
              <w:top w:val="nil"/>
              <w:left w:val="nil"/>
              <w:bottom w:val="single" w:sz="4" w:space="0" w:color="auto"/>
              <w:right w:val="single" w:sz="4" w:space="0" w:color="auto"/>
            </w:tcBorders>
            <w:vAlign w:val="center"/>
            <w:hideMark/>
          </w:tcPr>
          <w:p w14:paraId="4E1D26F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D9F6AB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5B9D89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J509</w:t>
            </w:r>
          </w:p>
        </w:tc>
        <w:tc>
          <w:tcPr>
            <w:tcW w:w="3779" w:type="dxa"/>
            <w:tcBorders>
              <w:top w:val="nil"/>
              <w:left w:val="nil"/>
              <w:bottom w:val="single" w:sz="4" w:space="0" w:color="auto"/>
              <w:right w:val="single" w:sz="4" w:space="0" w:color="auto"/>
            </w:tcBorders>
            <w:vAlign w:val="center"/>
            <w:hideMark/>
          </w:tcPr>
          <w:p w14:paraId="45B7E0A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Planning Education and Research</w:t>
            </w:r>
          </w:p>
        </w:tc>
        <w:tc>
          <w:tcPr>
            <w:tcW w:w="975" w:type="dxa"/>
            <w:tcBorders>
              <w:top w:val="nil"/>
              <w:left w:val="nil"/>
              <w:bottom w:val="single" w:sz="4" w:space="0" w:color="auto"/>
              <w:right w:val="single" w:sz="4" w:space="0" w:color="auto"/>
            </w:tcBorders>
            <w:vAlign w:val="center"/>
            <w:hideMark/>
          </w:tcPr>
          <w:p w14:paraId="3A32CD9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0739-456X</w:t>
            </w:r>
          </w:p>
        </w:tc>
        <w:tc>
          <w:tcPr>
            <w:tcW w:w="985" w:type="dxa"/>
            <w:tcBorders>
              <w:top w:val="nil"/>
              <w:left w:val="nil"/>
              <w:bottom w:val="single" w:sz="4" w:space="0" w:color="auto"/>
              <w:right w:val="single" w:sz="4" w:space="0" w:color="auto"/>
            </w:tcBorders>
            <w:vAlign w:val="center"/>
            <w:hideMark/>
          </w:tcPr>
          <w:p w14:paraId="4A06396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1552-6577</w:t>
            </w:r>
          </w:p>
        </w:tc>
        <w:tc>
          <w:tcPr>
            <w:tcW w:w="1270" w:type="dxa"/>
            <w:tcBorders>
              <w:top w:val="nil"/>
              <w:left w:val="nil"/>
              <w:bottom w:val="single" w:sz="4" w:space="0" w:color="auto"/>
              <w:right w:val="single" w:sz="4" w:space="0" w:color="auto"/>
            </w:tcBorders>
            <w:vAlign w:val="center"/>
            <w:hideMark/>
          </w:tcPr>
          <w:p w14:paraId="6BD40D0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 (Mar, 1999)</w:t>
            </w:r>
          </w:p>
        </w:tc>
        <w:tc>
          <w:tcPr>
            <w:tcW w:w="920" w:type="dxa"/>
            <w:tcBorders>
              <w:top w:val="nil"/>
              <w:left w:val="nil"/>
              <w:bottom w:val="single" w:sz="4" w:space="0" w:color="auto"/>
              <w:right w:val="single" w:sz="4" w:space="0" w:color="auto"/>
            </w:tcBorders>
            <w:vAlign w:val="center"/>
            <w:hideMark/>
          </w:tcPr>
          <w:p w14:paraId="4105FBF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2AF397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7CE260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L036</w:t>
            </w:r>
          </w:p>
        </w:tc>
        <w:tc>
          <w:tcPr>
            <w:tcW w:w="3779" w:type="dxa"/>
            <w:tcBorders>
              <w:top w:val="nil"/>
              <w:left w:val="nil"/>
              <w:bottom w:val="single" w:sz="4" w:space="0" w:color="auto"/>
              <w:right w:val="single" w:sz="4" w:space="0" w:color="auto"/>
            </w:tcBorders>
            <w:vAlign w:val="center"/>
            <w:hideMark/>
          </w:tcPr>
          <w:p w14:paraId="0A96C1A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Global Journal of Emerging Market Economies</w:t>
            </w:r>
          </w:p>
        </w:tc>
        <w:tc>
          <w:tcPr>
            <w:tcW w:w="975" w:type="dxa"/>
            <w:tcBorders>
              <w:top w:val="nil"/>
              <w:left w:val="nil"/>
              <w:bottom w:val="single" w:sz="4" w:space="0" w:color="auto"/>
              <w:right w:val="single" w:sz="4" w:space="0" w:color="auto"/>
            </w:tcBorders>
            <w:vAlign w:val="center"/>
            <w:hideMark/>
          </w:tcPr>
          <w:p w14:paraId="5490D47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0974-9101</w:t>
            </w:r>
          </w:p>
        </w:tc>
        <w:tc>
          <w:tcPr>
            <w:tcW w:w="985" w:type="dxa"/>
            <w:tcBorders>
              <w:top w:val="nil"/>
              <w:left w:val="nil"/>
              <w:bottom w:val="single" w:sz="4" w:space="0" w:color="auto"/>
              <w:right w:val="single" w:sz="4" w:space="0" w:color="auto"/>
            </w:tcBorders>
            <w:vAlign w:val="center"/>
            <w:hideMark/>
          </w:tcPr>
          <w:p w14:paraId="533422D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0975-2730</w:t>
            </w:r>
          </w:p>
        </w:tc>
        <w:tc>
          <w:tcPr>
            <w:tcW w:w="1270" w:type="dxa"/>
            <w:tcBorders>
              <w:top w:val="nil"/>
              <w:left w:val="nil"/>
              <w:bottom w:val="single" w:sz="4" w:space="0" w:color="auto"/>
              <w:right w:val="single" w:sz="4" w:space="0" w:color="auto"/>
            </w:tcBorders>
            <w:vAlign w:val="center"/>
            <w:hideMark/>
          </w:tcPr>
          <w:p w14:paraId="122A4A4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2009)</w:t>
            </w:r>
          </w:p>
        </w:tc>
        <w:tc>
          <w:tcPr>
            <w:tcW w:w="920" w:type="dxa"/>
            <w:tcBorders>
              <w:top w:val="nil"/>
              <w:left w:val="nil"/>
              <w:bottom w:val="single" w:sz="4" w:space="0" w:color="auto"/>
              <w:right w:val="single" w:sz="4" w:space="0" w:color="auto"/>
            </w:tcBorders>
            <w:vAlign w:val="center"/>
            <w:hideMark/>
          </w:tcPr>
          <w:p w14:paraId="7B6F94D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E18F2F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73CF0F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J880</w:t>
            </w:r>
          </w:p>
        </w:tc>
        <w:tc>
          <w:tcPr>
            <w:tcW w:w="3779" w:type="dxa"/>
            <w:tcBorders>
              <w:top w:val="nil"/>
              <w:left w:val="nil"/>
              <w:bottom w:val="single" w:sz="4" w:space="0" w:color="auto"/>
              <w:right w:val="single" w:sz="4" w:space="0" w:color="auto"/>
            </w:tcBorders>
            <w:vAlign w:val="center"/>
            <w:hideMark/>
          </w:tcPr>
          <w:p w14:paraId="17F3E51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Recreational Sports Journal</w:t>
            </w:r>
          </w:p>
        </w:tc>
        <w:tc>
          <w:tcPr>
            <w:tcW w:w="975" w:type="dxa"/>
            <w:tcBorders>
              <w:top w:val="nil"/>
              <w:left w:val="nil"/>
              <w:bottom w:val="single" w:sz="4" w:space="0" w:color="auto"/>
              <w:right w:val="single" w:sz="4" w:space="0" w:color="auto"/>
            </w:tcBorders>
            <w:vAlign w:val="center"/>
            <w:hideMark/>
          </w:tcPr>
          <w:p w14:paraId="02A8227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1558-8661</w:t>
            </w:r>
          </w:p>
        </w:tc>
        <w:tc>
          <w:tcPr>
            <w:tcW w:w="985" w:type="dxa"/>
            <w:tcBorders>
              <w:top w:val="nil"/>
              <w:left w:val="nil"/>
              <w:bottom w:val="single" w:sz="4" w:space="0" w:color="auto"/>
              <w:right w:val="single" w:sz="4" w:space="0" w:color="auto"/>
            </w:tcBorders>
            <w:vAlign w:val="center"/>
            <w:hideMark/>
          </w:tcPr>
          <w:p w14:paraId="073EB57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1558-867X</w:t>
            </w:r>
          </w:p>
        </w:tc>
        <w:tc>
          <w:tcPr>
            <w:tcW w:w="1270" w:type="dxa"/>
            <w:tcBorders>
              <w:top w:val="nil"/>
              <w:left w:val="nil"/>
              <w:bottom w:val="single" w:sz="4" w:space="0" w:color="auto"/>
              <w:right w:val="single" w:sz="4" w:space="0" w:color="auto"/>
            </w:tcBorders>
            <w:vAlign w:val="center"/>
            <w:hideMark/>
          </w:tcPr>
          <w:p w14:paraId="0BC3D98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737D6F0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BB0A59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E2E43C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J900</w:t>
            </w:r>
          </w:p>
        </w:tc>
        <w:tc>
          <w:tcPr>
            <w:tcW w:w="3779" w:type="dxa"/>
            <w:tcBorders>
              <w:top w:val="nil"/>
              <w:left w:val="nil"/>
              <w:bottom w:val="single" w:sz="4" w:space="0" w:color="auto"/>
              <w:right w:val="single" w:sz="4" w:space="0" w:color="auto"/>
            </w:tcBorders>
            <w:vAlign w:val="center"/>
            <w:hideMark/>
          </w:tcPr>
          <w:p w14:paraId="1FEBE74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Review of Qualitative Research</w:t>
            </w:r>
          </w:p>
        </w:tc>
        <w:tc>
          <w:tcPr>
            <w:tcW w:w="975" w:type="dxa"/>
            <w:tcBorders>
              <w:top w:val="nil"/>
              <w:left w:val="nil"/>
              <w:bottom w:val="single" w:sz="4" w:space="0" w:color="auto"/>
              <w:right w:val="single" w:sz="4" w:space="0" w:color="auto"/>
            </w:tcBorders>
            <w:vAlign w:val="center"/>
            <w:hideMark/>
          </w:tcPr>
          <w:p w14:paraId="3814D73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1940-8447</w:t>
            </w:r>
          </w:p>
        </w:tc>
        <w:tc>
          <w:tcPr>
            <w:tcW w:w="985" w:type="dxa"/>
            <w:tcBorders>
              <w:top w:val="nil"/>
              <w:left w:val="nil"/>
              <w:bottom w:val="single" w:sz="4" w:space="0" w:color="auto"/>
              <w:right w:val="single" w:sz="4" w:space="0" w:color="auto"/>
            </w:tcBorders>
            <w:vAlign w:val="center"/>
            <w:hideMark/>
          </w:tcPr>
          <w:p w14:paraId="1291A1A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1940-8455</w:t>
            </w:r>
          </w:p>
        </w:tc>
        <w:tc>
          <w:tcPr>
            <w:tcW w:w="1270" w:type="dxa"/>
            <w:tcBorders>
              <w:top w:val="nil"/>
              <w:left w:val="nil"/>
              <w:bottom w:val="single" w:sz="4" w:space="0" w:color="auto"/>
              <w:right w:val="single" w:sz="4" w:space="0" w:color="auto"/>
            </w:tcBorders>
            <w:vAlign w:val="center"/>
            <w:hideMark/>
          </w:tcPr>
          <w:p w14:paraId="77F2D4A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(May, 2008)</w:t>
            </w:r>
          </w:p>
        </w:tc>
        <w:tc>
          <w:tcPr>
            <w:tcW w:w="920" w:type="dxa"/>
            <w:tcBorders>
              <w:top w:val="nil"/>
              <w:left w:val="nil"/>
              <w:bottom w:val="single" w:sz="4" w:space="0" w:color="auto"/>
              <w:right w:val="single" w:sz="4" w:space="0" w:color="auto"/>
            </w:tcBorders>
            <w:vAlign w:val="center"/>
            <w:hideMark/>
          </w:tcPr>
          <w:p w14:paraId="39D6420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9330E3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2CD8CE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L187</w:t>
            </w:r>
          </w:p>
        </w:tc>
        <w:tc>
          <w:tcPr>
            <w:tcW w:w="3779" w:type="dxa"/>
            <w:tcBorders>
              <w:top w:val="nil"/>
              <w:left w:val="nil"/>
              <w:bottom w:val="single" w:sz="4" w:space="0" w:color="auto"/>
              <w:right w:val="single" w:sz="4" w:space="0" w:color="auto"/>
            </w:tcBorders>
            <w:vAlign w:val="center"/>
            <w:hideMark/>
          </w:tcPr>
          <w:p w14:paraId="52A2C43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Journal of Maritime History</w:t>
            </w:r>
          </w:p>
        </w:tc>
        <w:tc>
          <w:tcPr>
            <w:tcW w:w="975" w:type="dxa"/>
            <w:tcBorders>
              <w:top w:val="nil"/>
              <w:left w:val="nil"/>
              <w:bottom w:val="single" w:sz="4" w:space="0" w:color="auto"/>
              <w:right w:val="single" w:sz="4" w:space="0" w:color="auto"/>
            </w:tcBorders>
            <w:vAlign w:val="center"/>
            <w:hideMark/>
          </w:tcPr>
          <w:p w14:paraId="494D830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0843-8714</w:t>
            </w:r>
          </w:p>
        </w:tc>
        <w:tc>
          <w:tcPr>
            <w:tcW w:w="985" w:type="dxa"/>
            <w:tcBorders>
              <w:top w:val="nil"/>
              <w:left w:val="nil"/>
              <w:bottom w:val="single" w:sz="4" w:space="0" w:color="auto"/>
              <w:right w:val="single" w:sz="4" w:space="0" w:color="auto"/>
            </w:tcBorders>
            <w:vAlign w:val="center"/>
            <w:hideMark/>
          </w:tcPr>
          <w:p w14:paraId="3DA7E38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2052-7756</w:t>
            </w:r>
          </w:p>
        </w:tc>
        <w:tc>
          <w:tcPr>
            <w:tcW w:w="1270" w:type="dxa"/>
            <w:tcBorders>
              <w:top w:val="nil"/>
              <w:left w:val="nil"/>
              <w:bottom w:val="single" w:sz="4" w:space="0" w:color="auto"/>
              <w:right w:val="single" w:sz="4" w:space="0" w:color="auto"/>
            </w:tcBorders>
            <w:vAlign w:val="center"/>
            <w:hideMark/>
          </w:tcPr>
          <w:p w14:paraId="6CD193C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1999)</w:t>
            </w:r>
          </w:p>
        </w:tc>
        <w:tc>
          <w:tcPr>
            <w:tcW w:w="920" w:type="dxa"/>
            <w:tcBorders>
              <w:top w:val="nil"/>
              <w:left w:val="nil"/>
              <w:bottom w:val="single" w:sz="4" w:space="0" w:color="auto"/>
              <w:right w:val="single" w:sz="4" w:space="0" w:color="auto"/>
            </w:tcBorders>
            <w:vAlign w:val="center"/>
            <w:hideMark/>
          </w:tcPr>
          <w:p w14:paraId="3F1F274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729F48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6B5F12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J212</w:t>
            </w:r>
          </w:p>
        </w:tc>
        <w:tc>
          <w:tcPr>
            <w:tcW w:w="3779" w:type="dxa"/>
            <w:tcBorders>
              <w:top w:val="nil"/>
              <w:left w:val="nil"/>
              <w:bottom w:val="single" w:sz="4" w:space="0" w:color="auto"/>
              <w:right w:val="single" w:sz="4" w:space="0" w:color="auto"/>
            </w:tcBorders>
            <w:vAlign w:val="center"/>
            <w:hideMark/>
          </w:tcPr>
          <w:p w14:paraId="2CF171C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Economic Development Quarterly</w:t>
            </w:r>
          </w:p>
        </w:tc>
        <w:tc>
          <w:tcPr>
            <w:tcW w:w="975" w:type="dxa"/>
            <w:tcBorders>
              <w:top w:val="nil"/>
              <w:left w:val="nil"/>
              <w:bottom w:val="single" w:sz="4" w:space="0" w:color="auto"/>
              <w:right w:val="single" w:sz="4" w:space="0" w:color="auto"/>
            </w:tcBorders>
            <w:vAlign w:val="center"/>
            <w:hideMark/>
          </w:tcPr>
          <w:p w14:paraId="45A7E9B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0891-2424</w:t>
            </w:r>
          </w:p>
        </w:tc>
        <w:tc>
          <w:tcPr>
            <w:tcW w:w="985" w:type="dxa"/>
            <w:tcBorders>
              <w:top w:val="nil"/>
              <w:left w:val="nil"/>
              <w:bottom w:val="single" w:sz="4" w:space="0" w:color="auto"/>
              <w:right w:val="single" w:sz="4" w:space="0" w:color="auto"/>
            </w:tcBorders>
            <w:vAlign w:val="center"/>
            <w:hideMark/>
          </w:tcPr>
          <w:p w14:paraId="55BDF15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1552-3543</w:t>
            </w:r>
          </w:p>
        </w:tc>
        <w:tc>
          <w:tcPr>
            <w:tcW w:w="1270" w:type="dxa"/>
            <w:tcBorders>
              <w:top w:val="nil"/>
              <w:left w:val="nil"/>
              <w:bottom w:val="single" w:sz="4" w:space="0" w:color="auto"/>
              <w:right w:val="single" w:sz="4" w:space="0" w:color="auto"/>
            </w:tcBorders>
            <w:vAlign w:val="center"/>
            <w:hideMark/>
          </w:tcPr>
          <w:p w14:paraId="72DF701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00DCF18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15DF35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F95980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J669</w:t>
            </w:r>
          </w:p>
        </w:tc>
        <w:tc>
          <w:tcPr>
            <w:tcW w:w="3779" w:type="dxa"/>
            <w:tcBorders>
              <w:top w:val="nil"/>
              <w:left w:val="nil"/>
              <w:bottom w:val="single" w:sz="4" w:space="0" w:color="auto"/>
              <w:right w:val="single" w:sz="4" w:space="0" w:color="auto"/>
            </w:tcBorders>
            <w:vAlign w:val="center"/>
            <w:hideMark/>
          </w:tcPr>
          <w:p w14:paraId="08F665C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Society and Mental Health</w:t>
            </w:r>
          </w:p>
        </w:tc>
        <w:tc>
          <w:tcPr>
            <w:tcW w:w="975" w:type="dxa"/>
            <w:tcBorders>
              <w:top w:val="nil"/>
              <w:left w:val="nil"/>
              <w:bottom w:val="single" w:sz="4" w:space="0" w:color="auto"/>
              <w:right w:val="single" w:sz="4" w:space="0" w:color="auto"/>
            </w:tcBorders>
            <w:vAlign w:val="center"/>
            <w:hideMark/>
          </w:tcPr>
          <w:p w14:paraId="6FABCC0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2156-8693</w:t>
            </w:r>
          </w:p>
        </w:tc>
        <w:tc>
          <w:tcPr>
            <w:tcW w:w="985" w:type="dxa"/>
            <w:tcBorders>
              <w:top w:val="nil"/>
              <w:left w:val="nil"/>
              <w:bottom w:val="single" w:sz="4" w:space="0" w:color="auto"/>
              <w:right w:val="single" w:sz="4" w:space="0" w:color="auto"/>
            </w:tcBorders>
            <w:vAlign w:val="center"/>
            <w:hideMark/>
          </w:tcPr>
          <w:p w14:paraId="2CBEF39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2156-8731</w:t>
            </w:r>
          </w:p>
        </w:tc>
        <w:tc>
          <w:tcPr>
            <w:tcW w:w="1270" w:type="dxa"/>
            <w:tcBorders>
              <w:top w:val="nil"/>
              <w:left w:val="nil"/>
              <w:bottom w:val="single" w:sz="4" w:space="0" w:color="auto"/>
              <w:right w:val="single" w:sz="4" w:space="0" w:color="auto"/>
            </w:tcBorders>
            <w:vAlign w:val="center"/>
            <w:hideMark/>
          </w:tcPr>
          <w:p w14:paraId="3494F4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2011)</w:t>
            </w:r>
          </w:p>
        </w:tc>
        <w:tc>
          <w:tcPr>
            <w:tcW w:w="920" w:type="dxa"/>
            <w:tcBorders>
              <w:top w:val="nil"/>
              <w:left w:val="nil"/>
              <w:bottom w:val="single" w:sz="4" w:space="0" w:color="auto"/>
              <w:right w:val="single" w:sz="4" w:space="0" w:color="auto"/>
            </w:tcBorders>
            <w:vAlign w:val="center"/>
            <w:hideMark/>
          </w:tcPr>
          <w:p w14:paraId="5184091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9E8CFA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C4D936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L032</w:t>
            </w:r>
          </w:p>
        </w:tc>
        <w:tc>
          <w:tcPr>
            <w:tcW w:w="3779" w:type="dxa"/>
            <w:tcBorders>
              <w:top w:val="nil"/>
              <w:left w:val="nil"/>
              <w:bottom w:val="single" w:sz="4" w:space="0" w:color="auto"/>
              <w:right w:val="single" w:sz="4" w:space="0" w:color="auto"/>
            </w:tcBorders>
            <w:vAlign w:val="center"/>
            <w:hideMark/>
          </w:tcPr>
          <w:p w14:paraId="671D53E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proofErr w:type="spellStart"/>
            <w:r w:rsidRPr="00D54593">
              <w:rPr>
                <w:rFonts w:ascii="Arial" w:hAnsi="Arial" w:cs="Arial"/>
                <w:color w:val="auto"/>
                <w:sz w:val="16"/>
                <w:szCs w:val="16"/>
                <w:lang w:val="en-GB" w:eastAsia="en-GB"/>
              </w:rPr>
              <w:t>BioScope</w:t>
            </w:r>
            <w:proofErr w:type="spellEnd"/>
            <w:r w:rsidRPr="00D54593">
              <w:rPr>
                <w:rFonts w:ascii="Arial" w:hAnsi="Arial" w:cs="Arial"/>
                <w:color w:val="auto"/>
                <w:sz w:val="16"/>
                <w:szCs w:val="16"/>
                <w:lang w:val="en-GB" w:eastAsia="en-GB"/>
              </w:rPr>
              <w:t>: South Asian Screen Studies</w:t>
            </w:r>
          </w:p>
        </w:tc>
        <w:tc>
          <w:tcPr>
            <w:tcW w:w="975" w:type="dxa"/>
            <w:tcBorders>
              <w:top w:val="nil"/>
              <w:left w:val="nil"/>
              <w:bottom w:val="single" w:sz="4" w:space="0" w:color="auto"/>
              <w:right w:val="single" w:sz="4" w:space="0" w:color="auto"/>
            </w:tcBorders>
            <w:vAlign w:val="center"/>
            <w:hideMark/>
          </w:tcPr>
          <w:p w14:paraId="6B288B3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0974-9276</w:t>
            </w:r>
          </w:p>
        </w:tc>
        <w:tc>
          <w:tcPr>
            <w:tcW w:w="985" w:type="dxa"/>
            <w:tcBorders>
              <w:top w:val="nil"/>
              <w:left w:val="nil"/>
              <w:bottom w:val="single" w:sz="4" w:space="0" w:color="auto"/>
              <w:right w:val="single" w:sz="4" w:space="0" w:color="auto"/>
            </w:tcBorders>
            <w:vAlign w:val="center"/>
            <w:hideMark/>
          </w:tcPr>
          <w:p w14:paraId="0D710BE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0976-352X</w:t>
            </w:r>
          </w:p>
        </w:tc>
        <w:tc>
          <w:tcPr>
            <w:tcW w:w="1270" w:type="dxa"/>
            <w:tcBorders>
              <w:top w:val="nil"/>
              <w:left w:val="nil"/>
              <w:bottom w:val="single" w:sz="4" w:space="0" w:color="auto"/>
              <w:right w:val="single" w:sz="4" w:space="0" w:color="auto"/>
            </w:tcBorders>
            <w:vAlign w:val="center"/>
            <w:hideMark/>
          </w:tcPr>
          <w:p w14:paraId="44E277C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2010)</w:t>
            </w:r>
          </w:p>
        </w:tc>
        <w:tc>
          <w:tcPr>
            <w:tcW w:w="920" w:type="dxa"/>
            <w:tcBorders>
              <w:top w:val="nil"/>
              <w:left w:val="nil"/>
              <w:bottom w:val="single" w:sz="4" w:space="0" w:color="auto"/>
              <w:right w:val="single" w:sz="4" w:space="0" w:color="auto"/>
            </w:tcBorders>
            <w:vAlign w:val="center"/>
            <w:hideMark/>
          </w:tcPr>
          <w:p w14:paraId="3F1B005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B166FE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373803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J584</w:t>
            </w:r>
          </w:p>
        </w:tc>
        <w:tc>
          <w:tcPr>
            <w:tcW w:w="3779" w:type="dxa"/>
            <w:tcBorders>
              <w:top w:val="nil"/>
              <w:left w:val="nil"/>
              <w:bottom w:val="single" w:sz="4" w:space="0" w:color="auto"/>
              <w:right w:val="single" w:sz="4" w:space="0" w:color="auto"/>
            </w:tcBorders>
            <w:vAlign w:val="center"/>
            <w:hideMark/>
          </w:tcPr>
          <w:p w14:paraId="410B183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Political Research Quarterly</w:t>
            </w:r>
          </w:p>
        </w:tc>
        <w:tc>
          <w:tcPr>
            <w:tcW w:w="975" w:type="dxa"/>
            <w:tcBorders>
              <w:top w:val="nil"/>
              <w:left w:val="nil"/>
              <w:bottom w:val="single" w:sz="4" w:space="0" w:color="auto"/>
              <w:right w:val="single" w:sz="4" w:space="0" w:color="auto"/>
            </w:tcBorders>
            <w:vAlign w:val="center"/>
            <w:hideMark/>
          </w:tcPr>
          <w:p w14:paraId="61AE074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1065-9129</w:t>
            </w:r>
          </w:p>
        </w:tc>
        <w:tc>
          <w:tcPr>
            <w:tcW w:w="985" w:type="dxa"/>
            <w:tcBorders>
              <w:top w:val="nil"/>
              <w:left w:val="nil"/>
              <w:bottom w:val="single" w:sz="4" w:space="0" w:color="auto"/>
              <w:right w:val="single" w:sz="4" w:space="0" w:color="auto"/>
            </w:tcBorders>
            <w:vAlign w:val="center"/>
            <w:hideMark/>
          </w:tcPr>
          <w:p w14:paraId="6C5AC35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1938-274X</w:t>
            </w:r>
          </w:p>
        </w:tc>
        <w:tc>
          <w:tcPr>
            <w:tcW w:w="1270" w:type="dxa"/>
            <w:tcBorders>
              <w:top w:val="nil"/>
              <w:left w:val="nil"/>
              <w:bottom w:val="single" w:sz="4" w:space="0" w:color="auto"/>
              <w:right w:val="single" w:sz="4" w:space="0" w:color="auto"/>
            </w:tcBorders>
            <w:vAlign w:val="center"/>
            <w:hideMark/>
          </w:tcPr>
          <w:p w14:paraId="71053E3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7131B5C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0A73F4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6CEB83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L110</w:t>
            </w:r>
          </w:p>
        </w:tc>
        <w:tc>
          <w:tcPr>
            <w:tcW w:w="3779" w:type="dxa"/>
            <w:tcBorders>
              <w:top w:val="nil"/>
              <w:left w:val="nil"/>
              <w:bottom w:val="single" w:sz="4" w:space="0" w:color="auto"/>
              <w:right w:val="single" w:sz="4" w:space="0" w:color="auto"/>
            </w:tcBorders>
            <w:vAlign w:val="center"/>
            <w:hideMark/>
          </w:tcPr>
          <w:p w14:paraId="037E200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Interpretation</w:t>
            </w:r>
          </w:p>
        </w:tc>
        <w:tc>
          <w:tcPr>
            <w:tcW w:w="975" w:type="dxa"/>
            <w:tcBorders>
              <w:top w:val="nil"/>
              <w:left w:val="nil"/>
              <w:bottom w:val="single" w:sz="4" w:space="0" w:color="auto"/>
              <w:right w:val="single" w:sz="4" w:space="0" w:color="auto"/>
            </w:tcBorders>
            <w:vAlign w:val="center"/>
            <w:hideMark/>
          </w:tcPr>
          <w:p w14:paraId="189E69C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0020-9643</w:t>
            </w:r>
          </w:p>
        </w:tc>
        <w:tc>
          <w:tcPr>
            <w:tcW w:w="985" w:type="dxa"/>
            <w:tcBorders>
              <w:top w:val="nil"/>
              <w:left w:val="nil"/>
              <w:bottom w:val="single" w:sz="4" w:space="0" w:color="auto"/>
              <w:right w:val="single" w:sz="4" w:space="0" w:color="auto"/>
            </w:tcBorders>
            <w:vAlign w:val="center"/>
            <w:hideMark/>
          </w:tcPr>
          <w:p w14:paraId="104DDA7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2159-340X</w:t>
            </w:r>
          </w:p>
        </w:tc>
        <w:tc>
          <w:tcPr>
            <w:tcW w:w="1270" w:type="dxa"/>
            <w:tcBorders>
              <w:top w:val="nil"/>
              <w:left w:val="nil"/>
              <w:bottom w:val="single" w:sz="4" w:space="0" w:color="auto"/>
              <w:right w:val="single" w:sz="4" w:space="0" w:color="auto"/>
            </w:tcBorders>
            <w:vAlign w:val="center"/>
            <w:hideMark/>
          </w:tcPr>
          <w:p w14:paraId="15C26D1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5EDF896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0B751E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B32B71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L955</w:t>
            </w:r>
          </w:p>
        </w:tc>
        <w:tc>
          <w:tcPr>
            <w:tcW w:w="3779" w:type="dxa"/>
            <w:tcBorders>
              <w:top w:val="nil"/>
              <w:left w:val="nil"/>
              <w:bottom w:val="single" w:sz="4" w:space="0" w:color="auto"/>
              <w:right w:val="single" w:sz="4" w:space="0" w:color="auto"/>
            </w:tcBorders>
            <w:vAlign w:val="center"/>
            <w:hideMark/>
          </w:tcPr>
          <w:p w14:paraId="13A5FD3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Cultural Sociology</w:t>
            </w:r>
          </w:p>
        </w:tc>
        <w:tc>
          <w:tcPr>
            <w:tcW w:w="975" w:type="dxa"/>
            <w:tcBorders>
              <w:top w:val="nil"/>
              <w:left w:val="nil"/>
              <w:bottom w:val="single" w:sz="4" w:space="0" w:color="auto"/>
              <w:right w:val="single" w:sz="4" w:space="0" w:color="auto"/>
            </w:tcBorders>
            <w:vAlign w:val="center"/>
            <w:hideMark/>
          </w:tcPr>
          <w:p w14:paraId="61EEF79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1749-9755</w:t>
            </w:r>
          </w:p>
        </w:tc>
        <w:tc>
          <w:tcPr>
            <w:tcW w:w="985" w:type="dxa"/>
            <w:tcBorders>
              <w:top w:val="nil"/>
              <w:left w:val="nil"/>
              <w:bottom w:val="single" w:sz="4" w:space="0" w:color="auto"/>
              <w:right w:val="single" w:sz="4" w:space="0" w:color="auto"/>
            </w:tcBorders>
            <w:vAlign w:val="center"/>
            <w:hideMark/>
          </w:tcPr>
          <w:p w14:paraId="279C93C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1749-9763</w:t>
            </w:r>
          </w:p>
        </w:tc>
        <w:tc>
          <w:tcPr>
            <w:tcW w:w="1270" w:type="dxa"/>
            <w:tcBorders>
              <w:top w:val="nil"/>
              <w:left w:val="nil"/>
              <w:bottom w:val="single" w:sz="4" w:space="0" w:color="auto"/>
              <w:right w:val="single" w:sz="4" w:space="0" w:color="auto"/>
            </w:tcBorders>
            <w:vAlign w:val="center"/>
            <w:hideMark/>
          </w:tcPr>
          <w:p w14:paraId="3CDDF6C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2007)</w:t>
            </w:r>
          </w:p>
        </w:tc>
        <w:tc>
          <w:tcPr>
            <w:tcW w:w="920" w:type="dxa"/>
            <w:tcBorders>
              <w:top w:val="nil"/>
              <w:left w:val="nil"/>
              <w:bottom w:val="single" w:sz="4" w:space="0" w:color="auto"/>
              <w:right w:val="single" w:sz="4" w:space="0" w:color="auto"/>
            </w:tcBorders>
            <w:vAlign w:val="center"/>
            <w:hideMark/>
          </w:tcPr>
          <w:p w14:paraId="2A5241E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D53F09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3CDBE9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J916</w:t>
            </w:r>
          </w:p>
        </w:tc>
        <w:tc>
          <w:tcPr>
            <w:tcW w:w="3779" w:type="dxa"/>
            <w:tcBorders>
              <w:top w:val="nil"/>
              <w:left w:val="nil"/>
              <w:bottom w:val="single" w:sz="4" w:space="0" w:color="auto"/>
              <w:right w:val="single" w:sz="4" w:space="0" w:color="auto"/>
            </w:tcBorders>
            <w:vAlign w:val="center"/>
            <w:hideMark/>
          </w:tcPr>
          <w:p w14:paraId="071699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Tropical Futures</w:t>
            </w:r>
          </w:p>
        </w:tc>
        <w:tc>
          <w:tcPr>
            <w:tcW w:w="975" w:type="dxa"/>
            <w:tcBorders>
              <w:top w:val="nil"/>
              <w:left w:val="nil"/>
              <w:bottom w:val="single" w:sz="4" w:space="0" w:color="auto"/>
              <w:right w:val="single" w:sz="4" w:space="0" w:color="auto"/>
            </w:tcBorders>
            <w:vAlign w:val="center"/>
            <w:hideMark/>
          </w:tcPr>
          <w:p w14:paraId="091DD8D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2753-8931</w:t>
            </w:r>
          </w:p>
        </w:tc>
        <w:tc>
          <w:tcPr>
            <w:tcW w:w="985" w:type="dxa"/>
            <w:tcBorders>
              <w:top w:val="nil"/>
              <w:left w:val="nil"/>
              <w:bottom w:val="single" w:sz="4" w:space="0" w:color="auto"/>
              <w:right w:val="single" w:sz="4" w:space="0" w:color="auto"/>
            </w:tcBorders>
            <w:vAlign w:val="center"/>
            <w:hideMark/>
          </w:tcPr>
          <w:p w14:paraId="5914CC2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2753-8931</w:t>
            </w:r>
          </w:p>
        </w:tc>
        <w:tc>
          <w:tcPr>
            <w:tcW w:w="1270" w:type="dxa"/>
            <w:tcBorders>
              <w:top w:val="nil"/>
              <w:left w:val="nil"/>
              <w:bottom w:val="single" w:sz="4" w:space="0" w:color="auto"/>
              <w:right w:val="single" w:sz="4" w:space="0" w:color="auto"/>
            </w:tcBorders>
            <w:vAlign w:val="center"/>
            <w:hideMark/>
          </w:tcPr>
          <w:p w14:paraId="0DE9E84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2024)</w:t>
            </w:r>
          </w:p>
        </w:tc>
        <w:tc>
          <w:tcPr>
            <w:tcW w:w="920" w:type="dxa"/>
            <w:tcBorders>
              <w:top w:val="nil"/>
              <w:left w:val="nil"/>
              <w:bottom w:val="single" w:sz="4" w:space="0" w:color="auto"/>
              <w:right w:val="single" w:sz="4" w:space="0" w:color="auto"/>
            </w:tcBorders>
            <w:vAlign w:val="center"/>
            <w:hideMark/>
          </w:tcPr>
          <w:p w14:paraId="61802D3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802CE6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840FD7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J258</w:t>
            </w:r>
          </w:p>
        </w:tc>
        <w:tc>
          <w:tcPr>
            <w:tcW w:w="3779" w:type="dxa"/>
            <w:tcBorders>
              <w:top w:val="nil"/>
              <w:left w:val="nil"/>
              <w:bottom w:val="single" w:sz="4" w:space="0" w:color="auto"/>
              <w:right w:val="single" w:sz="4" w:space="0" w:color="auto"/>
            </w:tcBorders>
            <w:vAlign w:val="center"/>
            <w:hideMark/>
          </w:tcPr>
          <w:p w14:paraId="20486B5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Science Communication</w:t>
            </w:r>
          </w:p>
        </w:tc>
        <w:tc>
          <w:tcPr>
            <w:tcW w:w="975" w:type="dxa"/>
            <w:tcBorders>
              <w:top w:val="nil"/>
              <w:left w:val="nil"/>
              <w:bottom w:val="single" w:sz="4" w:space="0" w:color="auto"/>
              <w:right w:val="single" w:sz="4" w:space="0" w:color="auto"/>
            </w:tcBorders>
            <w:vAlign w:val="center"/>
            <w:hideMark/>
          </w:tcPr>
          <w:p w14:paraId="154AA96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1075-5470</w:t>
            </w:r>
          </w:p>
        </w:tc>
        <w:tc>
          <w:tcPr>
            <w:tcW w:w="985" w:type="dxa"/>
            <w:tcBorders>
              <w:top w:val="nil"/>
              <w:left w:val="nil"/>
              <w:bottom w:val="single" w:sz="4" w:space="0" w:color="auto"/>
              <w:right w:val="single" w:sz="4" w:space="0" w:color="auto"/>
            </w:tcBorders>
            <w:vAlign w:val="center"/>
            <w:hideMark/>
          </w:tcPr>
          <w:p w14:paraId="6C524C4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1552-8545</w:t>
            </w:r>
          </w:p>
        </w:tc>
        <w:tc>
          <w:tcPr>
            <w:tcW w:w="1270" w:type="dxa"/>
            <w:tcBorders>
              <w:top w:val="nil"/>
              <w:left w:val="nil"/>
              <w:bottom w:val="single" w:sz="4" w:space="0" w:color="auto"/>
              <w:right w:val="single" w:sz="4" w:space="0" w:color="auto"/>
            </w:tcBorders>
            <w:vAlign w:val="center"/>
            <w:hideMark/>
          </w:tcPr>
          <w:p w14:paraId="2C453A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 (Mar, 1999)</w:t>
            </w:r>
          </w:p>
        </w:tc>
        <w:tc>
          <w:tcPr>
            <w:tcW w:w="920" w:type="dxa"/>
            <w:tcBorders>
              <w:top w:val="nil"/>
              <w:left w:val="nil"/>
              <w:bottom w:val="single" w:sz="4" w:space="0" w:color="auto"/>
              <w:right w:val="single" w:sz="4" w:space="0" w:color="auto"/>
            </w:tcBorders>
            <w:vAlign w:val="center"/>
            <w:hideMark/>
          </w:tcPr>
          <w:p w14:paraId="76F1742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84711F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EB4CFD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L199</w:t>
            </w:r>
          </w:p>
        </w:tc>
        <w:tc>
          <w:tcPr>
            <w:tcW w:w="3779" w:type="dxa"/>
            <w:tcBorders>
              <w:top w:val="nil"/>
              <w:left w:val="nil"/>
              <w:bottom w:val="single" w:sz="4" w:space="0" w:color="auto"/>
              <w:right w:val="single" w:sz="4" w:space="0" w:color="auto"/>
            </w:tcBorders>
            <w:vAlign w:val="center"/>
            <w:hideMark/>
          </w:tcPr>
          <w:p w14:paraId="499601B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Insight on Africa</w:t>
            </w:r>
          </w:p>
        </w:tc>
        <w:tc>
          <w:tcPr>
            <w:tcW w:w="975" w:type="dxa"/>
            <w:tcBorders>
              <w:top w:val="nil"/>
              <w:left w:val="nil"/>
              <w:bottom w:val="single" w:sz="4" w:space="0" w:color="auto"/>
              <w:right w:val="single" w:sz="4" w:space="0" w:color="auto"/>
            </w:tcBorders>
            <w:vAlign w:val="center"/>
            <w:hideMark/>
          </w:tcPr>
          <w:p w14:paraId="1ACD5D9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0975-0878</w:t>
            </w:r>
          </w:p>
        </w:tc>
        <w:tc>
          <w:tcPr>
            <w:tcW w:w="985" w:type="dxa"/>
            <w:tcBorders>
              <w:top w:val="nil"/>
              <w:left w:val="nil"/>
              <w:bottom w:val="single" w:sz="4" w:space="0" w:color="auto"/>
              <w:right w:val="single" w:sz="4" w:space="0" w:color="auto"/>
            </w:tcBorders>
            <w:vAlign w:val="center"/>
            <w:hideMark/>
          </w:tcPr>
          <w:p w14:paraId="538C50F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0976-3465</w:t>
            </w:r>
          </w:p>
        </w:tc>
        <w:tc>
          <w:tcPr>
            <w:tcW w:w="1270" w:type="dxa"/>
            <w:tcBorders>
              <w:top w:val="nil"/>
              <w:left w:val="nil"/>
              <w:bottom w:val="single" w:sz="4" w:space="0" w:color="auto"/>
              <w:right w:val="single" w:sz="4" w:space="0" w:color="auto"/>
            </w:tcBorders>
            <w:vAlign w:val="center"/>
            <w:hideMark/>
          </w:tcPr>
          <w:p w14:paraId="490A9E7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2009)</w:t>
            </w:r>
          </w:p>
        </w:tc>
        <w:tc>
          <w:tcPr>
            <w:tcW w:w="920" w:type="dxa"/>
            <w:tcBorders>
              <w:top w:val="nil"/>
              <w:left w:val="nil"/>
              <w:bottom w:val="single" w:sz="4" w:space="0" w:color="auto"/>
              <w:right w:val="single" w:sz="4" w:space="0" w:color="auto"/>
            </w:tcBorders>
            <w:vAlign w:val="center"/>
            <w:hideMark/>
          </w:tcPr>
          <w:p w14:paraId="376D544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6362F5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989195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lastRenderedPageBreak/>
              <w:t>L108</w:t>
            </w:r>
          </w:p>
        </w:tc>
        <w:tc>
          <w:tcPr>
            <w:tcW w:w="3779" w:type="dxa"/>
            <w:tcBorders>
              <w:top w:val="nil"/>
              <w:left w:val="nil"/>
              <w:bottom w:val="single" w:sz="4" w:space="0" w:color="auto"/>
              <w:right w:val="single" w:sz="4" w:space="0" w:color="auto"/>
            </w:tcBorders>
            <w:vAlign w:val="center"/>
            <w:hideMark/>
          </w:tcPr>
          <w:p w14:paraId="7B9D9B3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proofErr w:type="spellStart"/>
            <w:r w:rsidRPr="00D54593">
              <w:rPr>
                <w:rFonts w:ascii="Arial" w:hAnsi="Arial" w:cs="Arial"/>
                <w:color w:val="auto"/>
                <w:sz w:val="16"/>
                <w:szCs w:val="16"/>
                <w:lang w:val="en-GB" w:eastAsia="en-GB"/>
              </w:rPr>
              <w:t>Musicae</w:t>
            </w:r>
            <w:proofErr w:type="spellEnd"/>
            <w:r w:rsidRPr="00D54593">
              <w:rPr>
                <w:rFonts w:ascii="Arial" w:hAnsi="Arial" w:cs="Arial"/>
                <w:color w:val="auto"/>
                <w:sz w:val="16"/>
                <w:szCs w:val="16"/>
                <w:lang w:val="en-GB" w:eastAsia="en-GB"/>
              </w:rPr>
              <w:t xml:space="preserve"> Scientiae</w:t>
            </w:r>
          </w:p>
        </w:tc>
        <w:tc>
          <w:tcPr>
            <w:tcW w:w="975" w:type="dxa"/>
            <w:tcBorders>
              <w:top w:val="nil"/>
              <w:left w:val="nil"/>
              <w:bottom w:val="single" w:sz="4" w:space="0" w:color="auto"/>
              <w:right w:val="single" w:sz="4" w:space="0" w:color="auto"/>
            </w:tcBorders>
            <w:vAlign w:val="center"/>
            <w:hideMark/>
          </w:tcPr>
          <w:p w14:paraId="68591FF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1029-8649</w:t>
            </w:r>
          </w:p>
        </w:tc>
        <w:tc>
          <w:tcPr>
            <w:tcW w:w="985" w:type="dxa"/>
            <w:tcBorders>
              <w:top w:val="nil"/>
              <w:left w:val="nil"/>
              <w:bottom w:val="single" w:sz="4" w:space="0" w:color="auto"/>
              <w:right w:val="single" w:sz="4" w:space="0" w:color="auto"/>
            </w:tcBorders>
            <w:vAlign w:val="center"/>
            <w:hideMark/>
          </w:tcPr>
          <w:p w14:paraId="3E2C388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2045-4147</w:t>
            </w:r>
          </w:p>
        </w:tc>
        <w:tc>
          <w:tcPr>
            <w:tcW w:w="1270" w:type="dxa"/>
            <w:tcBorders>
              <w:top w:val="nil"/>
              <w:left w:val="nil"/>
              <w:bottom w:val="single" w:sz="4" w:space="0" w:color="auto"/>
              <w:right w:val="single" w:sz="4" w:space="0" w:color="auto"/>
            </w:tcBorders>
            <w:vAlign w:val="center"/>
            <w:hideMark/>
          </w:tcPr>
          <w:p w14:paraId="4182295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3978468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1C82D6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7C2D9F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L024</w:t>
            </w:r>
          </w:p>
        </w:tc>
        <w:tc>
          <w:tcPr>
            <w:tcW w:w="3779" w:type="dxa"/>
            <w:tcBorders>
              <w:top w:val="nil"/>
              <w:left w:val="nil"/>
              <w:bottom w:val="single" w:sz="4" w:space="0" w:color="auto"/>
              <w:right w:val="single" w:sz="4" w:space="0" w:color="auto"/>
            </w:tcBorders>
            <w:vAlign w:val="center"/>
            <w:hideMark/>
          </w:tcPr>
          <w:p w14:paraId="0930F63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Adoption &amp; Fostering</w:t>
            </w:r>
          </w:p>
        </w:tc>
        <w:tc>
          <w:tcPr>
            <w:tcW w:w="975" w:type="dxa"/>
            <w:tcBorders>
              <w:top w:val="nil"/>
              <w:left w:val="nil"/>
              <w:bottom w:val="single" w:sz="4" w:space="0" w:color="auto"/>
              <w:right w:val="single" w:sz="4" w:space="0" w:color="auto"/>
            </w:tcBorders>
            <w:vAlign w:val="center"/>
            <w:hideMark/>
          </w:tcPr>
          <w:p w14:paraId="3663081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0308-5759</w:t>
            </w:r>
          </w:p>
        </w:tc>
        <w:tc>
          <w:tcPr>
            <w:tcW w:w="985" w:type="dxa"/>
            <w:tcBorders>
              <w:top w:val="nil"/>
              <w:left w:val="nil"/>
              <w:bottom w:val="single" w:sz="4" w:space="0" w:color="auto"/>
              <w:right w:val="single" w:sz="4" w:space="0" w:color="auto"/>
            </w:tcBorders>
            <w:vAlign w:val="center"/>
            <w:hideMark/>
          </w:tcPr>
          <w:p w14:paraId="1039CE8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1740-469X</w:t>
            </w:r>
          </w:p>
        </w:tc>
        <w:tc>
          <w:tcPr>
            <w:tcW w:w="1270" w:type="dxa"/>
            <w:tcBorders>
              <w:top w:val="nil"/>
              <w:left w:val="nil"/>
              <w:bottom w:val="single" w:sz="4" w:space="0" w:color="auto"/>
              <w:right w:val="single" w:sz="4" w:space="0" w:color="auto"/>
            </w:tcBorders>
            <w:vAlign w:val="center"/>
            <w:hideMark/>
          </w:tcPr>
          <w:p w14:paraId="14B483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6C1F248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C99B21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78369D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L070</w:t>
            </w:r>
          </w:p>
        </w:tc>
        <w:tc>
          <w:tcPr>
            <w:tcW w:w="3779" w:type="dxa"/>
            <w:tcBorders>
              <w:top w:val="nil"/>
              <w:left w:val="nil"/>
              <w:bottom w:val="single" w:sz="4" w:space="0" w:color="auto"/>
              <w:right w:val="single" w:sz="4" w:space="0" w:color="auto"/>
            </w:tcBorders>
            <w:vAlign w:val="center"/>
            <w:hideMark/>
          </w:tcPr>
          <w:p w14:paraId="0781372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Organizational Psychology Review</w:t>
            </w:r>
          </w:p>
        </w:tc>
        <w:tc>
          <w:tcPr>
            <w:tcW w:w="975" w:type="dxa"/>
            <w:tcBorders>
              <w:top w:val="nil"/>
              <w:left w:val="nil"/>
              <w:bottom w:val="single" w:sz="4" w:space="0" w:color="auto"/>
              <w:right w:val="single" w:sz="4" w:space="0" w:color="auto"/>
            </w:tcBorders>
            <w:vAlign w:val="center"/>
            <w:hideMark/>
          </w:tcPr>
          <w:p w14:paraId="032CB08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2041-3866</w:t>
            </w:r>
          </w:p>
        </w:tc>
        <w:tc>
          <w:tcPr>
            <w:tcW w:w="985" w:type="dxa"/>
            <w:tcBorders>
              <w:top w:val="nil"/>
              <w:left w:val="nil"/>
              <w:bottom w:val="single" w:sz="4" w:space="0" w:color="auto"/>
              <w:right w:val="single" w:sz="4" w:space="0" w:color="auto"/>
            </w:tcBorders>
            <w:vAlign w:val="center"/>
            <w:hideMark/>
          </w:tcPr>
          <w:p w14:paraId="647BEB3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2041-3874</w:t>
            </w:r>
          </w:p>
        </w:tc>
        <w:tc>
          <w:tcPr>
            <w:tcW w:w="1270" w:type="dxa"/>
            <w:tcBorders>
              <w:top w:val="nil"/>
              <w:left w:val="nil"/>
              <w:bottom w:val="single" w:sz="4" w:space="0" w:color="auto"/>
              <w:right w:val="single" w:sz="4" w:space="0" w:color="auto"/>
            </w:tcBorders>
            <w:vAlign w:val="center"/>
            <w:hideMark/>
          </w:tcPr>
          <w:p w14:paraId="00FBE9E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2011)</w:t>
            </w:r>
          </w:p>
        </w:tc>
        <w:tc>
          <w:tcPr>
            <w:tcW w:w="920" w:type="dxa"/>
            <w:tcBorders>
              <w:top w:val="nil"/>
              <w:left w:val="nil"/>
              <w:bottom w:val="single" w:sz="4" w:space="0" w:color="auto"/>
              <w:right w:val="single" w:sz="4" w:space="0" w:color="auto"/>
            </w:tcBorders>
            <w:vAlign w:val="center"/>
            <w:hideMark/>
          </w:tcPr>
          <w:p w14:paraId="5B49785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F934F0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F52DD0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J249</w:t>
            </w:r>
          </w:p>
        </w:tc>
        <w:tc>
          <w:tcPr>
            <w:tcW w:w="3779" w:type="dxa"/>
            <w:tcBorders>
              <w:top w:val="nil"/>
              <w:left w:val="nil"/>
              <w:bottom w:val="single" w:sz="4" w:space="0" w:color="auto"/>
              <w:right w:val="single" w:sz="4" w:space="0" w:color="auto"/>
            </w:tcBorders>
            <w:vAlign w:val="center"/>
            <w:hideMark/>
          </w:tcPr>
          <w:p w14:paraId="48F6FF6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Psychology and Developing Societies</w:t>
            </w:r>
          </w:p>
        </w:tc>
        <w:tc>
          <w:tcPr>
            <w:tcW w:w="975" w:type="dxa"/>
            <w:tcBorders>
              <w:top w:val="nil"/>
              <w:left w:val="nil"/>
              <w:bottom w:val="single" w:sz="4" w:space="0" w:color="auto"/>
              <w:right w:val="single" w:sz="4" w:space="0" w:color="auto"/>
            </w:tcBorders>
            <w:vAlign w:val="center"/>
            <w:hideMark/>
          </w:tcPr>
          <w:p w14:paraId="46B02D4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0971-3336</w:t>
            </w:r>
          </w:p>
        </w:tc>
        <w:tc>
          <w:tcPr>
            <w:tcW w:w="985" w:type="dxa"/>
            <w:tcBorders>
              <w:top w:val="nil"/>
              <w:left w:val="nil"/>
              <w:bottom w:val="single" w:sz="4" w:space="0" w:color="auto"/>
              <w:right w:val="single" w:sz="4" w:space="0" w:color="auto"/>
            </w:tcBorders>
            <w:vAlign w:val="center"/>
            <w:hideMark/>
          </w:tcPr>
          <w:p w14:paraId="6FC55B4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0973-0761</w:t>
            </w:r>
          </w:p>
        </w:tc>
        <w:tc>
          <w:tcPr>
            <w:tcW w:w="1270" w:type="dxa"/>
            <w:tcBorders>
              <w:top w:val="nil"/>
              <w:left w:val="nil"/>
              <w:bottom w:val="single" w:sz="4" w:space="0" w:color="auto"/>
              <w:right w:val="single" w:sz="4" w:space="0" w:color="auto"/>
            </w:tcBorders>
            <w:vAlign w:val="center"/>
            <w:hideMark/>
          </w:tcPr>
          <w:p w14:paraId="014C6B6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6BC0D40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C0968F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14B012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L695</w:t>
            </w:r>
          </w:p>
        </w:tc>
        <w:tc>
          <w:tcPr>
            <w:tcW w:w="3779" w:type="dxa"/>
            <w:tcBorders>
              <w:top w:val="nil"/>
              <w:left w:val="nil"/>
              <w:bottom w:val="single" w:sz="4" w:space="0" w:color="auto"/>
              <w:right w:val="single" w:sz="4" w:space="0" w:color="auto"/>
            </w:tcBorders>
            <w:vAlign w:val="center"/>
            <w:hideMark/>
          </w:tcPr>
          <w:p w14:paraId="25771D1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Environmental Policy and Law</w:t>
            </w:r>
          </w:p>
        </w:tc>
        <w:tc>
          <w:tcPr>
            <w:tcW w:w="975" w:type="dxa"/>
            <w:tcBorders>
              <w:top w:val="nil"/>
              <w:left w:val="nil"/>
              <w:bottom w:val="single" w:sz="4" w:space="0" w:color="auto"/>
              <w:right w:val="single" w:sz="4" w:space="0" w:color="auto"/>
            </w:tcBorders>
            <w:vAlign w:val="center"/>
            <w:hideMark/>
          </w:tcPr>
          <w:p w14:paraId="65A2D2F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0378-777X</w:t>
            </w:r>
          </w:p>
        </w:tc>
        <w:tc>
          <w:tcPr>
            <w:tcW w:w="985" w:type="dxa"/>
            <w:tcBorders>
              <w:top w:val="nil"/>
              <w:left w:val="nil"/>
              <w:bottom w:val="single" w:sz="4" w:space="0" w:color="auto"/>
              <w:right w:val="single" w:sz="4" w:space="0" w:color="auto"/>
            </w:tcBorders>
            <w:vAlign w:val="center"/>
            <w:hideMark/>
          </w:tcPr>
          <w:p w14:paraId="32852E7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1878-5395</w:t>
            </w:r>
          </w:p>
        </w:tc>
        <w:tc>
          <w:tcPr>
            <w:tcW w:w="1270" w:type="dxa"/>
            <w:tcBorders>
              <w:top w:val="nil"/>
              <w:left w:val="nil"/>
              <w:bottom w:val="single" w:sz="4" w:space="0" w:color="auto"/>
              <w:right w:val="single" w:sz="4" w:space="0" w:color="auto"/>
            </w:tcBorders>
            <w:vAlign w:val="center"/>
            <w:hideMark/>
          </w:tcPr>
          <w:p w14:paraId="3A5577E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7BE5DAD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0FEDE6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00C6CC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L812</w:t>
            </w:r>
          </w:p>
        </w:tc>
        <w:tc>
          <w:tcPr>
            <w:tcW w:w="3779" w:type="dxa"/>
            <w:tcBorders>
              <w:top w:val="nil"/>
              <w:left w:val="nil"/>
              <w:bottom w:val="single" w:sz="4" w:space="0" w:color="auto"/>
              <w:right w:val="single" w:sz="4" w:space="0" w:color="auto"/>
            </w:tcBorders>
            <w:vAlign w:val="center"/>
            <w:hideMark/>
          </w:tcPr>
          <w:p w14:paraId="07B5C5B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Global Business Review</w:t>
            </w:r>
          </w:p>
        </w:tc>
        <w:tc>
          <w:tcPr>
            <w:tcW w:w="975" w:type="dxa"/>
            <w:tcBorders>
              <w:top w:val="nil"/>
              <w:left w:val="nil"/>
              <w:bottom w:val="single" w:sz="4" w:space="0" w:color="auto"/>
              <w:right w:val="single" w:sz="4" w:space="0" w:color="auto"/>
            </w:tcBorders>
            <w:vAlign w:val="center"/>
            <w:hideMark/>
          </w:tcPr>
          <w:p w14:paraId="636FCD6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0972-1509</w:t>
            </w:r>
          </w:p>
        </w:tc>
        <w:tc>
          <w:tcPr>
            <w:tcW w:w="985" w:type="dxa"/>
            <w:tcBorders>
              <w:top w:val="nil"/>
              <w:left w:val="nil"/>
              <w:bottom w:val="single" w:sz="4" w:space="0" w:color="auto"/>
              <w:right w:val="single" w:sz="4" w:space="0" w:color="auto"/>
            </w:tcBorders>
            <w:vAlign w:val="center"/>
            <w:hideMark/>
          </w:tcPr>
          <w:p w14:paraId="53270DC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0973-0664</w:t>
            </w:r>
          </w:p>
        </w:tc>
        <w:tc>
          <w:tcPr>
            <w:tcW w:w="1270" w:type="dxa"/>
            <w:tcBorders>
              <w:top w:val="nil"/>
              <w:left w:val="nil"/>
              <w:bottom w:val="single" w:sz="4" w:space="0" w:color="auto"/>
              <w:right w:val="single" w:sz="4" w:space="0" w:color="auto"/>
            </w:tcBorders>
            <w:vAlign w:val="center"/>
            <w:hideMark/>
          </w:tcPr>
          <w:p w14:paraId="1C47873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2000)</w:t>
            </w:r>
          </w:p>
        </w:tc>
        <w:tc>
          <w:tcPr>
            <w:tcW w:w="920" w:type="dxa"/>
            <w:tcBorders>
              <w:top w:val="nil"/>
              <w:left w:val="nil"/>
              <w:bottom w:val="single" w:sz="4" w:space="0" w:color="auto"/>
              <w:right w:val="single" w:sz="4" w:space="0" w:color="auto"/>
            </w:tcBorders>
            <w:vAlign w:val="center"/>
            <w:hideMark/>
          </w:tcPr>
          <w:p w14:paraId="7F1A5A1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36ACE4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CA7CCB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L835</w:t>
            </w:r>
          </w:p>
        </w:tc>
        <w:tc>
          <w:tcPr>
            <w:tcW w:w="3779" w:type="dxa"/>
            <w:tcBorders>
              <w:top w:val="nil"/>
              <w:left w:val="nil"/>
              <w:bottom w:val="single" w:sz="4" w:space="0" w:color="auto"/>
              <w:right w:val="single" w:sz="4" w:space="0" w:color="auto"/>
            </w:tcBorders>
            <w:vAlign w:val="center"/>
            <w:hideMark/>
          </w:tcPr>
          <w:p w14:paraId="0C668A5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WORK</w:t>
            </w:r>
          </w:p>
        </w:tc>
        <w:tc>
          <w:tcPr>
            <w:tcW w:w="975" w:type="dxa"/>
            <w:tcBorders>
              <w:top w:val="nil"/>
              <w:left w:val="nil"/>
              <w:bottom w:val="single" w:sz="4" w:space="0" w:color="auto"/>
              <w:right w:val="single" w:sz="4" w:space="0" w:color="auto"/>
            </w:tcBorders>
            <w:vAlign w:val="center"/>
            <w:hideMark/>
          </w:tcPr>
          <w:p w14:paraId="54D6D67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1051-9815</w:t>
            </w:r>
          </w:p>
        </w:tc>
        <w:tc>
          <w:tcPr>
            <w:tcW w:w="985" w:type="dxa"/>
            <w:tcBorders>
              <w:top w:val="nil"/>
              <w:left w:val="nil"/>
              <w:bottom w:val="single" w:sz="4" w:space="0" w:color="auto"/>
              <w:right w:val="single" w:sz="4" w:space="0" w:color="auto"/>
            </w:tcBorders>
            <w:vAlign w:val="center"/>
            <w:hideMark/>
          </w:tcPr>
          <w:p w14:paraId="50EF8F4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1875-9270</w:t>
            </w:r>
          </w:p>
        </w:tc>
        <w:tc>
          <w:tcPr>
            <w:tcW w:w="1270" w:type="dxa"/>
            <w:tcBorders>
              <w:top w:val="nil"/>
              <w:left w:val="nil"/>
              <w:bottom w:val="single" w:sz="4" w:space="0" w:color="auto"/>
              <w:right w:val="single" w:sz="4" w:space="0" w:color="auto"/>
            </w:tcBorders>
            <w:vAlign w:val="center"/>
            <w:hideMark/>
          </w:tcPr>
          <w:p w14:paraId="115808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79447C8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B906E2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377E49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J510</w:t>
            </w:r>
          </w:p>
        </w:tc>
        <w:tc>
          <w:tcPr>
            <w:tcW w:w="3779" w:type="dxa"/>
            <w:tcBorders>
              <w:top w:val="nil"/>
              <w:left w:val="nil"/>
              <w:bottom w:val="single" w:sz="4" w:space="0" w:color="auto"/>
              <w:right w:val="single" w:sz="4" w:space="0" w:color="auto"/>
            </w:tcBorders>
            <w:vAlign w:val="center"/>
            <w:hideMark/>
          </w:tcPr>
          <w:p w14:paraId="69893F2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Cultural Studies ↔ Critical Methodologies</w:t>
            </w:r>
          </w:p>
        </w:tc>
        <w:tc>
          <w:tcPr>
            <w:tcW w:w="975" w:type="dxa"/>
            <w:tcBorders>
              <w:top w:val="nil"/>
              <w:left w:val="nil"/>
              <w:bottom w:val="single" w:sz="4" w:space="0" w:color="auto"/>
              <w:right w:val="single" w:sz="4" w:space="0" w:color="auto"/>
            </w:tcBorders>
            <w:vAlign w:val="center"/>
            <w:hideMark/>
          </w:tcPr>
          <w:p w14:paraId="5149CF1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1532-7086</w:t>
            </w:r>
          </w:p>
        </w:tc>
        <w:tc>
          <w:tcPr>
            <w:tcW w:w="985" w:type="dxa"/>
            <w:tcBorders>
              <w:top w:val="nil"/>
              <w:left w:val="nil"/>
              <w:bottom w:val="single" w:sz="4" w:space="0" w:color="auto"/>
              <w:right w:val="single" w:sz="4" w:space="0" w:color="auto"/>
            </w:tcBorders>
            <w:vAlign w:val="center"/>
            <w:hideMark/>
          </w:tcPr>
          <w:p w14:paraId="179B214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1552-356X</w:t>
            </w:r>
          </w:p>
        </w:tc>
        <w:tc>
          <w:tcPr>
            <w:tcW w:w="1270" w:type="dxa"/>
            <w:tcBorders>
              <w:top w:val="nil"/>
              <w:left w:val="nil"/>
              <w:bottom w:val="single" w:sz="4" w:space="0" w:color="auto"/>
              <w:right w:val="single" w:sz="4" w:space="0" w:color="auto"/>
            </w:tcBorders>
            <w:vAlign w:val="center"/>
            <w:hideMark/>
          </w:tcPr>
          <w:p w14:paraId="3557FB1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2001)</w:t>
            </w:r>
          </w:p>
        </w:tc>
        <w:tc>
          <w:tcPr>
            <w:tcW w:w="920" w:type="dxa"/>
            <w:tcBorders>
              <w:top w:val="nil"/>
              <w:left w:val="nil"/>
              <w:bottom w:val="single" w:sz="4" w:space="0" w:color="auto"/>
              <w:right w:val="single" w:sz="4" w:space="0" w:color="auto"/>
            </w:tcBorders>
            <w:vAlign w:val="center"/>
            <w:hideMark/>
          </w:tcPr>
          <w:p w14:paraId="0B4906A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C46F4A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EDEF7A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L782</w:t>
            </w:r>
          </w:p>
        </w:tc>
        <w:tc>
          <w:tcPr>
            <w:tcW w:w="3779" w:type="dxa"/>
            <w:tcBorders>
              <w:top w:val="nil"/>
              <w:left w:val="nil"/>
              <w:bottom w:val="single" w:sz="4" w:space="0" w:color="auto"/>
              <w:right w:val="single" w:sz="4" w:space="0" w:color="auto"/>
            </w:tcBorders>
            <w:vAlign w:val="center"/>
            <w:hideMark/>
          </w:tcPr>
          <w:p w14:paraId="0ACFBCE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Criminology &amp; Criminal Justice</w:t>
            </w:r>
          </w:p>
        </w:tc>
        <w:tc>
          <w:tcPr>
            <w:tcW w:w="975" w:type="dxa"/>
            <w:tcBorders>
              <w:top w:val="nil"/>
              <w:left w:val="nil"/>
              <w:bottom w:val="single" w:sz="4" w:space="0" w:color="auto"/>
              <w:right w:val="single" w:sz="4" w:space="0" w:color="auto"/>
            </w:tcBorders>
            <w:vAlign w:val="center"/>
            <w:hideMark/>
          </w:tcPr>
          <w:p w14:paraId="5E8FA23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1748-8958</w:t>
            </w:r>
          </w:p>
        </w:tc>
        <w:tc>
          <w:tcPr>
            <w:tcW w:w="985" w:type="dxa"/>
            <w:tcBorders>
              <w:top w:val="nil"/>
              <w:left w:val="nil"/>
              <w:bottom w:val="single" w:sz="4" w:space="0" w:color="auto"/>
              <w:right w:val="single" w:sz="4" w:space="0" w:color="auto"/>
            </w:tcBorders>
            <w:vAlign w:val="center"/>
            <w:hideMark/>
          </w:tcPr>
          <w:p w14:paraId="474F1B2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1748-8966</w:t>
            </w:r>
          </w:p>
        </w:tc>
        <w:tc>
          <w:tcPr>
            <w:tcW w:w="1270" w:type="dxa"/>
            <w:tcBorders>
              <w:top w:val="nil"/>
              <w:left w:val="nil"/>
              <w:bottom w:val="single" w:sz="4" w:space="0" w:color="auto"/>
              <w:right w:val="single" w:sz="4" w:space="0" w:color="auto"/>
            </w:tcBorders>
            <w:vAlign w:val="center"/>
            <w:hideMark/>
          </w:tcPr>
          <w:p w14:paraId="40D28F9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2001)</w:t>
            </w:r>
          </w:p>
        </w:tc>
        <w:tc>
          <w:tcPr>
            <w:tcW w:w="920" w:type="dxa"/>
            <w:tcBorders>
              <w:top w:val="nil"/>
              <w:left w:val="nil"/>
              <w:bottom w:val="single" w:sz="4" w:space="0" w:color="auto"/>
              <w:right w:val="single" w:sz="4" w:space="0" w:color="auto"/>
            </w:tcBorders>
            <w:vAlign w:val="center"/>
            <w:hideMark/>
          </w:tcPr>
          <w:p w14:paraId="68DAC86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4F99B4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9239CD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L716</w:t>
            </w:r>
          </w:p>
        </w:tc>
        <w:tc>
          <w:tcPr>
            <w:tcW w:w="3779" w:type="dxa"/>
            <w:tcBorders>
              <w:top w:val="nil"/>
              <w:left w:val="nil"/>
              <w:bottom w:val="single" w:sz="4" w:space="0" w:color="auto"/>
              <w:right w:val="single" w:sz="4" w:space="0" w:color="auto"/>
            </w:tcBorders>
            <w:vAlign w:val="center"/>
            <w:hideMark/>
          </w:tcPr>
          <w:p w14:paraId="264450C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European Journal of Communication</w:t>
            </w:r>
          </w:p>
        </w:tc>
        <w:tc>
          <w:tcPr>
            <w:tcW w:w="975" w:type="dxa"/>
            <w:tcBorders>
              <w:top w:val="nil"/>
              <w:left w:val="nil"/>
              <w:bottom w:val="single" w:sz="4" w:space="0" w:color="auto"/>
              <w:right w:val="single" w:sz="4" w:space="0" w:color="auto"/>
            </w:tcBorders>
            <w:vAlign w:val="center"/>
            <w:hideMark/>
          </w:tcPr>
          <w:p w14:paraId="25DB9B0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0267-3231</w:t>
            </w:r>
          </w:p>
        </w:tc>
        <w:tc>
          <w:tcPr>
            <w:tcW w:w="985" w:type="dxa"/>
            <w:tcBorders>
              <w:top w:val="nil"/>
              <w:left w:val="nil"/>
              <w:bottom w:val="single" w:sz="4" w:space="0" w:color="auto"/>
              <w:right w:val="single" w:sz="4" w:space="0" w:color="auto"/>
            </w:tcBorders>
            <w:vAlign w:val="center"/>
            <w:hideMark/>
          </w:tcPr>
          <w:p w14:paraId="74D6AF2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1460-3705</w:t>
            </w:r>
          </w:p>
        </w:tc>
        <w:tc>
          <w:tcPr>
            <w:tcW w:w="1270" w:type="dxa"/>
            <w:tcBorders>
              <w:top w:val="nil"/>
              <w:left w:val="nil"/>
              <w:bottom w:val="single" w:sz="4" w:space="0" w:color="auto"/>
              <w:right w:val="single" w:sz="4" w:space="0" w:color="auto"/>
            </w:tcBorders>
            <w:vAlign w:val="center"/>
            <w:hideMark/>
          </w:tcPr>
          <w:p w14:paraId="6B0B89E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34B5FEB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3F516C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6C7DD9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L239</w:t>
            </w:r>
          </w:p>
        </w:tc>
        <w:tc>
          <w:tcPr>
            <w:tcW w:w="3779" w:type="dxa"/>
            <w:tcBorders>
              <w:top w:val="nil"/>
              <w:left w:val="nil"/>
              <w:bottom w:val="single" w:sz="4" w:space="0" w:color="auto"/>
              <w:right w:val="single" w:sz="4" w:space="0" w:color="auto"/>
            </w:tcBorders>
            <w:vAlign w:val="center"/>
            <w:hideMark/>
          </w:tcPr>
          <w:p w14:paraId="2C8CFD6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Journal of Christianity &amp; Education</w:t>
            </w:r>
          </w:p>
        </w:tc>
        <w:tc>
          <w:tcPr>
            <w:tcW w:w="975" w:type="dxa"/>
            <w:tcBorders>
              <w:top w:val="nil"/>
              <w:left w:val="nil"/>
              <w:bottom w:val="single" w:sz="4" w:space="0" w:color="auto"/>
              <w:right w:val="single" w:sz="4" w:space="0" w:color="auto"/>
            </w:tcBorders>
            <w:vAlign w:val="center"/>
            <w:hideMark/>
          </w:tcPr>
          <w:p w14:paraId="37E1B1C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2056-9971</w:t>
            </w:r>
          </w:p>
        </w:tc>
        <w:tc>
          <w:tcPr>
            <w:tcW w:w="985" w:type="dxa"/>
            <w:tcBorders>
              <w:top w:val="nil"/>
              <w:left w:val="nil"/>
              <w:bottom w:val="single" w:sz="4" w:space="0" w:color="auto"/>
              <w:right w:val="single" w:sz="4" w:space="0" w:color="auto"/>
            </w:tcBorders>
            <w:vAlign w:val="center"/>
            <w:hideMark/>
          </w:tcPr>
          <w:p w14:paraId="686D1D7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2056-998X</w:t>
            </w:r>
          </w:p>
        </w:tc>
        <w:tc>
          <w:tcPr>
            <w:tcW w:w="1270" w:type="dxa"/>
            <w:tcBorders>
              <w:top w:val="nil"/>
              <w:left w:val="nil"/>
              <w:bottom w:val="single" w:sz="4" w:space="0" w:color="auto"/>
              <w:right w:val="single" w:sz="4" w:space="0" w:color="auto"/>
            </w:tcBorders>
            <w:vAlign w:val="center"/>
            <w:hideMark/>
          </w:tcPr>
          <w:p w14:paraId="3D0F5A3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os-42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11047B2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FB89CA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C76BB9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L780</w:t>
            </w:r>
          </w:p>
        </w:tc>
        <w:tc>
          <w:tcPr>
            <w:tcW w:w="3779" w:type="dxa"/>
            <w:tcBorders>
              <w:top w:val="nil"/>
              <w:left w:val="nil"/>
              <w:bottom w:val="single" w:sz="4" w:space="0" w:color="auto"/>
              <w:right w:val="single" w:sz="4" w:space="0" w:color="auto"/>
            </w:tcBorders>
            <w:vAlign w:val="center"/>
            <w:hideMark/>
          </w:tcPr>
          <w:p w14:paraId="120647E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Human Relations</w:t>
            </w:r>
          </w:p>
        </w:tc>
        <w:tc>
          <w:tcPr>
            <w:tcW w:w="975" w:type="dxa"/>
            <w:tcBorders>
              <w:top w:val="nil"/>
              <w:left w:val="nil"/>
              <w:bottom w:val="single" w:sz="4" w:space="0" w:color="auto"/>
              <w:right w:val="single" w:sz="4" w:space="0" w:color="auto"/>
            </w:tcBorders>
            <w:vAlign w:val="center"/>
            <w:hideMark/>
          </w:tcPr>
          <w:p w14:paraId="1600179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0018-7267</w:t>
            </w:r>
          </w:p>
        </w:tc>
        <w:tc>
          <w:tcPr>
            <w:tcW w:w="985" w:type="dxa"/>
            <w:tcBorders>
              <w:top w:val="nil"/>
              <w:left w:val="nil"/>
              <w:bottom w:val="single" w:sz="4" w:space="0" w:color="auto"/>
              <w:right w:val="single" w:sz="4" w:space="0" w:color="auto"/>
            </w:tcBorders>
            <w:vAlign w:val="center"/>
            <w:hideMark/>
          </w:tcPr>
          <w:p w14:paraId="1C95028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1741-282X</w:t>
            </w:r>
          </w:p>
        </w:tc>
        <w:tc>
          <w:tcPr>
            <w:tcW w:w="1270" w:type="dxa"/>
            <w:tcBorders>
              <w:top w:val="nil"/>
              <w:left w:val="nil"/>
              <w:bottom w:val="single" w:sz="4" w:space="0" w:color="auto"/>
              <w:right w:val="single" w:sz="4" w:space="0" w:color="auto"/>
            </w:tcBorders>
            <w:vAlign w:val="center"/>
            <w:hideMark/>
          </w:tcPr>
          <w:p w14:paraId="1B8F8BC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6CF21FB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28FA3D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85FA55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J284</w:t>
            </w:r>
          </w:p>
        </w:tc>
        <w:tc>
          <w:tcPr>
            <w:tcW w:w="3779" w:type="dxa"/>
            <w:tcBorders>
              <w:top w:val="nil"/>
              <w:left w:val="nil"/>
              <w:bottom w:val="single" w:sz="4" w:space="0" w:color="auto"/>
              <w:right w:val="single" w:sz="4" w:space="0" w:color="auto"/>
            </w:tcBorders>
            <w:vAlign w:val="center"/>
            <w:hideMark/>
          </w:tcPr>
          <w:p w14:paraId="5856C42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Educational Policy</w:t>
            </w:r>
          </w:p>
        </w:tc>
        <w:tc>
          <w:tcPr>
            <w:tcW w:w="975" w:type="dxa"/>
            <w:tcBorders>
              <w:top w:val="nil"/>
              <w:left w:val="nil"/>
              <w:bottom w:val="single" w:sz="4" w:space="0" w:color="auto"/>
              <w:right w:val="single" w:sz="4" w:space="0" w:color="auto"/>
            </w:tcBorders>
            <w:vAlign w:val="center"/>
            <w:hideMark/>
          </w:tcPr>
          <w:p w14:paraId="13B127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0895-9048</w:t>
            </w:r>
          </w:p>
        </w:tc>
        <w:tc>
          <w:tcPr>
            <w:tcW w:w="985" w:type="dxa"/>
            <w:tcBorders>
              <w:top w:val="nil"/>
              <w:left w:val="nil"/>
              <w:bottom w:val="single" w:sz="4" w:space="0" w:color="auto"/>
              <w:right w:val="single" w:sz="4" w:space="0" w:color="auto"/>
            </w:tcBorders>
            <w:vAlign w:val="center"/>
            <w:hideMark/>
          </w:tcPr>
          <w:p w14:paraId="0E37C21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1552-3896</w:t>
            </w:r>
          </w:p>
        </w:tc>
        <w:tc>
          <w:tcPr>
            <w:tcW w:w="1270" w:type="dxa"/>
            <w:tcBorders>
              <w:top w:val="nil"/>
              <w:left w:val="nil"/>
              <w:bottom w:val="single" w:sz="4" w:space="0" w:color="auto"/>
              <w:right w:val="single" w:sz="4" w:space="0" w:color="auto"/>
            </w:tcBorders>
            <w:vAlign w:val="center"/>
            <w:hideMark/>
          </w:tcPr>
          <w:p w14:paraId="0C1E75D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079B0EB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684058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B8D85D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L731</w:t>
            </w:r>
          </w:p>
        </w:tc>
        <w:tc>
          <w:tcPr>
            <w:tcW w:w="3779" w:type="dxa"/>
            <w:tcBorders>
              <w:top w:val="nil"/>
              <w:left w:val="nil"/>
              <w:bottom w:val="single" w:sz="4" w:space="0" w:color="auto"/>
              <w:right w:val="single" w:sz="4" w:space="0" w:color="auto"/>
            </w:tcBorders>
            <w:vAlign w:val="center"/>
            <w:hideMark/>
          </w:tcPr>
          <w:p w14:paraId="3F55347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 Sociology</w:t>
            </w:r>
          </w:p>
        </w:tc>
        <w:tc>
          <w:tcPr>
            <w:tcW w:w="975" w:type="dxa"/>
            <w:tcBorders>
              <w:top w:val="nil"/>
              <w:left w:val="nil"/>
              <w:bottom w:val="single" w:sz="4" w:space="0" w:color="auto"/>
              <w:right w:val="single" w:sz="4" w:space="0" w:color="auto"/>
            </w:tcBorders>
            <w:vAlign w:val="center"/>
            <w:hideMark/>
          </w:tcPr>
          <w:p w14:paraId="42C9C5F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0011-3921</w:t>
            </w:r>
          </w:p>
        </w:tc>
        <w:tc>
          <w:tcPr>
            <w:tcW w:w="985" w:type="dxa"/>
            <w:tcBorders>
              <w:top w:val="nil"/>
              <w:left w:val="nil"/>
              <w:bottom w:val="single" w:sz="4" w:space="0" w:color="auto"/>
              <w:right w:val="single" w:sz="4" w:space="0" w:color="auto"/>
            </w:tcBorders>
            <w:vAlign w:val="center"/>
            <w:hideMark/>
          </w:tcPr>
          <w:p w14:paraId="51BD6D2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1461-7064</w:t>
            </w:r>
          </w:p>
        </w:tc>
        <w:tc>
          <w:tcPr>
            <w:tcW w:w="1270" w:type="dxa"/>
            <w:tcBorders>
              <w:top w:val="nil"/>
              <w:left w:val="nil"/>
              <w:bottom w:val="single" w:sz="4" w:space="0" w:color="auto"/>
              <w:right w:val="single" w:sz="4" w:space="0" w:color="auto"/>
            </w:tcBorders>
            <w:vAlign w:val="center"/>
            <w:hideMark/>
          </w:tcPr>
          <w:p w14:paraId="6B1231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33F8AF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9D129E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1D4E19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L461</w:t>
            </w:r>
          </w:p>
        </w:tc>
        <w:tc>
          <w:tcPr>
            <w:tcW w:w="3779" w:type="dxa"/>
            <w:tcBorders>
              <w:top w:val="nil"/>
              <w:left w:val="nil"/>
              <w:bottom w:val="single" w:sz="4" w:space="0" w:color="auto"/>
              <w:right w:val="single" w:sz="4" w:space="0" w:color="auto"/>
            </w:tcBorders>
            <w:vAlign w:val="center"/>
            <w:hideMark/>
          </w:tcPr>
          <w:p w14:paraId="0EE0082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European Journal of Social Security</w:t>
            </w:r>
          </w:p>
        </w:tc>
        <w:tc>
          <w:tcPr>
            <w:tcW w:w="975" w:type="dxa"/>
            <w:tcBorders>
              <w:top w:val="nil"/>
              <w:left w:val="nil"/>
              <w:bottom w:val="single" w:sz="4" w:space="0" w:color="auto"/>
              <w:right w:val="single" w:sz="4" w:space="0" w:color="auto"/>
            </w:tcBorders>
            <w:vAlign w:val="center"/>
            <w:hideMark/>
          </w:tcPr>
          <w:p w14:paraId="43A551A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1388-2627</w:t>
            </w:r>
          </w:p>
        </w:tc>
        <w:tc>
          <w:tcPr>
            <w:tcW w:w="985" w:type="dxa"/>
            <w:tcBorders>
              <w:top w:val="nil"/>
              <w:left w:val="nil"/>
              <w:bottom w:val="single" w:sz="4" w:space="0" w:color="auto"/>
              <w:right w:val="single" w:sz="4" w:space="0" w:color="auto"/>
            </w:tcBorders>
            <w:vAlign w:val="center"/>
            <w:hideMark/>
          </w:tcPr>
          <w:p w14:paraId="38394D5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2399-2948</w:t>
            </w:r>
          </w:p>
        </w:tc>
        <w:tc>
          <w:tcPr>
            <w:tcW w:w="1270" w:type="dxa"/>
            <w:tcBorders>
              <w:top w:val="nil"/>
              <w:left w:val="nil"/>
              <w:bottom w:val="single" w:sz="4" w:space="0" w:color="auto"/>
              <w:right w:val="single" w:sz="4" w:space="0" w:color="auto"/>
            </w:tcBorders>
            <w:vAlign w:val="center"/>
            <w:hideMark/>
          </w:tcPr>
          <w:p w14:paraId="0958601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1E6A29C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322639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840893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L331</w:t>
            </w:r>
          </w:p>
        </w:tc>
        <w:tc>
          <w:tcPr>
            <w:tcW w:w="3779" w:type="dxa"/>
            <w:tcBorders>
              <w:top w:val="nil"/>
              <w:left w:val="nil"/>
              <w:bottom w:val="single" w:sz="4" w:space="0" w:color="auto"/>
              <w:right w:val="single" w:sz="4" w:space="0" w:color="auto"/>
            </w:tcBorders>
            <w:vAlign w:val="center"/>
            <w:hideMark/>
          </w:tcPr>
          <w:p w14:paraId="7EDD9D3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Irish Economic and Social History</w:t>
            </w:r>
          </w:p>
        </w:tc>
        <w:tc>
          <w:tcPr>
            <w:tcW w:w="975" w:type="dxa"/>
            <w:tcBorders>
              <w:top w:val="nil"/>
              <w:left w:val="nil"/>
              <w:bottom w:val="single" w:sz="4" w:space="0" w:color="auto"/>
              <w:right w:val="single" w:sz="4" w:space="0" w:color="auto"/>
            </w:tcBorders>
            <w:vAlign w:val="center"/>
            <w:hideMark/>
          </w:tcPr>
          <w:p w14:paraId="16E5E9D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0332-4893</w:t>
            </w:r>
          </w:p>
        </w:tc>
        <w:tc>
          <w:tcPr>
            <w:tcW w:w="985" w:type="dxa"/>
            <w:tcBorders>
              <w:top w:val="nil"/>
              <w:left w:val="nil"/>
              <w:bottom w:val="single" w:sz="4" w:space="0" w:color="auto"/>
              <w:right w:val="single" w:sz="4" w:space="0" w:color="auto"/>
            </w:tcBorders>
            <w:vAlign w:val="center"/>
            <w:hideMark/>
          </w:tcPr>
          <w:p w14:paraId="0D492F2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2050-4918</w:t>
            </w:r>
          </w:p>
        </w:tc>
        <w:tc>
          <w:tcPr>
            <w:tcW w:w="1270" w:type="dxa"/>
            <w:tcBorders>
              <w:top w:val="nil"/>
              <w:left w:val="nil"/>
              <w:bottom w:val="single" w:sz="4" w:space="0" w:color="auto"/>
              <w:right w:val="single" w:sz="4" w:space="0" w:color="auto"/>
            </w:tcBorders>
            <w:vAlign w:val="center"/>
            <w:hideMark/>
          </w:tcPr>
          <w:p w14:paraId="4BA1E42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1999)</w:t>
            </w:r>
          </w:p>
        </w:tc>
        <w:tc>
          <w:tcPr>
            <w:tcW w:w="920" w:type="dxa"/>
            <w:tcBorders>
              <w:top w:val="nil"/>
              <w:left w:val="nil"/>
              <w:bottom w:val="single" w:sz="4" w:space="0" w:color="auto"/>
              <w:right w:val="single" w:sz="4" w:space="0" w:color="auto"/>
            </w:tcBorders>
            <w:vAlign w:val="center"/>
            <w:hideMark/>
          </w:tcPr>
          <w:p w14:paraId="1CBA538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3D4082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952742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L192</w:t>
            </w:r>
          </w:p>
        </w:tc>
        <w:tc>
          <w:tcPr>
            <w:tcW w:w="3779" w:type="dxa"/>
            <w:tcBorders>
              <w:top w:val="nil"/>
              <w:left w:val="nil"/>
              <w:bottom w:val="single" w:sz="4" w:space="0" w:color="auto"/>
              <w:right w:val="single" w:sz="4" w:space="0" w:color="auto"/>
            </w:tcBorders>
            <w:vAlign w:val="center"/>
            <w:hideMark/>
          </w:tcPr>
          <w:p w14:paraId="7B3E40F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proofErr w:type="spellStart"/>
            <w:r w:rsidRPr="00D54593">
              <w:rPr>
                <w:rFonts w:ascii="Arial" w:hAnsi="Arial" w:cs="Arial"/>
                <w:color w:val="auto"/>
                <w:sz w:val="16"/>
                <w:szCs w:val="16"/>
                <w:lang w:val="en-GB" w:eastAsia="en-GB"/>
              </w:rPr>
              <w:t>Jadavpur</w:t>
            </w:r>
            <w:proofErr w:type="spellEnd"/>
            <w:r w:rsidRPr="00D54593">
              <w:rPr>
                <w:rFonts w:ascii="Arial" w:hAnsi="Arial" w:cs="Arial"/>
                <w:color w:val="auto"/>
                <w:sz w:val="16"/>
                <w:szCs w:val="16"/>
                <w:lang w:val="en-GB" w:eastAsia="en-GB"/>
              </w:rPr>
              <w:t xml:space="preserve"> Journal of International Relations</w:t>
            </w:r>
          </w:p>
        </w:tc>
        <w:tc>
          <w:tcPr>
            <w:tcW w:w="975" w:type="dxa"/>
            <w:tcBorders>
              <w:top w:val="nil"/>
              <w:left w:val="nil"/>
              <w:bottom w:val="single" w:sz="4" w:space="0" w:color="auto"/>
              <w:right w:val="single" w:sz="4" w:space="0" w:color="auto"/>
            </w:tcBorders>
            <w:vAlign w:val="center"/>
            <w:hideMark/>
          </w:tcPr>
          <w:p w14:paraId="1E4F7DA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0973-5984</w:t>
            </w:r>
          </w:p>
        </w:tc>
        <w:tc>
          <w:tcPr>
            <w:tcW w:w="985" w:type="dxa"/>
            <w:tcBorders>
              <w:top w:val="nil"/>
              <w:left w:val="nil"/>
              <w:bottom w:val="single" w:sz="4" w:space="0" w:color="auto"/>
              <w:right w:val="single" w:sz="4" w:space="0" w:color="auto"/>
            </w:tcBorders>
            <w:vAlign w:val="center"/>
            <w:hideMark/>
          </w:tcPr>
          <w:p w14:paraId="6A9355F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2349-0047</w:t>
            </w:r>
          </w:p>
        </w:tc>
        <w:tc>
          <w:tcPr>
            <w:tcW w:w="1270" w:type="dxa"/>
            <w:tcBorders>
              <w:top w:val="nil"/>
              <w:left w:val="nil"/>
              <w:bottom w:val="single" w:sz="4" w:space="0" w:color="auto"/>
              <w:right w:val="single" w:sz="4" w:space="0" w:color="auto"/>
            </w:tcBorders>
            <w:vAlign w:val="center"/>
            <w:hideMark/>
          </w:tcPr>
          <w:p w14:paraId="3156B63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2000)</w:t>
            </w:r>
          </w:p>
        </w:tc>
        <w:tc>
          <w:tcPr>
            <w:tcW w:w="920" w:type="dxa"/>
            <w:tcBorders>
              <w:top w:val="nil"/>
              <w:left w:val="nil"/>
              <w:bottom w:val="single" w:sz="4" w:space="0" w:color="auto"/>
              <w:right w:val="single" w:sz="4" w:space="0" w:color="auto"/>
            </w:tcBorders>
            <w:vAlign w:val="center"/>
            <w:hideMark/>
          </w:tcPr>
          <w:p w14:paraId="6698ED4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E8BECB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849729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L808</w:t>
            </w:r>
          </w:p>
        </w:tc>
        <w:tc>
          <w:tcPr>
            <w:tcW w:w="3779" w:type="dxa"/>
            <w:tcBorders>
              <w:top w:val="nil"/>
              <w:left w:val="nil"/>
              <w:bottom w:val="single" w:sz="4" w:space="0" w:color="auto"/>
              <w:right w:val="single" w:sz="4" w:space="0" w:color="auto"/>
            </w:tcBorders>
            <w:vAlign w:val="center"/>
            <w:hideMark/>
          </w:tcPr>
          <w:p w14:paraId="44BE146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Planning Theory</w:t>
            </w:r>
          </w:p>
        </w:tc>
        <w:tc>
          <w:tcPr>
            <w:tcW w:w="975" w:type="dxa"/>
            <w:tcBorders>
              <w:top w:val="nil"/>
              <w:left w:val="nil"/>
              <w:bottom w:val="single" w:sz="4" w:space="0" w:color="auto"/>
              <w:right w:val="single" w:sz="4" w:space="0" w:color="auto"/>
            </w:tcBorders>
            <w:vAlign w:val="center"/>
            <w:hideMark/>
          </w:tcPr>
          <w:p w14:paraId="4B225FF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1473-0952</w:t>
            </w:r>
          </w:p>
        </w:tc>
        <w:tc>
          <w:tcPr>
            <w:tcW w:w="985" w:type="dxa"/>
            <w:tcBorders>
              <w:top w:val="nil"/>
              <w:left w:val="nil"/>
              <w:bottom w:val="single" w:sz="4" w:space="0" w:color="auto"/>
              <w:right w:val="single" w:sz="4" w:space="0" w:color="auto"/>
            </w:tcBorders>
            <w:vAlign w:val="center"/>
            <w:hideMark/>
          </w:tcPr>
          <w:p w14:paraId="00C802F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1741-3052</w:t>
            </w:r>
          </w:p>
        </w:tc>
        <w:tc>
          <w:tcPr>
            <w:tcW w:w="1270" w:type="dxa"/>
            <w:tcBorders>
              <w:top w:val="nil"/>
              <w:left w:val="nil"/>
              <w:bottom w:val="single" w:sz="4" w:space="0" w:color="auto"/>
              <w:right w:val="single" w:sz="4" w:space="0" w:color="auto"/>
            </w:tcBorders>
            <w:vAlign w:val="center"/>
            <w:hideMark/>
          </w:tcPr>
          <w:p w14:paraId="1427543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2002)</w:t>
            </w:r>
          </w:p>
        </w:tc>
        <w:tc>
          <w:tcPr>
            <w:tcW w:w="920" w:type="dxa"/>
            <w:tcBorders>
              <w:top w:val="nil"/>
              <w:left w:val="nil"/>
              <w:bottom w:val="single" w:sz="4" w:space="0" w:color="auto"/>
              <w:right w:val="single" w:sz="4" w:space="0" w:color="auto"/>
            </w:tcBorders>
            <w:vAlign w:val="center"/>
            <w:hideMark/>
          </w:tcPr>
          <w:p w14:paraId="43D7881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88E23F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9045C3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J607</w:t>
            </w:r>
          </w:p>
        </w:tc>
        <w:tc>
          <w:tcPr>
            <w:tcW w:w="3779" w:type="dxa"/>
            <w:tcBorders>
              <w:top w:val="nil"/>
              <w:left w:val="nil"/>
              <w:bottom w:val="single" w:sz="4" w:space="0" w:color="auto"/>
              <w:right w:val="single" w:sz="4" w:space="0" w:color="auto"/>
            </w:tcBorders>
            <w:vAlign w:val="center"/>
            <w:hideMark/>
          </w:tcPr>
          <w:p w14:paraId="5752142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Disability Policy Studies</w:t>
            </w:r>
          </w:p>
        </w:tc>
        <w:tc>
          <w:tcPr>
            <w:tcW w:w="975" w:type="dxa"/>
            <w:tcBorders>
              <w:top w:val="nil"/>
              <w:left w:val="nil"/>
              <w:bottom w:val="single" w:sz="4" w:space="0" w:color="auto"/>
              <w:right w:val="single" w:sz="4" w:space="0" w:color="auto"/>
            </w:tcBorders>
            <w:vAlign w:val="center"/>
            <w:hideMark/>
          </w:tcPr>
          <w:p w14:paraId="02DCE1A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1044-2073</w:t>
            </w:r>
          </w:p>
        </w:tc>
        <w:tc>
          <w:tcPr>
            <w:tcW w:w="985" w:type="dxa"/>
            <w:tcBorders>
              <w:top w:val="nil"/>
              <w:left w:val="nil"/>
              <w:bottom w:val="single" w:sz="4" w:space="0" w:color="auto"/>
              <w:right w:val="single" w:sz="4" w:space="0" w:color="auto"/>
            </w:tcBorders>
            <w:vAlign w:val="center"/>
            <w:hideMark/>
          </w:tcPr>
          <w:p w14:paraId="6EC9C5A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1538-4802</w:t>
            </w:r>
          </w:p>
        </w:tc>
        <w:tc>
          <w:tcPr>
            <w:tcW w:w="1270" w:type="dxa"/>
            <w:tcBorders>
              <w:top w:val="nil"/>
              <w:left w:val="nil"/>
              <w:bottom w:val="single" w:sz="4" w:space="0" w:color="auto"/>
              <w:right w:val="single" w:sz="4" w:space="0" w:color="auto"/>
            </w:tcBorders>
            <w:vAlign w:val="center"/>
            <w:hideMark/>
          </w:tcPr>
          <w:p w14:paraId="4DB1109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1CD5FE6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451000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00787E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J619</w:t>
            </w:r>
          </w:p>
        </w:tc>
        <w:tc>
          <w:tcPr>
            <w:tcW w:w="3779" w:type="dxa"/>
            <w:tcBorders>
              <w:top w:val="nil"/>
              <w:left w:val="nil"/>
              <w:bottom w:val="single" w:sz="4" w:space="0" w:color="auto"/>
              <w:right w:val="single" w:sz="4" w:space="0" w:color="auto"/>
            </w:tcBorders>
            <w:vAlign w:val="center"/>
            <w:hideMark/>
          </w:tcPr>
          <w:p w14:paraId="1BF6D2A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Music Teacher Education</w:t>
            </w:r>
          </w:p>
        </w:tc>
        <w:tc>
          <w:tcPr>
            <w:tcW w:w="975" w:type="dxa"/>
            <w:tcBorders>
              <w:top w:val="nil"/>
              <w:left w:val="nil"/>
              <w:bottom w:val="single" w:sz="4" w:space="0" w:color="auto"/>
              <w:right w:val="single" w:sz="4" w:space="0" w:color="auto"/>
            </w:tcBorders>
            <w:vAlign w:val="center"/>
            <w:hideMark/>
          </w:tcPr>
          <w:p w14:paraId="66FC7A6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1057-0837</w:t>
            </w:r>
          </w:p>
        </w:tc>
        <w:tc>
          <w:tcPr>
            <w:tcW w:w="985" w:type="dxa"/>
            <w:tcBorders>
              <w:top w:val="nil"/>
              <w:left w:val="nil"/>
              <w:bottom w:val="single" w:sz="4" w:space="0" w:color="auto"/>
              <w:right w:val="single" w:sz="4" w:space="0" w:color="auto"/>
            </w:tcBorders>
            <w:vAlign w:val="center"/>
            <w:hideMark/>
          </w:tcPr>
          <w:p w14:paraId="7EEFC50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1945-0079</w:t>
            </w:r>
          </w:p>
        </w:tc>
        <w:tc>
          <w:tcPr>
            <w:tcW w:w="1270" w:type="dxa"/>
            <w:tcBorders>
              <w:top w:val="nil"/>
              <w:left w:val="nil"/>
              <w:bottom w:val="single" w:sz="4" w:space="0" w:color="auto"/>
              <w:right w:val="single" w:sz="4" w:space="0" w:color="auto"/>
            </w:tcBorders>
            <w:vAlign w:val="center"/>
            <w:hideMark/>
          </w:tcPr>
          <w:p w14:paraId="4F66D66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 (Jan, 1999)</w:t>
            </w:r>
          </w:p>
        </w:tc>
        <w:tc>
          <w:tcPr>
            <w:tcW w:w="920" w:type="dxa"/>
            <w:tcBorders>
              <w:top w:val="nil"/>
              <w:left w:val="nil"/>
              <w:bottom w:val="single" w:sz="4" w:space="0" w:color="auto"/>
              <w:right w:val="single" w:sz="4" w:space="0" w:color="auto"/>
            </w:tcBorders>
            <w:vAlign w:val="center"/>
            <w:hideMark/>
          </w:tcPr>
          <w:p w14:paraId="373B985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BCC802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27BCB8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L165</w:t>
            </w:r>
          </w:p>
        </w:tc>
        <w:tc>
          <w:tcPr>
            <w:tcW w:w="3779" w:type="dxa"/>
            <w:tcBorders>
              <w:top w:val="nil"/>
              <w:left w:val="nil"/>
              <w:bottom w:val="single" w:sz="4" w:space="0" w:color="auto"/>
              <w:right w:val="single" w:sz="4" w:space="0" w:color="auto"/>
            </w:tcBorders>
            <w:vAlign w:val="center"/>
            <w:hideMark/>
          </w:tcPr>
          <w:p w14:paraId="523B43C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Medico-Legal Journal</w:t>
            </w:r>
          </w:p>
        </w:tc>
        <w:tc>
          <w:tcPr>
            <w:tcW w:w="975" w:type="dxa"/>
            <w:tcBorders>
              <w:top w:val="nil"/>
              <w:left w:val="nil"/>
              <w:bottom w:val="single" w:sz="4" w:space="0" w:color="auto"/>
              <w:right w:val="single" w:sz="4" w:space="0" w:color="auto"/>
            </w:tcBorders>
            <w:vAlign w:val="center"/>
            <w:hideMark/>
          </w:tcPr>
          <w:p w14:paraId="46A4AF7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0025-8172</w:t>
            </w:r>
          </w:p>
        </w:tc>
        <w:tc>
          <w:tcPr>
            <w:tcW w:w="985" w:type="dxa"/>
            <w:tcBorders>
              <w:top w:val="nil"/>
              <w:left w:val="nil"/>
              <w:bottom w:val="single" w:sz="4" w:space="0" w:color="auto"/>
              <w:right w:val="single" w:sz="4" w:space="0" w:color="auto"/>
            </w:tcBorders>
            <w:vAlign w:val="center"/>
            <w:hideMark/>
          </w:tcPr>
          <w:p w14:paraId="36EC579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2042-1834</w:t>
            </w:r>
          </w:p>
        </w:tc>
        <w:tc>
          <w:tcPr>
            <w:tcW w:w="1270" w:type="dxa"/>
            <w:tcBorders>
              <w:top w:val="nil"/>
              <w:left w:val="nil"/>
              <w:bottom w:val="single" w:sz="4" w:space="0" w:color="auto"/>
              <w:right w:val="single" w:sz="4" w:space="0" w:color="auto"/>
            </w:tcBorders>
            <w:vAlign w:val="center"/>
            <w:hideMark/>
          </w:tcPr>
          <w:p w14:paraId="23E8791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287A6DA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8EFA02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F5CF04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J353</w:t>
            </w:r>
          </w:p>
        </w:tc>
        <w:tc>
          <w:tcPr>
            <w:tcW w:w="3779" w:type="dxa"/>
            <w:tcBorders>
              <w:top w:val="nil"/>
              <w:left w:val="nil"/>
              <w:bottom w:val="single" w:sz="4" w:space="0" w:color="auto"/>
              <w:right w:val="single" w:sz="4" w:space="0" w:color="auto"/>
            </w:tcBorders>
            <w:vAlign w:val="center"/>
            <w:hideMark/>
          </w:tcPr>
          <w:p w14:paraId="5B7B59F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Service Research</w:t>
            </w:r>
          </w:p>
        </w:tc>
        <w:tc>
          <w:tcPr>
            <w:tcW w:w="975" w:type="dxa"/>
            <w:tcBorders>
              <w:top w:val="nil"/>
              <w:left w:val="nil"/>
              <w:bottom w:val="single" w:sz="4" w:space="0" w:color="auto"/>
              <w:right w:val="single" w:sz="4" w:space="0" w:color="auto"/>
            </w:tcBorders>
            <w:vAlign w:val="center"/>
            <w:hideMark/>
          </w:tcPr>
          <w:p w14:paraId="263748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1094-6705</w:t>
            </w:r>
          </w:p>
        </w:tc>
        <w:tc>
          <w:tcPr>
            <w:tcW w:w="985" w:type="dxa"/>
            <w:tcBorders>
              <w:top w:val="nil"/>
              <w:left w:val="nil"/>
              <w:bottom w:val="single" w:sz="4" w:space="0" w:color="auto"/>
              <w:right w:val="single" w:sz="4" w:space="0" w:color="auto"/>
            </w:tcBorders>
            <w:vAlign w:val="center"/>
            <w:hideMark/>
          </w:tcPr>
          <w:p w14:paraId="31D7B77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1552-7379</w:t>
            </w:r>
          </w:p>
        </w:tc>
        <w:tc>
          <w:tcPr>
            <w:tcW w:w="1270" w:type="dxa"/>
            <w:tcBorders>
              <w:top w:val="nil"/>
              <w:left w:val="nil"/>
              <w:bottom w:val="single" w:sz="4" w:space="0" w:color="auto"/>
              <w:right w:val="single" w:sz="4" w:space="0" w:color="auto"/>
            </w:tcBorders>
            <w:vAlign w:val="center"/>
            <w:hideMark/>
          </w:tcPr>
          <w:p w14:paraId="3BA62C0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 (Feb, 1999)</w:t>
            </w:r>
          </w:p>
        </w:tc>
        <w:tc>
          <w:tcPr>
            <w:tcW w:w="920" w:type="dxa"/>
            <w:tcBorders>
              <w:top w:val="nil"/>
              <w:left w:val="nil"/>
              <w:bottom w:val="single" w:sz="4" w:space="0" w:color="auto"/>
              <w:right w:val="single" w:sz="4" w:space="0" w:color="auto"/>
            </w:tcBorders>
            <w:vAlign w:val="center"/>
            <w:hideMark/>
          </w:tcPr>
          <w:p w14:paraId="70F382D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4E913F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BE0434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J328</w:t>
            </w:r>
          </w:p>
        </w:tc>
        <w:tc>
          <w:tcPr>
            <w:tcW w:w="3779" w:type="dxa"/>
            <w:tcBorders>
              <w:top w:val="nil"/>
              <w:left w:val="nil"/>
              <w:bottom w:val="single" w:sz="4" w:space="0" w:color="auto"/>
              <w:right w:val="single" w:sz="4" w:space="0" w:color="auto"/>
            </w:tcBorders>
            <w:vAlign w:val="center"/>
            <w:hideMark/>
          </w:tcPr>
          <w:p w14:paraId="5582A4D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South Asian Survey</w:t>
            </w:r>
          </w:p>
        </w:tc>
        <w:tc>
          <w:tcPr>
            <w:tcW w:w="975" w:type="dxa"/>
            <w:tcBorders>
              <w:top w:val="nil"/>
              <w:left w:val="nil"/>
              <w:bottom w:val="single" w:sz="4" w:space="0" w:color="auto"/>
              <w:right w:val="single" w:sz="4" w:space="0" w:color="auto"/>
            </w:tcBorders>
            <w:vAlign w:val="center"/>
            <w:hideMark/>
          </w:tcPr>
          <w:p w14:paraId="0FFB552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0971-5231</w:t>
            </w:r>
          </w:p>
        </w:tc>
        <w:tc>
          <w:tcPr>
            <w:tcW w:w="985" w:type="dxa"/>
            <w:tcBorders>
              <w:top w:val="nil"/>
              <w:left w:val="nil"/>
              <w:bottom w:val="single" w:sz="4" w:space="0" w:color="auto"/>
              <w:right w:val="single" w:sz="4" w:space="0" w:color="auto"/>
            </w:tcBorders>
            <w:vAlign w:val="center"/>
            <w:hideMark/>
          </w:tcPr>
          <w:p w14:paraId="37FD983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0973-0788</w:t>
            </w:r>
          </w:p>
        </w:tc>
        <w:tc>
          <w:tcPr>
            <w:tcW w:w="1270" w:type="dxa"/>
            <w:tcBorders>
              <w:top w:val="nil"/>
              <w:left w:val="nil"/>
              <w:bottom w:val="single" w:sz="4" w:space="0" w:color="auto"/>
              <w:right w:val="single" w:sz="4" w:space="0" w:color="auto"/>
            </w:tcBorders>
            <w:vAlign w:val="center"/>
            <w:hideMark/>
          </w:tcPr>
          <w:p w14:paraId="16C5964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3522036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C73CD1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CB0594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J259</w:t>
            </w:r>
          </w:p>
        </w:tc>
        <w:tc>
          <w:tcPr>
            <w:tcW w:w="3779" w:type="dxa"/>
            <w:tcBorders>
              <w:top w:val="nil"/>
              <w:left w:val="nil"/>
              <w:bottom w:val="single" w:sz="4" w:space="0" w:color="auto"/>
              <w:right w:val="single" w:sz="4" w:space="0" w:color="auto"/>
            </w:tcBorders>
            <w:vAlign w:val="center"/>
            <w:hideMark/>
          </w:tcPr>
          <w:p w14:paraId="045EC60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Philosophy of the Social Sciences</w:t>
            </w:r>
          </w:p>
        </w:tc>
        <w:tc>
          <w:tcPr>
            <w:tcW w:w="975" w:type="dxa"/>
            <w:tcBorders>
              <w:top w:val="nil"/>
              <w:left w:val="nil"/>
              <w:bottom w:val="single" w:sz="4" w:space="0" w:color="auto"/>
              <w:right w:val="single" w:sz="4" w:space="0" w:color="auto"/>
            </w:tcBorders>
            <w:vAlign w:val="center"/>
            <w:hideMark/>
          </w:tcPr>
          <w:p w14:paraId="42DEBE7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0048-3931</w:t>
            </w:r>
          </w:p>
        </w:tc>
        <w:tc>
          <w:tcPr>
            <w:tcW w:w="985" w:type="dxa"/>
            <w:tcBorders>
              <w:top w:val="nil"/>
              <w:left w:val="nil"/>
              <w:bottom w:val="single" w:sz="4" w:space="0" w:color="auto"/>
              <w:right w:val="single" w:sz="4" w:space="0" w:color="auto"/>
            </w:tcBorders>
            <w:vAlign w:val="center"/>
            <w:hideMark/>
          </w:tcPr>
          <w:p w14:paraId="763E04F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1552-7441</w:t>
            </w:r>
          </w:p>
        </w:tc>
        <w:tc>
          <w:tcPr>
            <w:tcW w:w="1270" w:type="dxa"/>
            <w:tcBorders>
              <w:top w:val="nil"/>
              <w:left w:val="nil"/>
              <w:bottom w:val="single" w:sz="4" w:space="0" w:color="auto"/>
              <w:right w:val="single" w:sz="4" w:space="0" w:color="auto"/>
            </w:tcBorders>
            <w:vAlign w:val="center"/>
            <w:hideMark/>
          </w:tcPr>
          <w:p w14:paraId="44507B5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5E98F17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B5345C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1902FB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LA75</w:t>
            </w:r>
          </w:p>
        </w:tc>
        <w:tc>
          <w:tcPr>
            <w:tcW w:w="3779" w:type="dxa"/>
            <w:tcBorders>
              <w:top w:val="nil"/>
              <w:left w:val="nil"/>
              <w:bottom w:val="single" w:sz="4" w:space="0" w:color="auto"/>
              <w:right w:val="single" w:sz="4" w:space="0" w:color="auto"/>
            </w:tcBorders>
            <w:vAlign w:val="center"/>
            <w:hideMark/>
          </w:tcPr>
          <w:p w14:paraId="438468E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Cultural Management and Cultural Policy</w:t>
            </w:r>
          </w:p>
        </w:tc>
        <w:tc>
          <w:tcPr>
            <w:tcW w:w="975" w:type="dxa"/>
            <w:tcBorders>
              <w:top w:val="nil"/>
              <w:left w:val="nil"/>
              <w:bottom w:val="single" w:sz="4" w:space="0" w:color="auto"/>
              <w:right w:val="single" w:sz="4" w:space="0" w:color="auto"/>
            </w:tcBorders>
            <w:vAlign w:val="center"/>
            <w:hideMark/>
          </w:tcPr>
          <w:p w14:paraId="49BA7BA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2701-8466</w:t>
            </w:r>
          </w:p>
        </w:tc>
        <w:tc>
          <w:tcPr>
            <w:tcW w:w="985" w:type="dxa"/>
            <w:tcBorders>
              <w:top w:val="nil"/>
              <w:left w:val="nil"/>
              <w:bottom w:val="single" w:sz="4" w:space="0" w:color="auto"/>
              <w:right w:val="single" w:sz="4" w:space="0" w:color="auto"/>
            </w:tcBorders>
            <w:vAlign w:val="center"/>
            <w:hideMark/>
          </w:tcPr>
          <w:p w14:paraId="1226A5E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2701-9276</w:t>
            </w:r>
          </w:p>
        </w:tc>
        <w:tc>
          <w:tcPr>
            <w:tcW w:w="1270" w:type="dxa"/>
            <w:tcBorders>
              <w:top w:val="nil"/>
              <w:left w:val="nil"/>
              <w:bottom w:val="single" w:sz="4" w:space="0" w:color="auto"/>
              <w:right w:val="single" w:sz="4" w:space="0" w:color="auto"/>
            </w:tcBorders>
            <w:vAlign w:val="center"/>
            <w:hideMark/>
          </w:tcPr>
          <w:p w14:paraId="6FB7B93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NULL</w:t>
            </w:r>
          </w:p>
        </w:tc>
        <w:tc>
          <w:tcPr>
            <w:tcW w:w="920" w:type="dxa"/>
            <w:tcBorders>
              <w:top w:val="nil"/>
              <w:left w:val="nil"/>
              <w:bottom w:val="single" w:sz="4" w:space="0" w:color="auto"/>
              <w:right w:val="single" w:sz="4" w:space="0" w:color="auto"/>
            </w:tcBorders>
            <w:vAlign w:val="center"/>
            <w:hideMark/>
          </w:tcPr>
          <w:p w14:paraId="7649E14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FED221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4A8513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J233</w:t>
            </w:r>
          </w:p>
        </w:tc>
        <w:tc>
          <w:tcPr>
            <w:tcW w:w="3779" w:type="dxa"/>
            <w:tcBorders>
              <w:top w:val="nil"/>
              <w:left w:val="nil"/>
              <w:bottom w:val="single" w:sz="4" w:space="0" w:color="auto"/>
              <w:right w:val="single" w:sz="4" w:space="0" w:color="auto"/>
            </w:tcBorders>
            <w:vAlign w:val="center"/>
            <w:hideMark/>
          </w:tcPr>
          <w:p w14:paraId="18414D4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Criminal Justice and </w:t>
            </w:r>
            <w:proofErr w:type="spellStart"/>
            <w:r w:rsidRPr="00D54593">
              <w:rPr>
                <w:rFonts w:ascii="Arial" w:hAnsi="Arial" w:cs="Arial"/>
                <w:color w:val="auto"/>
                <w:sz w:val="16"/>
                <w:szCs w:val="16"/>
                <w:lang w:val="en-GB" w:eastAsia="en-GB"/>
              </w:rPr>
              <w:t>Behavior</w:t>
            </w:r>
            <w:proofErr w:type="spellEnd"/>
          </w:p>
        </w:tc>
        <w:tc>
          <w:tcPr>
            <w:tcW w:w="975" w:type="dxa"/>
            <w:tcBorders>
              <w:top w:val="nil"/>
              <w:left w:val="nil"/>
              <w:bottom w:val="single" w:sz="4" w:space="0" w:color="auto"/>
              <w:right w:val="single" w:sz="4" w:space="0" w:color="auto"/>
            </w:tcBorders>
            <w:vAlign w:val="center"/>
            <w:hideMark/>
          </w:tcPr>
          <w:p w14:paraId="1C3D840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0093-8548</w:t>
            </w:r>
          </w:p>
        </w:tc>
        <w:tc>
          <w:tcPr>
            <w:tcW w:w="985" w:type="dxa"/>
            <w:tcBorders>
              <w:top w:val="nil"/>
              <w:left w:val="nil"/>
              <w:bottom w:val="single" w:sz="4" w:space="0" w:color="auto"/>
              <w:right w:val="single" w:sz="4" w:space="0" w:color="auto"/>
            </w:tcBorders>
            <w:vAlign w:val="center"/>
            <w:hideMark/>
          </w:tcPr>
          <w:p w14:paraId="7EFE594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1552-3594</w:t>
            </w:r>
          </w:p>
        </w:tc>
        <w:tc>
          <w:tcPr>
            <w:tcW w:w="1270" w:type="dxa"/>
            <w:tcBorders>
              <w:top w:val="nil"/>
              <w:left w:val="nil"/>
              <w:bottom w:val="single" w:sz="4" w:space="0" w:color="auto"/>
              <w:right w:val="single" w:sz="4" w:space="0" w:color="auto"/>
            </w:tcBorders>
            <w:vAlign w:val="center"/>
            <w:hideMark/>
          </w:tcPr>
          <w:p w14:paraId="7EB3F21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585BAC4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17A682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741C7B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J228</w:t>
            </w:r>
          </w:p>
        </w:tc>
        <w:tc>
          <w:tcPr>
            <w:tcW w:w="3779" w:type="dxa"/>
            <w:tcBorders>
              <w:top w:val="nil"/>
              <w:left w:val="nil"/>
              <w:bottom w:val="single" w:sz="4" w:space="0" w:color="auto"/>
              <w:right w:val="single" w:sz="4" w:space="0" w:color="auto"/>
            </w:tcBorders>
            <w:vAlign w:val="center"/>
            <w:hideMark/>
          </w:tcPr>
          <w:p w14:paraId="1196840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Communication Research</w:t>
            </w:r>
          </w:p>
        </w:tc>
        <w:tc>
          <w:tcPr>
            <w:tcW w:w="975" w:type="dxa"/>
            <w:tcBorders>
              <w:top w:val="nil"/>
              <w:left w:val="nil"/>
              <w:bottom w:val="single" w:sz="4" w:space="0" w:color="auto"/>
              <w:right w:val="single" w:sz="4" w:space="0" w:color="auto"/>
            </w:tcBorders>
            <w:vAlign w:val="center"/>
            <w:hideMark/>
          </w:tcPr>
          <w:p w14:paraId="5653D9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0093-6502</w:t>
            </w:r>
          </w:p>
        </w:tc>
        <w:tc>
          <w:tcPr>
            <w:tcW w:w="985" w:type="dxa"/>
            <w:tcBorders>
              <w:top w:val="nil"/>
              <w:left w:val="nil"/>
              <w:bottom w:val="single" w:sz="4" w:space="0" w:color="auto"/>
              <w:right w:val="single" w:sz="4" w:space="0" w:color="auto"/>
            </w:tcBorders>
            <w:vAlign w:val="center"/>
            <w:hideMark/>
          </w:tcPr>
          <w:p w14:paraId="69C2953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1552-3810</w:t>
            </w:r>
          </w:p>
        </w:tc>
        <w:tc>
          <w:tcPr>
            <w:tcW w:w="1270" w:type="dxa"/>
            <w:tcBorders>
              <w:top w:val="nil"/>
              <w:left w:val="nil"/>
              <w:bottom w:val="single" w:sz="4" w:space="0" w:color="auto"/>
              <w:right w:val="single" w:sz="4" w:space="0" w:color="auto"/>
            </w:tcBorders>
            <w:vAlign w:val="center"/>
            <w:hideMark/>
          </w:tcPr>
          <w:p w14:paraId="68E3297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6DBA5C7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592B47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FFB2E2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L321</w:t>
            </w:r>
          </w:p>
        </w:tc>
        <w:tc>
          <w:tcPr>
            <w:tcW w:w="3779" w:type="dxa"/>
            <w:tcBorders>
              <w:top w:val="nil"/>
              <w:left w:val="nil"/>
              <w:bottom w:val="single" w:sz="4" w:space="0" w:color="auto"/>
              <w:right w:val="single" w:sz="4" w:space="0" w:color="auto"/>
            </w:tcBorders>
            <w:vAlign w:val="center"/>
            <w:hideMark/>
          </w:tcPr>
          <w:p w14:paraId="1225B98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Heritage Management</w:t>
            </w:r>
          </w:p>
        </w:tc>
        <w:tc>
          <w:tcPr>
            <w:tcW w:w="975" w:type="dxa"/>
            <w:tcBorders>
              <w:top w:val="nil"/>
              <w:left w:val="nil"/>
              <w:bottom w:val="single" w:sz="4" w:space="0" w:color="auto"/>
              <w:right w:val="single" w:sz="4" w:space="0" w:color="auto"/>
            </w:tcBorders>
            <w:vAlign w:val="center"/>
            <w:hideMark/>
          </w:tcPr>
          <w:p w14:paraId="4C4A33B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2455-9296</w:t>
            </w:r>
          </w:p>
        </w:tc>
        <w:tc>
          <w:tcPr>
            <w:tcW w:w="985" w:type="dxa"/>
            <w:tcBorders>
              <w:top w:val="nil"/>
              <w:left w:val="nil"/>
              <w:bottom w:val="single" w:sz="4" w:space="0" w:color="auto"/>
              <w:right w:val="single" w:sz="4" w:space="0" w:color="auto"/>
            </w:tcBorders>
            <w:vAlign w:val="center"/>
            <w:hideMark/>
          </w:tcPr>
          <w:p w14:paraId="55B014D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2456-4796</w:t>
            </w:r>
          </w:p>
        </w:tc>
        <w:tc>
          <w:tcPr>
            <w:tcW w:w="1270" w:type="dxa"/>
            <w:tcBorders>
              <w:top w:val="nil"/>
              <w:left w:val="nil"/>
              <w:bottom w:val="single" w:sz="4" w:space="0" w:color="auto"/>
              <w:right w:val="single" w:sz="4" w:space="0" w:color="auto"/>
            </w:tcBorders>
            <w:vAlign w:val="center"/>
            <w:hideMark/>
          </w:tcPr>
          <w:p w14:paraId="5F1BFF2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2016)</w:t>
            </w:r>
          </w:p>
        </w:tc>
        <w:tc>
          <w:tcPr>
            <w:tcW w:w="920" w:type="dxa"/>
            <w:tcBorders>
              <w:top w:val="nil"/>
              <w:left w:val="nil"/>
              <w:bottom w:val="single" w:sz="4" w:space="0" w:color="auto"/>
              <w:right w:val="single" w:sz="4" w:space="0" w:color="auto"/>
            </w:tcBorders>
            <w:vAlign w:val="center"/>
            <w:hideMark/>
          </w:tcPr>
          <w:p w14:paraId="50194C5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76F932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8232E8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L951</w:t>
            </w:r>
          </w:p>
        </w:tc>
        <w:tc>
          <w:tcPr>
            <w:tcW w:w="3779" w:type="dxa"/>
            <w:tcBorders>
              <w:top w:val="nil"/>
              <w:left w:val="nil"/>
              <w:bottom w:val="single" w:sz="4" w:space="0" w:color="auto"/>
              <w:right w:val="single" w:sz="4" w:space="0" w:color="auto"/>
            </w:tcBorders>
            <w:vAlign w:val="center"/>
            <w:hideMark/>
          </w:tcPr>
          <w:p w14:paraId="18BCA22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Health Education Journal</w:t>
            </w:r>
          </w:p>
        </w:tc>
        <w:tc>
          <w:tcPr>
            <w:tcW w:w="975" w:type="dxa"/>
            <w:tcBorders>
              <w:top w:val="nil"/>
              <w:left w:val="nil"/>
              <w:bottom w:val="single" w:sz="4" w:space="0" w:color="auto"/>
              <w:right w:val="single" w:sz="4" w:space="0" w:color="auto"/>
            </w:tcBorders>
            <w:vAlign w:val="center"/>
            <w:hideMark/>
          </w:tcPr>
          <w:p w14:paraId="17A4582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0017-8969</w:t>
            </w:r>
          </w:p>
        </w:tc>
        <w:tc>
          <w:tcPr>
            <w:tcW w:w="985" w:type="dxa"/>
            <w:tcBorders>
              <w:top w:val="nil"/>
              <w:left w:val="nil"/>
              <w:bottom w:val="single" w:sz="4" w:space="0" w:color="auto"/>
              <w:right w:val="single" w:sz="4" w:space="0" w:color="auto"/>
            </w:tcBorders>
            <w:vAlign w:val="center"/>
            <w:hideMark/>
          </w:tcPr>
          <w:p w14:paraId="16D5ADC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1748-8176</w:t>
            </w:r>
          </w:p>
        </w:tc>
        <w:tc>
          <w:tcPr>
            <w:tcW w:w="1270" w:type="dxa"/>
            <w:tcBorders>
              <w:top w:val="nil"/>
              <w:left w:val="nil"/>
              <w:bottom w:val="single" w:sz="4" w:space="0" w:color="auto"/>
              <w:right w:val="single" w:sz="4" w:space="0" w:color="auto"/>
            </w:tcBorders>
            <w:vAlign w:val="center"/>
            <w:hideMark/>
          </w:tcPr>
          <w:p w14:paraId="1E7953B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2F8D367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01AA0F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E6C244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L671</w:t>
            </w:r>
          </w:p>
        </w:tc>
        <w:tc>
          <w:tcPr>
            <w:tcW w:w="3779" w:type="dxa"/>
            <w:tcBorders>
              <w:top w:val="nil"/>
              <w:left w:val="nil"/>
              <w:bottom w:val="single" w:sz="4" w:space="0" w:color="auto"/>
              <w:right w:val="single" w:sz="4" w:space="0" w:color="auto"/>
            </w:tcBorders>
            <w:vAlign w:val="center"/>
            <w:hideMark/>
          </w:tcPr>
          <w:p w14:paraId="45B919C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Review of Religious Research</w:t>
            </w:r>
          </w:p>
        </w:tc>
        <w:tc>
          <w:tcPr>
            <w:tcW w:w="975" w:type="dxa"/>
            <w:tcBorders>
              <w:top w:val="nil"/>
              <w:left w:val="nil"/>
              <w:bottom w:val="single" w:sz="4" w:space="0" w:color="auto"/>
              <w:right w:val="single" w:sz="4" w:space="0" w:color="auto"/>
            </w:tcBorders>
            <w:vAlign w:val="center"/>
            <w:hideMark/>
          </w:tcPr>
          <w:p w14:paraId="691EBA8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0034-673X</w:t>
            </w:r>
          </w:p>
        </w:tc>
        <w:tc>
          <w:tcPr>
            <w:tcW w:w="985" w:type="dxa"/>
            <w:tcBorders>
              <w:top w:val="nil"/>
              <w:left w:val="nil"/>
              <w:bottom w:val="single" w:sz="4" w:space="0" w:color="auto"/>
              <w:right w:val="single" w:sz="4" w:space="0" w:color="auto"/>
            </w:tcBorders>
            <w:vAlign w:val="center"/>
            <w:hideMark/>
          </w:tcPr>
          <w:p w14:paraId="5AE7126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2211-4866</w:t>
            </w:r>
          </w:p>
        </w:tc>
        <w:tc>
          <w:tcPr>
            <w:tcW w:w="1270" w:type="dxa"/>
            <w:tcBorders>
              <w:top w:val="nil"/>
              <w:left w:val="nil"/>
              <w:bottom w:val="single" w:sz="4" w:space="0" w:color="auto"/>
              <w:right w:val="single" w:sz="4" w:space="0" w:color="auto"/>
            </w:tcBorders>
            <w:vAlign w:val="center"/>
            <w:hideMark/>
          </w:tcPr>
          <w:p w14:paraId="6DB9E43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(Sep, 2011)</w:t>
            </w:r>
          </w:p>
        </w:tc>
        <w:tc>
          <w:tcPr>
            <w:tcW w:w="920" w:type="dxa"/>
            <w:tcBorders>
              <w:top w:val="nil"/>
              <w:left w:val="nil"/>
              <w:bottom w:val="single" w:sz="4" w:space="0" w:color="auto"/>
              <w:right w:val="single" w:sz="4" w:space="0" w:color="auto"/>
            </w:tcBorders>
            <w:vAlign w:val="center"/>
            <w:hideMark/>
          </w:tcPr>
          <w:p w14:paraId="0F73FF6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776B52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89EB9B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lastRenderedPageBreak/>
              <w:t>L232</w:t>
            </w:r>
          </w:p>
        </w:tc>
        <w:tc>
          <w:tcPr>
            <w:tcW w:w="3779" w:type="dxa"/>
            <w:tcBorders>
              <w:top w:val="nil"/>
              <w:left w:val="nil"/>
              <w:bottom w:val="single" w:sz="4" w:space="0" w:color="auto"/>
              <w:right w:val="single" w:sz="4" w:space="0" w:color="auto"/>
            </w:tcBorders>
            <w:vAlign w:val="center"/>
            <w:hideMark/>
          </w:tcPr>
          <w:p w14:paraId="0C47772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E-Learning and Digital Media</w:t>
            </w:r>
          </w:p>
        </w:tc>
        <w:tc>
          <w:tcPr>
            <w:tcW w:w="975" w:type="dxa"/>
            <w:tcBorders>
              <w:top w:val="nil"/>
              <w:left w:val="nil"/>
              <w:bottom w:val="single" w:sz="4" w:space="0" w:color="auto"/>
              <w:right w:val="single" w:sz="4" w:space="0" w:color="auto"/>
            </w:tcBorders>
            <w:vAlign w:val="center"/>
            <w:hideMark/>
          </w:tcPr>
          <w:p w14:paraId="2CB1D1B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2042-7530</w:t>
            </w:r>
          </w:p>
        </w:tc>
        <w:tc>
          <w:tcPr>
            <w:tcW w:w="985" w:type="dxa"/>
            <w:tcBorders>
              <w:top w:val="nil"/>
              <w:left w:val="nil"/>
              <w:bottom w:val="single" w:sz="4" w:space="0" w:color="auto"/>
              <w:right w:val="single" w:sz="4" w:space="0" w:color="auto"/>
            </w:tcBorders>
            <w:vAlign w:val="center"/>
            <w:hideMark/>
          </w:tcPr>
          <w:p w14:paraId="3CC6C06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2042-7530</w:t>
            </w:r>
          </w:p>
        </w:tc>
        <w:tc>
          <w:tcPr>
            <w:tcW w:w="1270" w:type="dxa"/>
            <w:tcBorders>
              <w:top w:val="nil"/>
              <w:left w:val="nil"/>
              <w:bottom w:val="single" w:sz="4" w:space="0" w:color="auto"/>
              <w:right w:val="single" w:sz="4" w:space="0" w:color="auto"/>
            </w:tcBorders>
            <w:vAlign w:val="center"/>
            <w:hideMark/>
          </w:tcPr>
          <w:p w14:paraId="2FCF28D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2004)</w:t>
            </w:r>
          </w:p>
        </w:tc>
        <w:tc>
          <w:tcPr>
            <w:tcW w:w="920" w:type="dxa"/>
            <w:tcBorders>
              <w:top w:val="nil"/>
              <w:left w:val="nil"/>
              <w:bottom w:val="single" w:sz="4" w:space="0" w:color="auto"/>
              <w:right w:val="single" w:sz="4" w:space="0" w:color="auto"/>
            </w:tcBorders>
            <w:vAlign w:val="center"/>
            <w:hideMark/>
          </w:tcPr>
          <w:p w14:paraId="395EDD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D9BA9D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010AA9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L286</w:t>
            </w:r>
          </w:p>
        </w:tc>
        <w:tc>
          <w:tcPr>
            <w:tcW w:w="3779" w:type="dxa"/>
            <w:tcBorders>
              <w:top w:val="nil"/>
              <w:left w:val="nil"/>
              <w:bottom w:val="single" w:sz="4" w:space="0" w:color="auto"/>
              <w:right w:val="single" w:sz="4" w:space="0" w:color="auto"/>
            </w:tcBorders>
            <w:vAlign w:val="center"/>
            <w:hideMark/>
          </w:tcPr>
          <w:p w14:paraId="4A6DC57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Political Studies Review</w:t>
            </w:r>
          </w:p>
        </w:tc>
        <w:tc>
          <w:tcPr>
            <w:tcW w:w="975" w:type="dxa"/>
            <w:tcBorders>
              <w:top w:val="nil"/>
              <w:left w:val="nil"/>
              <w:bottom w:val="single" w:sz="4" w:space="0" w:color="auto"/>
              <w:right w:val="single" w:sz="4" w:space="0" w:color="auto"/>
            </w:tcBorders>
            <w:vAlign w:val="center"/>
            <w:hideMark/>
          </w:tcPr>
          <w:p w14:paraId="703C3E5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1478-9299</w:t>
            </w:r>
          </w:p>
        </w:tc>
        <w:tc>
          <w:tcPr>
            <w:tcW w:w="985" w:type="dxa"/>
            <w:tcBorders>
              <w:top w:val="nil"/>
              <w:left w:val="nil"/>
              <w:bottom w:val="single" w:sz="4" w:space="0" w:color="auto"/>
              <w:right w:val="single" w:sz="4" w:space="0" w:color="auto"/>
            </w:tcBorders>
            <w:vAlign w:val="center"/>
            <w:hideMark/>
          </w:tcPr>
          <w:p w14:paraId="522F811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1478-9302</w:t>
            </w:r>
          </w:p>
        </w:tc>
        <w:tc>
          <w:tcPr>
            <w:tcW w:w="1270" w:type="dxa"/>
            <w:tcBorders>
              <w:top w:val="nil"/>
              <w:left w:val="nil"/>
              <w:bottom w:val="single" w:sz="4" w:space="0" w:color="auto"/>
              <w:right w:val="single" w:sz="4" w:space="0" w:color="auto"/>
            </w:tcBorders>
            <w:vAlign w:val="center"/>
            <w:hideMark/>
          </w:tcPr>
          <w:p w14:paraId="03783D4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2003)</w:t>
            </w:r>
          </w:p>
        </w:tc>
        <w:tc>
          <w:tcPr>
            <w:tcW w:w="920" w:type="dxa"/>
            <w:tcBorders>
              <w:top w:val="nil"/>
              <w:left w:val="nil"/>
              <w:bottom w:val="single" w:sz="4" w:space="0" w:color="auto"/>
              <w:right w:val="single" w:sz="4" w:space="0" w:color="auto"/>
            </w:tcBorders>
            <w:vAlign w:val="center"/>
            <w:hideMark/>
          </w:tcPr>
          <w:p w14:paraId="36D3922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F00318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7CF0FE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L062</w:t>
            </w:r>
          </w:p>
        </w:tc>
        <w:tc>
          <w:tcPr>
            <w:tcW w:w="3779" w:type="dxa"/>
            <w:tcBorders>
              <w:top w:val="nil"/>
              <w:left w:val="nil"/>
              <w:bottom w:val="single" w:sz="4" w:space="0" w:color="auto"/>
              <w:right w:val="single" w:sz="4" w:space="0" w:color="auto"/>
            </w:tcBorders>
            <w:vAlign w:val="center"/>
            <w:hideMark/>
          </w:tcPr>
          <w:p w14:paraId="2DA2856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Australian Journal of Management</w:t>
            </w:r>
          </w:p>
        </w:tc>
        <w:tc>
          <w:tcPr>
            <w:tcW w:w="975" w:type="dxa"/>
            <w:tcBorders>
              <w:top w:val="nil"/>
              <w:left w:val="nil"/>
              <w:bottom w:val="single" w:sz="4" w:space="0" w:color="auto"/>
              <w:right w:val="single" w:sz="4" w:space="0" w:color="auto"/>
            </w:tcBorders>
            <w:vAlign w:val="center"/>
            <w:hideMark/>
          </w:tcPr>
          <w:p w14:paraId="4EE4DB3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0312-8962</w:t>
            </w:r>
          </w:p>
        </w:tc>
        <w:tc>
          <w:tcPr>
            <w:tcW w:w="985" w:type="dxa"/>
            <w:tcBorders>
              <w:top w:val="nil"/>
              <w:left w:val="nil"/>
              <w:bottom w:val="single" w:sz="4" w:space="0" w:color="auto"/>
              <w:right w:val="single" w:sz="4" w:space="0" w:color="auto"/>
            </w:tcBorders>
            <w:vAlign w:val="center"/>
            <w:hideMark/>
          </w:tcPr>
          <w:p w14:paraId="3CBAD78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1327-2020</w:t>
            </w:r>
          </w:p>
        </w:tc>
        <w:tc>
          <w:tcPr>
            <w:tcW w:w="1270" w:type="dxa"/>
            <w:tcBorders>
              <w:top w:val="nil"/>
              <w:left w:val="nil"/>
              <w:bottom w:val="single" w:sz="4" w:space="0" w:color="auto"/>
              <w:right w:val="single" w:sz="4" w:space="0" w:color="auto"/>
            </w:tcBorders>
            <w:vAlign w:val="center"/>
            <w:hideMark/>
          </w:tcPr>
          <w:p w14:paraId="66EB03E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1999)</w:t>
            </w:r>
          </w:p>
        </w:tc>
        <w:tc>
          <w:tcPr>
            <w:tcW w:w="920" w:type="dxa"/>
            <w:tcBorders>
              <w:top w:val="nil"/>
              <w:left w:val="nil"/>
              <w:bottom w:val="single" w:sz="4" w:space="0" w:color="auto"/>
              <w:right w:val="single" w:sz="4" w:space="0" w:color="auto"/>
            </w:tcBorders>
            <w:vAlign w:val="center"/>
            <w:hideMark/>
          </w:tcPr>
          <w:p w14:paraId="61016EB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49B0AF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577D3F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J853</w:t>
            </w:r>
          </w:p>
        </w:tc>
        <w:tc>
          <w:tcPr>
            <w:tcW w:w="3779" w:type="dxa"/>
            <w:tcBorders>
              <w:top w:val="nil"/>
              <w:left w:val="nil"/>
              <w:bottom w:val="single" w:sz="4" w:space="0" w:color="auto"/>
              <w:right w:val="single" w:sz="4" w:space="0" w:color="auto"/>
            </w:tcBorders>
            <w:vAlign w:val="center"/>
            <w:hideMark/>
          </w:tcPr>
          <w:p w14:paraId="310C7E9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Entrepreneurship Education and Pedagogy</w:t>
            </w:r>
          </w:p>
        </w:tc>
        <w:tc>
          <w:tcPr>
            <w:tcW w:w="975" w:type="dxa"/>
            <w:tcBorders>
              <w:top w:val="nil"/>
              <w:left w:val="nil"/>
              <w:bottom w:val="single" w:sz="4" w:space="0" w:color="auto"/>
              <w:right w:val="single" w:sz="4" w:space="0" w:color="auto"/>
            </w:tcBorders>
            <w:vAlign w:val="center"/>
            <w:hideMark/>
          </w:tcPr>
          <w:p w14:paraId="4761D72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2515-1274</w:t>
            </w:r>
          </w:p>
        </w:tc>
        <w:tc>
          <w:tcPr>
            <w:tcW w:w="985" w:type="dxa"/>
            <w:tcBorders>
              <w:top w:val="nil"/>
              <w:left w:val="nil"/>
              <w:bottom w:val="single" w:sz="4" w:space="0" w:color="auto"/>
              <w:right w:val="single" w:sz="4" w:space="0" w:color="auto"/>
            </w:tcBorders>
            <w:vAlign w:val="center"/>
            <w:hideMark/>
          </w:tcPr>
          <w:p w14:paraId="0F87BAA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2515-1274</w:t>
            </w:r>
          </w:p>
        </w:tc>
        <w:tc>
          <w:tcPr>
            <w:tcW w:w="1270" w:type="dxa"/>
            <w:tcBorders>
              <w:top w:val="nil"/>
              <w:left w:val="nil"/>
              <w:bottom w:val="single" w:sz="4" w:space="0" w:color="auto"/>
              <w:right w:val="single" w:sz="4" w:space="0" w:color="auto"/>
            </w:tcBorders>
            <w:vAlign w:val="center"/>
            <w:hideMark/>
          </w:tcPr>
          <w:p w14:paraId="6510571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2018)</w:t>
            </w:r>
          </w:p>
        </w:tc>
        <w:tc>
          <w:tcPr>
            <w:tcW w:w="920" w:type="dxa"/>
            <w:tcBorders>
              <w:top w:val="nil"/>
              <w:left w:val="nil"/>
              <w:bottom w:val="single" w:sz="4" w:space="0" w:color="auto"/>
              <w:right w:val="single" w:sz="4" w:space="0" w:color="auto"/>
            </w:tcBorders>
            <w:vAlign w:val="center"/>
            <w:hideMark/>
          </w:tcPr>
          <w:p w14:paraId="3EE9A63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C9BEF8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B005DE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L081</w:t>
            </w:r>
          </w:p>
        </w:tc>
        <w:tc>
          <w:tcPr>
            <w:tcW w:w="3779" w:type="dxa"/>
            <w:tcBorders>
              <w:top w:val="nil"/>
              <w:left w:val="nil"/>
              <w:bottom w:val="single" w:sz="4" w:space="0" w:color="auto"/>
              <w:right w:val="single" w:sz="4" w:space="0" w:color="auto"/>
            </w:tcBorders>
            <w:vAlign w:val="center"/>
            <w:hideMark/>
          </w:tcPr>
          <w:p w14:paraId="08202FC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Theology</w:t>
            </w:r>
          </w:p>
        </w:tc>
        <w:tc>
          <w:tcPr>
            <w:tcW w:w="975" w:type="dxa"/>
            <w:tcBorders>
              <w:top w:val="nil"/>
              <w:left w:val="nil"/>
              <w:bottom w:val="single" w:sz="4" w:space="0" w:color="auto"/>
              <w:right w:val="single" w:sz="4" w:space="0" w:color="auto"/>
            </w:tcBorders>
            <w:vAlign w:val="center"/>
            <w:hideMark/>
          </w:tcPr>
          <w:p w14:paraId="55D5C7A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0040-571X</w:t>
            </w:r>
          </w:p>
        </w:tc>
        <w:tc>
          <w:tcPr>
            <w:tcW w:w="985" w:type="dxa"/>
            <w:tcBorders>
              <w:top w:val="nil"/>
              <w:left w:val="nil"/>
              <w:bottom w:val="single" w:sz="4" w:space="0" w:color="auto"/>
              <w:right w:val="single" w:sz="4" w:space="0" w:color="auto"/>
            </w:tcBorders>
            <w:vAlign w:val="center"/>
            <w:hideMark/>
          </w:tcPr>
          <w:p w14:paraId="0559FE4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2044-2696</w:t>
            </w:r>
          </w:p>
        </w:tc>
        <w:tc>
          <w:tcPr>
            <w:tcW w:w="1270" w:type="dxa"/>
            <w:tcBorders>
              <w:top w:val="nil"/>
              <w:left w:val="nil"/>
              <w:bottom w:val="single" w:sz="4" w:space="0" w:color="auto"/>
              <w:right w:val="single" w:sz="4" w:space="0" w:color="auto"/>
            </w:tcBorders>
            <w:vAlign w:val="center"/>
            <w:hideMark/>
          </w:tcPr>
          <w:p w14:paraId="687CE01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102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805 (Jan, 1999)</w:t>
            </w:r>
          </w:p>
        </w:tc>
        <w:tc>
          <w:tcPr>
            <w:tcW w:w="920" w:type="dxa"/>
            <w:tcBorders>
              <w:top w:val="nil"/>
              <w:left w:val="nil"/>
              <w:bottom w:val="single" w:sz="4" w:space="0" w:color="auto"/>
              <w:right w:val="single" w:sz="4" w:space="0" w:color="auto"/>
            </w:tcBorders>
            <w:vAlign w:val="center"/>
            <w:hideMark/>
          </w:tcPr>
          <w:p w14:paraId="19AE3E6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B842FD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540AAD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L740</w:t>
            </w:r>
          </w:p>
        </w:tc>
        <w:tc>
          <w:tcPr>
            <w:tcW w:w="3779" w:type="dxa"/>
            <w:tcBorders>
              <w:top w:val="nil"/>
              <w:left w:val="nil"/>
              <w:bottom w:val="single" w:sz="4" w:space="0" w:color="auto"/>
              <w:right w:val="single" w:sz="4" w:space="0" w:color="auto"/>
            </w:tcBorders>
            <w:vAlign w:val="center"/>
            <w:hideMark/>
          </w:tcPr>
          <w:p w14:paraId="6CE5E42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Critical Social Policy</w:t>
            </w:r>
          </w:p>
        </w:tc>
        <w:tc>
          <w:tcPr>
            <w:tcW w:w="975" w:type="dxa"/>
            <w:tcBorders>
              <w:top w:val="nil"/>
              <w:left w:val="nil"/>
              <w:bottom w:val="single" w:sz="4" w:space="0" w:color="auto"/>
              <w:right w:val="single" w:sz="4" w:space="0" w:color="auto"/>
            </w:tcBorders>
            <w:vAlign w:val="center"/>
            <w:hideMark/>
          </w:tcPr>
          <w:p w14:paraId="4A6F5A6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0261-0183</w:t>
            </w:r>
          </w:p>
        </w:tc>
        <w:tc>
          <w:tcPr>
            <w:tcW w:w="985" w:type="dxa"/>
            <w:tcBorders>
              <w:top w:val="nil"/>
              <w:left w:val="nil"/>
              <w:bottom w:val="single" w:sz="4" w:space="0" w:color="auto"/>
              <w:right w:val="single" w:sz="4" w:space="0" w:color="auto"/>
            </w:tcBorders>
            <w:vAlign w:val="center"/>
            <w:hideMark/>
          </w:tcPr>
          <w:p w14:paraId="2CECFDE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1461-703X</w:t>
            </w:r>
          </w:p>
        </w:tc>
        <w:tc>
          <w:tcPr>
            <w:tcW w:w="1270" w:type="dxa"/>
            <w:tcBorders>
              <w:top w:val="nil"/>
              <w:left w:val="nil"/>
              <w:bottom w:val="single" w:sz="4" w:space="0" w:color="auto"/>
              <w:right w:val="single" w:sz="4" w:space="0" w:color="auto"/>
            </w:tcBorders>
            <w:vAlign w:val="center"/>
            <w:hideMark/>
          </w:tcPr>
          <w:p w14:paraId="1AD5A63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11566C4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E81301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92C1B5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J592</w:t>
            </w:r>
          </w:p>
        </w:tc>
        <w:tc>
          <w:tcPr>
            <w:tcW w:w="3779" w:type="dxa"/>
            <w:tcBorders>
              <w:top w:val="nil"/>
              <w:left w:val="nil"/>
              <w:bottom w:val="single" w:sz="4" w:space="0" w:color="auto"/>
              <w:right w:val="single" w:sz="4" w:space="0" w:color="auto"/>
            </w:tcBorders>
            <w:vAlign w:val="center"/>
            <w:hideMark/>
          </w:tcPr>
          <w:p w14:paraId="0C223A2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Review of Educational Research</w:t>
            </w:r>
          </w:p>
        </w:tc>
        <w:tc>
          <w:tcPr>
            <w:tcW w:w="975" w:type="dxa"/>
            <w:tcBorders>
              <w:top w:val="nil"/>
              <w:left w:val="nil"/>
              <w:bottom w:val="single" w:sz="4" w:space="0" w:color="auto"/>
              <w:right w:val="single" w:sz="4" w:space="0" w:color="auto"/>
            </w:tcBorders>
            <w:vAlign w:val="center"/>
            <w:hideMark/>
          </w:tcPr>
          <w:p w14:paraId="181D46E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0034-6543</w:t>
            </w:r>
          </w:p>
        </w:tc>
        <w:tc>
          <w:tcPr>
            <w:tcW w:w="985" w:type="dxa"/>
            <w:tcBorders>
              <w:top w:val="nil"/>
              <w:left w:val="nil"/>
              <w:bottom w:val="single" w:sz="4" w:space="0" w:color="auto"/>
              <w:right w:val="single" w:sz="4" w:space="0" w:color="auto"/>
            </w:tcBorders>
            <w:vAlign w:val="center"/>
            <w:hideMark/>
          </w:tcPr>
          <w:p w14:paraId="3634EA6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1935-1046</w:t>
            </w:r>
          </w:p>
        </w:tc>
        <w:tc>
          <w:tcPr>
            <w:tcW w:w="1270" w:type="dxa"/>
            <w:tcBorders>
              <w:top w:val="nil"/>
              <w:left w:val="nil"/>
              <w:bottom w:val="single" w:sz="4" w:space="0" w:color="auto"/>
              <w:right w:val="single" w:sz="4" w:space="0" w:color="auto"/>
            </w:tcBorders>
            <w:vAlign w:val="center"/>
            <w:hideMark/>
          </w:tcPr>
          <w:p w14:paraId="2710270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31B66D0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3B70D2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D1F6D1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L175</w:t>
            </w:r>
          </w:p>
        </w:tc>
        <w:tc>
          <w:tcPr>
            <w:tcW w:w="3779" w:type="dxa"/>
            <w:tcBorders>
              <w:top w:val="nil"/>
              <w:left w:val="nil"/>
              <w:bottom w:val="single" w:sz="4" w:space="0" w:color="auto"/>
              <w:right w:val="single" w:sz="4" w:space="0" w:color="auto"/>
            </w:tcBorders>
            <w:vAlign w:val="center"/>
            <w:hideMark/>
          </w:tcPr>
          <w:p w14:paraId="39A94A8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Bible Translator</w:t>
            </w:r>
          </w:p>
        </w:tc>
        <w:tc>
          <w:tcPr>
            <w:tcW w:w="975" w:type="dxa"/>
            <w:tcBorders>
              <w:top w:val="nil"/>
              <w:left w:val="nil"/>
              <w:bottom w:val="single" w:sz="4" w:space="0" w:color="auto"/>
              <w:right w:val="single" w:sz="4" w:space="0" w:color="auto"/>
            </w:tcBorders>
            <w:vAlign w:val="center"/>
            <w:hideMark/>
          </w:tcPr>
          <w:p w14:paraId="2E9BD21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2051-6770</w:t>
            </w:r>
          </w:p>
        </w:tc>
        <w:tc>
          <w:tcPr>
            <w:tcW w:w="985" w:type="dxa"/>
            <w:tcBorders>
              <w:top w:val="nil"/>
              <w:left w:val="nil"/>
              <w:bottom w:val="single" w:sz="4" w:space="0" w:color="auto"/>
              <w:right w:val="single" w:sz="4" w:space="0" w:color="auto"/>
            </w:tcBorders>
            <w:vAlign w:val="center"/>
            <w:hideMark/>
          </w:tcPr>
          <w:p w14:paraId="2AD6872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2051-6789</w:t>
            </w:r>
          </w:p>
        </w:tc>
        <w:tc>
          <w:tcPr>
            <w:tcW w:w="1270" w:type="dxa"/>
            <w:tcBorders>
              <w:top w:val="nil"/>
              <w:left w:val="nil"/>
              <w:bottom w:val="single" w:sz="4" w:space="0" w:color="auto"/>
              <w:right w:val="single" w:sz="4" w:space="0" w:color="auto"/>
            </w:tcBorders>
            <w:vAlign w:val="center"/>
            <w:hideMark/>
          </w:tcPr>
          <w:p w14:paraId="030CC19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1B6C459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BBA1B6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08134D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L968</w:t>
            </w:r>
          </w:p>
        </w:tc>
        <w:tc>
          <w:tcPr>
            <w:tcW w:w="3779" w:type="dxa"/>
            <w:tcBorders>
              <w:top w:val="nil"/>
              <w:left w:val="nil"/>
              <w:bottom w:val="single" w:sz="4" w:space="0" w:color="auto"/>
              <w:right w:val="single" w:sz="4" w:space="0" w:color="auto"/>
            </w:tcBorders>
            <w:vAlign w:val="center"/>
            <w:hideMark/>
          </w:tcPr>
          <w:p w14:paraId="37D5E0F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cultural geographies</w:t>
            </w:r>
          </w:p>
        </w:tc>
        <w:tc>
          <w:tcPr>
            <w:tcW w:w="975" w:type="dxa"/>
            <w:tcBorders>
              <w:top w:val="nil"/>
              <w:left w:val="nil"/>
              <w:bottom w:val="single" w:sz="4" w:space="0" w:color="auto"/>
              <w:right w:val="single" w:sz="4" w:space="0" w:color="auto"/>
            </w:tcBorders>
            <w:vAlign w:val="center"/>
            <w:hideMark/>
          </w:tcPr>
          <w:p w14:paraId="232560E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1474-4740</w:t>
            </w:r>
          </w:p>
        </w:tc>
        <w:tc>
          <w:tcPr>
            <w:tcW w:w="985" w:type="dxa"/>
            <w:tcBorders>
              <w:top w:val="nil"/>
              <w:left w:val="nil"/>
              <w:bottom w:val="single" w:sz="4" w:space="0" w:color="auto"/>
              <w:right w:val="single" w:sz="4" w:space="0" w:color="auto"/>
            </w:tcBorders>
            <w:vAlign w:val="center"/>
            <w:hideMark/>
          </w:tcPr>
          <w:p w14:paraId="6C02E4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1477-0881</w:t>
            </w:r>
          </w:p>
        </w:tc>
        <w:tc>
          <w:tcPr>
            <w:tcW w:w="1270" w:type="dxa"/>
            <w:tcBorders>
              <w:top w:val="nil"/>
              <w:left w:val="nil"/>
              <w:bottom w:val="single" w:sz="4" w:space="0" w:color="auto"/>
              <w:right w:val="single" w:sz="4" w:space="0" w:color="auto"/>
            </w:tcBorders>
            <w:vAlign w:val="center"/>
            <w:hideMark/>
          </w:tcPr>
          <w:p w14:paraId="4613E56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045493E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6A4E56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DBABB4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J256</w:t>
            </w:r>
          </w:p>
        </w:tc>
        <w:tc>
          <w:tcPr>
            <w:tcW w:w="3779" w:type="dxa"/>
            <w:tcBorders>
              <w:top w:val="nil"/>
              <w:left w:val="nil"/>
              <w:bottom w:val="single" w:sz="4" w:space="0" w:color="auto"/>
              <w:right w:val="single" w:sz="4" w:space="0" w:color="auto"/>
            </w:tcBorders>
            <w:vAlign w:val="center"/>
            <w:hideMark/>
          </w:tcPr>
          <w:p w14:paraId="2FB0543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Research on Aging</w:t>
            </w:r>
          </w:p>
        </w:tc>
        <w:tc>
          <w:tcPr>
            <w:tcW w:w="975" w:type="dxa"/>
            <w:tcBorders>
              <w:top w:val="nil"/>
              <w:left w:val="nil"/>
              <w:bottom w:val="single" w:sz="4" w:space="0" w:color="auto"/>
              <w:right w:val="single" w:sz="4" w:space="0" w:color="auto"/>
            </w:tcBorders>
            <w:vAlign w:val="center"/>
            <w:hideMark/>
          </w:tcPr>
          <w:p w14:paraId="1A9C64E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0164-0275</w:t>
            </w:r>
          </w:p>
        </w:tc>
        <w:tc>
          <w:tcPr>
            <w:tcW w:w="985" w:type="dxa"/>
            <w:tcBorders>
              <w:top w:val="nil"/>
              <w:left w:val="nil"/>
              <w:bottom w:val="single" w:sz="4" w:space="0" w:color="auto"/>
              <w:right w:val="single" w:sz="4" w:space="0" w:color="auto"/>
            </w:tcBorders>
            <w:vAlign w:val="center"/>
            <w:hideMark/>
          </w:tcPr>
          <w:p w14:paraId="7CD8BDD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1552-7573</w:t>
            </w:r>
          </w:p>
        </w:tc>
        <w:tc>
          <w:tcPr>
            <w:tcW w:w="1270" w:type="dxa"/>
            <w:tcBorders>
              <w:top w:val="nil"/>
              <w:left w:val="nil"/>
              <w:bottom w:val="single" w:sz="4" w:space="0" w:color="auto"/>
              <w:right w:val="single" w:sz="4" w:space="0" w:color="auto"/>
            </w:tcBorders>
            <w:vAlign w:val="center"/>
            <w:hideMark/>
          </w:tcPr>
          <w:p w14:paraId="21F8214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4722370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ABA42F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F01513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J854</w:t>
            </w:r>
          </w:p>
        </w:tc>
        <w:tc>
          <w:tcPr>
            <w:tcW w:w="3779" w:type="dxa"/>
            <w:tcBorders>
              <w:top w:val="nil"/>
              <w:left w:val="nil"/>
              <w:bottom w:val="single" w:sz="4" w:space="0" w:color="auto"/>
              <w:right w:val="single" w:sz="4" w:space="0" w:color="auto"/>
            </w:tcBorders>
            <w:vAlign w:val="center"/>
            <w:hideMark/>
          </w:tcPr>
          <w:p w14:paraId="7094CE8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Migration Review</w:t>
            </w:r>
          </w:p>
        </w:tc>
        <w:tc>
          <w:tcPr>
            <w:tcW w:w="975" w:type="dxa"/>
            <w:tcBorders>
              <w:top w:val="nil"/>
              <w:left w:val="nil"/>
              <w:bottom w:val="single" w:sz="4" w:space="0" w:color="auto"/>
              <w:right w:val="single" w:sz="4" w:space="0" w:color="auto"/>
            </w:tcBorders>
            <w:vAlign w:val="center"/>
            <w:hideMark/>
          </w:tcPr>
          <w:p w14:paraId="17C398C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0197-9183</w:t>
            </w:r>
          </w:p>
        </w:tc>
        <w:tc>
          <w:tcPr>
            <w:tcW w:w="985" w:type="dxa"/>
            <w:tcBorders>
              <w:top w:val="nil"/>
              <w:left w:val="nil"/>
              <w:bottom w:val="single" w:sz="4" w:space="0" w:color="auto"/>
              <w:right w:val="single" w:sz="4" w:space="0" w:color="auto"/>
            </w:tcBorders>
            <w:vAlign w:val="center"/>
            <w:hideMark/>
          </w:tcPr>
          <w:p w14:paraId="45C83F9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1747-7379</w:t>
            </w:r>
          </w:p>
        </w:tc>
        <w:tc>
          <w:tcPr>
            <w:tcW w:w="1270" w:type="dxa"/>
            <w:tcBorders>
              <w:top w:val="nil"/>
              <w:left w:val="nil"/>
              <w:bottom w:val="single" w:sz="4" w:space="0" w:color="auto"/>
              <w:right w:val="single" w:sz="4" w:space="0" w:color="auto"/>
            </w:tcBorders>
            <w:vAlign w:val="center"/>
            <w:hideMark/>
          </w:tcPr>
          <w:p w14:paraId="2E3C5A0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5C566DA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2B3E43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6A8C62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L653</w:t>
            </w:r>
          </w:p>
        </w:tc>
        <w:tc>
          <w:tcPr>
            <w:tcW w:w="3779" w:type="dxa"/>
            <w:tcBorders>
              <w:top w:val="nil"/>
              <w:left w:val="nil"/>
              <w:bottom w:val="single" w:sz="4" w:space="0" w:color="auto"/>
              <w:right w:val="single" w:sz="4" w:space="0" w:color="auto"/>
            </w:tcBorders>
            <w:vAlign w:val="center"/>
            <w:hideMark/>
          </w:tcPr>
          <w:p w14:paraId="23C6320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Studies in Psychology</w:t>
            </w:r>
          </w:p>
        </w:tc>
        <w:tc>
          <w:tcPr>
            <w:tcW w:w="975" w:type="dxa"/>
            <w:tcBorders>
              <w:top w:val="nil"/>
              <w:left w:val="nil"/>
              <w:bottom w:val="single" w:sz="4" w:space="0" w:color="auto"/>
              <w:right w:val="single" w:sz="4" w:space="0" w:color="auto"/>
            </w:tcBorders>
            <w:vAlign w:val="center"/>
            <w:hideMark/>
          </w:tcPr>
          <w:p w14:paraId="05797C4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0210-9395</w:t>
            </w:r>
          </w:p>
        </w:tc>
        <w:tc>
          <w:tcPr>
            <w:tcW w:w="985" w:type="dxa"/>
            <w:tcBorders>
              <w:top w:val="nil"/>
              <w:left w:val="nil"/>
              <w:bottom w:val="single" w:sz="4" w:space="0" w:color="auto"/>
              <w:right w:val="single" w:sz="4" w:space="0" w:color="auto"/>
            </w:tcBorders>
            <w:vAlign w:val="center"/>
            <w:hideMark/>
          </w:tcPr>
          <w:p w14:paraId="20A070F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1579-3699</w:t>
            </w:r>
          </w:p>
        </w:tc>
        <w:tc>
          <w:tcPr>
            <w:tcW w:w="1270" w:type="dxa"/>
            <w:tcBorders>
              <w:top w:val="nil"/>
              <w:left w:val="nil"/>
              <w:bottom w:val="single" w:sz="4" w:space="0" w:color="auto"/>
              <w:right w:val="single" w:sz="4" w:space="0" w:color="auto"/>
            </w:tcBorders>
            <w:vAlign w:val="center"/>
            <w:hideMark/>
          </w:tcPr>
          <w:p w14:paraId="461A01F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62 (Jan, 1999)</w:t>
            </w:r>
          </w:p>
        </w:tc>
        <w:tc>
          <w:tcPr>
            <w:tcW w:w="920" w:type="dxa"/>
            <w:tcBorders>
              <w:top w:val="nil"/>
              <w:left w:val="nil"/>
              <w:bottom w:val="single" w:sz="4" w:space="0" w:color="auto"/>
              <w:right w:val="single" w:sz="4" w:space="0" w:color="auto"/>
            </w:tcBorders>
            <w:vAlign w:val="center"/>
            <w:hideMark/>
          </w:tcPr>
          <w:p w14:paraId="6ECABCA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5DA061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A4665D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L679</w:t>
            </w:r>
          </w:p>
        </w:tc>
        <w:tc>
          <w:tcPr>
            <w:tcW w:w="3779" w:type="dxa"/>
            <w:tcBorders>
              <w:top w:val="nil"/>
              <w:left w:val="nil"/>
              <w:bottom w:val="single" w:sz="4" w:space="0" w:color="auto"/>
              <w:right w:val="single" w:sz="4" w:space="0" w:color="auto"/>
            </w:tcBorders>
            <w:vAlign w:val="center"/>
            <w:hideMark/>
          </w:tcPr>
          <w:p w14:paraId="79BE104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Migration and Development</w:t>
            </w:r>
          </w:p>
        </w:tc>
        <w:tc>
          <w:tcPr>
            <w:tcW w:w="975" w:type="dxa"/>
            <w:tcBorders>
              <w:top w:val="nil"/>
              <w:left w:val="nil"/>
              <w:bottom w:val="single" w:sz="4" w:space="0" w:color="auto"/>
              <w:right w:val="single" w:sz="4" w:space="0" w:color="auto"/>
            </w:tcBorders>
            <w:vAlign w:val="center"/>
            <w:hideMark/>
          </w:tcPr>
          <w:p w14:paraId="0B830A3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2163-2324</w:t>
            </w:r>
          </w:p>
        </w:tc>
        <w:tc>
          <w:tcPr>
            <w:tcW w:w="985" w:type="dxa"/>
            <w:tcBorders>
              <w:top w:val="nil"/>
              <w:left w:val="nil"/>
              <w:bottom w:val="single" w:sz="4" w:space="0" w:color="auto"/>
              <w:right w:val="single" w:sz="4" w:space="0" w:color="auto"/>
            </w:tcBorders>
            <w:vAlign w:val="center"/>
            <w:hideMark/>
          </w:tcPr>
          <w:p w14:paraId="3D2B05F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2163-2332</w:t>
            </w:r>
          </w:p>
        </w:tc>
        <w:tc>
          <w:tcPr>
            <w:tcW w:w="1270" w:type="dxa"/>
            <w:tcBorders>
              <w:top w:val="nil"/>
              <w:left w:val="nil"/>
              <w:bottom w:val="single" w:sz="4" w:space="0" w:color="auto"/>
              <w:right w:val="single" w:sz="4" w:space="0" w:color="auto"/>
            </w:tcBorders>
            <w:vAlign w:val="center"/>
            <w:hideMark/>
          </w:tcPr>
          <w:p w14:paraId="3691B55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2012)</w:t>
            </w:r>
          </w:p>
        </w:tc>
        <w:tc>
          <w:tcPr>
            <w:tcW w:w="920" w:type="dxa"/>
            <w:tcBorders>
              <w:top w:val="nil"/>
              <w:left w:val="nil"/>
              <w:bottom w:val="single" w:sz="4" w:space="0" w:color="auto"/>
              <w:right w:val="single" w:sz="4" w:space="0" w:color="auto"/>
            </w:tcBorders>
            <w:vAlign w:val="center"/>
            <w:hideMark/>
          </w:tcPr>
          <w:p w14:paraId="0EE6C32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98EB98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8276B8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L820</w:t>
            </w:r>
          </w:p>
        </w:tc>
        <w:tc>
          <w:tcPr>
            <w:tcW w:w="3779" w:type="dxa"/>
            <w:tcBorders>
              <w:top w:val="nil"/>
              <w:left w:val="nil"/>
              <w:bottom w:val="single" w:sz="4" w:space="0" w:color="auto"/>
              <w:right w:val="single" w:sz="4" w:space="0" w:color="auto"/>
            </w:tcBorders>
            <w:vAlign w:val="center"/>
            <w:hideMark/>
          </w:tcPr>
          <w:p w14:paraId="7B55F4F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Research in International Education</w:t>
            </w:r>
          </w:p>
        </w:tc>
        <w:tc>
          <w:tcPr>
            <w:tcW w:w="975" w:type="dxa"/>
            <w:tcBorders>
              <w:top w:val="nil"/>
              <w:left w:val="nil"/>
              <w:bottom w:val="single" w:sz="4" w:space="0" w:color="auto"/>
              <w:right w:val="single" w:sz="4" w:space="0" w:color="auto"/>
            </w:tcBorders>
            <w:vAlign w:val="center"/>
            <w:hideMark/>
          </w:tcPr>
          <w:p w14:paraId="2BA35B0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1475-2409</w:t>
            </w:r>
          </w:p>
        </w:tc>
        <w:tc>
          <w:tcPr>
            <w:tcW w:w="985" w:type="dxa"/>
            <w:tcBorders>
              <w:top w:val="nil"/>
              <w:left w:val="nil"/>
              <w:bottom w:val="single" w:sz="4" w:space="0" w:color="auto"/>
              <w:right w:val="single" w:sz="4" w:space="0" w:color="auto"/>
            </w:tcBorders>
            <w:vAlign w:val="center"/>
            <w:hideMark/>
          </w:tcPr>
          <w:p w14:paraId="34E9124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1741-2943</w:t>
            </w:r>
          </w:p>
        </w:tc>
        <w:tc>
          <w:tcPr>
            <w:tcW w:w="1270" w:type="dxa"/>
            <w:tcBorders>
              <w:top w:val="nil"/>
              <w:left w:val="nil"/>
              <w:bottom w:val="single" w:sz="4" w:space="0" w:color="auto"/>
              <w:right w:val="single" w:sz="4" w:space="0" w:color="auto"/>
            </w:tcBorders>
            <w:vAlign w:val="center"/>
            <w:hideMark/>
          </w:tcPr>
          <w:p w14:paraId="6C6E569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(Sep, 2002)</w:t>
            </w:r>
          </w:p>
        </w:tc>
        <w:tc>
          <w:tcPr>
            <w:tcW w:w="920" w:type="dxa"/>
            <w:tcBorders>
              <w:top w:val="nil"/>
              <w:left w:val="nil"/>
              <w:bottom w:val="single" w:sz="4" w:space="0" w:color="auto"/>
              <w:right w:val="single" w:sz="4" w:space="0" w:color="auto"/>
            </w:tcBorders>
            <w:vAlign w:val="center"/>
            <w:hideMark/>
          </w:tcPr>
          <w:p w14:paraId="5FFC351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990440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36F828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J213</w:t>
            </w:r>
          </w:p>
        </w:tc>
        <w:tc>
          <w:tcPr>
            <w:tcW w:w="3779" w:type="dxa"/>
            <w:tcBorders>
              <w:top w:val="nil"/>
              <w:left w:val="nil"/>
              <w:bottom w:val="single" w:sz="4" w:space="0" w:color="auto"/>
              <w:right w:val="single" w:sz="4" w:space="0" w:color="auto"/>
            </w:tcBorders>
            <w:vAlign w:val="center"/>
            <w:hideMark/>
          </w:tcPr>
          <w:p w14:paraId="07EE2CE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Gender &amp; Society</w:t>
            </w:r>
          </w:p>
        </w:tc>
        <w:tc>
          <w:tcPr>
            <w:tcW w:w="975" w:type="dxa"/>
            <w:tcBorders>
              <w:top w:val="nil"/>
              <w:left w:val="nil"/>
              <w:bottom w:val="single" w:sz="4" w:space="0" w:color="auto"/>
              <w:right w:val="single" w:sz="4" w:space="0" w:color="auto"/>
            </w:tcBorders>
            <w:vAlign w:val="center"/>
            <w:hideMark/>
          </w:tcPr>
          <w:p w14:paraId="573DBA4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0891-2432</w:t>
            </w:r>
          </w:p>
        </w:tc>
        <w:tc>
          <w:tcPr>
            <w:tcW w:w="985" w:type="dxa"/>
            <w:tcBorders>
              <w:top w:val="nil"/>
              <w:left w:val="nil"/>
              <w:bottom w:val="single" w:sz="4" w:space="0" w:color="auto"/>
              <w:right w:val="single" w:sz="4" w:space="0" w:color="auto"/>
            </w:tcBorders>
            <w:vAlign w:val="center"/>
            <w:hideMark/>
          </w:tcPr>
          <w:p w14:paraId="761F917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1552-3977</w:t>
            </w:r>
          </w:p>
        </w:tc>
        <w:tc>
          <w:tcPr>
            <w:tcW w:w="1270" w:type="dxa"/>
            <w:tcBorders>
              <w:top w:val="nil"/>
              <w:left w:val="nil"/>
              <w:bottom w:val="single" w:sz="4" w:space="0" w:color="auto"/>
              <w:right w:val="single" w:sz="4" w:space="0" w:color="auto"/>
            </w:tcBorders>
            <w:vAlign w:val="center"/>
            <w:hideMark/>
          </w:tcPr>
          <w:p w14:paraId="341BE54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2D38DD5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030CA2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E8F5A5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J675</w:t>
            </w:r>
          </w:p>
        </w:tc>
        <w:tc>
          <w:tcPr>
            <w:tcW w:w="3779" w:type="dxa"/>
            <w:tcBorders>
              <w:top w:val="nil"/>
              <w:left w:val="nil"/>
              <w:bottom w:val="single" w:sz="4" w:space="0" w:color="auto"/>
              <w:right w:val="single" w:sz="4" w:space="0" w:color="auto"/>
            </w:tcBorders>
            <w:vAlign w:val="center"/>
            <w:hideMark/>
          </w:tcPr>
          <w:p w14:paraId="4C89E80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Contexts</w:t>
            </w:r>
          </w:p>
        </w:tc>
        <w:tc>
          <w:tcPr>
            <w:tcW w:w="975" w:type="dxa"/>
            <w:tcBorders>
              <w:top w:val="nil"/>
              <w:left w:val="nil"/>
              <w:bottom w:val="single" w:sz="4" w:space="0" w:color="auto"/>
              <w:right w:val="single" w:sz="4" w:space="0" w:color="auto"/>
            </w:tcBorders>
            <w:vAlign w:val="center"/>
            <w:hideMark/>
          </w:tcPr>
          <w:p w14:paraId="6196B99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1536-5042</w:t>
            </w:r>
          </w:p>
        </w:tc>
        <w:tc>
          <w:tcPr>
            <w:tcW w:w="985" w:type="dxa"/>
            <w:tcBorders>
              <w:top w:val="nil"/>
              <w:left w:val="nil"/>
              <w:bottom w:val="single" w:sz="4" w:space="0" w:color="auto"/>
              <w:right w:val="single" w:sz="4" w:space="0" w:color="auto"/>
            </w:tcBorders>
            <w:vAlign w:val="center"/>
            <w:hideMark/>
          </w:tcPr>
          <w:p w14:paraId="6E59E0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1537-6052</w:t>
            </w:r>
          </w:p>
        </w:tc>
        <w:tc>
          <w:tcPr>
            <w:tcW w:w="1270" w:type="dxa"/>
            <w:tcBorders>
              <w:top w:val="nil"/>
              <w:left w:val="nil"/>
              <w:bottom w:val="single" w:sz="4" w:space="0" w:color="auto"/>
              <w:right w:val="single" w:sz="4" w:space="0" w:color="auto"/>
            </w:tcBorders>
            <w:vAlign w:val="center"/>
            <w:hideMark/>
          </w:tcPr>
          <w:p w14:paraId="0915764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2002)</w:t>
            </w:r>
          </w:p>
        </w:tc>
        <w:tc>
          <w:tcPr>
            <w:tcW w:w="920" w:type="dxa"/>
            <w:tcBorders>
              <w:top w:val="nil"/>
              <w:left w:val="nil"/>
              <w:bottom w:val="single" w:sz="4" w:space="0" w:color="auto"/>
              <w:right w:val="single" w:sz="4" w:space="0" w:color="auto"/>
            </w:tcBorders>
            <w:vAlign w:val="center"/>
            <w:hideMark/>
          </w:tcPr>
          <w:p w14:paraId="1767478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BD9862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AC93E6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J530</w:t>
            </w:r>
          </w:p>
        </w:tc>
        <w:tc>
          <w:tcPr>
            <w:tcW w:w="3779" w:type="dxa"/>
            <w:tcBorders>
              <w:top w:val="nil"/>
              <w:left w:val="nil"/>
              <w:bottom w:val="single" w:sz="4" w:space="0" w:color="auto"/>
              <w:right w:val="single" w:sz="4" w:space="0" w:color="auto"/>
            </w:tcBorders>
            <w:vAlign w:val="center"/>
            <w:hideMark/>
          </w:tcPr>
          <w:p w14:paraId="356A9F8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Career Assessment</w:t>
            </w:r>
          </w:p>
        </w:tc>
        <w:tc>
          <w:tcPr>
            <w:tcW w:w="975" w:type="dxa"/>
            <w:tcBorders>
              <w:top w:val="nil"/>
              <w:left w:val="nil"/>
              <w:bottom w:val="single" w:sz="4" w:space="0" w:color="auto"/>
              <w:right w:val="single" w:sz="4" w:space="0" w:color="auto"/>
            </w:tcBorders>
            <w:vAlign w:val="center"/>
            <w:hideMark/>
          </w:tcPr>
          <w:p w14:paraId="5675B4E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1069-0727</w:t>
            </w:r>
          </w:p>
        </w:tc>
        <w:tc>
          <w:tcPr>
            <w:tcW w:w="985" w:type="dxa"/>
            <w:tcBorders>
              <w:top w:val="nil"/>
              <w:left w:val="nil"/>
              <w:bottom w:val="single" w:sz="4" w:space="0" w:color="auto"/>
              <w:right w:val="single" w:sz="4" w:space="0" w:color="auto"/>
            </w:tcBorders>
            <w:vAlign w:val="center"/>
            <w:hideMark/>
          </w:tcPr>
          <w:p w14:paraId="7CAB20F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1552-4590</w:t>
            </w:r>
          </w:p>
        </w:tc>
        <w:tc>
          <w:tcPr>
            <w:tcW w:w="1270" w:type="dxa"/>
            <w:tcBorders>
              <w:top w:val="nil"/>
              <w:left w:val="nil"/>
              <w:bottom w:val="single" w:sz="4" w:space="0" w:color="auto"/>
              <w:right w:val="single" w:sz="4" w:space="0" w:color="auto"/>
            </w:tcBorders>
            <w:vAlign w:val="center"/>
            <w:hideMark/>
          </w:tcPr>
          <w:p w14:paraId="4C1BC1E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5FE97FD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AD67BE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2FBC74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L467</w:t>
            </w:r>
          </w:p>
        </w:tc>
        <w:tc>
          <w:tcPr>
            <w:tcW w:w="3779" w:type="dxa"/>
            <w:tcBorders>
              <w:top w:val="nil"/>
              <w:left w:val="nil"/>
              <w:bottom w:val="single" w:sz="4" w:space="0" w:color="auto"/>
              <w:right w:val="single" w:sz="4" w:space="0" w:color="auto"/>
            </w:tcBorders>
            <w:vAlign w:val="center"/>
            <w:hideMark/>
          </w:tcPr>
          <w:p w14:paraId="1019C5F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Journal of Egyptian Archaeology</w:t>
            </w:r>
          </w:p>
        </w:tc>
        <w:tc>
          <w:tcPr>
            <w:tcW w:w="975" w:type="dxa"/>
            <w:tcBorders>
              <w:top w:val="nil"/>
              <w:left w:val="nil"/>
              <w:bottom w:val="single" w:sz="4" w:space="0" w:color="auto"/>
              <w:right w:val="single" w:sz="4" w:space="0" w:color="auto"/>
            </w:tcBorders>
            <w:vAlign w:val="center"/>
            <w:hideMark/>
          </w:tcPr>
          <w:p w14:paraId="47CC6B4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0307-5133</w:t>
            </w:r>
          </w:p>
        </w:tc>
        <w:tc>
          <w:tcPr>
            <w:tcW w:w="985" w:type="dxa"/>
            <w:tcBorders>
              <w:top w:val="nil"/>
              <w:left w:val="nil"/>
              <w:bottom w:val="single" w:sz="4" w:space="0" w:color="auto"/>
              <w:right w:val="single" w:sz="4" w:space="0" w:color="auto"/>
            </w:tcBorders>
            <w:vAlign w:val="center"/>
            <w:hideMark/>
          </w:tcPr>
          <w:p w14:paraId="083C456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2514-0582</w:t>
            </w:r>
          </w:p>
        </w:tc>
        <w:tc>
          <w:tcPr>
            <w:tcW w:w="1270" w:type="dxa"/>
            <w:tcBorders>
              <w:top w:val="nil"/>
              <w:left w:val="nil"/>
              <w:bottom w:val="single" w:sz="4" w:space="0" w:color="auto"/>
              <w:right w:val="single" w:sz="4" w:space="0" w:color="auto"/>
            </w:tcBorders>
            <w:vAlign w:val="center"/>
            <w:hideMark/>
          </w:tcPr>
          <w:p w14:paraId="0B3F6C9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85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(Dec, 1999)</w:t>
            </w:r>
          </w:p>
        </w:tc>
        <w:tc>
          <w:tcPr>
            <w:tcW w:w="920" w:type="dxa"/>
            <w:tcBorders>
              <w:top w:val="nil"/>
              <w:left w:val="nil"/>
              <w:bottom w:val="single" w:sz="4" w:space="0" w:color="auto"/>
              <w:right w:val="single" w:sz="4" w:space="0" w:color="auto"/>
            </w:tcBorders>
            <w:vAlign w:val="center"/>
            <w:hideMark/>
          </w:tcPr>
          <w:p w14:paraId="1B36A7F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F55476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15C509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L700</w:t>
            </w:r>
          </w:p>
        </w:tc>
        <w:tc>
          <w:tcPr>
            <w:tcW w:w="3779" w:type="dxa"/>
            <w:tcBorders>
              <w:top w:val="nil"/>
              <w:left w:val="nil"/>
              <w:bottom w:val="single" w:sz="4" w:space="0" w:color="auto"/>
              <w:right w:val="single" w:sz="4" w:space="0" w:color="auto"/>
            </w:tcBorders>
            <w:vAlign w:val="center"/>
            <w:hideMark/>
          </w:tcPr>
          <w:p w14:paraId="3D8BA9F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Social Studies of Science</w:t>
            </w:r>
          </w:p>
        </w:tc>
        <w:tc>
          <w:tcPr>
            <w:tcW w:w="975" w:type="dxa"/>
            <w:tcBorders>
              <w:top w:val="nil"/>
              <w:left w:val="nil"/>
              <w:bottom w:val="single" w:sz="4" w:space="0" w:color="auto"/>
              <w:right w:val="single" w:sz="4" w:space="0" w:color="auto"/>
            </w:tcBorders>
            <w:vAlign w:val="center"/>
            <w:hideMark/>
          </w:tcPr>
          <w:p w14:paraId="3205042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0306-3127</w:t>
            </w:r>
          </w:p>
        </w:tc>
        <w:tc>
          <w:tcPr>
            <w:tcW w:w="985" w:type="dxa"/>
            <w:tcBorders>
              <w:top w:val="nil"/>
              <w:left w:val="nil"/>
              <w:bottom w:val="single" w:sz="4" w:space="0" w:color="auto"/>
              <w:right w:val="single" w:sz="4" w:space="0" w:color="auto"/>
            </w:tcBorders>
            <w:vAlign w:val="center"/>
            <w:hideMark/>
          </w:tcPr>
          <w:p w14:paraId="057E5E8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1460-3659</w:t>
            </w:r>
          </w:p>
        </w:tc>
        <w:tc>
          <w:tcPr>
            <w:tcW w:w="1270" w:type="dxa"/>
            <w:tcBorders>
              <w:top w:val="nil"/>
              <w:left w:val="nil"/>
              <w:bottom w:val="single" w:sz="4" w:space="0" w:color="auto"/>
              <w:right w:val="single" w:sz="4" w:space="0" w:color="auto"/>
            </w:tcBorders>
            <w:vAlign w:val="center"/>
            <w:hideMark/>
          </w:tcPr>
          <w:p w14:paraId="5BFD70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24E4246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8D6F44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5A0246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J762</w:t>
            </w:r>
          </w:p>
        </w:tc>
        <w:tc>
          <w:tcPr>
            <w:tcW w:w="3779" w:type="dxa"/>
            <w:tcBorders>
              <w:top w:val="nil"/>
              <w:left w:val="nil"/>
              <w:bottom w:val="single" w:sz="4" w:space="0" w:color="auto"/>
              <w:right w:val="single" w:sz="4" w:space="0" w:color="auto"/>
            </w:tcBorders>
            <w:vAlign w:val="center"/>
            <w:hideMark/>
          </w:tcPr>
          <w:p w14:paraId="4BA1B79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Contemporary Drug Problems</w:t>
            </w:r>
          </w:p>
        </w:tc>
        <w:tc>
          <w:tcPr>
            <w:tcW w:w="975" w:type="dxa"/>
            <w:tcBorders>
              <w:top w:val="nil"/>
              <w:left w:val="nil"/>
              <w:bottom w:val="single" w:sz="4" w:space="0" w:color="auto"/>
              <w:right w:val="single" w:sz="4" w:space="0" w:color="auto"/>
            </w:tcBorders>
            <w:vAlign w:val="center"/>
            <w:hideMark/>
          </w:tcPr>
          <w:p w14:paraId="160E22A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0091-4509</w:t>
            </w:r>
          </w:p>
        </w:tc>
        <w:tc>
          <w:tcPr>
            <w:tcW w:w="985" w:type="dxa"/>
            <w:tcBorders>
              <w:top w:val="nil"/>
              <w:left w:val="nil"/>
              <w:bottom w:val="single" w:sz="4" w:space="0" w:color="auto"/>
              <w:right w:val="single" w:sz="4" w:space="0" w:color="auto"/>
            </w:tcBorders>
            <w:vAlign w:val="center"/>
            <w:hideMark/>
          </w:tcPr>
          <w:p w14:paraId="375557D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2163-1808</w:t>
            </w:r>
          </w:p>
        </w:tc>
        <w:tc>
          <w:tcPr>
            <w:tcW w:w="1270" w:type="dxa"/>
            <w:tcBorders>
              <w:top w:val="nil"/>
              <w:left w:val="nil"/>
              <w:bottom w:val="single" w:sz="4" w:space="0" w:color="auto"/>
              <w:right w:val="single" w:sz="4" w:space="0" w:color="auto"/>
            </w:tcBorders>
            <w:vAlign w:val="center"/>
            <w:hideMark/>
          </w:tcPr>
          <w:p w14:paraId="6017726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7E8D969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8B7876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965FDF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L540</w:t>
            </w:r>
          </w:p>
        </w:tc>
        <w:tc>
          <w:tcPr>
            <w:tcW w:w="3779" w:type="dxa"/>
            <w:tcBorders>
              <w:top w:val="nil"/>
              <w:left w:val="nil"/>
              <w:bottom w:val="single" w:sz="4" w:space="0" w:color="auto"/>
              <w:right w:val="single" w:sz="4" w:space="0" w:color="auto"/>
            </w:tcBorders>
            <w:vAlign w:val="center"/>
            <w:hideMark/>
          </w:tcPr>
          <w:p w14:paraId="28CCD31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Asian Economic Integration</w:t>
            </w:r>
          </w:p>
        </w:tc>
        <w:tc>
          <w:tcPr>
            <w:tcW w:w="975" w:type="dxa"/>
            <w:tcBorders>
              <w:top w:val="nil"/>
              <w:left w:val="nil"/>
              <w:bottom w:val="single" w:sz="4" w:space="0" w:color="auto"/>
              <w:right w:val="single" w:sz="4" w:space="0" w:color="auto"/>
            </w:tcBorders>
            <w:vAlign w:val="center"/>
            <w:hideMark/>
          </w:tcPr>
          <w:p w14:paraId="54CAAB1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2631-6846</w:t>
            </w:r>
          </w:p>
        </w:tc>
        <w:tc>
          <w:tcPr>
            <w:tcW w:w="985" w:type="dxa"/>
            <w:tcBorders>
              <w:top w:val="nil"/>
              <w:left w:val="nil"/>
              <w:bottom w:val="single" w:sz="4" w:space="0" w:color="auto"/>
              <w:right w:val="single" w:sz="4" w:space="0" w:color="auto"/>
            </w:tcBorders>
            <w:vAlign w:val="center"/>
            <w:hideMark/>
          </w:tcPr>
          <w:p w14:paraId="7E13533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2631-6854</w:t>
            </w:r>
          </w:p>
        </w:tc>
        <w:tc>
          <w:tcPr>
            <w:tcW w:w="1270" w:type="dxa"/>
            <w:tcBorders>
              <w:top w:val="nil"/>
              <w:left w:val="nil"/>
              <w:bottom w:val="single" w:sz="4" w:space="0" w:color="auto"/>
              <w:right w:val="single" w:sz="4" w:space="0" w:color="auto"/>
            </w:tcBorders>
            <w:vAlign w:val="center"/>
            <w:hideMark/>
          </w:tcPr>
          <w:p w14:paraId="466D7E5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2019)</w:t>
            </w:r>
          </w:p>
        </w:tc>
        <w:tc>
          <w:tcPr>
            <w:tcW w:w="920" w:type="dxa"/>
            <w:tcBorders>
              <w:top w:val="nil"/>
              <w:left w:val="nil"/>
              <w:bottom w:val="single" w:sz="4" w:space="0" w:color="auto"/>
              <w:right w:val="single" w:sz="4" w:space="0" w:color="auto"/>
            </w:tcBorders>
            <w:vAlign w:val="center"/>
            <w:hideMark/>
          </w:tcPr>
          <w:p w14:paraId="7193A89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C57E27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3D2D05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J649</w:t>
            </w:r>
          </w:p>
        </w:tc>
        <w:tc>
          <w:tcPr>
            <w:tcW w:w="3779" w:type="dxa"/>
            <w:tcBorders>
              <w:top w:val="nil"/>
              <w:left w:val="nil"/>
              <w:bottom w:val="single" w:sz="4" w:space="0" w:color="auto"/>
              <w:right w:val="single" w:sz="4" w:space="0" w:color="auto"/>
            </w:tcBorders>
            <w:vAlign w:val="center"/>
            <w:hideMark/>
          </w:tcPr>
          <w:p w14:paraId="098F637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Psychological Science in the Public Interest</w:t>
            </w:r>
          </w:p>
        </w:tc>
        <w:tc>
          <w:tcPr>
            <w:tcW w:w="975" w:type="dxa"/>
            <w:tcBorders>
              <w:top w:val="nil"/>
              <w:left w:val="nil"/>
              <w:bottom w:val="single" w:sz="4" w:space="0" w:color="auto"/>
              <w:right w:val="single" w:sz="4" w:space="0" w:color="auto"/>
            </w:tcBorders>
            <w:vAlign w:val="center"/>
            <w:hideMark/>
          </w:tcPr>
          <w:p w14:paraId="5CE869A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1529-1006</w:t>
            </w:r>
          </w:p>
        </w:tc>
        <w:tc>
          <w:tcPr>
            <w:tcW w:w="985" w:type="dxa"/>
            <w:tcBorders>
              <w:top w:val="nil"/>
              <w:left w:val="nil"/>
              <w:bottom w:val="single" w:sz="4" w:space="0" w:color="auto"/>
              <w:right w:val="single" w:sz="4" w:space="0" w:color="auto"/>
            </w:tcBorders>
            <w:vAlign w:val="center"/>
            <w:hideMark/>
          </w:tcPr>
          <w:p w14:paraId="5B2940A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2160-0031</w:t>
            </w:r>
          </w:p>
        </w:tc>
        <w:tc>
          <w:tcPr>
            <w:tcW w:w="1270" w:type="dxa"/>
            <w:tcBorders>
              <w:top w:val="nil"/>
              <w:left w:val="nil"/>
              <w:bottom w:val="single" w:sz="4" w:space="0" w:color="auto"/>
              <w:right w:val="single" w:sz="4" w:space="0" w:color="auto"/>
            </w:tcBorders>
            <w:vAlign w:val="center"/>
            <w:hideMark/>
          </w:tcPr>
          <w:p w14:paraId="58A2D1A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(May, 2000)</w:t>
            </w:r>
          </w:p>
        </w:tc>
        <w:tc>
          <w:tcPr>
            <w:tcW w:w="920" w:type="dxa"/>
            <w:tcBorders>
              <w:top w:val="nil"/>
              <w:left w:val="nil"/>
              <w:bottom w:val="single" w:sz="4" w:space="0" w:color="auto"/>
              <w:right w:val="single" w:sz="4" w:space="0" w:color="auto"/>
            </w:tcBorders>
            <w:vAlign w:val="center"/>
            <w:hideMark/>
          </w:tcPr>
          <w:p w14:paraId="79513B2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1C0A86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2980D8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L787</w:t>
            </w:r>
          </w:p>
        </w:tc>
        <w:tc>
          <w:tcPr>
            <w:tcW w:w="3779" w:type="dxa"/>
            <w:tcBorders>
              <w:top w:val="nil"/>
              <w:left w:val="nil"/>
              <w:bottom w:val="single" w:sz="4" w:space="0" w:color="auto"/>
              <w:right w:val="single" w:sz="4" w:space="0" w:color="auto"/>
            </w:tcBorders>
            <w:vAlign w:val="center"/>
            <w:hideMark/>
          </w:tcPr>
          <w:p w14:paraId="6E4CD30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Dementia</w:t>
            </w:r>
          </w:p>
        </w:tc>
        <w:tc>
          <w:tcPr>
            <w:tcW w:w="975" w:type="dxa"/>
            <w:tcBorders>
              <w:top w:val="nil"/>
              <w:left w:val="nil"/>
              <w:bottom w:val="single" w:sz="4" w:space="0" w:color="auto"/>
              <w:right w:val="single" w:sz="4" w:space="0" w:color="auto"/>
            </w:tcBorders>
            <w:vAlign w:val="center"/>
            <w:hideMark/>
          </w:tcPr>
          <w:p w14:paraId="1447C61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1471-3012</w:t>
            </w:r>
          </w:p>
        </w:tc>
        <w:tc>
          <w:tcPr>
            <w:tcW w:w="985" w:type="dxa"/>
            <w:tcBorders>
              <w:top w:val="nil"/>
              <w:left w:val="nil"/>
              <w:bottom w:val="single" w:sz="4" w:space="0" w:color="auto"/>
              <w:right w:val="single" w:sz="4" w:space="0" w:color="auto"/>
            </w:tcBorders>
            <w:vAlign w:val="center"/>
            <w:hideMark/>
          </w:tcPr>
          <w:p w14:paraId="2086925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1741-2684</w:t>
            </w:r>
          </w:p>
        </w:tc>
        <w:tc>
          <w:tcPr>
            <w:tcW w:w="1270" w:type="dxa"/>
            <w:tcBorders>
              <w:top w:val="nil"/>
              <w:left w:val="nil"/>
              <w:bottom w:val="single" w:sz="4" w:space="0" w:color="auto"/>
              <w:right w:val="single" w:sz="4" w:space="0" w:color="auto"/>
            </w:tcBorders>
            <w:vAlign w:val="center"/>
            <w:hideMark/>
          </w:tcPr>
          <w:p w14:paraId="65A9838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2002)</w:t>
            </w:r>
          </w:p>
        </w:tc>
        <w:tc>
          <w:tcPr>
            <w:tcW w:w="920" w:type="dxa"/>
            <w:tcBorders>
              <w:top w:val="nil"/>
              <w:left w:val="nil"/>
              <w:bottom w:val="single" w:sz="4" w:space="0" w:color="auto"/>
              <w:right w:val="single" w:sz="4" w:space="0" w:color="auto"/>
            </w:tcBorders>
            <w:vAlign w:val="center"/>
            <w:hideMark/>
          </w:tcPr>
          <w:p w14:paraId="33279D0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ABCD19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70874F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LA66</w:t>
            </w:r>
          </w:p>
        </w:tc>
        <w:tc>
          <w:tcPr>
            <w:tcW w:w="3779" w:type="dxa"/>
            <w:tcBorders>
              <w:top w:val="nil"/>
              <w:left w:val="nil"/>
              <w:bottom w:val="single" w:sz="4" w:space="0" w:color="auto"/>
              <w:right w:val="single" w:sz="4" w:space="0" w:color="auto"/>
            </w:tcBorders>
            <w:vAlign w:val="center"/>
            <w:hideMark/>
          </w:tcPr>
          <w:p w14:paraId="0A7C1ED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Dialogues in Innovation &amp; Entrepreneurship</w:t>
            </w:r>
          </w:p>
        </w:tc>
        <w:tc>
          <w:tcPr>
            <w:tcW w:w="975" w:type="dxa"/>
            <w:tcBorders>
              <w:top w:val="nil"/>
              <w:left w:val="nil"/>
              <w:bottom w:val="single" w:sz="4" w:space="0" w:color="auto"/>
              <w:right w:val="single" w:sz="4" w:space="0" w:color="auto"/>
            </w:tcBorders>
            <w:vAlign w:val="center"/>
            <w:hideMark/>
          </w:tcPr>
          <w:p w14:paraId="56B8FD2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w:t>
            </w:r>
          </w:p>
        </w:tc>
        <w:tc>
          <w:tcPr>
            <w:tcW w:w="985" w:type="dxa"/>
            <w:tcBorders>
              <w:top w:val="nil"/>
              <w:left w:val="nil"/>
              <w:bottom w:val="single" w:sz="4" w:space="0" w:color="auto"/>
              <w:right w:val="single" w:sz="4" w:space="0" w:color="auto"/>
            </w:tcBorders>
            <w:vAlign w:val="center"/>
            <w:hideMark/>
          </w:tcPr>
          <w:p w14:paraId="11D44DC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w:t>
            </w:r>
          </w:p>
        </w:tc>
        <w:tc>
          <w:tcPr>
            <w:tcW w:w="1270" w:type="dxa"/>
            <w:tcBorders>
              <w:top w:val="nil"/>
              <w:left w:val="nil"/>
              <w:bottom w:val="single" w:sz="4" w:space="0" w:color="auto"/>
              <w:right w:val="single" w:sz="4" w:space="0" w:color="auto"/>
            </w:tcBorders>
            <w:vAlign w:val="center"/>
            <w:hideMark/>
          </w:tcPr>
          <w:p w14:paraId="18B7D2B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NULL</w:t>
            </w:r>
          </w:p>
        </w:tc>
        <w:tc>
          <w:tcPr>
            <w:tcW w:w="920" w:type="dxa"/>
            <w:tcBorders>
              <w:top w:val="nil"/>
              <w:left w:val="nil"/>
              <w:bottom w:val="single" w:sz="4" w:space="0" w:color="auto"/>
              <w:right w:val="single" w:sz="4" w:space="0" w:color="auto"/>
            </w:tcBorders>
            <w:vAlign w:val="center"/>
            <w:hideMark/>
          </w:tcPr>
          <w:p w14:paraId="5F1C462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35E4F5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8C14BE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J346</w:t>
            </w:r>
          </w:p>
        </w:tc>
        <w:tc>
          <w:tcPr>
            <w:tcW w:w="3779" w:type="dxa"/>
            <w:tcBorders>
              <w:top w:val="nil"/>
              <w:left w:val="nil"/>
              <w:bottom w:val="single" w:sz="4" w:space="0" w:color="auto"/>
              <w:right w:val="single" w:sz="4" w:space="0" w:color="auto"/>
            </w:tcBorders>
            <w:vAlign w:val="center"/>
            <w:hideMark/>
          </w:tcPr>
          <w:p w14:paraId="4A89795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Public Works Management &amp; Policy</w:t>
            </w:r>
          </w:p>
        </w:tc>
        <w:tc>
          <w:tcPr>
            <w:tcW w:w="975" w:type="dxa"/>
            <w:tcBorders>
              <w:top w:val="nil"/>
              <w:left w:val="nil"/>
              <w:bottom w:val="single" w:sz="4" w:space="0" w:color="auto"/>
              <w:right w:val="single" w:sz="4" w:space="0" w:color="auto"/>
            </w:tcBorders>
            <w:vAlign w:val="center"/>
            <w:hideMark/>
          </w:tcPr>
          <w:p w14:paraId="16FFEC3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1087-724X</w:t>
            </w:r>
          </w:p>
        </w:tc>
        <w:tc>
          <w:tcPr>
            <w:tcW w:w="985" w:type="dxa"/>
            <w:tcBorders>
              <w:top w:val="nil"/>
              <w:left w:val="nil"/>
              <w:bottom w:val="single" w:sz="4" w:space="0" w:color="auto"/>
              <w:right w:val="single" w:sz="4" w:space="0" w:color="auto"/>
            </w:tcBorders>
            <w:vAlign w:val="center"/>
            <w:hideMark/>
          </w:tcPr>
          <w:p w14:paraId="731516D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1552-7549</w:t>
            </w:r>
          </w:p>
        </w:tc>
        <w:tc>
          <w:tcPr>
            <w:tcW w:w="1270" w:type="dxa"/>
            <w:tcBorders>
              <w:top w:val="nil"/>
              <w:left w:val="nil"/>
              <w:bottom w:val="single" w:sz="4" w:space="0" w:color="auto"/>
              <w:right w:val="single" w:sz="4" w:space="0" w:color="auto"/>
            </w:tcBorders>
            <w:vAlign w:val="center"/>
            <w:hideMark/>
          </w:tcPr>
          <w:p w14:paraId="0B1A772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 (Jan, 1999)</w:t>
            </w:r>
          </w:p>
        </w:tc>
        <w:tc>
          <w:tcPr>
            <w:tcW w:w="920" w:type="dxa"/>
            <w:tcBorders>
              <w:top w:val="nil"/>
              <w:left w:val="nil"/>
              <w:bottom w:val="single" w:sz="4" w:space="0" w:color="auto"/>
              <w:right w:val="single" w:sz="4" w:space="0" w:color="auto"/>
            </w:tcBorders>
            <w:vAlign w:val="center"/>
            <w:hideMark/>
          </w:tcPr>
          <w:p w14:paraId="1158B68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D0F629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416028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L803</w:t>
            </w:r>
          </w:p>
        </w:tc>
        <w:tc>
          <w:tcPr>
            <w:tcW w:w="3779" w:type="dxa"/>
            <w:tcBorders>
              <w:top w:val="nil"/>
              <w:left w:val="nil"/>
              <w:bottom w:val="single" w:sz="4" w:space="0" w:color="auto"/>
              <w:right w:val="single" w:sz="4" w:space="0" w:color="auto"/>
            </w:tcBorders>
            <w:vAlign w:val="center"/>
            <w:hideMark/>
          </w:tcPr>
          <w:p w14:paraId="7B6C245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Visual Culture</w:t>
            </w:r>
          </w:p>
        </w:tc>
        <w:tc>
          <w:tcPr>
            <w:tcW w:w="975" w:type="dxa"/>
            <w:tcBorders>
              <w:top w:val="nil"/>
              <w:left w:val="nil"/>
              <w:bottom w:val="single" w:sz="4" w:space="0" w:color="auto"/>
              <w:right w:val="single" w:sz="4" w:space="0" w:color="auto"/>
            </w:tcBorders>
            <w:vAlign w:val="center"/>
            <w:hideMark/>
          </w:tcPr>
          <w:p w14:paraId="7EBC523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1470-4129</w:t>
            </w:r>
          </w:p>
        </w:tc>
        <w:tc>
          <w:tcPr>
            <w:tcW w:w="985" w:type="dxa"/>
            <w:tcBorders>
              <w:top w:val="nil"/>
              <w:left w:val="nil"/>
              <w:bottom w:val="single" w:sz="4" w:space="0" w:color="auto"/>
              <w:right w:val="single" w:sz="4" w:space="0" w:color="auto"/>
            </w:tcBorders>
            <w:vAlign w:val="center"/>
            <w:hideMark/>
          </w:tcPr>
          <w:p w14:paraId="19AACBA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1741-2994</w:t>
            </w:r>
          </w:p>
        </w:tc>
        <w:tc>
          <w:tcPr>
            <w:tcW w:w="1270" w:type="dxa"/>
            <w:tcBorders>
              <w:top w:val="nil"/>
              <w:left w:val="nil"/>
              <w:bottom w:val="single" w:sz="4" w:space="0" w:color="auto"/>
              <w:right w:val="single" w:sz="4" w:space="0" w:color="auto"/>
            </w:tcBorders>
            <w:vAlign w:val="center"/>
            <w:hideMark/>
          </w:tcPr>
          <w:p w14:paraId="48532D5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2002)</w:t>
            </w:r>
          </w:p>
        </w:tc>
        <w:tc>
          <w:tcPr>
            <w:tcW w:w="920" w:type="dxa"/>
            <w:tcBorders>
              <w:top w:val="nil"/>
              <w:left w:val="nil"/>
              <w:bottom w:val="single" w:sz="4" w:space="0" w:color="auto"/>
              <w:right w:val="single" w:sz="4" w:space="0" w:color="auto"/>
            </w:tcBorders>
            <w:vAlign w:val="center"/>
            <w:hideMark/>
          </w:tcPr>
          <w:p w14:paraId="39FE54F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FC830C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245742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J229</w:t>
            </w:r>
          </w:p>
        </w:tc>
        <w:tc>
          <w:tcPr>
            <w:tcW w:w="3779" w:type="dxa"/>
            <w:tcBorders>
              <w:top w:val="nil"/>
              <w:left w:val="nil"/>
              <w:bottom w:val="single" w:sz="4" w:space="0" w:color="auto"/>
              <w:right w:val="single" w:sz="4" w:space="0" w:color="auto"/>
            </w:tcBorders>
            <w:vAlign w:val="center"/>
            <w:hideMark/>
          </w:tcPr>
          <w:p w14:paraId="3D84B77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Work and Occupations</w:t>
            </w:r>
          </w:p>
        </w:tc>
        <w:tc>
          <w:tcPr>
            <w:tcW w:w="975" w:type="dxa"/>
            <w:tcBorders>
              <w:top w:val="nil"/>
              <w:left w:val="nil"/>
              <w:bottom w:val="single" w:sz="4" w:space="0" w:color="auto"/>
              <w:right w:val="single" w:sz="4" w:space="0" w:color="auto"/>
            </w:tcBorders>
            <w:vAlign w:val="center"/>
            <w:hideMark/>
          </w:tcPr>
          <w:p w14:paraId="277FCAF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0730-8884</w:t>
            </w:r>
          </w:p>
        </w:tc>
        <w:tc>
          <w:tcPr>
            <w:tcW w:w="985" w:type="dxa"/>
            <w:tcBorders>
              <w:top w:val="nil"/>
              <w:left w:val="nil"/>
              <w:bottom w:val="single" w:sz="4" w:space="0" w:color="auto"/>
              <w:right w:val="single" w:sz="4" w:space="0" w:color="auto"/>
            </w:tcBorders>
            <w:vAlign w:val="center"/>
            <w:hideMark/>
          </w:tcPr>
          <w:p w14:paraId="6C99678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1552-8464</w:t>
            </w:r>
          </w:p>
        </w:tc>
        <w:tc>
          <w:tcPr>
            <w:tcW w:w="1270" w:type="dxa"/>
            <w:tcBorders>
              <w:top w:val="nil"/>
              <w:left w:val="nil"/>
              <w:bottom w:val="single" w:sz="4" w:space="0" w:color="auto"/>
              <w:right w:val="single" w:sz="4" w:space="0" w:color="auto"/>
            </w:tcBorders>
            <w:vAlign w:val="center"/>
            <w:hideMark/>
          </w:tcPr>
          <w:p w14:paraId="54266A8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60D2BDC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00B5CA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E02EFF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J933</w:t>
            </w:r>
          </w:p>
        </w:tc>
        <w:tc>
          <w:tcPr>
            <w:tcW w:w="3779" w:type="dxa"/>
            <w:tcBorders>
              <w:top w:val="nil"/>
              <w:left w:val="nil"/>
              <w:bottom w:val="single" w:sz="4" w:space="0" w:color="auto"/>
              <w:right w:val="single" w:sz="4" w:space="0" w:color="auto"/>
            </w:tcBorders>
            <w:vAlign w:val="center"/>
            <w:hideMark/>
          </w:tcPr>
          <w:p w14:paraId="21BCDC1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Health and Human Services Administration</w:t>
            </w:r>
          </w:p>
        </w:tc>
        <w:tc>
          <w:tcPr>
            <w:tcW w:w="975" w:type="dxa"/>
            <w:tcBorders>
              <w:top w:val="nil"/>
              <w:left w:val="nil"/>
              <w:bottom w:val="single" w:sz="4" w:space="0" w:color="auto"/>
              <w:right w:val="single" w:sz="4" w:space="0" w:color="auto"/>
            </w:tcBorders>
            <w:vAlign w:val="center"/>
            <w:hideMark/>
          </w:tcPr>
          <w:p w14:paraId="6554B79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1079-3739</w:t>
            </w:r>
          </w:p>
        </w:tc>
        <w:tc>
          <w:tcPr>
            <w:tcW w:w="985" w:type="dxa"/>
            <w:tcBorders>
              <w:top w:val="nil"/>
              <w:left w:val="nil"/>
              <w:bottom w:val="single" w:sz="4" w:space="0" w:color="auto"/>
              <w:right w:val="single" w:sz="4" w:space="0" w:color="auto"/>
            </w:tcBorders>
            <w:vAlign w:val="center"/>
            <w:hideMark/>
          </w:tcPr>
          <w:p w14:paraId="7E134BF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2168-5509</w:t>
            </w:r>
          </w:p>
        </w:tc>
        <w:tc>
          <w:tcPr>
            <w:tcW w:w="1270" w:type="dxa"/>
            <w:tcBorders>
              <w:top w:val="nil"/>
              <w:left w:val="nil"/>
              <w:bottom w:val="single" w:sz="4" w:space="0" w:color="auto"/>
              <w:right w:val="single" w:sz="4" w:space="0" w:color="auto"/>
            </w:tcBorders>
            <w:vAlign w:val="center"/>
            <w:hideMark/>
          </w:tcPr>
          <w:p w14:paraId="4556C4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2000)</w:t>
            </w:r>
          </w:p>
        </w:tc>
        <w:tc>
          <w:tcPr>
            <w:tcW w:w="920" w:type="dxa"/>
            <w:tcBorders>
              <w:top w:val="nil"/>
              <w:left w:val="nil"/>
              <w:bottom w:val="single" w:sz="4" w:space="0" w:color="auto"/>
              <w:right w:val="single" w:sz="4" w:space="0" w:color="auto"/>
            </w:tcBorders>
            <w:vAlign w:val="center"/>
            <w:hideMark/>
          </w:tcPr>
          <w:p w14:paraId="2CB3FD5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7C96DE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EEF6A2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J221</w:t>
            </w:r>
          </w:p>
        </w:tc>
        <w:tc>
          <w:tcPr>
            <w:tcW w:w="3779" w:type="dxa"/>
            <w:tcBorders>
              <w:top w:val="nil"/>
              <w:left w:val="nil"/>
              <w:bottom w:val="single" w:sz="4" w:space="0" w:color="auto"/>
              <w:right w:val="single" w:sz="4" w:space="0" w:color="auto"/>
            </w:tcBorders>
            <w:vAlign w:val="center"/>
            <w:hideMark/>
          </w:tcPr>
          <w:p w14:paraId="61C77BE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Sociological Methods &amp; Research</w:t>
            </w:r>
          </w:p>
        </w:tc>
        <w:tc>
          <w:tcPr>
            <w:tcW w:w="975" w:type="dxa"/>
            <w:tcBorders>
              <w:top w:val="nil"/>
              <w:left w:val="nil"/>
              <w:bottom w:val="single" w:sz="4" w:space="0" w:color="auto"/>
              <w:right w:val="single" w:sz="4" w:space="0" w:color="auto"/>
            </w:tcBorders>
            <w:vAlign w:val="center"/>
            <w:hideMark/>
          </w:tcPr>
          <w:p w14:paraId="3CE960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0049-1241</w:t>
            </w:r>
          </w:p>
        </w:tc>
        <w:tc>
          <w:tcPr>
            <w:tcW w:w="985" w:type="dxa"/>
            <w:tcBorders>
              <w:top w:val="nil"/>
              <w:left w:val="nil"/>
              <w:bottom w:val="single" w:sz="4" w:space="0" w:color="auto"/>
              <w:right w:val="single" w:sz="4" w:space="0" w:color="auto"/>
            </w:tcBorders>
            <w:vAlign w:val="center"/>
            <w:hideMark/>
          </w:tcPr>
          <w:p w14:paraId="601A8F1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1552-8294</w:t>
            </w:r>
          </w:p>
        </w:tc>
        <w:tc>
          <w:tcPr>
            <w:tcW w:w="1270" w:type="dxa"/>
            <w:tcBorders>
              <w:top w:val="nil"/>
              <w:left w:val="nil"/>
              <w:bottom w:val="single" w:sz="4" w:space="0" w:color="auto"/>
              <w:right w:val="single" w:sz="4" w:space="0" w:color="auto"/>
            </w:tcBorders>
            <w:vAlign w:val="center"/>
            <w:hideMark/>
          </w:tcPr>
          <w:p w14:paraId="75F00D7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 (Feb, 1999)</w:t>
            </w:r>
          </w:p>
        </w:tc>
        <w:tc>
          <w:tcPr>
            <w:tcW w:w="920" w:type="dxa"/>
            <w:tcBorders>
              <w:top w:val="nil"/>
              <w:left w:val="nil"/>
              <w:bottom w:val="single" w:sz="4" w:space="0" w:color="auto"/>
              <w:right w:val="single" w:sz="4" w:space="0" w:color="auto"/>
            </w:tcBorders>
            <w:vAlign w:val="center"/>
            <w:hideMark/>
          </w:tcPr>
          <w:p w14:paraId="154088B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C9DDE4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58940A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L508</w:t>
            </w:r>
          </w:p>
        </w:tc>
        <w:tc>
          <w:tcPr>
            <w:tcW w:w="3779" w:type="dxa"/>
            <w:tcBorders>
              <w:top w:val="nil"/>
              <w:left w:val="nil"/>
              <w:bottom w:val="single" w:sz="4" w:space="0" w:color="auto"/>
              <w:right w:val="single" w:sz="4" w:space="0" w:color="auto"/>
            </w:tcBorders>
            <w:vAlign w:val="center"/>
            <w:hideMark/>
          </w:tcPr>
          <w:p w14:paraId="6D833B4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Social Inclusion Studies</w:t>
            </w:r>
          </w:p>
        </w:tc>
        <w:tc>
          <w:tcPr>
            <w:tcW w:w="975" w:type="dxa"/>
            <w:tcBorders>
              <w:top w:val="nil"/>
              <w:left w:val="nil"/>
              <w:bottom w:val="single" w:sz="4" w:space="0" w:color="auto"/>
              <w:right w:val="single" w:sz="4" w:space="0" w:color="auto"/>
            </w:tcBorders>
            <w:vAlign w:val="center"/>
            <w:hideMark/>
          </w:tcPr>
          <w:p w14:paraId="5E8644D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2394-4811</w:t>
            </w:r>
          </w:p>
        </w:tc>
        <w:tc>
          <w:tcPr>
            <w:tcW w:w="985" w:type="dxa"/>
            <w:tcBorders>
              <w:top w:val="nil"/>
              <w:left w:val="nil"/>
              <w:bottom w:val="single" w:sz="4" w:space="0" w:color="auto"/>
              <w:right w:val="single" w:sz="4" w:space="0" w:color="auto"/>
            </w:tcBorders>
            <w:vAlign w:val="center"/>
            <w:hideMark/>
          </w:tcPr>
          <w:p w14:paraId="600B1C4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2516-6123</w:t>
            </w:r>
          </w:p>
        </w:tc>
        <w:tc>
          <w:tcPr>
            <w:tcW w:w="1270" w:type="dxa"/>
            <w:tcBorders>
              <w:top w:val="nil"/>
              <w:left w:val="nil"/>
              <w:bottom w:val="single" w:sz="4" w:space="0" w:color="auto"/>
              <w:right w:val="single" w:sz="4" w:space="0" w:color="auto"/>
            </w:tcBorders>
            <w:vAlign w:val="center"/>
            <w:hideMark/>
          </w:tcPr>
          <w:p w14:paraId="2549CB6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(Dec, 2014)</w:t>
            </w:r>
          </w:p>
        </w:tc>
        <w:tc>
          <w:tcPr>
            <w:tcW w:w="920" w:type="dxa"/>
            <w:tcBorders>
              <w:top w:val="nil"/>
              <w:left w:val="nil"/>
              <w:bottom w:val="single" w:sz="4" w:space="0" w:color="auto"/>
              <w:right w:val="single" w:sz="4" w:space="0" w:color="auto"/>
            </w:tcBorders>
            <w:vAlign w:val="center"/>
            <w:hideMark/>
          </w:tcPr>
          <w:p w14:paraId="1B0C296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5F10B5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F649BD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lastRenderedPageBreak/>
              <w:t>L929</w:t>
            </w:r>
          </w:p>
        </w:tc>
        <w:tc>
          <w:tcPr>
            <w:tcW w:w="3779" w:type="dxa"/>
            <w:tcBorders>
              <w:top w:val="nil"/>
              <w:left w:val="nil"/>
              <w:bottom w:val="single" w:sz="4" w:space="0" w:color="auto"/>
              <w:right w:val="single" w:sz="4" w:space="0" w:color="auto"/>
            </w:tcBorders>
            <w:vAlign w:val="center"/>
            <w:hideMark/>
          </w:tcPr>
          <w:p w14:paraId="21BC39D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Studies in Christian Ethics</w:t>
            </w:r>
          </w:p>
        </w:tc>
        <w:tc>
          <w:tcPr>
            <w:tcW w:w="975" w:type="dxa"/>
            <w:tcBorders>
              <w:top w:val="nil"/>
              <w:left w:val="nil"/>
              <w:bottom w:val="single" w:sz="4" w:space="0" w:color="auto"/>
              <w:right w:val="single" w:sz="4" w:space="0" w:color="auto"/>
            </w:tcBorders>
            <w:vAlign w:val="center"/>
            <w:hideMark/>
          </w:tcPr>
          <w:p w14:paraId="4D049F3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0953-9468</w:t>
            </w:r>
          </w:p>
        </w:tc>
        <w:tc>
          <w:tcPr>
            <w:tcW w:w="985" w:type="dxa"/>
            <w:tcBorders>
              <w:top w:val="nil"/>
              <w:left w:val="nil"/>
              <w:bottom w:val="single" w:sz="4" w:space="0" w:color="auto"/>
              <w:right w:val="single" w:sz="4" w:space="0" w:color="auto"/>
            </w:tcBorders>
            <w:vAlign w:val="center"/>
            <w:hideMark/>
          </w:tcPr>
          <w:p w14:paraId="455BCE5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1745-5235</w:t>
            </w:r>
          </w:p>
        </w:tc>
        <w:tc>
          <w:tcPr>
            <w:tcW w:w="1270" w:type="dxa"/>
            <w:tcBorders>
              <w:top w:val="nil"/>
              <w:left w:val="nil"/>
              <w:bottom w:val="single" w:sz="4" w:space="0" w:color="auto"/>
              <w:right w:val="single" w:sz="4" w:space="0" w:color="auto"/>
            </w:tcBorders>
            <w:vAlign w:val="center"/>
            <w:hideMark/>
          </w:tcPr>
          <w:p w14:paraId="6E082B5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4A73578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C92FDE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B4CDEC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L864</w:t>
            </w:r>
          </w:p>
        </w:tc>
        <w:tc>
          <w:tcPr>
            <w:tcW w:w="3779" w:type="dxa"/>
            <w:tcBorders>
              <w:top w:val="nil"/>
              <w:left w:val="nil"/>
              <w:bottom w:val="single" w:sz="4" w:space="0" w:color="auto"/>
              <w:right w:val="single" w:sz="4" w:space="0" w:color="auto"/>
            </w:tcBorders>
            <w:vAlign w:val="center"/>
            <w:hideMark/>
          </w:tcPr>
          <w:p w14:paraId="5F0B276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Probation Journal</w:t>
            </w:r>
          </w:p>
        </w:tc>
        <w:tc>
          <w:tcPr>
            <w:tcW w:w="975" w:type="dxa"/>
            <w:tcBorders>
              <w:top w:val="nil"/>
              <w:left w:val="nil"/>
              <w:bottom w:val="single" w:sz="4" w:space="0" w:color="auto"/>
              <w:right w:val="single" w:sz="4" w:space="0" w:color="auto"/>
            </w:tcBorders>
            <w:vAlign w:val="center"/>
            <w:hideMark/>
          </w:tcPr>
          <w:p w14:paraId="49F43DB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0264-5505</w:t>
            </w:r>
          </w:p>
        </w:tc>
        <w:tc>
          <w:tcPr>
            <w:tcW w:w="985" w:type="dxa"/>
            <w:tcBorders>
              <w:top w:val="nil"/>
              <w:left w:val="nil"/>
              <w:bottom w:val="single" w:sz="4" w:space="0" w:color="auto"/>
              <w:right w:val="single" w:sz="4" w:space="0" w:color="auto"/>
            </w:tcBorders>
            <w:vAlign w:val="center"/>
            <w:hideMark/>
          </w:tcPr>
          <w:p w14:paraId="39F15D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1741-3079</w:t>
            </w:r>
          </w:p>
        </w:tc>
        <w:tc>
          <w:tcPr>
            <w:tcW w:w="1270" w:type="dxa"/>
            <w:tcBorders>
              <w:top w:val="nil"/>
              <w:left w:val="nil"/>
              <w:bottom w:val="single" w:sz="4" w:space="0" w:color="auto"/>
              <w:right w:val="single" w:sz="4" w:space="0" w:color="auto"/>
            </w:tcBorders>
            <w:vAlign w:val="center"/>
            <w:hideMark/>
          </w:tcPr>
          <w:p w14:paraId="7BABD2A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09BE822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0E71A5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E22B56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J621</w:t>
            </w:r>
          </w:p>
        </w:tc>
        <w:tc>
          <w:tcPr>
            <w:tcW w:w="3779" w:type="dxa"/>
            <w:tcBorders>
              <w:top w:val="nil"/>
              <w:left w:val="nil"/>
              <w:bottom w:val="single" w:sz="4" w:space="0" w:color="auto"/>
              <w:right w:val="single" w:sz="4" w:space="0" w:color="auto"/>
            </w:tcBorders>
            <w:vAlign w:val="center"/>
            <w:hideMark/>
          </w:tcPr>
          <w:p w14:paraId="7495CBE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Update: Applications of Research in Music Education</w:t>
            </w:r>
          </w:p>
        </w:tc>
        <w:tc>
          <w:tcPr>
            <w:tcW w:w="975" w:type="dxa"/>
            <w:tcBorders>
              <w:top w:val="nil"/>
              <w:left w:val="nil"/>
              <w:bottom w:val="single" w:sz="4" w:space="0" w:color="auto"/>
              <w:right w:val="single" w:sz="4" w:space="0" w:color="auto"/>
            </w:tcBorders>
            <w:vAlign w:val="center"/>
            <w:hideMark/>
          </w:tcPr>
          <w:p w14:paraId="31BCC34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8755-1233</w:t>
            </w:r>
          </w:p>
        </w:tc>
        <w:tc>
          <w:tcPr>
            <w:tcW w:w="985" w:type="dxa"/>
            <w:tcBorders>
              <w:top w:val="nil"/>
              <w:left w:val="nil"/>
              <w:bottom w:val="single" w:sz="4" w:space="0" w:color="auto"/>
              <w:right w:val="single" w:sz="4" w:space="0" w:color="auto"/>
            </w:tcBorders>
            <w:vAlign w:val="center"/>
            <w:hideMark/>
          </w:tcPr>
          <w:p w14:paraId="319B2FD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1945-0109</w:t>
            </w:r>
          </w:p>
        </w:tc>
        <w:tc>
          <w:tcPr>
            <w:tcW w:w="1270" w:type="dxa"/>
            <w:tcBorders>
              <w:top w:val="nil"/>
              <w:left w:val="nil"/>
              <w:bottom w:val="single" w:sz="4" w:space="0" w:color="auto"/>
              <w:right w:val="single" w:sz="4" w:space="0" w:color="auto"/>
            </w:tcBorders>
            <w:vAlign w:val="center"/>
            <w:hideMark/>
          </w:tcPr>
          <w:p w14:paraId="298615E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18041D5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B77056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CEAD6E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L649</w:t>
            </w:r>
          </w:p>
        </w:tc>
        <w:tc>
          <w:tcPr>
            <w:tcW w:w="3779" w:type="dxa"/>
            <w:tcBorders>
              <w:top w:val="nil"/>
              <w:left w:val="nil"/>
              <w:bottom w:val="single" w:sz="4" w:space="0" w:color="auto"/>
              <w:right w:val="single" w:sz="4" w:space="0" w:color="auto"/>
            </w:tcBorders>
            <w:vAlign w:val="center"/>
            <w:hideMark/>
          </w:tcPr>
          <w:p w14:paraId="0843E8B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Environmental Values</w:t>
            </w:r>
          </w:p>
        </w:tc>
        <w:tc>
          <w:tcPr>
            <w:tcW w:w="975" w:type="dxa"/>
            <w:tcBorders>
              <w:top w:val="nil"/>
              <w:left w:val="nil"/>
              <w:bottom w:val="single" w:sz="4" w:space="0" w:color="auto"/>
              <w:right w:val="single" w:sz="4" w:space="0" w:color="auto"/>
            </w:tcBorders>
            <w:vAlign w:val="center"/>
            <w:hideMark/>
          </w:tcPr>
          <w:p w14:paraId="3042706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0963-2719</w:t>
            </w:r>
          </w:p>
        </w:tc>
        <w:tc>
          <w:tcPr>
            <w:tcW w:w="985" w:type="dxa"/>
            <w:tcBorders>
              <w:top w:val="nil"/>
              <w:left w:val="nil"/>
              <w:bottom w:val="single" w:sz="4" w:space="0" w:color="auto"/>
              <w:right w:val="single" w:sz="4" w:space="0" w:color="auto"/>
            </w:tcBorders>
            <w:vAlign w:val="center"/>
            <w:hideMark/>
          </w:tcPr>
          <w:p w14:paraId="7FDE9EF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1752-7015</w:t>
            </w:r>
          </w:p>
        </w:tc>
        <w:tc>
          <w:tcPr>
            <w:tcW w:w="1270" w:type="dxa"/>
            <w:tcBorders>
              <w:top w:val="nil"/>
              <w:left w:val="nil"/>
              <w:bottom w:val="single" w:sz="4" w:space="0" w:color="auto"/>
              <w:right w:val="single" w:sz="4" w:space="0" w:color="auto"/>
            </w:tcBorders>
            <w:vAlign w:val="center"/>
            <w:hideMark/>
          </w:tcPr>
          <w:p w14:paraId="1A85667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0AB98D8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3CDCD0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01805D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J695</w:t>
            </w:r>
          </w:p>
        </w:tc>
        <w:tc>
          <w:tcPr>
            <w:tcW w:w="3779" w:type="dxa"/>
            <w:tcBorders>
              <w:top w:val="nil"/>
              <w:left w:val="nil"/>
              <w:bottom w:val="single" w:sz="4" w:space="0" w:color="auto"/>
              <w:right w:val="single" w:sz="4" w:space="0" w:color="auto"/>
            </w:tcBorders>
            <w:vAlign w:val="center"/>
            <w:hideMark/>
          </w:tcPr>
          <w:p w14:paraId="64A4910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Social Marketing Quarterly</w:t>
            </w:r>
          </w:p>
        </w:tc>
        <w:tc>
          <w:tcPr>
            <w:tcW w:w="975" w:type="dxa"/>
            <w:tcBorders>
              <w:top w:val="nil"/>
              <w:left w:val="nil"/>
              <w:bottom w:val="single" w:sz="4" w:space="0" w:color="auto"/>
              <w:right w:val="single" w:sz="4" w:space="0" w:color="auto"/>
            </w:tcBorders>
            <w:vAlign w:val="center"/>
            <w:hideMark/>
          </w:tcPr>
          <w:p w14:paraId="185D5D1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1524-5004</w:t>
            </w:r>
          </w:p>
        </w:tc>
        <w:tc>
          <w:tcPr>
            <w:tcW w:w="985" w:type="dxa"/>
            <w:tcBorders>
              <w:top w:val="nil"/>
              <w:left w:val="nil"/>
              <w:bottom w:val="single" w:sz="4" w:space="0" w:color="auto"/>
              <w:right w:val="single" w:sz="4" w:space="0" w:color="auto"/>
            </w:tcBorders>
            <w:vAlign w:val="center"/>
            <w:hideMark/>
          </w:tcPr>
          <w:p w14:paraId="50C90C2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1539-4093</w:t>
            </w:r>
          </w:p>
        </w:tc>
        <w:tc>
          <w:tcPr>
            <w:tcW w:w="1270" w:type="dxa"/>
            <w:tcBorders>
              <w:top w:val="nil"/>
              <w:left w:val="nil"/>
              <w:bottom w:val="single" w:sz="4" w:space="0" w:color="auto"/>
              <w:right w:val="single" w:sz="4" w:space="0" w:color="auto"/>
            </w:tcBorders>
            <w:vAlign w:val="center"/>
            <w:hideMark/>
          </w:tcPr>
          <w:p w14:paraId="4BE3207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63620E5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AA6609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93FEED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L284</w:t>
            </w:r>
          </w:p>
        </w:tc>
        <w:tc>
          <w:tcPr>
            <w:tcW w:w="3779" w:type="dxa"/>
            <w:tcBorders>
              <w:top w:val="nil"/>
              <w:left w:val="nil"/>
              <w:bottom w:val="single" w:sz="4" w:space="0" w:color="auto"/>
              <w:right w:val="single" w:sz="4" w:space="0" w:color="auto"/>
            </w:tcBorders>
            <w:vAlign w:val="center"/>
            <w:hideMark/>
          </w:tcPr>
          <w:p w14:paraId="34BBAC9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Media International Australia</w:t>
            </w:r>
          </w:p>
        </w:tc>
        <w:tc>
          <w:tcPr>
            <w:tcW w:w="975" w:type="dxa"/>
            <w:tcBorders>
              <w:top w:val="nil"/>
              <w:left w:val="nil"/>
              <w:bottom w:val="single" w:sz="4" w:space="0" w:color="auto"/>
              <w:right w:val="single" w:sz="4" w:space="0" w:color="auto"/>
            </w:tcBorders>
            <w:vAlign w:val="center"/>
            <w:hideMark/>
          </w:tcPr>
          <w:p w14:paraId="1ED9E77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1329-878X</w:t>
            </w:r>
          </w:p>
        </w:tc>
        <w:tc>
          <w:tcPr>
            <w:tcW w:w="985" w:type="dxa"/>
            <w:tcBorders>
              <w:top w:val="nil"/>
              <w:left w:val="nil"/>
              <w:bottom w:val="single" w:sz="4" w:space="0" w:color="auto"/>
              <w:right w:val="single" w:sz="4" w:space="0" w:color="auto"/>
            </w:tcBorders>
            <w:vAlign w:val="center"/>
            <w:hideMark/>
          </w:tcPr>
          <w:p w14:paraId="28909CD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2200-467X</w:t>
            </w:r>
          </w:p>
        </w:tc>
        <w:tc>
          <w:tcPr>
            <w:tcW w:w="1270" w:type="dxa"/>
            <w:tcBorders>
              <w:top w:val="nil"/>
              <w:left w:val="nil"/>
              <w:bottom w:val="single" w:sz="4" w:space="0" w:color="auto"/>
              <w:right w:val="single" w:sz="4" w:space="0" w:color="auto"/>
            </w:tcBorders>
            <w:vAlign w:val="center"/>
            <w:hideMark/>
          </w:tcPr>
          <w:p w14:paraId="4EDCAB5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90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02A5B89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EF9A5B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BD4CA3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L133</w:t>
            </w:r>
          </w:p>
        </w:tc>
        <w:tc>
          <w:tcPr>
            <w:tcW w:w="3779" w:type="dxa"/>
            <w:tcBorders>
              <w:top w:val="nil"/>
              <w:left w:val="nil"/>
              <w:bottom w:val="single" w:sz="4" w:space="0" w:color="auto"/>
              <w:right w:val="single" w:sz="4" w:space="0" w:color="auto"/>
            </w:tcBorders>
            <w:vAlign w:val="center"/>
            <w:hideMark/>
          </w:tcPr>
          <w:p w14:paraId="3D5D86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Teaching Public Administration</w:t>
            </w:r>
          </w:p>
        </w:tc>
        <w:tc>
          <w:tcPr>
            <w:tcW w:w="975" w:type="dxa"/>
            <w:tcBorders>
              <w:top w:val="nil"/>
              <w:left w:val="nil"/>
              <w:bottom w:val="single" w:sz="4" w:space="0" w:color="auto"/>
              <w:right w:val="single" w:sz="4" w:space="0" w:color="auto"/>
            </w:tcBorders>
            <w:vAlign w:val="center"/>
            <w:hideMark/>
          </w:tcPr>
          <w:p w14:paraId="480D223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0144-7394</w:t>
            </w:r>
          </w:p>
        </w:tc>
        <w:tc>
          <w:tcPr>
            <w:tcW w:w="985" w:type="dxa"/>
            <w:tcBorders>
              <w:top w:val="nil"/>
              <w:left w:val="nil"/>
              <w:bottom w:val="single" w:sz="4" w:space="0" w:color="auto"/>
              <w:right w:val="single" w:sz="4" w:space="0" w:color="auto"/>
            </w:tcBorders>
            <w:vAlign w:val="center"/>
            <w:hideMark/>
          </w:tcPr>
          <w:p w14:paraId="3AE73B3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2047-8720</w:t>
            </w:r>
          </w:p>
        </w:tc>
        <w:tc>
          <w:tcPr>
            <w:tcW w:w="1270" w:type="dxa"/>
            <w:tcBorders>
              <w:top w:val="nil"/>
              <w:left w:val="nil"/>
              <w:bottom w:val="single" w:sz="4" w:space="0" w:color="auto"/>
              <w:right w:val="single" w:sz="4" w:space="0" w:color="auto"/>
            </w:tcBorders>
            <w:vAlign w:val="center"/>
            <w:hideMark/>
          </w:tcPr>
          <w:p w14:paraId="53D7FB5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1FD1CED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767738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A58190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L902</w:t>
            </w:r>
          </w:p>
        </w:tc>
        <w:tc>
          <w:tcPr>
            <w:tcW w:w="3779" w:type="dxa"/>
            <w:tcBorders>
              <w:top w:val="nil"/>
              <w:left w:val="nil"/>
              <w:bottom w:val="single" w:sz="4" w:space="0" w:color="auto"/>
              <w:right w:val="single" w:sz="4" w:space="0" w:color="auto"/>
            </w:tcBorders>
            <w:vAlign w:val="center"/>
            <w:hideMark/>
          </w:tcPr>
          <w:p w14:paraId="00C410F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British Journal of Visual Impairment</w:t>
            </w:r>
          </w:p>
        </w:tc>
        <w:tc>
          <w:tcPr>
            <w:tcW w:w="975" w:type="dxa"/>
            <w:tcBorders>
              <w:top w:val="nil"/>
              <w:left w:val="nil"/>
              <w:bottom w:val="single" w:sz="4" w:space="0" w:color="auto"/>
              <w:right w:val="single" w:sz="4" w:space="0" w:color="auto"/>
            </w:tcBorders>
            <w:vAlign w:val="center"/>
            <w:hideMark/>
          </w:tcPr>
          <w:p w14:paraId="7CCA64E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0264-6196</w:t>
            </w:r>
          </w:p>
        </w:tc>
        <w:tc>
          <w:tcPr>
            <w:tcW w:w="985" w:type="dxa"/>
            <w:tcBorders>
              <w:top w:val="nil"/>
              <w:left w:val="nil"/>
              <w:bottom w:val="single" w:sz="4" w:space="0" w:color="auto"/>
              <w:right w:val="single" w:sz="4" w:space="0" w:color="auto"/>
            </w:tcBorders>
            <w:vAlign w:val="center"/>
            <w:hideMark/>
          </w:tcPr>
          <w:p w14:paraId="7B8F02E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1744-5809</w:t>
            </w:r>
          </w:p>
        </w:tc>
        <w:tc>
          <w:tcPr>
            <w:tcW w:w="1270" w:type="dxa"/>
            <w:tcBorders>
              <w:top w:val="nil"/>
              <w:left w:val="nil"/>
              <w:bottom w:val="single" w:sz="4" w:space="0" w:color="auto"/>
              <w:right w:val="single" w:sz="4" w:space="0" w:color="auto"/>
            </w:tcBorders>
            <w:vAlign w:val="center"/>
            <w:hideMark/>
          </w:tcPr>
          <w:p w14:paraId="3870759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4D5C424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5F9D51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6C73AA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J372</w:t>
            </w:r>
          </w:p>
        </w:tc>
        <w:tc>
          <w:tcPr>
            <w:tcW w:w="3779" w:type="dxa"/>
            <w:tcBorders>
              <w:top w:val="nil"/>
              <w:left w:val="nil"/>
              <w:bottom w:val="single" w:sz="4" w:space="0" w:color="auto"/>
              <w:right w:val="single" w:sz="4" w:space="0" w:color="auto"/>
            </w:tcBorders>
            <w:vAlign w:val="center"/>
            <w:hideMark/>
          </w:tcPr>
          <w:p w14:paraId="2421551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Marketing Education</w:t>
            </w:r>
          </w:p>
        </w:tc>
        <w:tc>
          <w:tcPr>
            <w:tcW w:w="975" w:type="dxa"/>
            <w:tcBorders>
              <w:top w:val="nil"/>
              <w:left w:val="nil"/>
              <w:bottom w:val="single" w:sz="4" w:space="0" w:color="auto"/>
              <w:right w:val="single" w:sz="4" w:space="0" w:color="auto"/>
            </w:tcBorders>
            <w:vAlign w:val="center"/>
            <w:hideMark/>
          </w:tcPr>
          <w:p w14:paraId="2DC9E69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0273-4753</w:t>
            </w:r>
          </w:p>
        </w:tc>
        <w:tc>
          <w:tcPr>
            <w:tcW w:w="985" w:type="dxa"/>
            <w:tcBorders>
              <w:top w:val="nil"/>
              <w:left w:val="nil"/>
              <w:bottom w:val="single" w:sz="4" w:space="0" w:color="auto"/>
              <w:right w:val="single" w:sz="4" w:space="0" w:color="auto"/>
            </w:tcBorders>
            <w:vAlign w:val="center"/>
            <w:hideMark/>
          </w:tcPr>
          <w:p w14:paraId="35A0E2A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1552-6550</w:t>
            </w:r>
          </w:p>
        </w:tc>
        <w:tc>
          <w:tcPr>
            <w:tcW w:w="1270" w:type="dxa"/>
            <w:tcBorders>
              <w:top w:val="nil"/>
              <w:left w:val="nil"/>
              <w:bottom w:val="single" w:sz="4" w:space="0" w:color="auto"/>
              <w:right w:val="single" w:sz="4" w:space="0" w:color="auto"/>
            </w:tcBorders>
            <w:vAlign w:val="center"/>
            <w:hideMark/>
          </w:tcPr>
          <w:p w14:paraId="78244E2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23D60E9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21ADC5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C70122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L078</w:t>
            </w:r>
          </w:p>
        </w:tc>
        <w:tc>
          <w:tcPr>
            <w:tcW w:w="3779" w:type="dxa"/>
            <w:tcBorders>
              <w:top w:val="nil"/>
              <w:left w:val="nil"/>
              <w:bottom w:val="single" w:sz="4" w:space="0" w:color="auto"/>
              <w:right w:val="single" w:sz="4" w:space="0" w:color="auto"/>
            </w:tcBorders>
            <w:vAlign w:val="center"/>
            <w:hideMark/>
          </w:tcPr>
          <w:p w14:paraId="3275D46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Environment and Urbanization ASIA</w:t>
            </w:r>
          </w:p>
        </w:tc>
        <w:tc>
          <w:tcPr>
            <w:tcW w:w="975" w:type="dxa"/>
            <w:tcBorders>
              <w:top w:val="nil"/>
              <w:left w:val="nil"/>
              <w:bottom w:val="single" w:sz="4" w:space="0" w:color="auto"/>
              <w:right w:val="single" w:sz="4" w:space="0" w:color="auto"/>
            </w:tcBorders>
            <w:vAlign w:val="center"/>
            <w:hideMark/>
          </w:tcPr>
          <w:p w14:paraId="6D62A35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0975-4253</w:t>
            </w:r>
          </w:p>
        </w:tc>
        <w:tc>
          <w:tcPr>
            <w:tcW w:w="985" w:type="dxa"/>
            <w:tcBorders>
              <w:top w:val="nil"/>
              <w:left w:val="nil"/>
              <w:bottom w:val="single" w:sz="4" w:space="0" w:color="auto"/>
              <w:right w:val="single" w:sz="4" w:space="0" w:color="auto"/>
            </w:tcBorders>
            <w:vAlign w:val="center"/>
            <w:hideMark/>
          </w:tcPr>
          <w:p w14:paraId="7C217A0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0976-3546</w:t>
            </w:r>
          </w:p>
        </w:tc>
        <w:tc>
          <w:tcPr>
            <w:tcW w:w="1270" w:type="dxa"/>
            <w:tcBorders>
              <w:top w:val="nil"/>
              <w:left w:val="nil"/>
              <w:bottom w:val="single" w:sz="4" w:space="0" w:color="auto"/>
              <w:right w:val="single" w:sz="4" w:space="0" w:color="auto"/>
            </w:tcBorders>
            <w:vAlign w:val="center"/>
            <w:hideMark/>
          </w:tcPr>
          <w:p w14:paraId="2B54342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2010)</w:t>
            </w:r>
          </w:p>
        </w:tc>
        <w:tc>
          <w:tcPr>
            <w:tcW w:w="920" w:type="dxa"/>
            <w:tcBorders>
              <w:top w:val="nil"/>
              <w:left w:val="nil"/>
              <w:bottom w:val="single" w:sz="4" w:space="0" w:color="auto"/>
              <w:right w:val="single" w:sz="4" w:space="0" w:color="auto"/>
            </w:tcBorders>
            <w:vAlign w:val="center"/>
            <w:hideMark/>
          </w:tcPr>
          <w:p w14:paraId="586126D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429AFB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B82F8B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L327</w:t>
            </w:r>
          </w:p>
        </w:tc>
        <w:tc>
          <w:tcPr>
            <w:tcW w:w="3779" w:type="dxa"/>
            <w:tcBorders>
              <w:top w:val="nil"/>
              <w:left w:val="nil"/>
              <w:bottom w:val="single" w:sz="4" w:space="0" w:color="auto"/>
              <w:right w:val="single" w:sz="4" w:space="0" w:color="auto"/>
            </w:tcBorders>
            <w:vAlign w:val="center"/>
            <w:hideMark/>
          </w:tcPr>
          <w:p w14:paraId="6A8BCCB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Critical Studies in Television</w:t>
            </w:r>
          </w:p>
        </w:tc>
        <w:tc>
          <w:tcPr>
            <w:tcW w:w="975" w:type="dxa"/>
            <w:tcBorders>
              <w:top w:val="nil"/>
              <w:left w:val="nil"/>
              <w:bottom w:val="single" w:sz="4" w:space="0" w:color="auto"/>
              <w:right w:val="single" w:sz="4" w:space="0" w:color="auto"/>
            </w:tcBorders>
            <w:vAlign w:val="center"/>
            <w:hideMark/>
          </w:tcPr>
          <w:p w14:paraId="103A1CB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1749-6020</w:t>
            </w:r>
          </w:p>
        </w:tc>
        <w:tc>
          <w:tcPr>
            <w:tcW w:w="985" w:type="dxa"/>
            <w:tcBorders>
              <w:top w:val="nil"/>
              <w:left w:val="nil"/>
              <w:bottom w:val="single" w:sz="4" w:space="0" w:color="auto"/>
              <w:right w:val="single" w:sz="4" w:space="0" w:color="auto"/>
            </w:tcBorders>
            <w:vAlign w:val="center"/>
            <w:hideMark/>
          </w:tcPr>
          <w:p w14:paraId="206D73B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1749-6039</w:t>
            </w:r>
          </w:p>
        </w:tc>
        <w:tc>
          <w:tcPr>
            <w:tcW w:w="1270" w:type="dxa"/>
            <w:tcBorders>
              <w:top w:val="nil"/>
              <w:left w:val="nil"/>
              <w:bottom w:val="single" w:sz="4" w:space="0" w:color="auto"/>
              <w:right w:val="single" w:sz="4" w:space="0" w:color="auto"/>
            </w:tcBorders>
            <w:vAlign w:val="center"/>
            <w:hideMark/>
          </w:tcPr>
          <w:p w14:paraId="21FC693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2006)</w:t>
            </w:r>
          </w:p>
        </w:tc>
        <w:tc>
          <w:tcPr>
            <w:tcW w:w="920" w:type="dxa"/>
            <w:tcBorders>
              <w:top w:val="nil"/>
              <w:left w:val="nil"/>
              <w:bottom w:val="single" w:sz="4" w:space="0" w:color="auto"/>
              <w:right w:val="single" w:sz="4" w:space="0" w:color="auto"/>
            </w:tcBorders>
            <w:vAlign w:val="center"/>
            <w:hideMark/>
          </w:tcPr>
          <w:p w14:paraId="6B5DAFA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4AE5D0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E46723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J275</w:t>
            </w:r>
          </w:p>
        </w:tc>
        <w:tc>
          <w:tcPr>
            <w:tcW w:w="3779" w:type="dxa"/>
            <w:tcBorders>
              <w:top w:val="nil"/>
              <w:left w:val="nil"/>
              <w:bottom w:val="single" w:sz="4" w:space="0" w:color="auto"/>
              <w:right w:val="single" w:sz="4" w:space="0" w:color="auto"/>
            </w:tcBorders>
            <w:vAlign w:val="center"/>
            <w:hideMark/>
          </w:tcPr>
          <w:p w14:paraId="7F98A26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Written Communication</w:t>
            </w:r>
          </w:p>
        </w:tc>
        <w:tc>
          <w:tcPr>
            <w:tcW w:w="975" w:type="dxa"/>
            <w:tcBorders>
              <w:top w:val="nil"/>
              <w:left w:val="nil"/>
              <w:bottom w:val="single" w:sz="4" w:space="0" w:color="auto"/>
              <w:right w:val="single" w:sz="4" w:space="0" w:color="auto"/>
            </w:tcBorders>
            <w:vAlign w:val="center"/>
            <w:hideMark/>
          </w:tcPr>
          <w:p w14:paraId="1D9B8EB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0741-0883</w:t>
            </w:r>
          </w:p>
        </w:tc>
        <w:tc>
          <w:tcPr>
            <w:tcW w:w="985" w:type="dxa"/>
            <w:tcBorders>
              <w:top w:val="nil"/>
              <w:left w:val="nil"/>
              <w:bottom w:val="single" w:sz="4" w:space="0" w:color="auto"/>
              <w:right w:val="single" w:sz="4" w:space="0" w:color="auto"/>
            </w:tcBorders>
            <w:vAlign w:val="center"/>
            <w:hideMark/>
          </w:tcPr>
          <w:p w14:paraId="73BE734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1552-8472</w:t>
            </w:r>
          </w:p>
        </w:tc>
        <w:tc>
          <w:tcPr>
            <w:tcW w:w="1270" w:type="dxa"/>
            <w:tcBorders>
              <w:top w:val="nil"/>
              <w:left w:val="nil"/>
              <w:bottom w:val="single" w:sz="4" w:space="0" w:color="auto"/>
              <w:right w:val="single" w:sz="4" w:space="0" w:color="auto"/>
            </w:tcBorders>
            <w:vAlign w:val="center"/>
            <w:hideMark/>
          </w:tcPr>
          <w:p w14:paraId="6C58FCC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2CE6288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4D99F7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032903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L236</w:t>
            </w:r>
          </w:p>
        </w:tc>
        <w:tc>
          <w:tcPr>
            <w:tcW w:w="3779" w:type="dxa"/>
            <w:tcBorders>
              <w:top w:val="nil"/>
              <w:left w:val="nil"/>
              <w:bottom w:val="single" w:sz="4" w:space="0" w:color="auto"/>
              <w:right w:val="single" w:sz="4" w:space="0" w:color="auto"/>
            </w:tcBorders>
            <w:vAlign w:val="center"/>
            <w:hideMark/>
          </w:tcPr>
          <w:p w14:paraId="2ED223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Research in Comparative and International Education</w:t>
            </w:r>
          </w:p>
        </w:tc>
        <w:tc>
          <w:tcPr>
            <w:tcW w:w="975" w:type="dxa"/>
            <w:tcBorders>
              <w:top w:val="nil"/>
              <w:left w:val="nil"/>
              <w:bottom w:val="single" w:sz="4" w:space="0" w:color="auto"/>
              <w:right w:val="single" w:sz="4" w:space="0" w:color="auto"/>
            </w:tcBorders>
            <w:vAlign w:val="center"/>
            <w:hideMark/>
          </w:tcPr>
          <w:p w14:paraId="4EBB23E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1745-4999</w:t>
            </w:r>
          </w:p>
        </w:tc>
        <w:tc>
          <w:tcPr>
            <w:tcW w:w="985" w:type="dxa"/>
            <w:tcBorders>
              <w:top w:val="nil"/>
              <w:left w:val="nil"/>
              <w:bottom w:val="single" w:sz="4" w:space="0" w:color="auto"/>
              <w:right w:val="single" w:sz="4" w:space="0" w:color="auto"/>
            </w:tcBorders>
            <w:vAlign w:val="center"/>
            <w:hideMark/>
          </w:tcPr>
          <w:p w14:paraId="7C5D6DB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1745-4999</w:t>
            </w:r>
          </w:p>
        </w:tc>
        <w:tc>
          <w:tcPr>
            <w:tcW w:w="1270" w:type="dxa"/>
            <w:tcBorders>
              <w:top w:val="nil"/>
              <w:left w:val="nil"/>
              <w:bottom w:val="single" w:sz="4" w:space="0" w:color="auto"/>
              <w:right w:val="single" w:sz="4" w:space="0" w:color="auto"/>
            </w:tcBorders>
            <w:vAlign w:val="center"/>
            <w:hideMark/>
          </w:tcPr>
          <w:p w14:paraId="27462D8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2006)</w:t>
            </w:r>
          </w:p>
        </w:tc>
        <w:tc>
          <w:tcPr>
            <w:tcW w:w="920" w:type="dxa"/>
            <w:tcBorders>
              <w:top w:val="nil"/>
              <w:left w:val="nil"/>
              <w:bottom w:val="single" w:sz="4" w:space="0" w:color="auto"/>
              <w:right w:val="single" w:sz="4" w:space="0" w:color="auto"/>
            </w:tcBorders>
            <w:vAlign w:val="center"/>
            <w:hideMark/>
          </w:tcPr>
          <w:p w14:paraId="4A4CF18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4A3772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BC70AD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L080</w:t>
            </w:r>
          </w:p>
        </w:tc>
        <w:tc>
          <w:tcPr>
            <w:tcW w:w="3779" w:type="dxa"/>
            <w:tcBorders>
              <w:top w:val="nil"/>
              <w:left w:val="nil"/>
              <w:bottom w:val="single" w:sz="4" w:space="0" w:color="auto"/>
              <w:right w:val="single" w:sz="4" w:space="0" w:color="auto"/>
            </w:tcBorders>
            <w:vAlign w:val="center"/>
            <w:hideMark/>
          </w:tcPr>
          <w:p w14:paraId="0DF6E06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Criminology</w:t>
            </w:r>
          </w:p>
        </w:tc>
        <w:tc>
          <w:tcPr>
            <w:tcW w:w="975" w:type="dxa"/>
            <w:tcBorders>
              <w:top w:val="nil"/>
              <w:left w:val="nil"/>
              <w:bottom w:val="single" w:sz="4" w:space="0" w:color="auto"/>
              <w:right w:val="single" w:sz="4" w:space="0" w:color="auto"/>
            </w:tcBorders>
            <w:vAlign w:val="center"/>
            <w:hideMark/>
          </w:tcPr>
          <w:p w14:paraId="530C69A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2633-8076</w:t>
            </w:r>
          </w:p>
        </w:tc>
        <w:tc>
          <w:tcPr>
            <w:tcW w:w="985" w:type="dxa"/>
            <w:tcBorders>
              <w:top w:val="nil"/>
              <w:left w:val="nil"/>
              <w:bottom w:val="single" w:sz="4" w:space="0" w:color="auto"/>
              <w:right w:val="single" w:sz="4" w:space="0" w:color="auto"/>
            </w:tcBorders>
            <w:vAlign w:val="center"/>
            <w:hideMark/>
          </w:tcPr>
          <w:p w14:paraId="1E3ECE8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2633-8084</w:t>
            </w:r>
          </w:p>
        </w:tc>
        <w:tc>
          <w:tcPr>
            <w:tcW w:w="1270" w:type="dxa"/>
            <w:tcBorders>
              <w:top w:val="nil"/>
              <w:left w:val="nil"/>
              <w:bottom w:val="single" w:sz="4" w:space="0" w:color="auto"/>
              <w:right w:val="single" w:sz="4" w:space="0" w:color="auto"/>
            </w:tcBorders>
            <w:vAlign w:val="center"/>
            <w:hideMark/>
          </w:tcPr>
          <w:p w14:paraId="6A8662E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408DA29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BEA308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E1F46D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L736</w:t>
            </w:r>
          </w:p>
        </w:tc>
        <w:tc>
          <w:tcPr>
            <w:tcW w:w="3779" w:type="dxa"/>
            <w:tcBorders>
              <w:top w:val="nil"/>
              <w:left w:val="nil"/>
              <w:bottom w:val="single" w:sz="4" w:space="0" w:color="auto"/>
              <w:right w:val="single" w:sz="4" w:space="0" w:color="auto"/>
            </w:tcBorders>
            <w:vAlign w:val="center"/>
            <w:hideMark/>
          </w:tcPr>
          <w:p w14:paraId="70EDBC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Discourse &amp; Society</w:t>
            </w:r>
          </w:p>
        </w:tc>
        <w:tc>
          <w:tcPr>
            <w:tcW w:w="975" w:type="dxa"/>
            <w:tcBorders>
              <w:top w:val="nil"/>
              <w:left w:val="nil"/>
              <w:bottom w:val="single" w:sz="4" w:space="0" w:color="auto"/>
              <w:right w:val="single" w:sz="4" w:space="0" w:color="auto"/>
            </w:tcBorders>
            <w:vAlign w:val="center"/>
            <w:hideMark/>
          </w:tcPr>
          <w:p w14:paraId="6B5F105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0957-9265</w:t>
            </w:r>
          </w:p>
        </w:tc>
        <w:tc>
          <w:tcPr>
            <w:tcW w:w="985" w:type="dxa"/>
            <w:tcBorders>
              <w:top w:val="nil"/>
              <w:left w:val="nil"/>
              <w:bottom w:val="single" w:sz="4" w:space="0" w:color="auto"/>
              <w:right w:val="single" w:sz="4" w:space="0" w:color="auto"/>
            </w:tcBorders>
            <w:vAlign w:val="center"/>
            <w:hideMark/>
          </w:tcPr>
          <w:p w14:paraId="39030FC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1460-3624</w:t>
            </w:r>
          </w:p>
        </w:tc>
        <w:tc>
          <w:tcPr>
            <w:tcW w:w="1270" w:type="dxa"/>
            <w:tcBorders>
              <w:top w:val="nil"/>
              <w:left w:val="nil"/>
              <w:bottom w:val="single" w:sz="4" w:space="0" w:color="auto"/>
              <w:right w:val="single" w:sz="4" w:space="0" w:color="auto"/>
            </w:tcBorders>
            <w:vAlign w:val="center"/>
            <w:hideMark/>
          </w:tcPr>
          <w:p w14:paraId="45804ED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665D148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B8CBD1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254739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L074</w:t>
            </w:r>
          </w:p>
        </w:tc>
        <w:tc>
          <w:tcPr>
            <w:tcW w:w="3779" w:type="dxa"/>
            <w:tcBorders>
              <w:top w:val="nil"/>
              <w:left w:val="nil"/>
              <w:bottom w:val="single" w:sz="4" w:space="0" w:color="auto"/>
              <w:right w:val="single" w:sz="4" w:space="0" w:color="auto"/>
            </w:tcBorders>
            <w:vAlign w:val="center"/>
            <w:hideMark/>
          </w:tcPr>
          <w:p w14:paraId="7CE2A1A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Studies in Religion/Sciences </w:t>
            </w:r>
            <w:proofErr w:type="spellStart"/>
            <w:r w:rsidRPr="00D54593">
              <w:rPr>
                <w:rFonts w:ascii="Arial" w:hAnsi="Arial" w:cs="Arial"/>
                <w:color w:val="auto"/>
                <w:sz w:val="16"/>
                <w:szCs w:val="16"/>
                <w:lang w:val="en-GB" w:eastAsia="en-GB"/>
              </w:rPr>
              <w:t>Religieuses</w:t>
            </w:r>
            <w:proofErr w:type="spellEnd"/>
          </w:p>
        </w:tc>
        <w:tc>
          <w:tcPr>
            <w:tcW w:w="975" w:type="dxa"/>
            <w:tcBorders>
              <w:top w:val="nil"/>
              <w:left w:val="nil"/>
              <w:bottom w:val="single" w:sz="4" w:space="0" w:color="auto"/>
              <w:right w:val="single" w:sz="4" w:space="0" w:color="auto"/>
            </w:tcBorders>
            <w:vAlign w:val="center"/>
            <w:hideMark/>
          </w:tcPr>
          <w:p w14:paraId="1D602F9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0008-4298</w:t>
            </w:r>
          </w:p>
        </w:tc>
        <w:tc>
          <w:tcPr>
            <w:tcW w:w="985" w:type="dxa"/>
            <w:tcBorders>
              <w:top w:val="nil"/>
              <w:left w:val="nil"/>
              <w:bottom w:val="single" w:sz="4" w:space="0" w:color="auto"/>
              <w:right w:val="single" w:sz="4" w:space="0" w:color="auto"/>
            </w:tcBorders>
            <w:vAlign w:val="center"/>
            <w:hideMark/>
          </w:tcPr>
          <w:p w14:paraId="0E0E1C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2042-0587</w:t>
            </w:r>
          </w:p>
        </w:tc>
        <w:tc>
          <w:tcPr>
            <w:tcW w:w="1270" w:type="dxa"/>
            <w:tcBorders>
              <w:top w:val="nil"/>
              <w:left w:val="nil"/>
              <w:bottom w:val="single" w:sz="4" w:space="0" w:color="auto"/>
              <w:right w:val="single" w:sz="4" w:space="0" w:color="auto"/>
            </w:tcBorders>
            <w:vAlign w:val="center"/>
            <w:hideMark/>
          </w:tcPr>
          <w:p w14:paraId="4E5EBB2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233DF92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204345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13EE65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L618</w:t>
            </w:r>
          </w:p>
        </w:tc>
        <w:tc>
          <w:tcPr>
            <w:tcW w:w="3779" w:type="dxa"/>
            <w:tcBorders>
              <w:top w:val="nil"/>
              <w:left w:val="nil"/>
              <w:bottom w:val="single" w:sz="4" w:space="0" w:color="auto"/>
              <w:right w:val="single" w:sz="4" w:space="0" w:color="auto"/>
            </w:tcBorders>
            <w:vAlign w:val="center"/>
            <w:hideMark/>
          </w:tcPr>
          <w:p w14:paraId="65182A7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Equity in Education &amp; Society</w:t>
            </w:r>
          </w:p>
        </w:tc>
        <w:tc>
          <w:tcPr>
            <w:tcW w:w="975" w:type="dxa"/>
            <w:tcBorders>
              <w:top w:val="nil"/>
              <w:left w:val="nil"/>
              <w:bottom w:val="single" w:sz="4" w:space="0" w:color="auto"/>
              <w:right w:val="single" w:sz="4" w:space="0" w:color="auto"/>
            </w:tcBorders>
            <w:vAlign w:val="center"/>
            <w:hideMark/>
          </w:tcPr>
          <w:p w14:paraId="6B2114C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2752-6461</w:t>
            </w:r>
          </w:p>
        </w:tc>
        <w:tc>
          <w:tcPr>
            <w:tcW w:w="985" w:type="dxa"/>
            <w:tcBorders>
              <w:top w:val="nil"/>
              <w:left w:val="nil"/>
              <w:bottom w:val="single" w:sz="4" w:space="0" w:color="auto"/>
              <w:right w:val="single" w:sz="4" w:space="0" w:color="auto"/>
            </w:tcBorders>
            <w:vAlign w:val="center"/>
            <w:hideMark/>
          </w:tcPr>
          <w:p w14:paraId="6F2718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2752-6461</w:t>
            </w:r>
          </w:p>
        </w:tc>
        <w:tc>
          <w:tcPr>
            <w:tcW w:w="1270" w:type="dxa"/>
            <w:tcBorders>
              <w:top w:val="nil"/>
              <w:left w:val="nil"/>
              <w:bottom w:val="single" w:sz="4" w:space="0" w:color="auto"/>
              <w:right w:val="single" w:sz="4" w:space="0" w:color="auto"/>
            </w:tcBorders>
            <w:vAlign w:val="center"/>
            <w:hideMark/>
          </w:tcPr>
          <w:p w14:paraId="49F2D3B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2022)</w:t>
            </w:r>
          </w:p>
        </w:tc>
        <w:tc>
          <w:tcPr>
            <w:tcW w:w="920" w:type="dxa"/>
            <w:tcBorders>
              <w:top w:val="nil"/>
              <w:left w:val="nil"/>
              <w:bottom w:val="single" w:sz="4" w:space="0" w:color="auto"/>
              <w:right w:val="single" w:sz="4" w:space="0" w:color="auto"/>
            </w:tcBorders>
            <w:vAlign w:val="center"/>
            <w:hideMark/>
          </w:tcPr>
          <w:p w14:paraId="03B2160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511E46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6586B4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L335</w:t>
            </w:r>
          </w:p>
        </w:tc>
        <w:tc>
          <w:tcPr>
            <w:tcW w:w="3779" w:type="dxa"/>
            <w:tcBorders>
              <w:top w:val="nil"/>
              <w:left w:val="nil"/>
              <w:bottom w:val="single" w:sz="4" w:space="0" w:color="auto"/>
              <w:right w:val="single" w:sz="4" w:space="0" w:color="auto"/>
            </w:tcBorders>
            <w:vAlign w:val="center"/>
            <w:hideMark/>
          </w:tcPr>
          <w:p w14:paraId="1918912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Literature &amp; History</w:t>
            </w:r>
          </w:p>
        </w:tc>
        <w:tc>
          <w:tcPr>
            <w:tcW w:w="975" w:type="dxa"/>
            <w:tcBorders>
              <w:top w:val="nil"/>
              <w:left w:val="nil"/>
              <w:bottom w:val="single" w:sz="4" w:space="0" w:color="auto"/>
              <w:right w:val="single" w:sz="4" w:space="0" w:color="auto"/>
            </w:tcBorders>
            <w:vAlign w:val="center"/>
            <w:hideMark/>
          </w:tcPr>
          <w:p w14:paraId="5E8589D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0306-1973</w:t>
            </w:r>
          </w:p>
        </w:tc>
        <w:tc>
          <w:tcPr>
            <w:tcW w:w="985" w:type="dxa"/>
            <w:tcBorders>
              <w:top w:val="nil"/>
              <w:left w:val="nil"/>
              <w:bottom w:val="single" w:sz="4" w:space="0" w:color="auto"/>
              <w:right w:val="single" w:sz="4" w:space="0" w:color="auto"/>
            </w:tcBorders>
            <w:vAlign w:val="center"/>
            <w:hideMark/>
          </w:tcPr>
          <w:p w14:paraId="4406D76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2050-4594</w:t>
            </w:r>
          </w:p>
        </w:tc>
        <w:tc>
          <w:tcPr>
            <w:tcW w:w="1270" w:type="dxa"/>
            <w:tcBorders>
              <w:top w:val="nil"/>
              <w:left w:val="nil"/>
              <w:bottom w:val="single" w:sz="4" w:space="0" w:color="auto"/>
              <w:right w:val="single" w:sz="4" w:space="0" w:color="auto"/>
            </w:tcBorders>
            <w:vAlign w:val="center"/>
            <w:hideMark/>
          </w:tcPr>
          <w:p w14:paraId="558338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(May, 1999)</w:t>
            </w:r>
          </w:p>
        </w:tc>
        <w:tc>
          <w:tcPr>
            <w:tcW w:w="920" w:type="dxa"/>
            <w:tcBorders>
              <w:top w:val="nil"/>
              <w:left w:val="nil"/>
              <w:bottom w:val="single" w:sz="4" w:space="0" w:color="auto"/>
              <w:right w:val="single" w:sz="4" w:space="0" w:color="auto"/>
            </w:tcBorders>
            <w:vAlign w:val="center"/>
            <w:hideMark/>
          </w:tcPr>
          <w:p w14:paraId="262ADAA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353463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A73E05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J714</w:t>
            </w:r>
          </w:p>
        </w:tc>
        <w:tc>
          <w:tcPr>
            <w:tcW w:w="3779" w:type="dxa"/>
            <w:tcBorders>
              <w:top w:val="nil"/>
              <w:left w:val="nil"/>
              <w:bottom w:val="single" w:sz="4" w:space="0" w:color="auto"/>
              <w:right w:val="single" w:sz="4" w:space="0" w:color="auto"/>
            </w:tcBorders>
            <w:vAlign w:val="center"/>
            <w:hideMark/>
          </w:tcPr>
          <w:p w14:paraId="3A7247C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Sociological Perspectives</w:t>
            </w:r>
          </w:p>
        </w:tc>
        <w:tc>
          <w:tcPr>
            <w:tcW w:w="975" w:type="dxa"/>
            <w:tcBorders>
              <w:top w:val="nil"/>
              <w:left w:val="nil"/>
              <w:bottom w:val="single" w:sz="4" w:space="0" w:color="auto"/>
              <w:right w:val="single" w:sz="4" w:space="0" w:color="auto"/>
            </w:tcBorders>
            <w:vAlign w:val="center"/>
            <w:hideMark/>
          </w:tcPr>
          <w:p w14:paraId="4D38F69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0731-1214</w:t>
            </w:r>
          </w:p>
        </w:tc>
        <w:tc>
          <w:tcPr>
            <w:tcW w:w="985" w:type="dxa"/>
            <w:tcBorders>
              <w:top w:val="nil"/>
              <w:left w:val="nil"/>
              <w:bottom w:val="single" w:sz="4" w:space="0" w:color="auto"/>
              <w:right w:val="single" w:sz="4" w:space="0" w:color="auto"/>
            </w:tcBorders>
            <w:vAlign w:val="center"/>
            <w:hideMark/>
          </w:tcPr>
          <w:p w14:paraId="1D58A90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1533-8673</w:t>
            </w:r>
          </w:p>
        </w:tc>
        <w:tc>
          <w:tcPr>
            <w:tcW w:w="1270" w:type="dxa"/>
            <w:tcBorders>
              <w:top w:val="nil"/>
              <w:left w:val="nil"/>
              <w:bottom w:val="single" w:sz="4" w:space="0" w:color="auto"/>
              <w:right w:val="single" w:sz="4" w:space="0" w:color="auto"/>
            </w:tcBorders>
            <w:vAlign w:val="center"/>
            <w:hideMark/>
          </w:tcPr>
          <w:p w14:paraId="6D59C89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2871082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194863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CB8A73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L214</w:t>
            </w:r>
          </w:p>
        </w:tc>
        <w:tc>
          <w:tcPr>
            <w:tcW w:w="3779" w:type="dxa"/>
            <w:tcBorders>
              <w:top w:val="nil"/>
              <w:left w:val="nil"/>
              <w:bottom w:val="single" w:sz="4" w:space="0" w:color="auto"/>
              <w:right w:val="single" w:sz="4" w:space="0" w:color="auto"/>
            </w:tcBorders>
            <w:vAlign w:val="center"/>
            <w:hideMark/>
          </w:tcPr>
          <w:p w14:paraId="52F37B3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Police Journal</w:t>
            </w:r>
          </w:p>
        </w:tc>
        <w:tc>
          <w:tcPr>
            <w:tcW w:w="975" w:type="dxa"/>
            <w:tcBorders>
              <w:top w:val="nil"/>
              <w:left w:val="nil"/>
              <w:bottom w:val="single" w:sz="4" w:space="0" w:color="auto"/>
              <w:right w:val="single" w:sz="4" w:space="0" w:color="auto"/>
            </w:tcBorders>
            <w:vAlign w:val="center"/>
            <w:hideMark/>
          </w:tcPr>
          <w:p w14:paraId="61C9BFA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0032-258X</w:t>
            </w:r>
          </w:p>
        </w:tc>
        <w:tc>
          <w:tcPr>
            <w:tcW w:w="985" w:type="dxa"/>
            <w:tcBorders>
              <w:top w:val="nil"/>
              <w:left w:val="nil"/>
              <w:bottom w:val="single" w:sz="4" w:space="0" w:color="auto"/>
              <w:right w:val="single" w:sz="4" w:space="0" w:color="auto"/>
            </w:tcBorders>
            <w:vAlign w:val="center"/>
            <w:hideMark/>
          </w:tcPr>
          <w:p w14:paraId="13CAFE2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1740-5599</w:t>
            </w:r>
          </w:p>
        </w:tc>
        <w:tc>
          <w:tcPr>
            <w:tcW w:w="1270" w:type="dxa"/>
            <w:tcBorders>
              <w:top w:val="nil"/>
              <w:left w:val="nil"/>
              <w:bottom w:val="single" w:sz="4" w:space="0" w:color="auto"/>
              <w:right w:val="single" w:sz="4" w:space="0" w:color="auto"/>
            </w:tcBorders>
            <w:vAlign w:val="center"/>
            <w:hideMark/>
          </w:tcPr>
          <w:p w14:paraId="6D8501B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72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22A0E59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C80737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9EE5E0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L636</w:t>
            </w:r>
          </w:p>
        </w:tc>
        <w:tc>
          <w:tcPr>
            <w:tcW w:w="3779" w:type="dxa"/>
            <w:tcBorders>
              <w:top w:val="nil"/>
              <w:left w:val="nil"/>
              <w:bottom w:val="single" w:sz="4" w:space="0" w:color="auto"/>
              <w:right w:val="single" w:sz="4" w:space="0" w:color="auto"/>
            </w:tcBorders>
            <w:vAlign w:val="center"/>
            <w:hideMark/>
          </w:tcPr>
          <w:p w14:paraId="1898F44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DIY, Alternative Cultures &amp; Society</w:t>
            </w:r>
          </w:p>
        </w:tc>
        <w:tc>
          <w:tcPr>
            <w:tcW w:w="975" w:type="dxa"/>
            <w:tcBorders>
              <w:top w:val="nil"/>
              <w:left w:val="nil"/>
              <w:bottom w:val="single" w:sz="4" w:space="0" w:color="auto"/>
              <w:right w:val="single" w:sz="4" w:space="0" w:color="auto"/>
            </w:tcBorders>
            <w:vAlign w:val="center"/>
            <w:hideMark/>
          </w:tcPr>
          <w:p w14:paraId="3EE100B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2753-8702</w:t>
            </w:r>
          </w:p>
        </w:tc>
        <w:tc>
          <w:tcPr>
            <w:tcW w:w="985" w:type="dxa"/>
            <w:tcBorders>
              <w:top w:val="nil"/>
              <w:left w:val="nil"/>
              <w:bottom w:val="single" w:sz="4" w:space="0" w:color="auto"/>
              <w:right w:val="single" w:sz="4" w:space="0" w:color="auto"/>
            </w:tcBorders>
            <w:vAlign w:val="center"/>
            <w:hideMark/>
          </w:tcPr>
          <w:p w14:paraId="58E4748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2753-8702</w:t>
            </w:r>
          </w:p>
        </w:tc>
        <w:tc>
          <w:tcPr>
            <w:tcW w:w="1270" w:type="dxa"/>
            <w:tcBorders>
              <w:top w:val="nil"/>
              <w:left w:val="nil"/>
              <w:bottom w:val="single" w:sz="4" w:space="0" w:color="auto"/>
              <w:right w:val="single" w:sz="4" w:space="0" w:color="auto"/>
            </w:tcBorders>
            <w:vAlign w:val="center"/>
            <w:hideMark/>
          </w:tcPr>
          <w:p w14:paraId="4F56F39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2023)</w:t>
            </w:r>
          </w:p>
        </w:tc>
        <w:tc>
          <w:tcPr>
            <w:tcW w:w="920" w:type="dxa"/>
            <w:tcBorders>
              <w:top w:val="nil"/>
              <w:left w:val="nil"/>
              <w:bottom w:val="single" w:sz="4" w:space="0" w:color="auto"/>
              <w:right w:val="single" w:sz="4" w:space="0" w:color="auto"/>
            </w:tcBorders>
            <w:vAlign w:val="center"/>
            <w:hideMark/>
          </w:tcPr>
          <w:p w14:paraId="55CB1F6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9E5BA2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6DA1C7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J595</w:t>
            </w:r>
          </w:p>
        </w:tc>
        <w:tc>
          <w:tcPr>
            <w:tcW w:w="3779" w:type="dxa"/>
            <w:tcBorders>
              <w:top w:val="nil"/>
              <w:left w:val="nil"/>
              <w:bottom w:val="single" w:sz="4" w:space="0" w:color="auto"/>
              <w:right w:val="single" w:sz="4" w:space="0" w:color="auto"/>
            </w:tcBorders>
            <w:vAlign w:val="center"/>
            <w:hideMark/>
          </w:tcPr>
          <w:p w14:paraId="48827CF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proofErr w:type="spellStart"/>
            <w:r w:rsidRPr="00D54593">
              <w:rPr>
                <w:rFonts w:ascii="Arial" w:hAnsi="Arial" w:cs="Arial"/>
                <w:color w:val="auto"/>
                <w:sz w:val="16"/>
                <w:szCs w:val="16"/>
                <w:lang w:val="en-GB" w:eastAsia="en-GB"/>
              </w:rPr>
              <w:t>Labor</w:t>
            </w:r>
            <w:proofErr w:type="spellEnd"/>
            <w:r w:rsidRPr="00D54593">
              <w:rPr>
                <w:rFonts w:ascii="Arial" w:hAnsi="Arial" w:cs="Arial"/>
                <w:color w:val="auto"/>
                <w:sz w:val="16"/>
                <w:szCs w:val="16"/>
                <w:lang w:val="en-GB" w:eastAsia="en-GB"/>
              </w:rPr>
              <w:t xml:space="preserve"> Studies Journal</w:t>
            </w:r>
          </w:p>
        </w:tc>
        <w:tc>
          <w:tcPr>
            <w:tcW w:w="975" w:type="dxa"/>
            <w:tcBorders>
              <w:top w:val="nil"/>
              <w:left w:val="nil"/>
              <w:bottom w:val="single" w:sz="4" w:space="0" w:color="auto"/>
              <w:right w:val="single" w:sz="4" w:space="0" w:color="auto"/>
            </w:tcBorders>
            <w:vAlign w:val="center"/>
            <w:hideMark/>
          </w:tcPr>
          <w:p w14:paraId="5100B5A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0160-449X</w:t>
            </w:r>
          </w:p>
        </w:tc>
        <w:tc>
          <w:tcPr>
            <w:tcW w:w="985" w:type="dxa"/>
            <w:tcBorders>
              <w:top w:val="nil"/>
              <w:left w:val="nil"/>
              <w:bottom w:val="single" w:sz="4" w:space="0" w:color="auto"/>
              <w:right w:val="single" w:sz="4" w:space="0" w:color="auto"/>
            </w:tcBorders>
            <w:vAlign w:val="center"/>
            <w:hideMark/>
          </w:tcPr>
          <w:p w14:paraId="234551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1538-9758</w:t>
            </w:r>
          </w:p>
        </w:tc>
        <w:tc>
          <w:tcPr>
            <w:tcW w:w="1270" w:type="dxa"/>
            <w:tcBorders>
              <w:top w:val="nil"/>
              <w:left w:val="nil"/>
              <w:bottom w:val="single" w:sz="4" w:space="0" w:color="auto"/>
              <w:right w:val="single" w:sz="4" w:space="0" w:color="auto"/>
            </w:tcBorders>
            <w:vAlign w:val="center"/>
            <w:hideMark/>
          </w:tcPr>
          <w:p w14:paraId="354E144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4 (Jan, 1999)</w:t>
            </w:r>
          </w:p>
        </w:tc>
        <w:tc>
          <w:tcPr>
            <w:tcW w:w="920" w:type="dxa"/>
            <w:tcBorders>
              <w:top w:val="nil"/>
              <w:left w:val="nil"/>
              <w:bottom w:val="single" w:sz="4" w:space="0" w:color="auto"/>
              <w:right w:val="single" w:sz="4" w:space="0" w:color="auto"/>
            </w:tcBorders>
            <w:vAlign w:val="center"/>
            <w:hideMark/>
          </w:tcPr>
          <w:p w14:paraId="0F6CBEF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712EA9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D244B0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J616</w:t>
            </w:r>
          </w:p>
        </w:tc>
        <w:tc>
          <w:tcPr>
            <w:tcW w:w="3779" w:type="dxa"/>
            <w:tcBorders>
              <w:top w:val="nil"/>
              <w:left w:val="nil"/>
              <w:bottom w:val="single" w:sz="4" w:space="0" w:color="auto"/>
              <w:right w:val="single" w:sz="4" w:space="0" w:color="auto"/>
            </w:tcBorders>
            <w:vAlign w:val="center"/>
            <w:hideMark/>
          </w:tcPr>
          <w:p w14:paraId="545E4C7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Early Intervention</w:t>
            </w:r>
          </w:p>
        </w:tc>
        <w:tc>
          <w:tcPr>
            <w:tcW w:w="975" w:type="dxa"/>
            <w:tcBorders>
              <w:top w:val="nil"/>
              <w:left w:val="nil"/>
              <w:bottom w:val="single" w:sz="4" w:space="0" w:color="auto"/>
              <w:right w:val="single" w:sz="4" w:space="0" w:color="auto"/>
            </w:tcBorders>
            <w:vAlign w:val="center"/>
            <w:hideMark/>
          </w:tcPr>
          <w:p w14:paraId="40A848A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1053-8151</w:t>
            </w:r>
          </w:p>
        </w:tc>
        <w:tc>
          <w:tcPr>
            <w:tcW w:w="985" w:type="dxa"/>
            <w:tcBorders>
              <w:top w:val="nil"/>
              <w:left w:val="nil"/>
              <w:bottom w:val="single" w:sz="4" w:space="0" w:color="auto"/>
              <w:right w:val="single" w:sz="4" w:space="0" w:color="auto"/>
            </w:tcBorders>
            <w:vAlign w:val="center"/>
            <w:hideMark/>
          </w:tcPr>
          <w:p w14:paraId="12F8C75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2154-3992</w:t>
            </w:r>
          </w:p>
        </w:tc>
        <w:tc>
          <w:tcPr>
            <w:tcW w:w="1270" w:type="dxa"/>
            <w:tcBorders>
              <w:top w:val="nil"/>
              <w:left w:val="nil"/>
              <w:bottom w:val="single" w:sz="4" w:space="0" w:color="auto"/>
              <w:right w:val="single" w:sz="4" w:space="0" w:color="auto"/>
            </w:tcBorders>
            <w:vAlign w:val="center"/>
            <w:hideMark/>
          </w:tcPr>
          <w:p w14:paraId="6D048B8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6268BC7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380B8C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BBE4FA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J609</w:t>
            </w:r>
          </w:p>
        </w:tc>
        <w:tc>
          <w:tcPr>
            <w:tcW w:w="3779" w:type="dxa"/>
            <w:tcBorders>
              <w:top w:val="nil"/>
              <w:left w:val="nil"/>
              <w:bottom w:val="single" w:sz="4" w:space="0" w:color="auto"/>
              <w:right w:val="single" w:sz="4" w:space="0" w:color="auto"/>
            </w:tcBorders>
            <w:vAlign w:val="center"/>
            <w:hideMark/>
          </w:tcPr>
          <w:p w14:paraId="2F02F81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Learning Disabilities</w:t>
            </w:r>
          </w:p>
        </w:tc>
        <w:tc>
          <w:tcPr>
            <w:tcW w:w="975" w:type="dxa"/>
            <w:tcBorders>
              <w:top w:val="nil"/>
              <w:left w:val="nil"/>
              <w:bottom w:val="single" w:sz="4" w:space="0" w:color="auto"/>
              <w:right w:val="single" w:sz="4" w:space="0" w:color="auto"/>
            </w:tcBorders>
            <w:vAlign w:val="center"/>
            <w:hideMark/>
          </w:tcPr>
          <w:p w14:paraId="1FF3465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0022-2194</w:t>
            </w:r>
          </w:p>
        </w:tc>
        <w:tc>
          <w:tcPr>
            <w:tcW w:w="985" w:type="dxa"/>
            <w:tcBorders>
              <w:top w:val="nil"/>
              <w:left w:val="nil"/>
              <w:bottom w:val="single" w:sz="4" w:space="0" w:color="auto"/>
              <w:right w:val="single" w:sz="4" w:space="0" w:color="auto"/>
            </w:tcBorders>
            <w:vAlign w:val="center"/>
            <w:hideMark/>
          </w:tcPr>
          <w:p w14:paraId="52DE713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1538-4780</w:t>
            </w:r>
          </w:p>
        </w:tc>
        <w:tc>
          <w:tcPr>
            <w:tcW w:w="1270" w:type="dxa"/>
            <w:tcBorders>
              <w:top w:val="nil"/>
              <w:left w:val="nil"/>
              <w:bottom w:val="single" w:sz="4" w:space="0" w:color="auto"/>
              <w:right w:val="single" w:sz="4" w:space="0" w:color="auto"/>
            </w:tcBorders>
            <w:vAlign w:val="center"/>
            <w:hideMark/>
          </w:tcPr>
          <w:p w14:paraId="3AAA1D4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2B310B0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7DD533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C3E5F3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L797</w:t>
            </w:r>
          </w:p>
        </w:tc>
        <w:tc>
          <w:tcPr>
            <w:tcW w:w="3779" w:type="dxa"/>
            <w:tcBorders>
              <w:top w:val="nil"/>
              <w:left w:val="nil"/>
              <w:bottom w:val="single" w:sz="4" w:space="0" w:color="auto"/>
              <w:right w:val="single" w:sz="4" w:space="0" w:color="auto"/>
            </w:tcBorders>
            <w:vAlign w:val="center"/>
            <w:hideMark/>
          </w:tcPr>
          <w:p w14:paraId="0FD7E3E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Consumer Culture</w:t>
            </w:r>
          </w:p>
        </w:tc>
        <w:tc>
          <w:tcPr>
            <w:tcW w:w="975" w:type="dxa"/>
            <w:tcBorders>
              <w:top w:val="nil"/>
              <w:left w:val="nil"/>
              <w:bottom w:val="single" w:sz="4" w:space="0" w:color="auto"/>
              <w:right w:val="single" w:sz="4" w:space="0" w:color="auto"/>
            </w:tcBorders>
            <w:vAlign w:val="center"/>
            <w:hideMark/>
          </w:tcPr>
          <w:p w14:paraId="684DDDD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1469-5405</w:t>
            </w:r>
          </w:p>
        </w:tc>
        <w:tc>
          <w:tcPr>
            <w:tcW w:w="985" w:type="dxa"/>
            <w:tcBorders>
              <w:top w:val="nil"/>
              <w:left w:val="nil"/>
              <w:bottom w:val="single" w:sz="4" w:space="0" w:color="auto"/>
              <w:right w:val="single" w:sz="4" w:space="0" w:color="auto"/>
            </w:tcBorders>
            <w:vAlign w:val="center"/>
            <w:hideMark/>
          </w:tcPr>
          <w:p w14:paraId="0E45712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1741-2900</w:t>
            </w:r>
          </w:p>
        </w:tc>
        <w:tc>
          <w:tcPr>
            <w:tcW w:w="1270" w:type="dxa"/>
            <w:tcBorders>
              <w:top w:val="nil"/>
              <w:left w:val="nil"/>
              <w:bottom w:val="single" w:sz="4" w:space="0" w:color="auto"/>
              <w:right w:val="single" w:sz="4" w:space="0" w:color="auto"/>
            </w:tcBorders>
            <w:vAlign w:val="center"/>
            <w:hideMark/>
          </w:tcPr>
          <w:p w14:paraId="1912C76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2001)</w:t>
            </w:r>
          </w:p>
        </w:tc>
        <w:tc>
          <w:tcPr>
            <w:tcW w:w="920" w:type="dxa"/>
            <w:tcBorders>
              <w:top w:val="nil"/>
              <w:left w:val="nil"/>
              <w:bottom w:val="single" w:sz="4" w:space="0" w:color="auto"/>
              <w:right w:val="single" w:sz="4" w:space="0" w:color="auto"/>
            </w:tcBorders>
            <w:vAlign w:val="center"/>
            <w:hideMark/>
          </w:tcPr>
          <w:p w14:paraId="007872E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9B09F1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0CD9D5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J520</w:t>
            </w:r>
          </w:p>
        </w:tc>
        <w:tc>
          <w:tcPr>
            <w:tcW w:w="3779" w:type="dxa"/>
            <w:tcBorders>
              <w:top w:val="nil"/>
              <w:left w:val="nil"/>
              <w:bottom w:val="single" w:sz="4" w:space="0" w:color="auto"/>
              <w:right w:val="single" w:sz="4" w:space="0" w:color="auto"/>
            </w:tcBorders>
            <w:vAlign w:val="center"/>
            <w:hideMark/>
          </w:tcPr>
          <w:p w14:paraId="1B1A522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International Journal of Press/Politics</w:t>
            </w:r>
          </w:p>
        </w:tc>
        <w:tc>
          <w:tcPr>
            <w:tcW w:w="975" w:type="dxa"/>
            <w:tcBorders>
              <w:top w:val="nil"/>
              <w:left w:val="nil"/>
              <w:bottom w:val="single" w:sz="4" w:space="0" w:color="auto"/>
              <w:right w:val="single" w:sz="4" w:space="0" w:color="auto"/>
            </w:tcBorders>
            <w:vAlign w:val="center"/>
            <w:hideMark/>
          </w:tcPr>
          <w:p w14:paraId="5BCEC3A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1940-1612</w:t>
            </w:r>
          </w:p>
        </w:tc>
        <w:tc>
          <w:tcPr>
            <w:tcW w:w="985" w:type="dxa"/>
            <w:tcBorders>
              <w:top w:val="nil"/>
              <w:left w:val="nil"/>
              <w:bottom w:val="single" w:sz="4" w:space="0" w:color="auto"/>
              <w:right w:val="single" w:sz="4" w:space="0" w:color="auto"/>
            </w:tcBorders>
            <w:vAlign w:val="center"/>
            <w:hideMark/>
          </w:tcPr>
          <w:p w14:paraId="26342EC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1940-1620</w:t>
            </w:r>
          </w:p>
        </w:tc>
        <w:tc>
          <w:tcPr>
            <w:tcW w:w="1270" w:type="dxa"/>
            <w:tcBorders>
              <w:top w:val="nil"/>
              <w:left w:val="nil"/>
              <w:bottom w:val="single" w:sz="4" w:space="0" w:color="auto"/>
              <w:right w:val="single" w:sz="4" w:space="0" w:color="auto"/>
            </w:tcBorders>
            <w:vAlign w:val="center"/>
            <w:hideMark/>
          </w:tcPr>
          <w:p w14:paraId="3AF2D3E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10B8B97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09570F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7D4156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J543</w:t>
            </w:r>
          </w:p>
        </w:tc>
        <w:tc>
          <w:tcPr>
            <w:tcW w:w="3779" w:type="dxa"/>
            <w:tcBorders>
              <w:top w:val="nil"/>
              <w:left w:val="nil"/>
              <w:bottom w:val="single" w:sz="4" w:space="0" w:color="auto"/>
              <w:right w:val="single" w:sz="4" w:space="0" w:color="auto"/>
            </w:tcBorders>
            <w:vAlign w:val="center"/>
            <w:hideMark/>
          </w:tcPr>
          <w:p w14:paraId="0E46581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Business and Professional Communication Quarterly</w:t>
            </w:r>
          </w:p>
        </w:tc>
        <w:tc>
          <w:tcPr>
            <w:tcW w:w="975" w:type="dxa"/>
            <w:tcBorders>
              <w:top w:val="nil"/>
              <w:left w:val="nil"/>
              <w:bottom w:val="single" w:sz="4" w:space="0" w:color="auto"/>
              <w:right w:val="single" w:sz="4" w:space="0" w:color="auto"/>
            </w:tcBorders>
            <w:vAlign w:val="center"/>
            <w:hideMark/>
          </w:tcPr>
          <w:p w14:paraId="3BAEBA0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2329-4906</w:t>
            </w:r>
          </w:p>
        </w:tc>
        <w:tc>
          <w:tcPr>
            <w:tcW w:w="985" w:type="dxa"/>
            <w:tcBorders>
              <w:top w:val="nil"/>
              <w:left w:val="nil"/>
              <w:bottom w:val="single" w:sz="4" w:space="0" w:color="auto"/>
              <w:right w:val="single" w:sz="4" w:space="0" w:color="auto"/>
            </w:tcBorders>
            <w:vAlign w:val="center"/>
            <w:hideMark/>
          </w:tcPr>
          <w:p w14:paraId="3924986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2329-4922</w:t>
            </w:r>
          </w:p>
        </w:tc>
        <w:tc>
          <w:tcPr>
            <w:tcW w:w="1270" w:type="dxa"/>
            <w:tcBorders>
              <w:top w:val="nil"/>
              <w:left w:val="nil"/>
              <w:bottom w:val="single" w:sz="4" w:space="0" w:color="auto"/>
              <w:right w:val="single" w:sz="4" w:space="0" w:color="auto"/>
            </w:tcBorders>
            <w:vAlign w:val="center"/>
            <w:hideMark/>
          </w:tcPr>
          <w:p w14:paraId="4BF7A82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76FA6F8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295F12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01AEB2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L086</w:t>
            </w:r>
          </w:p>
        </w:tc>
        <w:tc>
          <w:tcPr>
            <w:tcW w:w="3779" w:type="dxa"/>
            <w:tcBorders>
              <w:top w:val="nil"/>
              <w:left w:val="nil"/>
              <w:bottom w:val="single" w:sz="4" w:space="0" w:color="auto"/>
              <w:right w:val="single" w:sz="4" w:space="0" w:color="auto"/>
            </w:tcBorders>
            <w:vAlign w:val="center"/>
            <w:hideMark/>
          </w:tcPr>
          <w:p w14:paraId="23BB041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European Journal of Probation</w:t>
            </w:r>
          </w:p>
        </w:tc>
        <w:tc>
          <w:tcPr>
            <w:tcW w:w="975" w:type="dxa"/>
            <w:tcBorders>
              <w:top w:val="nil"/>
              <w:left w:val="nil"/>
              <w:bottom w:val="single" w:sz="4" w:space="0" w:color="auto"/>
              <w:right w:val="single" w:sz="4" w:space="0" w:color="auto"/>
            </w:tcBorders>
            <w:vAlign w:val="center"/>
            <w:hideMark/>
          </w:tcPr>
          <w:p w14:paraId="5898C70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2066-2203</w:t>
            </w:r>
          </w:p>
        </w:tc>
        <w:tc>
          <w:tcPr>
            <w:tcW w:w="985" w:type="dxa"/>
            <w:tcBorders>
              <w:top w:val="nil"/>
              <w:left w:val="nil"/>
              <w:bottom w:val="single" w:sz="4" w:space="0" w:color="auto"/>
              <w:right w:val="single" w:sz="4" w:space="0" w:color="auto"/>
            </w:tcBorders>
            <w:vAlign w:val="center"/>
            <w:hideMark/>
          </w:tcPr>
          <w:p w14:paraId="7818FFE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2066-2203</w:t>
            </w:r>
          </w:p>
        </w:tc>
        <w:tc>
          <w:tcPr>
            <w:tcW w:w="1270" w:type="dxa"/>
            <w:tcBorders>
              <w:top w:val="nil"/>
              <w:left w:val="nil"/>
              <w:bottom w:val="single" w:sz="4" w:space="0" w:color="auto"/>
              <w:right w:val="single" w:sz="4" w:space="0" w:color="auto"/>
            </w:tcBorders>
            <w:vAlign w:val="center"/>
            <w:hideMark/>
          </w:tcPr>
          <w:p w14:paraId="721D69D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2009)</w:t>
            </w:r>
          </w:p>
        </w:tc>
        <w:tc>
          <w:tcPr>
            <w:tcW w:w="920" w:type="dxa"/>
            <w:tcBorders>
              <w:top w:val="nil"/>
              <w:left w:val="nil"/>
              <w:bottom w:val="single" w:sz="4" w:space="0" w:color="auto"/>
              <w:right w:val="single" w:sz="4" w:space="0" w:color="auto"/>
            </w:tcBorders>
            <w:vAlign w:val="center"/>
            <w:hideMark/>
          </w:tcPr>
          <w:p w14:paraId="6D72A7A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147FFC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D51566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L755</w:t>
            </w:r>
          </w:p>
        </w:tc>
        <w:tc>
          <w:tcPr>
            <w:tcW w:w="3779" w:type="dxa"/>
            <w:tcBorders>
              <w:top w:val="nil"/>
              <w:left w:val="nil"/>
              <w:bottom w:val="single" w:sz="4" w:space="0" w:color="auto"/>
              <w:right w:val="single" w:sz="4" w:space="0" w:color="auto"/>
            </w:tcBorders>
            <w:vAlign w:val="center"/>
            <w:hideMark/>
          </w:tcPr>
          <w:p w14:paraId="246BD90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Theoretical Politics</w:t>
            </w:r>
          </w:p>
        </w:tc>
        <w:tc>
          <w:tcPr>
            <w:tcW w:w="975" w:type="dxa"/>
            <w:tcBorders>
              <w:top w:val="nil"/>
              <w:left w:val="nil"/>
              <w:bottom w:val="single" w:sz="4" w:space="0" w:color="auto"/>
              <w:right w:val="single" w:sz="4" w:space="0" w:color="auto"/>
            </w:tcBorders>
            <w:vAlign w:val="center"/>
            <w:hideMark/>
          </w:tcPr>
          <w:p w14:paraId="58728D5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0951-6298</w:t>
            </w:r>
          </w:p>
        </w:tc>
        <w:tc>
          <w:tcPr>
            <w:tcW w:w="985" w:type="dxa"/>
            <w:tcBorders>
              <w:top w:val="nil"/>
              <w:left w:val="nil"/>
              <w:bottom w:val="single" w:sz="4" w:space="0" w:color="auto"/>
              <w:right w:val="single" w:sz="4" w:space="0" w:color="auto"/>
            </w:tcBorders>
            <w:vAlign w:val="center"/>
            <w:hideMark/>
          </w:tcPr>
          <w:p w14:paraId="3DA4C5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1460-3667</w:t>
            </w:r>
          </w:p>
        </w:tc>
        <w:tc>
          <w:tcPr>
            <w:tcW w:w="1270" w:type="dxa"/>
            <w:tcBorders>
              <w:top w:val="nil"/>
              <w:left w:val="nil"/>
              <w:bottom w:val="single" w:sz="4" w:space="0" w:color="auto"/>
              <w:right w:val="single" w:sz="4" w:space="0" w:color="auto"/>
            </w:tcBorders>
            <w:vAlign w:val="center"/>
            <w:hideMark/>
          </w:tcPr>
          <w:p w14:paraId="7549087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0DD64CA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1EE508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22C765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L314</w:t>
            </w:r>
          </w:p>
        </w:tc>
        <w:tc>
          <w:tcPr>
            <w:tcW w:w="3779" w:type="dxa"/>
            <w:tcBorders>
              <w:top w:val="nil"/>
              <w:left w:val="nil"/>
              <w:bottom w:val="single" w:sz="4" w:space="0" w:color="auto"/>
              <w:right w:val="single" w:sz="4" w:space="0" w:color="auto"/>
            </w:tcBorders>
            <w:vAlign w:val="center"/>
            <w:hideMark/>
          </w:tcPr>
          <w:p w14:paraId="2EC3F98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Metamorphosis</w:t>
            </w:r>
          </w:p>
        </w:tc>
        <w:tc>
          <w:tcPr>
            <w:tcW w:w="975" w:type="dxa"/>
            <w:tcBorders>
              <w:top w:val="nil"/>
              <w:left w:val="nil"/>
              <w:bottom w:val="single" w:sz="4" w:space="0" w:color="auto"/>
              <w:right w:val="single" w:sz="4" w:space="0" w:color="auto"/>
            </w:tcBorders>
            <w:vAlign w:val="center"/>
            <w:hideMark/>
          </w:tcPr>
          <w:p w14:paraId="2F48DD3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0972-6225</w:t>
            </w:r>
          </w:p>
        </w:tc>
        <w:tc>
          <w:tcPr>
            <w:tcW w:w="985" w:type="dxa"/>
            <w:tcBorders>
              <w:top w:val="nil"/>
              <w:left w:val="nil"/>
              <w:bottom w:val="single" w:sz="4" w:space="0" w:color="auto"/>
              <w:right w:val="single" w:sz="4" w:space="0" w:color="auto"/>
            </w:tcBorders>
            <w:vAlign w:val="center"/>
            <w:hideMark/>
          </w:tcPr>
          <w:p w14:paraId="195AE4F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2348-9324</w:t>
            </w:r>
          </w:p>
        </w:tc>
        <w:tc>
          <w:tcPr>
            <w:tcW w:w="1270" w:type="dxa"/>
            <w:tcBorders>
              <w:top w:val="nil"/>
              <w:left w:val="nil"/>
              <w:bottom w:val="single" w:sz="4" w:space="0" w:color="auto"/>
              <w:right w:val="single" w:sz="4" w:space="0" w:color="auto"/>
            </w:tcBorders>
            <w:vAlign w:val="center"/>
            <w:hideMark/>
          </w:tcPr>
          <w:p w14:paraId="4F0E9FB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2002)</w:t>
            </w:r>
          </w:p>
        </w:tc>
        <w:tc>
          <w:tcPr>
            <w:tcW w:w="920" w:type="dxa"/>
            <w:tcBorders>
              <w:top w:val="nil"/>
              <w:left w:val="nil"/>
              <w:bottom w:val="single" w:sz="4" w:space="0" w:color="auto"/>
              <w:right w:val="single" w:sz="4" w:space="0" w:color="auto"/>
            </w:tcBorders>
            <w:vAlign w:val="center"/>
            <w:hideMark/>
          </w:tcPr>
          <w:p w14:paraId="7F12DE7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47E0EB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E94334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lastRenderedPageBreak/>
              <w:t>J551</w:t>
            </w:r>
          </w:p>
        </w:tc>
        <w:tc>
          <w:tcPr>
            <w:tcW w:w="3779" w:type="dxa"/>
            <w:tcBorders>
              <w:top w:val="nil"/>
              <w:left w:val="nil"/>
              <w:bottom w:val="single" w:sz="4" w:space="0" w:color="auto"/>
              <w:right w:val="single" w:sz="4" w:space="0" w:color="auto"/>
            </w:tcBorders>
            <w:vAlign w:val="center"/>
            <w:hideMark/>
          </w:tcPr>
          <w:p w14:paraId="167FAAF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American Journal of Evaluation</w:t>
            </w:r>
          </w:p>
        </w:tc>
        <w:tc>
          <w:tcPr>
            <w:tcW w:w="975" w:type="dxa"/>
            <w:tcBorders>
              <w:top w:val="nil"/>
              <w:left w:val="nil"/>
              <w:bottom w:val="single" w:sz="4" w:space="0" w:color="auto"/>
              <w:right w:val="single" w:sz="4" w:space="0" w:color="auto"/>
            </w:tcBorders>
            <w:vAlign w:val="center"/>
            <w:hideMark/>
          </w:tcPr>
          <w:p w14:paraId="3ACDC77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1098-2140</w:t>
            </w:r>
          </w:p>
        </w:tc>
        <w:tc>
          <w:tcPr>
            <w:tcW w:w="985" w:type="dxa"/>
            <w:tcBorders>
              <w:top w:val="nil"/>
              <w:left w:val="nil"/>
              <w:bottom w:val="single" w:sz="4" w:space="0" w:color="auto"/>
              <w:right w:val="single" w:sz="4" w:space="0" w:color="auto"/>
            </w:tcBorders>
            <w:vAlign w:val="center"/>
            <w:hideMark/>
          </w:tcPr>
          <w:p w14:paraId="036A6AB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1557-0878</w:t>
            </w:r>
          </w:p>
        </w:tc>
        <w:tc>
          <w:tcPr>
            <w:tcW w:w="1270" w:type="dxa"/>
            <w:tcBorders>
              <w:top w:val="nil"/>
              <w:left w:val="nil"/>
              <w:bottom w:val="single" w:sz="4" w:space="0" w:color="auto"/>
              <w:right w:val="single" w:sz="4" w:space="0" w:color="auto"/>
            </w:tcBorders>
            <w:vAlign w:val="center"/>
            <w:hideMark/>
          </w:tcPr>
          <w:p w14:paraId="248BB3D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1E7EE0A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2D7F3C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30728F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L651</w:t>
            </w:r>
          </w:p>
        </w:tc>
        <w:tc>
          <w:tcPr>
            <w:tcW w:w="3779" w:type="dxa"/>
            <w:tcBorders>
              <w:top w:val="nil"/>
              <w:left w:val="nil"/>
              <w:bottom w:val="single" w:sz="4" w:space="0" w:color="auto"/>
              <w:right w:val="single" w:sz="4" w:space="0" w:color="auto"/>
            </w:tcBorders>
            <w:vAlign w:val="center"/>
            <w:hideMark/>
          </w:tcPr>
          <w:p w14:paraId="74BC800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for the Study of Education and Development</w:t>
            </w:r>
          </w:p>
        </w:tc>
        <w:tc>
          <w:tcPr>
            <w:tcW w:w="975" w:type="dxa"/>
            <w:tcBorders>
              <w:top w:val="nil"/>
              <w:left w:val="nil"/>
              <w:bottom w:val="single" w:sz="4" w:space="0" w:color="auto"/>
              <w:right w:val="single" w:sz="4" w:space="0" w:color="auto"/>
            </w:tcBorders>
            <w:vAlign w:val="center"/>
            <w:hideMark/>
          </w:tcPr>
          <w:p w14:paraId="7E893C3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0210-3702</w:t>
            </w:r>
          </w:p>
        </w:tc>
        <w:tc>
          <w:tcPr>
            <w:tcW w:w="985" w:type="dxa"/>
            <w:tcBorders>
              <w:top w:val="nil"/>
              <w:left w:val="nil"/>
              <w:bottom w:val="single" w:sz="4" w:space="0" w:color="auto"/>
              <w:right w:val="single" w:sz="4" w:space="0" w:color="auto"/>
            </w:tcBorders>
            <w:vAlign w:val="center"/>
            <w:hideMark/>
          </w:tcPr>
          <w:p w14:paraId="71D85E4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1578-4126</w:t>
            </w:r>
          </w:p>
        </w:tc>
        <w:tc>
          <w:tcPr>
            <w:tcW w:w="1270" w:type="dxa"/>
            <w:tcBorders>
              <w:top w:val="nil"/>
              <w:left w:val="nil"/>
              <w:bottom w:val="single" w:sz="4" w:space="0" w:color="auto"/>
              <w:right w:val="single" w:sz="4" w:space="0" w:color="auto"/>
            </w:tcBorders>
            <w:vAlign w:val="center"/>
            <w:hideMark/>
          </w:tcPr>
          <w:p w14:paraId="14A4ADB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85 (Jan, 1999)</w:t>
            </w:r>
          </w:p>
        </w:tc>
        <w:tc>
          <w:tcPr>
            <w:tcW w:w="920" w:type="dxa"/>
            <w:tcBorders>
              <w:top w:val="nil"/>
              <w:left w:val="nil"/>
              <w:bottom w:val="single" w:sz="4" w:space="0" w:color="auto"/>
              <w:right w:val="single" w:sz="4" w:space="0" w:color="auto"/>
            </w:tcBorders>
            <w:vAlign w:val="center"/>
            <w:hideMark/>
          </w:tcPr>
          <w:p w14:paraId="0CA9380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016E04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1B02E2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L344</w:t>
            </w:r>
          </w:p>
        </w:tc>
        <w:tc>
          <w:tcPr>
            <w:tcW w:w="3779" w:type="dxa"/>
            <w:tcBorders>
              <w:top w:val="nil"/>
              <w:left w:val="nil"/>
              <w:bottom w:val="single" w:sz="4" w:space="0" w:color="auto"/>
              <w:right w:val="single" w:sz="4" w:space="0" w:color="auto"/>
            </w:tcBorders>
            <w:vAlign w:val="center"/>
            <w:hideMark/>
          </w:tcPr>
          <w:p w14:paraId="1EE84B1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Urbanisation</w:t>
            </w:r>
          </w:p>
        </w:tc>
        <w:tc>
          <w:tcPr>
            <w:tcW w:w="975" w:type="dxa"/>
            <w:tcBorders>
              <w:top w:val="nil"/>
              <w:left w:val="nil"/>
              <w:bottom w:val="single" w:sz="4" w:space="0" w:color="auto"/>
              <w:right w:val="single" w:sz="4" w:space="0" w:color="auto"/>
            </w:tcBorders>
            <w:vAlign w:val="center"/>
            <w:hideMark/>
          </w:tcPr>
          <w:p w14:paraId="50967E6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2455-7471</w:t>
            </w:r>
          </w:p>
        </w:tc>
        <w:tc>
          <w:tcPr>
            <w:tcW w:w="985" w:type="dxa"/>
            <w:tcBorders>
              <w:top w:val="nil"/>
              <w:left w:val="nil"/>
              <w:bottom w:val="single" w:sz="4" w:space="0" w:color="auto"/>
              <w:right w:val="single" w:sz="4" w:space="0" w:color="auto"/>
            </w:tcBorders>
            <w:vAlign w:val="center"/>
            <w:hideMark/>
          </w:tcPr>
          <w:p w14:paraId="387C6B0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2456-3714</w:t>
            </w:r>
          </w:p>
        </w:tc>
        <w:tc>
          <w:tcPr>
            <w:tcW w:w="1270" w:type="dxa"/>
            <w:tcBorders>
              <w:top w:val="nil"/>
              <w:left w:val="nil"/>
              <w:bottom w:val="single" w:sz="4" w:space="0" w:color="auto"/>
              <w:right w:val="single" w:sz="4" w:space="0" w:color="auto"/>
            </w:tcBorders>
            <w:vAlign w:val="center"/>
            <w:hideMark/>
          </w:tcPr>
          <w:p w14:paraId="18236A3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(May, 2016)</w:t>
            </w:r>
          </w:p>
        </w:tc>
        <w:tc>
          <w:tcPr>
            <w:tcW w:w="920" w:type="dxa"/>
            <w:tcBorders>
              <w:top w:val="nil"/>
              <w:left w:val="nil"/>
              <w:bottom w:val="single" w:sz="4" w:space="0" w:color="auto"/>
              <w:right w:val="single" w:sz="4" w:space="0" w:color="auto"/>
            </w:tcBorders>
            <w:vAlign w:val="center"/>
            <w:hideMark/>
          </w:tcPr>
          <w:p w14:paraId="21AEF5C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A2C855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8A6E49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J655</w:t>
            </w:r>
          </w:p>
        </w:tc>
        <w:tc>
          <w:tcPr>
            <w:tcW w:w="3779" w:type="dxa"/>
            <w:tcBorders>
              <w:top w:val="nil"/>
              <w:left w:val="nil"/>
              <w:bottom w:val="single" w:sz="4" w:space="0" w:color="auto"/>
              <w:right w:val="single" w:sz="4" w:space="0" w:color="auto"/>
            </w:tcBorders>
            <w:vAlign w:val="center"/>
            <w:hideMark/>
          </w:tcPr>
          <w:p w14:paraId="559CB57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Journal of Health and Social </w:t>
            </w:r>
            <w:proofErr w:type="spellStart"/>
            <w:r w:rsidRPr="00D54593">
              <w:rPr>
                <w:rFonts w:ascii="Arial" w:hAnsi="Arial" w:cs="Arial"/>
                <w:color w:val="auto"/>
                <w:sz w:val="16"/>
                <w:szCs w:val="16"/>
                <w:lang w:val="en-GB" w:eastAsia="en-GB"/>
              </w:rPr>
              <w:t>Behavior</w:t>
            </w:r>
            <w:proofErr w:type="spellEnd"/>
          </w:p>
        </w:tc>
        <w:tc>
          <w:tcPr>
            <w:tcW w:w="975" w:type="dxa"/>
            <w:tcBorders>
              <w:top w:val="nil"/>
              <w:left w:val="nil"/>
              <w:bottom w:val="single" w:sz="4" w:space="0" w:color="auto"/>
              <w:right w:val="single" w:sz="4" w:space="0" w:color="auto"/>
            </w:tcBorders>
            <w:vAlign w:val="center"/>
            <w:hideMark/>
          </w:tcPr>
          <w:p w14:paraId="77EBA2E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0022-1465</w:t>
            </w:r>
          </w:p>
        </w:tc>
        <w:tc>
          <w:tcPr>
            <w:tcW w:w="985" w:type="dxa"/>
            <w:tcBorders>
              <w:top w:val="nil"/>
              <w:left w:val="nil"/>
              <w:bottom w:val="single" w:sz="4" w:space="0" w:color="auto"/>
              <w:right w:val="single" w:sz="4" w:space="0" w:color="auto"/>
            </w:tcBorders>
            <w:vAlign w:val="center"/>
            <w:hideMark/>
          </w:tcPr>
          <w:p w14:paraId="25D542A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2150-6000</w:t>
            </w:r>
          </w:p>
        </w:tc>
        <w:tc>
          <w:tcPr>
            <w:tcW w:w="1270" w:type="dxa"/>
            <w:tcBorders>
              <w:top w:val="nil"/>
              <w:left w:val="nil"/>
              <w:bottom w:val="single" w:sz="4" w:space="0" w:color="auto"/>
              <w:right w:val="single" w:sz="4" w:space="0" w:color="auto"/>
            </w:tcBorders>
            <w:vAlign w:val="center"/>
            <w:hideMark/>
          </w:tcPr>
          <w:p w14:paraId="0169AB5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2004)</w:t>
            </w:r>
          </w:p>
        </w:tc>
        <w:tc>
          <w:tcPr>
            <w:tcW w:w="920" w:type="dxa"/>
            <w:tcBorders>
              <w:top w:val="nil"/>
              <w:left w:val="nil"/>
              <w:bottom w:val="single" w:sz="4" w:space="0" w:color="auto"/>
              <w:right w:val="single" w:sz="4" w:space="0" w:color="auto"/>
            </w:tcBorders>
            <w:vAlign w:val="center"/>
            <w:hideMark/>
          </w:tcPr>
          <w:p w14:paraId="4DDF4A2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BAE422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903873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J708</w:t>
            </w:r>
          </w:p>
        </w:tc>
        <w:tc>
          <w:tcPr>
            <w:tcW w:w="3779" w:type="dxa"/>
            <w:tcBorders>
              <w:top w:val="nil"/>
              <w:left w:val="nil"/>
              <w:bottom w:val="single" w:sz="4" w:space="0" w:color="auto"/>
              <w:right w:val="single" w:sz="4" w:space="0" w:color="auto"/>
            </w:tcBorders>
            <w:vAlign w:val="center"/>
            <w:hideMark/>
          </w:tcPr>
          <w:p w14:paraId="4766F61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Communication &amp; Sport</w:t>
            </w:r>
          </w:p>
        </w:tc>
        <w:tc>
          <w:tcPr>
            <w:tcW w:w="975" w:type="dxa"/>
            <w:tcBorders>
              <w:top w:val="nil"/>
              <w:left w:val="nil"/>
              <w:bottom w:val="single" w:sz="4" w:space="0" w:color="auto"/>
              <w:right w:val="single" w:sz="4" w:space="0" w:color="auto"/>
            </w:tcBorders>
            <w:vAlign w:val="center"/>
            <w:hideMark/>
          </w:tcPr>
          <w:p w14:paraId="53FB912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2167-4795</w:t>
            </w:r>
          </w:p>
        </w:tc>
        <w:tc>
          <w:tcPr>
            <w:tcW w:w="985" w:type="dxa"/>
            <w:tcBorders>
              <w:top w:val="nil"/>
              <w:left w:val="nil"/>
              <w:bottom w:val="single" w:sz="4" w:space="0" w:color="auto"/>
              <w:right w:val="single" w:sz="4" w:space="0" w:color="auto"/>
            </w:tcBorders>
            <w:vAlign w:val="center"/>
            <w:hideMark/>
          </w:tcPr>
          <w:p w14:paraId="74FCFD0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2167-4809</w:t>
            </w:r>
          </w:p>
        </w:tc>
        <w:tc>
          <w:tcPr>
            <w:tcW w:w="1270" w:type="dxa"/>
            <w:tcBorders>
              <w:top w:val="nil"/>
              <w:left w:val="nil"/>
              <w:bottom w:val="single" w:sz="4" w:space="0" w:color="auto"/>
              <w:right w:val="single" w:sz="4" w:space="0" w:color="auto"/>
            </w:tcBorders>
            <w:vAlign w:val="center"/>
            <w:hideMark/>
          </w:tcPr>
          <w:p w14:paraId="2883F0A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1-2 (Mar, 2013)</w:t>
            </w:r>
          </w:p>
        </w:tc>
        <w:tc>
          <w:tcPr>
            <w:tcW w:w="920" w:type="dxa"/>
            <w:tcBorders>
              <w:top w:val="nil"/>
              <w:left w:val="nil"/>
              <w:bottom w:val="single" w:sz="4" w:space="0" w:color="auto"/>
              <w:right w:val="single" w:sz="4" w:space="0" w:color="auto"/>
            </w:tcBorders>
            <w:vAlign w:val="center"/>
            <w:hideMark/>
          </w:tcPr>
          <w:p w14:paraId="68B3FAE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7E6506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72C5C6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L939</w:t>
            </w:r>
          </w:p>
        </w:tc>
        <w:tc>
          <w:tcPr>
            <w:tcW w:w="3779" w:type="dxa"/>
            <w:tcBorders>
              <w:top w:val="nil"/>
              <w:left w:val="nil"/>
              <w:bottom w:val="single" w:sz="4" w:space="0" w:color="auto"/>
              <w:right w:val="single" w:sz="4" w:space="0" w:color="auto"/>
            </w:tcBorders>
            <w:vAlign w:val="center"/>
            <w:hideMark/>
          </w:tcPr>
          <w:p w14:paraId="0BE2E3B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Education, Citizenship and Social Justice</w:t>
            </w:r>
          </w:p>
        </w:tc>
        <w:tc>
          <w:tcPr>
            <w:tcW w:w="975" w:type="dxa"/>
            <w:tcBorders>
              <w:top w:val="nil"/>
              <w:left w:val="nil"/>
              <w:bottom w:val="single" w:sz="4" w:space="0" w:color="auto"/>
              <w:right w:val="single" w:sz="4" w:space="0" w:color="auto"/>
            </w:tcBorders>
            <w:vAlign w:val="center"/>
            <w:hideMark/>
          </w:tcPr>
          <w:p w14:paraId="1A47CC9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1746-1979</w:t>
            </w:r>
          </w:p>
        </w:tc>
        <w:tc>
          <w:tcPr>
            <w:tcW w:w="985" w:type="dxa"/>
            <w:tcBorders>
              <w:top w:val="nil"/>
              <w:left w:val="nil"/>
              <w:bottom w:val="single" w:sz="4" w:space="0" w:color="auto"/>
              <w:right w:val="single" w:sz="4" w:space="0" w:color="auto"/>
            </w:tcBorders>
            <w:vAlign w:val="center"/>
            <w:hideMark/>
          </w:tcPr>
          <w:p w14:paraId="4F7F704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1746-1987</w:t>
            </w:r>
          </w:p>
        </w:tc>
        <w:tc>
          <w:tcPr>
            <w:tcW w:w="1270" w:type="dxa"/>
            <w:tcBorders>
              <w:top w:val="nil"/>
              <w:left w:val="nil"/>
              <w:bottom w:val="single" w:sz="4" w:space="0" w:color="auto"/>
              <w:right w:val="single" w:sz="4" w:space="0" w:color="auto"/>
            </w:tcBorders>
            <w:vAlign w:val="center"/>
            <w:hideMark/>
          </w:tcPr>
          <w:p w14:paraId="6704187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2006)</w:t>
            </w:r>
          </w:p>
        </w:tc>
        <w:tc>
          <w:tcPr>
            <w:tcW w:w="920" w:type="dxa"/>
            <w:tcBorders>
              <w:top w:val="nil"/>
              <w:left w:val="nil"/>
              <w:bottom w:val="single" w:sz="4" w:space="0" w:color="auto"/>
              <w:right w:val="single" w:sz="4" w:space="0" w:color="auto"/>
            </w:tcBorders>
            <w:vAlign w:val="center"/>
            <w:hideMark/>
          </w:tcPr>
          <w:p w14:paraId="232B1C3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C0B06C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9A78B3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L867</w:t>
            </w:r>
          </w:p>
        </w:tc>
        <w:tc>
          <w:tcPr>
            <w:tcW w:w="3779" w:type="dxa"/>
            <w:tcBorders>
              <w:top w:val="nil"/>
              <w:left w:val="nil"/>
              <w:bottom w:val="single" w:sz="4" w:space="0" w:color="auto"/>
              <w:right w:val="single" w:sz="4" w:space="0" w:color="auto"/>
            </w:tcBorders>
            <w:vAlign w:val="center"/>
            <w:hideMark/>
          </w:tcPr>
          <w:p w14:paraId="5B95546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Theory and Research in Education</w:t>
            </w:r>
          </w:p>
        </w:tc>
        <w:tc>
          <w:tcPr>
            <w:tcW w:w="975" w:type="dxa"/>
            <w:tcBorders>
              <w:top w:val="nil"/>
              <w:left w:val="nil"/>
              <w:bottom w:val="single" w:sz="4" w:space="0" w:color="auto"/>
              <w:right w:val="single" w:sz="4" w:space="0" w:color="auto"/>
            </w:tcBorders>
            <w:vAlign w:val="center"/>
            <w:hideMark/>
          </w:tcPr>
          <w:p w14:paraId="0AD340C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1477-8785</w:t>
            </w:r>
          </w:p>
        </w:tc>
        <w:tc>
          <w:tcPr>
            <w:tcW w:w="985" w:type="dxa"/>
            <w:tcBorders>
              <w:top w:val="nil"/>
              <w:left w:val="nil"/>
              <w:bottom w:val="single" w:sz="4" w:space="0" w:color="auto"/>
              <w:right w:val="single" w:sz="4" w:space="0" w:color="auto"/>
            </w:tcBorders>
            <w:vAlign w:val="center"/>
            <w:hideMark/>
          </w:tcPr>
          <w:p w14:paraId="6568812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1741-3192</w:t>
            </w:r>
          </w:p>
        </w:tc>
        <w:tc>
          <w:tcPr>
            <w:tcW w:w="1270" w:type="dxa"/>
            <w:tcBorders>
              <w:top w:val="nil"/>
              <w:left w:val="nil"/>
              <w:bottom w:val="single" w:sz="4" w:space="0" w:color="auto"/>
              <w:right w:val="single" w:sz="4" w:space="0" w:color="auto"/>
            </w:tcBorders>
            <w:vAlign w:val="center"/>
            <w:hideMark/>
          </w:tcPr>
          <w:p w14:paraId="752EDEB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2003)</w:t>
            </w:r>
          </w:p>
        </w:tc>
        <w:tc>
          <w:tcPr>
            <w:tcW w:w="920" w:type="dxa"/>
            <w:tcBorders>
              <w:top w:val="nil"/>
              <w:left w:val="nil"/>
              <w:bottom w:val="single" w:sz="4" w:space="0" w:color="auto"/>
              <w:right w:val="single" w:sz="4" w:space="0" w:color="auto"/>
            </w:tcBorders>
            <w:vAlign w:val="center"/>
            <w:hideMark/>
          </w:tcPr>
          <w:p w14:paraId="222261B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6EB8D8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E10496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L241</w:t>
            </w:r>
          </w:p>
        </w:tc>
        <w:tc>
          <w:tcPr>
            <w:tcW w:w="3779" w:type="dxa"/>
            <w:tcBorders>
              <w:top w:val="nil"/>
              <w:left w:val="nil"/>
              <w:bottom w:val="single" w:sz="4" w:space="0" w:color="auto"/>
              <w:right w:val="single" w:sz="4" w:space="0" w:color="auto"/>
            </w:tcBorders>
            <w:vAlign w:val="center"/>
            <w:hideMark/>
          </w:tcPr>
          <w:p w14:paraId="01DCBB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Chinese Journal of Sociology</w:t>
            </w:r>
          </w:p>
        </w:tc>
        <w:tc>
          <w:tcPr>
            <w:tcW w:w="975" w:type="dxa"/>
            <w:tcBorders>
              <w:top w:val="nil"/>
              <w:left w:val="nil"/>
              <w:bottom w:val="single" w:sz="4" w:space="0" w:color="auto"/>
              <w:right w:val="single" w:sz="4" w:space="0" w:color="auto"/>
            </w:tcBorders>
            <w:vAlign w:val="center"/>
            <w:hideMark/>
          </w:tcPr>
          <w:p w14:paraId="0C242B4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2057-150X</w:t>
            </w:r>
          </w:p>
        </w:tc>
        <w:tc>
          <w:tcPr>
            <w:tcW w:w="985" w:type="dxa"/>
            <w:tcBorders>
              <w:top w:val="nil"/>
              <w:left w:val="nil"/>
              <w:bottom w:val="single" w:sz="4" w:space="0" w:color="auto"/>
              <w:right w:val="single" w:sz="4" w:space="0" w:color="auto"/>
            </w:tcBorders>
            <w:vAlign w:val="center"/>
            <w:hideMark/>
          </w:tcPr>
          <w:p w14:paraId="629D2B3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2057-1518</w:t>
            </w:r>
          </w:p>
        </w:tc>
        <w:tc>
          <w:tcPr>
            <w:tcW w:w="1270" w:type="dxa"/>
            <w:tcBorders>
              <w:top w:val="nil"/>
              <w:left w:val="nil"/>
              <w:bottom w:val="single" w:sz="4" w:space="0" w:color="auto"/>
              <w:right w:val="single" w:sz="4" w:space="0" w:color="auto"/>
            </w:tcBorders>
            <w:vAlign w:val="center"/>
            <w:hideMark/>
          </w:tcPr>
          <w:p w14:paraId="4290E24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2015)</w:t>
            </w:r>
          </w:p>
        </w:tc>
        <w:tc>
          <w:tcPr>
            <w:tcW w:w="920" w:type="dxa"/>
            <w:tcBorders>
              <w:top w:val="nil"/>
              <w:left w:val="nil"/>
              <w:bottom w:val="single" w:sz="4" w:space="0" w:color="auto"/>
              <w:right w:val="single" w:sz="4" w:space="0" w:color="auto"/>
            </w:tcBorders>
            <w:vAlign w:val="center"/>
            <w:hideMark/>
          </w:tcPr>
          <w:p w14:paraId="4B46670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E8681B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5A2266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L906</w:t>
            </w:r>
          </w:p>
        </w:tc>
        <w:tc>
          <w:tcPr>
            <w:tcW w:w="3779" w:type="dxa"/>
            <w:tcBorders>
              <w:top w:val="nil"/>
              <w:left w:val="nil"/>
              <w:bottom w:val="single" w:sz="4" w:space="0" w:color="auto"/>
              <w:right w:val="single" w:sz="4" w:space="0" w:color="auto"/>
            </w:tcBorders>
            <w:vAlign w:val="center"/>
            <w:hideMark/>
          </w:tcPr>
          <w:p w14:paraId="68A8F30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Developing Societies</w:t>
            </w:r>
          </w:p>
        </w:tc>
        <w:tc>
          <w:tcPr>
            <w:tcW w:w="975" w:type="dxa"/>
            <w:tcBorders>
              <w:top w:val="nil"/>
              <w:left w:val="nil"/>
              <w:bottom w:val="single" w:sz="4" w:space="0" w:color="auto"/>
              <w:right w:val="single" w:sz="4" w:space="0" w:color="auto"/>
            </w:tcBorders>
            <w:vAlign w:val="center"/>
            <w:hideMark/>
          </w:tcPr>
          <w:p w14:paraId="347FF5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0169-796X</w:t>
            </w:r>
          </w:p>
        </w:tc>
        <w:tc>
          <w:tcPr>
            <w:tcW w:w="985" w:type="dxa"/>
            <w:tcBorders>
              <w:top w:val="nil"/>
              <w:left w:val="nil"/>
              <w:bottom w:val="single" w:sz="4" w:space="0" w:color="auto"/>
              <w:right w:val="single" w:sz="4" w:space="0" w:color="auto"/>
            </w:tcBorders>
            <w:vAlign w:val="center"/>
            <w:hideMark/>
          </w:tcPr>
          <w:p w14:paraId="2BF3BB0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1745-2546</w:t>
            </w:r>
          </w:p>
        </w:tc>
        <w:tc>
          <w:tcPr>
            <w:tcW w:w="1270" w:type="dxa"/>
            <w:tcBorders>
              <w:top w:val="nil"/>
              <w:left w:val="nil"/>
              <w:bottom w:val="single" w:sz="4" w:space="0" w:color="auto"/>
              <w:right w:val="single" w:sz="4" w:space="0" w:color="auto"/>
            </w:tcBorders>
            <w:vAlign w:val="center"/>
            <w:hideMark/>
          </w:tcPr>
          <w:p w14:paraId="405A229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2002)</w:t>
            </w:r>
          </w:p>
        </w:tc>
        <w:tc>
          <w:tcPr>
            <w:tcW w:w="920" w:type="dxa"/>
            <w:tcBorders>
              <w:top w:val="nil"/>
              <w:left w:val="nil"/>
              <w:bottom w:val="single" w:sz="4" w:space="0" w:color="auto"/>
              <w:right w:val="single" w:sz="4" w:space="0" w:color="auto"/>
            </w:tcBorders>
            <w:vAlign w:val="center"/>
            <w:hideMark/>
          </w:tcPr>
          <w:p w14:paraId="5CEE56D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948EF4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92A72B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L989</w:t>
            </w:r>
          </w:p>
        </w:tc>
        <w:tc>
          <w:tcPr>
            <w:tcW w:w="3779" w:type="dxa"/>
            <w:tcBorders>
              <w:top w:val="nil"/>
              <w:left w:val="nil"/>
              <w:bottom w:val="single" w:sz="4" w:space="0" w:color="auto"/>
              <w:right w:val="single" w:sz="4" w:space="0" w:color="auto"/>
            </w:tcBorders>
            <w:vAlign w:val="center"/>
            <w:hideMark/>
          </w:tcPr>
          <w:p w14:paraId="7C7FA34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Second Language Research</w:t>
            </w:r>
          </w:p>
        </w:tc>
        <w:tc>
          <w:tcPr>
            <w:tcW w:w="975" w:type="dxa"/>
            <w:tcBorders>
              <w:top w:val="nil"/>
              <w:left w:val="nil"/>
              <w:bottom w:val="single" w:sz="4" w:space="0" w:color="auto"/>
              <w:right w:val="single" w:sz="4" w:space="0" w:color="auto"/>
            </w:tcBorders>
            <w:vAlign w:val="center"/>
            <w:hideMark/>
          </w:tcPr>
          <w:p w14:paraId="47A7E1F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0267-6583</w:t>
            </w:r>
          </w:p>
        </w:tc>
        <w:tc>
          <w:tcPr>
            <w:tcW w:w="985" w:type="dxa"/>
            <w:tcBorders>
              <w:top w:val="nil"/>
              <w:left w:val="nil"/>
              <w:bottom w:val="single" w:sz="4" w:space="0" w:color="auto"/>
              <w:right w:val="single" w:sz="4" w:space="0" w:color="auto"/>
            </w:tcBorders>
            <w:vAlign w:val="center"/>
            <w:hideMark/>
          </w:tcPr>
          <w:p w14:paraId="0E948E4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1477-0326</w:t>
            </w:r>
          </w:p>
        </w:tc>
        <w:tc>
          <w:tcPr>
            <w:tcW w:w="1270" w:type="dxa"/>
            <w:tcBorders>
              <w:top w:val="nil"/>
              <w:left w:val="nil"/>
              <w:bottom w:val="single" w:sz="4" w:space="0" w:color="auto"/>
              <w:right w:val="single" w:sz="4" w:space="0" w:color="auto"/>
            </w:tcBorders>
            <w:vAlign w:val="center"/>
            <w:hideMark/>
          </w:tcPr>
          <w:p w14:paraId="742339E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0671DD7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929EEA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E10253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L813</w:t>
            </w:r>
          </w:p>
        </w:tc>
        <w:tc>
          <w:tcPr>
            <w:tcW w:w="3779" w:type="dxa"/>
            <w:tcBorders>
              <w:top w:val="nil"/>
              <w:left w:val="nil"/>
              <w:bottom w:val="single" w:sz="4" w:space="0" w:color="auto"/>
              <w:right w:val="single" w:sz="4" w:space="0" w:color="auto"/>
            </w:tcBorders>
            <w:vAlign w:val="center"/>
            <w:hideMark/>
          </w:tcPr>
          <w:p w14:paraId="2C71D36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Relations</w:t>
            </w:r>
          </w:p>
        </w:tc>
        <w:tc>
          <w:tcPr>
            <w:tcW w:w="975" w:type="dxa"/>
            <w:tcBorders>
              <w:top w:val="nil"/>
              <w:left w:val="nil"/>
              <w:bottom w:val="single" w:sz="4" w:space="0" w:color="auto"/>
              <w:right w:val="single" w:sz="4" w:space="0" w:color="auto"/>
            </w:tcBorders>
            <w:vAlign w:val="center"/>
            <w:hideMark/>
          </w:tcPr>
          <w:p w14:paraId="25C7F76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0047-1178</w:t>
            </w:r>
          </w:p>
        </w:tc>
        <w:tc>
          <w:tcPr>
            <w:tcW w:w="985" w:type="dxa"/>
            <w:tcBorders>
              <w:top w:val="nil"/>
              <w:left w:val="nil"/>
              <w:bottom w:val="single" w:sz="4" w:space="0" w:color="auto"/>
              <w:right w:val="single" w:sz="4" w:space="0" w:color="auto"/>
            </w:tcBorders>
            <w:vAlign w:val="center"/>
            <w:hideMark/>
          </w:tcPr>
          <w:p w14:paraId="0369F95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1741-2862</w:t>
            </w:r>
          </w:p>
        </w:tc>
        <w:tc>
          <w:tcPr>
            <w:tcW w:w="1270" w:type="dxa"/>
            <w:tcBorders>
              <w:top w:val="nil"/>
              <w:left w:val="nil"/>
              <w:bottom w:val="single" w:sz="4" w:space="0" w:color="auto"/>
              <w:right w:val="single" w:sz="4" w:space="0" w:color="auto"/>
            </w:tcBorders>
            <w:vAlign w:val="center"/>
            <w:hideMark/>
          </w:tcPr>
          <w:p w14:paraId="1390364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4 (Apr, 1999)</w:t>
            </w:r>
          </w:p>
        </w:tc>
        <w:tc>
          <w:tcPr>
            <w:tcW w:w="920" w:type="dxa"/>
            <w:tcBorders>
              <w:top w:val="nil"/>
              <w:left w:val="nil"/>
              <w:bottom w:val="single" w:sz="4" w:space="0" w:color="auto"/>
              <w:right w:val="single" w:sz="4" w:space="0" w:color="auto"/>
            </w:tcBorders>
            <w:vAlign w:val="center"/>
            <w:hideMark/>
          </w:tcPr>
          <w:p w14:paraId="1E80402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D511FE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8B4AE3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L870</w:t>
            </w:r>
          </w:p>
        </w:tc>
        <w:tc>
          <w:tcPr>
            <w:tcW w:w="3779" w:type="dxa"/>
            <w:tcBorders>
              <w:top w:val="nil"/>
              <w:left w:val="nil"/>
              <w:bottom w:val="single" w:sz="4" w:space="0" w:color="auto"/>
              <w:right w:val="single" w:sz="4" w:space="0" w:color="auto"/>
            </w:tcBorders>
            <w:vAlign w:val="center"/>
            <w:hideMark/>
          </w:tcPr>
          <w:p w14:paraId="668C6D5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Emerging Market Finance</w:t>
            </w:r>
          </w:p>
        </w:tc>
        <w:tc>
          <w:tcPr>
            <w:tcW w:w="975" w:type="dxa"/>
            <w:tcBorders>
              <w:top w:val="nil"/>
              <w:left w:val="nil"/>
              <w:bottom w:val="single" w:sz="4" w:space="0" w:color="auto"/>
              <w:right w:val="single" w:sz="4" w:space="0" w:color="auto"/>
            </w:tcBorders>
            <w:vAlign w:val="center"/>
            <w:hideMark/>
          </w:tcPr>
          <w:p w14:paraId="344C6C8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0972-6527</w:t>
            </w:r>
          </w:p>
        </w:tc>
        <w:tc>
          <w:tcPr>
            <w:tcW w:w="985" w:type="dxa"/>
            <w:tcBorders>
              <w:top w:val="nil"/>
              <w:left w:val="nil"/>
              <w:bottom w:val="single" w:sz="4" w:space="0" w:color="auto"/>
              <w:right w:val="single" w:sz="4" w:space="0" w:color="auto"/>
            </w:tcBorders>
            <w:vAlign w:val="center"/>
            <w:hideMark/>
          </w:tcPr>
          <w:p w14:paraId="72EBD4B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0973-0710</w:t>
            </w:r>
          </w:p>
        </w:tc>
        <w:tc>
          <w:tcPr>
            <w:tcW w:w="1270" w:type="dxa"/>
            <w:tcBorders>
              <w:top w:val="nil"/>
              <w:left w:val="nil"/>
              <w:bottom w:val="single" w:sz="4" w:space="0" w:color="auto"/>
              <w:right w:val="single" w:sz="4" w:space="0" w:color="auto"/>
            </w:tcBorders>
            <w:vAlign w:val="center"/>
            <w:hideMark/>
          </w:tcPr>
          <w:p w14:paraId="5C4CB61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(May, 2002)</w:t>
            </w:r>
          </w:p>
        </w:tc>
        <w:tc>
          <w:tcPr>
            <w:tcW w:w="920" w:type="dxa"/>
            <w:tcBorders>
              <w:top w:val="nil"/>
              <w:left w:val="nil"/>
              <w:bottom w:val="single" w:sz="4" w:space="0" w:color="auto"/>
              <w:right w:val="single" w:sz="4" w:space="0" w:color="auto"/>
            </w:tcBorders>
            <w:vAlign w:val="center"/>
            <w:hideMark/>
          </w:tcPr>
          <w:p w14:paraId="05F1839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188C82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C41ACA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J282</w:t>
            </w:r>
          </w:p>
        </w:tc>
        <w:tc>
          <w:tcPr>
            <w:tcW w:w="3779" w:type="dxa"/>
            <w:tcBorders>
              <w:top w:val="nil"/>
              <w:left w:val="nil"/>
              <w:bottom w:val="single" w:sz="4" w:space="0" w:color="auto"/>
              <w:right w:val="single" w:sz="4" w:space="0" w:color="auto"/>
            </w:tcBorders>
            <w:vAlign w:val="center"/>
            <w:hideMark/>
          </w:tcPr>
          <w:p w14:paraId="0E8A0E7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Business and Technical Communication</w:t>
            </w:r>
          </w:p>
        </w:tc>
        <w:tc>
          <w:tcPr>
            <w:tcW w:w="975" w:type="dxa"/>
            <w:tcBorders>
              <w:top w:val="nil"/>
              <w:left w:val="nil"/>
              <w:bottom w:val="single" w:sz="4" w:space="0" w:color="auto"/>
              <w:right w:val="single" w:sz="4" w:space="0" w:color="auto"/>
            </w:tcBorders>
            <w:vAlign w:val="center"/>
            <w:hideMark/>
          </w:tcPr>
          <w:p w14:paraId="6159A5B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1050-6519</w:t>
            </w:r>
          </w:p>
        </w:tc>
        <w:tc>
          <w:tcPr>
            <w:tcW w:w="985" w:type="dxa"/>
            <w:tcBorders>
              <w:top w:val="nil"/>
              <w:left w:val="nil"/>
              <w:bottom w:val="single" w:sz="4" w:space="0" w:color="auto"/>
              <w:right w:val="single" w:sz="4" w:space="0" w:color="auto"/>
            </w:tcBorders>
            <w:vAlign w:val="center"/>
            <w:hideMark/>
          </w:tcPr>
          <w:p w14:paraId="47388B4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1552-4574</w:t>
            </w:r>
          </w:p>
        </w:tc>
        <w:tc>
          <w:tcPr>
            <w:tcW w:w="1270" w:type="dxa"/>
            <w:tcBorders>
              <w:top w:val="nil"/>
              <w:left w:val="nil"/>
              <w:bottom w:val="single" w:sz="4" w:space="0" w:color="auto"/>
              <w:right w:val="single" w:sz="4" w:space="0" w:color="auto"/>
            </w:tcBorders>
            <w:vAlign w:val="center"/>
            <w:hideMark/>
          </w:tcPr>
          <w:p w14:paraId="5F43ABB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421F303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F803E5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7735FC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L652</w:t>
            </w:r>
          </w:p>
        </w:tc>
        <w:tc>
          <w:tcPr>
            <w:tcW w:w="3779" w:type="dxa"/>
            <w:tcBorders>
              <w:top w:val="nil"/>
              <w:left w:val="nil"/>
              <w:bottom w:val="single" w:sz="4" w:space="0" w:color="auto"/>
              <w:right w:val="single" w:sz="4" w:space="0" w:color="auto"/>
            </w:tcBorders>
            <w:vAlign w:val="center"/>
            <w:hideMark/>
          </w:tcPr>
          <w:p w14:paraId="602E267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proofErr w:type="spellStart"/>
            <w:r w:rsidRPr="00D54593">
              <w:rPr>
                <w:rFonts w:ascii="Arial" w:hAnsi="Arial" w:cs="Arial"/>
                <w:color w:val="auto"/>
                <w:sz w:val="16"/>
                <w:szCs w:val="16"/>
                <w:lang w:val="en-GB" w:eastAsia="en-GB"/>
              </w:rPr>
              <w:t>PsyEcology</w:t>
            </w:r>
            <w:proofErr w:type="spellEnd"/>
          </w:p>
        </w:tc>
        <w:tc>
          <w:tcPr>
            <w:tcW w:w="975" w:type="dxa"/>
            <w:tcBorders>
              <w:top w:val="nil"/>
              <w:left w:val="nil"/>
              <w:bottom w:val="single" w:sz="4" w:space="0" w:color="auto"/>
              <w:right w:val="single" w:sz="4" w:space="0" w:color="auto"/>
            </w:tcBorders>
            <w:vAlign w:val="center"/>
            <w:hideMark/>
          </w:tcPr>
          <w:p w14:paraId="65858C0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2171-1976</w:t>
            </w:r>
          </w:p>
        </w:tc>
        <w:tc>
          <w:tcPr>
            <w:tcW w:w="985" w:type="dxa"/>
            <w:tcBorders>
              <w:top w:val="nil"/>
              <w:left w:val="nil"/>
              <w:bottom w:val="single" w:sz="4" w:space="0" w:color="auto"/>
              <w:right w:val="single" w:sz="4" w:space="0" w:color="auto"/>
            </w:tcBorders>
            <w:vAlign w:val="center"/>
            <w:hideMark/>
          </w:tcPr>
          <w:p w14:paraId="4F59AD4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1989-9386</w:t>
            </w:r>
          </w:p>
        </w:tc>
        <w:tc>
          <w:tcPr>
            <w:tcW w:w="1270" w:type="dxa"/>
            <w:tcBorders>
              <w:top w:val="nil"/>
              <w:left w:val="nil"/>
              <w:bottom w:val="single" w:sz="4" w:space="0" w:color="auto"/>
              <w:right w:val="single" w:sz="4" w:space="0" w:color="auto"/>
            </w:tcBorders>
            <w:vAlign w:val="center"/>
            <w:hideMark/>
          </w:tcPr>
          <w:p w14:paraId="3E585FB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2010)</w:t>
            </w:r>
          </w:p>
        </w:tc>
        <w:tc>
          <w:tcPr>
            <w:tcW w:w="920" w:type="dxa"/>
            <w:tcBorders>
              <w:top w:val="nil"/>
              <w:left w:val="nil"/>
              <w:bottom w:val="single" w:sz="4" w:space="0" w:color="auto"/>
              <w:right w:val="single" w:sz="4" w:space="0" w:color="auto"/>
            </w:tcBorders>
            <w:vAlign w:val="center"/>
            <w:hideMark/>
          </w:tcPr>
          <w:p w14:paraId="5F5DE0A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8E34F8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5E430A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J871</w:t>
            </w:r>
          </w:p>
        </w:tc>
        <w:tc>
          <w:tcPr>
            <w:tcW w:w="3779" w:type="dxa"/>
            <w:tcBorders>
              <w:top w:val="nil"/>
              <w:left w:val="nil"/>
              <w:bottom w:val="single" w:sz="4" w:space="0" w:color="auto"/>
              <w:right w:val="single" w:sz="4" w:space="0" w:color="auto"/>
            </w:tcBorders>
            <w:vAlign w:val="center"/>
            <w:hideMark/>
          </w:tcPr>
          <w:p w14:paraId="7E2B2E1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About Campus</w:t>
            </w:r>
          </w:p>
        </w:tc>
        <w:tc>
          <w:tcPr>
            <w:tcW w:w="975" w:type="dxa"/>
            <w:tcBorders>
              <w:top w:val="nil"/>
              <w:left w:val="nil"/>
              <w:bottom w:val="single" w:sz="4" w:space="0" w:color="auto"/>
              <w:right w:val="single" w:sz="4" w:space="0" w:color="auto"/>
            </w:tcBorders>
            <w:vAlign w:val="center"/>
            <w:hideMark/>
          </w:tcPr>
          <w:p w14:paraId="5994F8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1086-4822</w:t>
            </w:r>
          </w:p>
        </w:tc>
        <w:tc>
          <w:tcPr>
            <w:tcW w:w="985" w:type="dxa"/>
            <w:tcBorders>
              <w:top w:val="nil"/>
              <w:left w:val="nil"/>
              <w:bottom w:val="single" w:sz="4" w:space="0" w:color="auto"/>
              <w:right w:val="single" w:sz="4" w:space="0" w:color="auto"/>
            </w:tcBorders>
            <w:vAlign w:val="center"/>
            <w:hideMark/>
          </w:tcPr>
          <w:p w14:paraId="4304E13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1536-0687</w:t>
            </w:r>
          </w:p>
        </w:tc>
        <w:tc>
          <w:tcPr>
            <w:tcW w:w="1270" w:type="dxa"/>
            <w:tcBorders>
              <w:top w:val="nil"/>
              <w:left w:val="nil"/>
              <w:bottom w:val="single" w:sz="4" w:space="0" w:color="auto"/>
              <w:right w:val="single" w:sz="4" w:space="0" w:color="auto"/>
            </w:tcBorders>
            <w:vAlign w:val="center"/>
            <w:hideMark/>
          </w:tcPr>
          <w:p w14:paraId="2D4070F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1C399A5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F6AE83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36DD56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L211</w:t>
            </w:r>
          </w:p>
        </w:tc>
        <w:tc>
          <w:tcPr>
            <w:tcW w:w="3779" w:type="dxa"/>
            <w:tcBorders>
              <w:top w:val="nil"/>
              <w:left w:val="nil"/>
              <w:bottom w:val="single" w:sz="4" w:space="0" w:color="auto"/>
              <w:right w:val="single" w:sz="4" w:space="0" w:color="auto"/>
            </w:tcBorders>
            <w:vAlign w:val="center"/>
            <w:hideMark/>
          </w:tcPr>
          <w:p w14:paraId="57A11D4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Paradigm</w:t>
            </w:r>
          </w:p>
        </w:tc>
        <w:tc>
          <w:tcPr>
            <w:tcW w:w="975" w:type="dxa"/>
            <w:tcBorders>
              <w:top w:val="nil"/>
              <w:left w:val="nil"/>
              <w:bottom w:val="single" w:sz="4" w:space="0" w:color="auto"/>
              <w:right w:val="single" w:sz="4" w:space="0" w:color="auto"/>
            </w:tcBorders>
            <w:vAlign w:val="center"/>
            <w:hideMark/>
          </w:tcPr>
          <w:p w14:paraId="5AECD14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0971-8907</w:t>
            </w:r>
          </w:p>
        </w:tc>
        <w:tc>
          <w:tcPr>
            <w:tcW w:w="985" w:type="dxa"/>
            <w:tcBorders>
              <w:top w:val="nil"/>
              <w:left w:val="nil"/>
              <w:bottom w:val="single" w:sz="4" w:space="0" w:color="auto"/>
              <w:right w:val="single" w:sz="4" w:space="0" w:color="auto"/>
            </w:tcBorders>
            <w:vAlign w:val="center"/>
            <w:hideMark/>
          </w:tcPr>
          <w:p w14:paraId="4A25A29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2394-6083</w:t>
            </w:r>
          </w:p>
        </w:tc>
        <w:tc>
          <w:tcPr>
            <w:tcW w:w="1270" w:type="dxa"/>
            <w:tcBorders>
              <w:top w:val="nil"/>
              <w:left w:val="nil"/>
              <w:bottom w:val="single" w:sz="4" w:space="0" w:color="auto"/>
              <w:right w:val="single" w:sz="4" w:space="0" w:color="auto"/>
            </w:tcBorders>
            <w:vAlign w:val="center"/>
            <w:hideMark/>
          </w:tcPr>
          <w:p w14:paraId="20DBD9E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2D43DC6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97EEEC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35BFB9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L944</w:t>
            </w:r>
          </w:p>
        </w:tc>
        <w:tc>
          <w:tcPr>
            <w:tcW w:w="3779" w:type="dxa"/>
            <w:tcBorders>
              <w:top w:val="nil"/>
              <w:left w:val="nil"/>
              <w:bottom w:val="single" w:sz="4" w:space="0" w:color="auto"/>
              <w:right w:val="single" w:sz="4" w:space="0" w:color="auto"/>
            </w:tcBorders>
            <w:vAlign w:val="center"/>
            <w:hideMark/>
          </w:tcPr>
          <w:p w14:paraId="5ACFE01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Youth Justice</w:t>
            </w:r>
          </w:p>
        </w:tc>
        <w:tc>
          <w:tcPr>
            <w:tcW w:w="975" w:type="dxa"/>
            <w:tcBorders>
              <w:top w:val="nil"/>
              <w:left w:val="nil"/>
              <w:bottom w:val="single" w:sz="4" w:space="0" w:color="auto"/>
              <w:right w:val="single" w:sz="4" w:space="0" w:color="auto"/>
            </w:tcBorders>
            <w:vAlign w:val="center"/>
            <w:hideMark/>
          </w:tcPr>
          <w:p w14:paraId="73D4C57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1473-2254</w:t>
            </w:r>
          </w:p>
        </w:tc>
        <w:tc>
          <w:tcPr>
            <w:tcW w:w="985" w:type="dxa"/>
            <w:tcBorders>
              <w:top w:val="nil"/>
              <w:left w:val="nil"/>
              <w:bottom w:val="single" w:sz="4" w:space="0" w:color="auto"/>
              <w:right w:val="single" w:sz="4" w:space="0" w:color="auto"/>
            </w:tcBorders>
            <w:vAlign w:val="center"/>
            <w:hideMark/>
          </w:tcPr>
          <w:p w14:paraId="44A7804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1747-6283</w:t>
            </w:r>
          </w:p>
        </w:tc>
        <w:tc>
          <w:tcPr>
            <w:tcW w:w="1270" w:type="dxa"/>
            <w:tcBorders>
              <w:top w:val="nil"/>
              <w:left w:val="nil"/>
              <w:bottom w:val="single" w:sz="4" w:space="0" w:color="auto"/>
              <w:right w:val="single" w:sz="4" w:space="0" w:color="auto"/>
            </w:tcBorders>
            <w:vAlign w:val="center"/>
            <w:hideMark/>
          </w:tcPr>
          <w:p w14:paraId="68F00F5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2001)</w:t>
            </w:r>
          </w:p>
        </w:tc>
        <w:tc>
          <w:tcPr>
            <w:tcW w:w="920" w:type="dxa"/>
            <w:tcBorders>
              <w:top w:val="nil"/>
              <w:left w:val="nil"/>
              <w:bottom w:val="single" w:sz="4" w:space="0" w:color="auto"/>
              <w:right w:val="single" w:sz="4" w:space="0" w:color="auto"/>
            </w:tcBorders>
            <w:vAlign w:val="center"/>
            <w:hideMark/>
          </w:tcPr>
          <w:p w14:paraId="5C8A1CC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58864F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59A7AF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J915</w:t>
            </w:r>
          </w:p>
        </w:tc>
        <w:tc>
          <w:tcPr>
            <w:tcW w:w="3779" w:type="dxa"/>
            <w:tcBorders>
              <w:top w:val="nil"/>
              <w:left w:val="nil"/>
              <w:bottom w:val="single" w:sz="4" w:space="0" w:color="auto"/>
              <w:right w:val="single" w:sz="4" w:space="0" w:color="auto"/>
            </w:tcBorders>
            <w:vAlign w:val="center"/>
            <w:hideMark/>
          </w:tcPr>
          <w:p w14:paraId="226C448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Management Scientific Reports</w:t>
            </w:r>
          </w:p>
        </w:tc>
        <w:tc>
          <w:tcPr>
            <w:tcW w:w="975" w:type="dxa"/>
            <w:tcBorders>
              <w:top w:val="nil"/>
              <w:left w:val="nil"/>
              <w:bottom w:val="single" w:sz="4" w:space="0" w:color="auto"/>
              <w:right w:val="single" w:sz="4" w:space="0" w:color="auto"/>
            </w:tcBorders>
            <w:vAlign w:val="center"/>
            <w:hideMark/>
          </w:tcPr>
          <w:p w14:paraId="2E8EA18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2755-0311</w:t>
            </w:r>
          </w:p>
        </w:tc>
        <w:tc>
          <w:tcPr>
            <w:tcW w:w="985" w:type="dxa"/>
            <w:tcBorders>
              <w:top w:val="nil"/>
              <w:left w:val="nil"/>
              <w:bottom w:val="single" w:sz="4" w:space="0" w:color="auto"/>
              <w:right w:val="single" w:sz="4" w:space="0" w:color="auto"/>
            </w:tcBorders>
            <w:vAlign w:val="center"/>
            <w:hideMark/>
          </w:tcPr>
          <w:p w14:paraId="30D681E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2755-0311</w:t>
            </w:r>
          </w:p>
        </w:tc>
        <w:tc>
          <w:tcPr>
            <w:tcW w:w="1270" w:type="dxa"/>
            <w:tcBorders>
              <w:top w:val="nil"/>
              <w:left w:val="nil"/>
              <w:bottom w:val="single" w:sz="4" w:space="0" w:color="auto"/>
              <w:right w:val="single" w:sz="4" w:space="0" w:color="auto"/>
            </w:tcBorders>
            <w:vAlign w:val="center"/>
            <w:hideMark/>
          </w:tcPr>
          <w:p w14:paraId="3041F23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2023)</w:t>
            </w:r>
          </w:p>
        </w:tc>
        <w:tc>
          <w:tcPr>
            <w:tcW w:w="920" w:type="dxa"/>
            <w:tcBorders>
              <w:top w:val="nil"/>
              <w:left w:val="nil"/>
              <w:bottom w:val="single" w:sz="4" w:space="0" w:color="auto"/>
              <w:right w:val="single" w:sz="4" w:space="0" w:color="auto"/>
            </w:tcBorders>
            <w:vAlign w:val="center"/>
            <w:hideMark/>
          </w:tcPr>
          <w:p w14:paraId="6CF6723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CC9128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C9678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J253</w:t>
            </w:r>
          </w:p>
        </w:tc>
        <w:tc>
          <w:tcPr>
            <w:tcW w:w="3779" w:type="dxa"/>
            <w:tcBorders>
              <w:top w:val="nil"/>
              <w:left w:val="nil"/>
              <w:bottom w:val="single" w:sz="4" w:space="0" w:color="auto"/>
              <w:right w:val="single" w:sz="4" w:space="0" w:color="auto"/>
            </w:tcBorders>
            <w:vAlign w:val="center"/>
            <w:hideMark/>
          </w:tcPr>
          <w:p w14:paraId="53A9049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Evaluation &amp; the Health Professions</w:t>
            </w:r>
          </w:p>
        </w:tc>
        <w:tc>
          <w:tcPr>
            <w:tcW w:w="975" w:type="dxa"/>
            <w:tcBorders>
              <w:top w:val="nil"/>
              <w:left w:val="nil"/>
              <w:bottom w:val="single" w:sz="4" w:space="0" w:color="auto"/>
              <w:right w:val="single" w:sz="4" w:space="0" w:color="auto"/>
            </w:tcBorders>
            <w:vAlign w:val="center"/>
            <w:hideMark/>
          </w:tcPr>
          <w:p w14:paraId="16220A6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0163-2787</w:t>
            </w:r>
          </w:p>
        </w:tc>
        <w:tc>
          <w:tcPr>
            <w:tcW w:w="985" w:type="dxa"/>
            <w:tcBorders>
              <w:top w:val="nil"/>
              <w:left w:val="nil"/>
              <w:bottom w:val="single" w:sz="4" w:space="0" w:color="auto"/>
              <w:right w:val="single" w:sz="4" w:space="0" w:color="auto"/>
            </w:tcBorders>
            <w:vAlign w:val="center"/>
            <w:hideMark/>
          </w:tcPr>
          <w:p w14:paraId="32F6847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1552-3918</w:t>
            </w:r>
          </w:p>
        </w:tc>
        <w:tc>
          <w:tcPr>
            <w:tcW w:w="1270" w:type="dxa"/>
            <w:tcBorders>
              <w:top w:val="nil"/>
              <w:left w:val="nil"/>
              <w:bottom w:val="single" w:sz="4" w:space="0" w:color="auto"/>
              <w:right w:val="single" w:sz="4" w:space="0" w:color="auto"/>
            </w:tcBorders>
            <w:vAlign w:val="center"/>
            <w:hideMark/>
          </w:tcPr>
          <w:p w14:paraId="36456C2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2053E01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274DA5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8D95B2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J863</w:t>
            </w:r>
          </w:p>
        </w:tc>
        <w:tc>
          <w:tcPr>
            <w:tcW w:w="3779" w:type="dxa"/>
            <w:tcBorders>
              <w:top w:val="nil"/>
              <w:left w:val="nil"/>
              <w:bottom w:val="single" w:sz="4" w:space="0" w:color="auto"/>
              <w:right w:val="single" w:sz="4" w:space="0" w:color="auto"/>
            </w:tcBorders>
            <w:vAlign w:val="center"/>
            <w:hideMark/>
          </w:tcPr>
          <w:p w14:paraId="258BB0C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Professional School </w:t>
            </w:r>
            <w:proofErr w:type="spellStart"/>
            <w:r w:rsidRPr="00D54593">
              <w:rPr>
                <w:rFonts w:ascii="Arial" w:hAnsi="Arial" w:cs="Arial"/>
                <w:color w:val="auto"/>
                <w:sz w:val="16"/>
                <w:szCs w:val="16"/>
                <w:lang w:val="en-GB" w:eastAsia="en-GB"/>
              </w:rPr>
              <w:t>Counseling</w:t>
            </w:r>
            <w:proofErr w:type="spellEnd"/>
          </w:p>
        </w:tc>
        <w:tc>
          <w:tcPr>
            <w:tcW w:w="975" w:type="dxa"/>
            <w:tcBorders>
              <w:top w:val="nil"/>
              <w:left w:val="nil"/>
              <w:bottom w:val="single" w:sz="4" w:space="0" w:color="auto"/>
              <w:right w:val="single" w:sz="4" w:space="0" w:color="auto"/>
            </w:tcBorders>
            <w:vAlign w:val="center"/>
            <w:hideMark/>
          </w:tcPr>
          <w:p w14:paraId="7B099D8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1096-2409</w:t>
            </w:r>
          </w:p>
        </w:tc>
        <w:tc>
          <w:tcPr>
            <w:tcW w:w="985" w:type="dxa"/>
            <w:tcBorders>
              <w:top w:val="nil"/>
              <w:left w:val="nil"/>
              <w:bottom w:val="single" w:sz="4" w:space="0" w:color="auto"/>
              <w:right w:val="single" w:sz="4" w:space="0" w:color="auto"/>
            </w:tcBorders>
            <w:vAlign w:val="center"/>
            <w:hideMark/>
          </w:tcPr>
          <w:p w14:paraId="3AEE339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2156-759X</w:t>
            </w:r>
          </w:p>
        </w:tc>
        <w:tc>
          <w:tcPr>
            <w:tcW w:w="1270" w:type="dxa"/>
            <w:tcBorders>
              <w:top w:val="nil"/>
              <w:left w:val="nil"/>
              <w:bottom w:val="single" w:sz="4" w:space="0" w:color="auto"/>
              <w:right w:val="single" w:sz="4" w:space="0" w:color="auto"/>
            </w:tcBorders>
            <w:vAlign w:val="center"/>
            <w:hideMark/>
          </w:tcPr>
          <w:p w14:paraId="5F3D199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 (Jan, 2005)</w:t>
            </w:r>
          </w:p>
        </w:tc>
        <w:tc>
          <w:tcPr>
            <w:tcW w:w="920" w:type="dxa"/>
            <w:tcBorders>
              <w:top w:val="nil"/>
              <w:left w:val="nil"/>
              <w:bottom w:val="single" w:sz="4" w:space="0" w:color="auto"/>
              <w:right w:val="single" w:sz="4" w:space="0" w:color="auto"/>
            </w:tcBorders>
            <w:vAlign w:val="center"/>
            <w:hideMark/>
          </w:tcPr>
          <w:p w14:paraId="460AABF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F45372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7E9BF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L330</w:t>
            </w:r>
          </w:p>
        </w:tc>
        <w:tc>
          <w:tcPr>
            <w:tcW w:w="3779" w:type="dxa"/>
            <w:tcBorders>
              <w:top w:val="nil"/>
              <w:left w:val="nil"/>
              <w:bottom w:val="single" w:sz="4" w:space="0" w:color="auto"/>
              <w:right w:val="single" w:sz="4" w:space="0" w:color="auto"/>
            </w:tcBorders>
            <w:vAlign w:val="center"/>
            <w:hideMark/>
          </w:tcPr>
          <w:p w14:paraId="5D7401D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Indian Journal of Human Development</w:t>
            </w:r>
          </w:p>
        </w:tc>
        <w:tc>
          <w:tcPr>
            <w:tcW w:w="975" w:type="dxa"/>
            <w:tcBorders>
              <w:top w:val="nil"/>
              <w:left w:val="nil"/>
              <w:bottom w:val="single" w:sz="4" w:space="0" w:color="auto"/>
              <w:right w:val="single" w:sz="4" w:space="0" w:color="auto"/>
            </w:tcBorders>
            <w:vAlign w:val="center"/>
            <w:hideMark/>
          </w:tcPr>
          <w:p w14:paraId="467892B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0973-7030</w:t>
            </w:r>
          </w:p>
        </w:tc>
        <w:tc>
          <w:tcPr>
            <w:tcW w:w="985" w:type="dxa"/>
            <w:tcBorders>
              <w:top w:val="nil"/>
              <w:left w:val="nil"/>
              <w:bottom w:val="single" w:sz="4" w:space="0" w:color="auto"/>
              <w:right w:val="single" w:sz="4" w:space="0" w:color="auto"/>
            </w:tcBorders>
            <w:vAlign w:val="center"/>
            <w:hideMark/>
          </w:tcPr>
          <w:p w14:paraId="1AA153F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2456-480X</w:t>
            </w:r>
          </w:p>
        </w:tc>
        <w:tc>
          <w:tcPr>
            <w:tcW w:w="1270" w:type="dxa"/>
            <w:tcBorders>
              <w:top w:val="nil"/>
              <w:left w:val="nil"/>
              <w:bottom w:val="single" w:sz="4" w:space="0" w:color="auto"/>
              <w:right w:val="single" w:sz="4" w:space="0" w:color="auto"/>
            </w:tcBorders>
            <w:vAlign w:val="center"/>
            <w:hideMark/>
          </w:tcPr>
          <w:p w14:paraId="3A20052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2007)</w:t>
            </w:r>
          </w:p>
        </w:tc>
        <w:tc>
          <w:tcPr>
            <w:tcW w:w="920" w:type="dxa"/>
            <w:tcBorders>
              <w:top w:val="nil"/>
              <w:left w:val="nil"/>
              <w:bottom w:val="single" w:sz="4" w:space="0" w:color="auto"/>
              <w:right w:val="single" w:sz="4" w:space="0" w:color="auto"/>
            </w:tcBorders>
            <w:vAlign w:val="center"/>
            <w:hideMark/>
          </w:tcPr>
          <w:p w14:paraId="79716BE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2A6BBC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D6118C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J780</w:t>
            </w:r>
          </w:p>
        </w:tc>
        <w:tc>
          <w:tcPr>
            <w:tcW w:w="3779" w:type="dxa"/>
            <w:tcBorders>
              <w:top w:val="nil"/>
              <w:left w:val="nil"/>
              <w:bottom w:val="single" w:sz="4" w:space="0" w:color="auto"/>
              <w:right w:val="single" w:sz="4" w:space="0" w:color="auto"/>
            </w:tcBorders>
            <w:vAlign w:val="center"/>
            <w:hideMark/>
          </w:tcPr>
          <w:p w14:paraId="4101373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OMEGA - Journal of Death and Dying</w:t>
            </w:r>
          </w:p>
        </w:tc>
        <w:tc>
          <w:tcPr>
            <w:tcW w:w="975" w:type="dxa"/>
            <w:tcBorders>
              <w:top w:val="nil"/>
              <w:left w:val="nil"/>
              <w:bottom w:val="single" w:sz="4" w:space="0" w:color="auto"/>
              <w:right w:val="single" w:sz="4" w:space="0" w:color="auto"/>
            </w:tcBorders>
            <w:vAlign w:val="center"/>
            <w:hideMark/>
          </w:tcPr>
          <w:p w14:paraId="66AFB1B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0030-2228</w:t>
            </w:r>
          </w:p>
        </w:tc>
        <w:tc>
          <w:tcPr>
            <w:tcW w:w="985" w:type="dxa"/>
            <w:tcBorders>
              <w:top w:val="nil"/>
              <w:left w:val="nil"/>
              <w:bottom w:val="single" w:sz="4" w:space="0" w:color="auto"/>
              <w:right w:val="single" w:sz="4" w:space="0" w:color="auto"/>
            </w:tcBorders>
            <w:vAlign w:val="center"/>
            <w:hideMark/>
          </w:tcPr>
          <w:p w14:paraId="7D417B9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1541-3764</w:t>
            </w:r>
          </w:p>
        </w:tc>
        <w:tc>
          <w:tcPr>
            <w:tcW w:w="1270" w:type="dxa"/>
            <w:tcBorders>
              <w:top w:val="nil"/>
              <w:left w:val="nil"/>
              <w:bottom w:val="single" w:sz="4" w:space="0" w:color="auto"/>
              <w:right w:val="single" w:sz="4" w:space="0" w:color="auto"/>
            </w:tcBorders>
            <w:vAlign w:val="center"/>
            <w:hideMark/>
          </w:tcPr>
          <w:p w14:paraId="542E4B7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0F11A2F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FDA1C4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17F4C9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L701</w:t>
            </w:r>
          </w:p>
        </w:tc>
        <w:tc>
          <w:tcPr>
            <w:tcW w:w="3779" w:type="dxa"/>
            <w:tcBorders>
              <w:top w:val="nil"/>
              <w:left w:val="nil"/>
              <w:bottom w:val="single" w:sz="4" w:space="0" w:color="auto"/>
              <w:right w:val="single" w:sz="4" w:space="0" w:color="auto"/>
            </w:tcBorders>
            <w:vAlign w:val="center"/>
            <w:hideMark/>
          </w:tcPr>
          <w:p w14:paraId="4BA906C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Health</w:t>
            </w:r>
          </w:p>
        </w:tc>
        <w:tc>
          <w:tcPr>
            <w:tcW w:w="975" w:type="dxa"/>
            <w:tcBorders>
              <w:top w:val="nil"/>
              <w:left w:val="nil"/>
              <w:bottom w:val="single" w:sz="4" w:space="0" w:color="auto"/>
              <w:right w:val="single" w:sz="4" w:space="0" w:color="auto"/>
            </w:tcBorders>
            <w:vAlign w:val="center"/>
            <w:hideMark/>
          </w:tcPr>
          <w:p w14:paraId="2E75F1A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1363-4593</w:t>
            </w:r>
          </w:p>
        </w:tc>
        <w:tc>
          <w:tcPr>
            <w:tcW w:w="985" w:type="dxa"/>
            <w:tcBorders>
              <w:top w:val="nil"/>
              <w:left w:val="nil"/>
              <w:bottom w:val="single" w:sz="4" w:space="0" w:color="auto"/>
              <w:right w:val="single" w:sz="4" w:space="0" w:color="auto"/>
            </w:tcBorders>
            <w:vAlign w:val="center"/>
            <w:hideMark/>
          </w:tcPr>
          <w:p w14:paraId="7DC4B36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1461-7196</w:t>
            </w:r>
          </w:p>
        </w:tc>
        <w:tc>
          <w:tcPr>
            <w:tcW w:w="1270" w:type="dxa"/>
            <w:tcBorders>
              <w:top w:val="nil"/>
              <w:left w:val="nil"/>
              <w:bottom w:val="single" w:sz="4" w:space="0" w:color="auto"/>
              <w:right w:val="single" w:sz="4" w:space="0" w:color="auto"/>
            </w:tcBorders>
            <w:vAlign w:val="center"/>
            <w:hideMark/>
          </w:tcPr>
          <w:p w14:paraId="7E23CD3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3E856E0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AE6909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D7B38D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L936</w:t>
            </w:r>
          </w:p>
        </w:tc>
        <w:tc>
          <w:tcPr>
            <w:tcW w:w="3779" w:type="dxa"/>
            <w:tcBorders>
              <w:top w:val="nil"/>
              <w:left w:val="nil"/>
              <w:bottom w:val="single" w:sz="4" w:space="0" w:color="auto"/>
              <w:right w:val="single" w:sz="4" w:space="0" w:color="auto"/>
            </w:tcBorders>
            <w:vAlign w:val="center"/>
            <w:hideMark/>
          </w:tcPr>
          <w:p w14:paraId="4B41602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International Journal of </w:t>
            </w:r>
            <w:proofErr w:type="spellStart"/>
            <w:r w:rsidRPr="00D54593">
              <w:rPr>
                <w:rFonts w:ascii="Arial" w:hAnsi="Arial" w:cs="Arial"/>
                <w:color w:val="auto"/>
                <w:sz w:val="16"/>
                <w:szCs w:val="16"/>
                <w:lang w:val="en-GB" w:eastAsia="en-GB"/>
              </w:rPr>
              <w:t>Behavioral</w:t>
            </w:r>
            <w:proofErr w:type="spellEnd"/>
            <w:r w:rsidRPr="00D54593">
              <w:rPr>
                <w:rFonts w:ascii="Arial" w:hAnsi="Arial" w:cs="Arial"/>
                <w:color w:val="auto"/>
                <w:sz w:val="16"/>
                <w:szCs w:val="16"/>
                <w:lang w:val="en-GB" w:eastAsia="en-GB"/>
              </w:rPr>
              <w:t xml:space="preserve"> Development</w:t>
            </w:r>
          </w:p>
        </w:tc>
        <w:tc>
          <w:tcPr>
            <w:tcW w:w="975" w:type="dxa"/>
            <w:tcBorders>
              <w:top w:val="nil"/>
              <w:left w:val="nil"/>
              <w:bottom w:val="single" w:sz="4" w:space="0" w:color="auto"/>
              <w:right w:val="single" w:sz="4" w:space="0" w:color="auto"/>
            </w:tcBorders>
            <w:vAlign w:val="center"/>
            <w:hideMark/>
          </w:tcPr>
          <w:p w14:paraId="2612D19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0165-0254</w:t>
            </w:r>
          </w:p>
        </w:tc>
        <w:tc>
          <w:tcPr>
            <w:tcW w:w="985" w:type="dxa"/>
            <w:tcBorders>
              <w:top w:val="nil"/>
              <w:left w:val="nil"/>
              <w:bottom w:val="single" w:sz="4" w:space="0" w:color="auto"/>
              <w:right w:val="single" w:sz="4" w:space="0" w:color="auto"/>
            </w:tcBorders>
            <w:vAlign w:val="center"/>
            <w:hideMark/>
          </w:tcPr>
          <w:p w14:paraId="3B009A9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1464-0651</w:t>
            </w:r>
          </w:p>
        </w:tc>
        <w:tc>
          <w:tcPr>
            <w:tcW w:w="1270" w:type="dxa"/>
            <w:tcBorders>
              <w:top w:val="nil"/>
              <w:left w:val="nil"/>
              <w:bottom w:val="single" w:sz="4" w:space="0" w:color="auto"/>
              <w:right w:val="single" w:sz="4" w:space="0" w:color="auto"/>
            </w:tcBorders>
            <w:vAlign w:val="center"/>
            <w:hideMark/>
          </w:tcPr>
          <w:p w14:paraId="2137D79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7657A1C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412E22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A467C6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J701</w:t>
            </w:r>
          </w:p>
        </w:tc>
        <w:tc>
          <w:tcPr>
            <w:tcW w:w="3779" w:type="dxa"/>
            <w:tcBorders>
              <w:top w:val="nil"/>
              <w:left w:val="nil"/>
              <w:bottom w:val="single" w:sz="4" w:space="0" w:color="auto"/>
              <w:right w:val="single" w:sz="4" w:space="0" w:color="auto"/>
            </w:tcBorders>
            <w:vAlign w:val="center"/>
            <w:hideMark/>
          </w:tcPr>
          <w:p w14:paraId="1D202D9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Humanity &amp; Society</w:t>
            </w:r>
          </w:p>
        </w:tc>
        <w:tc>
          <w:tcPr>
            <w:tcW w:w="975" w:type="dxa"/>
            <w:tcBorders>
              <w:top w:val="nil"/>
              <w:left w:val="nil"/>
              <w:bottom w:val="single" w:sz="4" w:space="0" w:color="auto"/>
              <w:right w:val="single" w:sz="4" w:space="0" w:color="auto"/>
            </w:tcBorders>
            <w:vAlign w:val="center"/>
            <w:hideMark/>
          </w:tcPr>
          <w:p w14:paraId="7681414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0160-5976</w:t>
            </w:r>
          </w:p>
        </w:tc>
        <w:tc>
          <w:tcPr>
            <w:tcW w:w="985" w:type="dxa"/>
            <w:tcBorders>
              <w:top w:val="nil"/>
              <w:left w:val="nil"/>
              <w:bottom w:val="single" w:sz="4" w:space="0" w:color="auto"/>
              <w:right w:val="single" w:sz="4" w:space="0" w:color="auto"/>
            </w:tcBorders>
            <w:vAlign w:val="center"/>
            <w:hideMark/>
          </w:tcPr>
          <w:p w14:paraId="57B2620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2372-9708</w:t>
            </w:r>
          </w:p>
        </w:tc>
        <w:tc>
          <w:tcPr>
            <w:tcW w:w="1270" w:type="dxa"/>
            <w:tcBorders>
              <w:top w:val="nil"/>
              <w:left w:val="nil"/>
              <w:bottom w:val="single" w:sz="4" w:space="0" w:color="auto"/>
              <w:right w:val="single" w:sz="4" w:space="0" w:color="auto"/>
            </w:tcBorders>
            <w:vAlign w:val="center"/>
            <w:hideMark/>
          </w:tcPr>
          <w:p w14:paraId="7167EF4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3B5341D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66DAE0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37AB95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L758</w:t>
            </w:r>
          </w:p>
        </w:tc>
        <w:tc>
          <w:tcPr>
            <w:tcW w:w="3779" w:type="dxa"/>
            <w:tcBorders>
              <w:top w:val="nil"/>
              <w:left w:val="nil"/>
              <w:bottom w:val="single" w:sz="4" w:space="0" w:color="auto"/>
              <w:right w:val="single" w:sz="4" w:space="0" w:color="auto"/>
            </w:tcBorders>
            <w:vAlign w:val="center"/>
            <w:hideMark/>
          </w:tcPr>
          <w:p w14:paraId="76257A9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Communication Gazette</w:t>
            </w:r>
          </w:p>
        </w:tc>
        <w:tc>
          <w:tcPr>
            <w:tcW w:w="975" w:type="dxa"/>
            <w:tcBorders>
              <w:top w:val="nil"/>
              <w:left w:val="nil"/>
              <w:bottom w:val="single" w:sz="4" w:space="0" w:color="auto"/>
              <w:right w:val="single" w:sz="4" w:space="0" w:color="auto"/>
            </w:tcBorders>
            <w:vAlign w:val="center"/>
            <w:hideMark/>
          </w:tcPr>
          <w:p w14:paraId="16DD35A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1748-0485</w:t>
            </w:r>
          </w:p>
        </w:tc>
        <w:tc>
          <w:tcPr>
            <w:tcW w:w="985" w:type="dxa"/>
            <w:tcBorders>
              <w:top w:val="nil"/>
              <w:left w:val="nil"/>
              <w:bottom w:val="single" w:sz="4" w:space="0" w:color="auto"/>
              <w:right w:val="single" w:sz="4" w:space="0" w:color="auto"/>
            </w:tcBorders>
            <w:vAlign w:val="center"/>
            <w:hideMark/>
          </w:tcPr>
          <w:p w14:paraId="3F60C5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1748-0493</w:t>
            </w:r>
          </w:p>
        </w:tc>
        <w:tc>
          <w:tcPr>
            <w:tcW w:w="1270" w:type="dxa"/>
            <w:tcBorders>
              <w:top w:val="nil"/>
              <w:left w:val="nil"/>
              <w:bottom w:val="single" w:sz="4" w:space="0" w:color="auto"/>
              <w:right w:val="single" w:sz="4" w:space="0" w:color="auto"/>
            </w:tcBorders>
            <w:vAlign w:val="center"/>
            <w:hideMark/>
          </w:tcPr>
          <w:p w14:paraId="7E782F7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63C137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F81FF3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8BB359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J343</w:t>
            </w:r>
          </w:p>
        </w:tc>
        <w:tc>
          <w:tcPr>
            <w:tcW w:w="3779" w:type="dxa"/>
            <w:tcBorders>
              <w:top w:val="nil"/>
              <w:left w:val="nil"/>
              <w:bottom w:val="single" w:sz="4" w:space="0" w:color="auto"/>
              <w:right w:val="single" w:sz="4" w:space="0" w:color="auto"/>
            </w:tcBorders>
            <w:vAlign w:val="center"/>
            <w:hideMark/>
          </w:tcPr>
          <w:p w14:paraId="0103A7E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Social Science Computer Review</w:t>
            </w:r>
          </w:p>
        </w:tc>
        <w:tc>
          <w:tcPr>
            <w:tcW w:w="975" w:type="dxa"/>
            <w:tcBorders>
              <w:top w:val="nil"/>
              <w:left w:val="nil"/>
              <w:bottom w:val="single" w:sz="4" w:space="0" w:color="auto"/>
              <w:right w:val="single" w:sz="4" w:space="0" w:color="auto"/>
            </w:tcBorders>
            <w:vAlign w:val="center"/>
            <w:hideMark/>
          </w:tcPr>
          <w:p w14:paraId="044D8F7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0894-4393</w:t>
            </w:r>
          </w:p>
        </w:tc>
        <w:tc>
          <w:tcPr>
            <w:tcW w:w="985" w:type="dxa"/>
            <w:tcBorders>
              <w:top w:val="nil"/>
              <w:left w:val="nil"/>
              <w:bottom w:val="single" w:sz="4" w:space="0" w:color="auto"/>
              <w:right w:val="single" w:sz="4" w:space="0" w:color="auto"/>
            </w:tcBorders>
            <w:vAlign w:val="center"/>
            <w:hideMark/>
          </w:tcPr>
          <w:p w14:paraId="2E86228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1552-8286</w:t>
            </w:r>
          </w:p>
        </w:tc>
        <w:tc>
          <w:tcPr>
            <w:tcW w:w="1270" w:type="dxa"/>
            <w:tcBorders>
              <w:top w:val="nil"/>
              <w:left w:val="nil"/>
              <w:bottom w:val="single" w:sz="4" w:space="0" w:color="auto"/>
              <w:right w:val="single" w:sz="4" w:space="0" w:color="auto"/>
            </w:tcBorders>
            <w:vAlign w:val="center"/>
            <w:hideMark/>
          </w:tcPr>
          <w:p w14:paraId="6AE64C0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20001DC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17814C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92941E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L197</w:t>
            </w:r>
          </w:p>
        </w:tc>
        <w:tc>
          <w:tcPr>
            <w:tcW w:w="3779" w:type="dxa"/>
            <w:tcBorders>
              <w:top w:val="nil"/>
              <w:left w:val="nil"/>
              <w:bottom w:val="single" w:sz="4" w:space="0" w:color="auto"/>
              <w:right w:val="single" w:sz="4" w:space="0" w:color="auto"/>
            </w:tcBorders>
            <w:vAlign w:val="center"/>
            <w:hideMark/>
          </w:tcPr>
          <w:p w14:paraId="3ED292C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Theological Studies</w:t>
            </w:r>
          </w:p>
        </w:tc>
        <w:tc>
          <w:tcPr>
            <w:tcW w:w="975" w:type="dxa"/>
            <w:tcBorders>
              <w:top w:val="nil"/>
              <w:left w:val="nil"/>
              <w:bottom w:val="single" w:sz="4" w:space="0" w:color="auto"/>
              <w:right w:val="single" w:sz="4" w:space="0" w:color="auto"/>
            </w:tcBorders>
            <w:vAlign w:val="center"/>
            <w:hideMark/>
          </w:tcPr>
          <w:p w14:paraId="2F560EB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0040-5639</w:t>
            </w:r>
          </w:p>
        </w:tc>
        <w:tc>
          <w:tcPr>
            <w:tcW w:w="985" w:type="dxa"/>
            <w:tcBorders>
              <w:top w:val="nil"/>
              <w:left w:val="nil"/>
              <w:bottom w:val="single" w:sz="4" w:space="0" w:color="auto"/>
              <w:right w:val="single" w:sz="4" w:space="0" w:color="auto"/>
            </w:tcBorders>
            <w:vAlign w:val="center"/>
            <w:hideMark/>
          </w:tcPr>
          <w:p w14:paraId="137EAF2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2169-1304</w:t>
            </w:r>
          </w:p>
        </w:tc>
        <w:tc>
          <w:tcPr>
            <w:tcW w:w="1270" w:type="dxa"/>
            <w:tcBorders>
              <w:top w:val="nil"/>
              <w:left w:val="nil"/>
              <w:bottom w:val="single" w:sz="4" w:space="0" w:color="auto"/>
              <w:right w:val="single" w:sz="4" w:space="0" w:color="auto"/>
            </w:tcBorders>
            <w:vAlign w:val="center"/>
            <w:hideMark/>
          </w:tcPr>
          <w:p w14:paraId="7E12925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2984A9F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4CE9AD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6C135A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J610</w:t>
            </w:r>
          </w:p>
        </w:tc>
        <w:tc>
          <w:tcPr>
            <w:tcW w:w="3779" w:type="dxa"/>
            <w:tcBorders>
              <w:top w:val="nil"/>
              <w:left w:val="nil"/>
              <w:bottom w:val="single" w:sz="4" w:space="0" w:color="auto"/>
              <w:right w:val="single" w:sz="4" w:space="0" w:color="auto"/>
            </w:tcBorders>
            <w:vAlign w:val="center"/>
            <w:hideMark/>
          </w:tcPr>
          <w:p w14:paraId="4D337BE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Journal of Positive </w:t>
            </w:r>
            <w:proofErr w:type="spellStart"/>
            <w:r w:rsidRPr="00D54593">
              <w:rPr>
                <w:rFonts w:ascii="Arial" w:hAnsi="Arial" w:cs="Arial"/>
                <w:color w:val="auto"/>
                <w:sz w:val="16"/>
                <w:szCs w:val="16"/>
                <w:lang w:val="en-GB" w:eastAsia="en-GB"/>
              </w:rPr>
              <w:t>Behavior</w:t>
            </w:r>
            <w:proofErr w:type="spellEnd"/>
            <w:r w:rsidRPr="00D54593">
              <w:rPr>
                <w:rFonts w:ascii="Arial" w:hAnsi="Arial" w:cs="Arial"/>
                <w:color w:val="auto"/>
                <w:sz w:val="16"/>
                <w:szCs w:val="16"/>
                <w:lang w:val="en-GB" w:eastAsia="en-GB"/>
              </w:rPr>
              <w:t xml:space="preserve"> Interventions</w:t>
            </w:r>
          </w:p>
        </w:tc>
        <w:tc>
          <w:tcPr>
            <w:tcW w:w="975" w:type="dxa"/>
            <w:tcBorders>
              <w:top w:val="nil"/>
              <w:left w:val="nil"/>
              <w:bottom w:val="single" w:sz="4" w:space="0" w:color="auto"/>
              <w:right w:val="single" w:sz="4" w:space="0" w:color="auto"/>
            </w:tcBorders>
            <w:vAlign w:val="center"/>
            <w:hideMark/>
          </w:tcPr>
          <w:p w14:paraId="4B25A7B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1098-3007</w:t>
            </w:r>
          </w:p>
        </w:tc>
        <w:tc>
          <w:tcPr>
            <w:tcW w:w="985" w:type="dxa"/>
            <w:tcBorders>
              <w:top w:val="nil"/>
              <w:left w:val="nil"/>
              <w:bottom w:val="single" w:sz="4" w:space="0" w:color="auto"/>
              <w:right w:val="single" w:sz="4" w:space="0" w:color="auto"/>
            </w:tcBorders>
            <w:vAlign w:val="center"/>
            <w:hideMark/>
          </w:tcPr>
          <w:p w14:paraId="7E9FB39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1538-4772</w:t>
            </w:r>
          </w:p>
        </w:tc>
        <w:tc>
          <w:tcPr>
            <w:tcW w:w="1270" w:type="dxa"/>
            <w:tcBorders>
              <w:top w:val="nil"/>
              <w:left w:val="nil"/>
              <w:bottom w:val="single" w:sz="4" w:space="0" w:color="auto"/>
              <w:right w:val="single" w:sz="4" w:space="0" w:color="auto"/>
            </w:tcBorders>
            <w:vAlign w:val="center"/>
            <w:hideMark/>
          </w:tcPr>
          <w:p w14:paraId="4FB9130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0A1BBA8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8716A0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517EC5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L634</w:t>
            </w:r>
          </w:p>
        </w:tc>
        <w:tc>
          <w:tcPr>
            <w:tcW w:w="3779" w:type="dxa"/>
            <w:tcBorders>
              <w:top w:val="nil"/>
              <w:left w:val="nil"/>
              <w:bottom w:val="single" w:sz="4" w:space="0" w:color="auto"/>
              <w:right w:val="single" w:sz="4" w:space="0" w:color="auto"/>
            </w:tcBorders>
            <w:vAlign w:val="center"/>
            <w:hideMark/>
          </w:tcPr>
          <w:p w14:paraId="61D3DB6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Environment and Security</w:t>
            </w:r>
          </w:p>
        </w:tc>
        <w:tc>
          <w:tcPr>
            <w:tcW w:w="975" w:type="dxa"/>
            <w:tcBorders>
              <w:top w:val="nil"/>
              <w:left w:val="nil"/>
              <w:bottom w:val="single" w:sz="4" w:space="0" w:color="auto"/>
              <w:right w:val="single" w:sz="4" w:space="0" w:color="auto"/>
            </w:tcBorders>
            <w:vAlign w:val="center"/>
            <w:hideMark/>
          </w:tcPr>
          <w:p w14:paraId="179568B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2753-8796</w:t>
            </w:r>
          </w:p>
        </w:tc>
        <w:tc>
          <w:tcPr>
            <w:tcW w:w="985" w:type="dxa"/>
            <w:tcBorders>
              <w:top w:val="nil"/>
              <w:left w:val="nil"/>
              <w:bottom w:val="single" w:sz="4" w:space="0" w:color="auto"/>
              <w:right w:val="single" w:sz="4" w:space="0" w:color="auto"/>
            </w:tcBorders>
            <w:vAlign w:val="center"/>
            <w:hideMark/>
          </w:tcPr>
          <w:p w14:paraId="59DF344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2753-8796</w:t>
            </w:r>
          </w:p>
        </w:tc>
        <w:tc>
          <w:tcPr>
            <w:tcW w:w="1270" w:type="dxa"/>
            <w:tcBorders>
              <w:top w:val="nil"/>
              <w:left w:val="nil"/>
              <w:bottom w:val="single" w:sz="4" w:space="0" w:color="auto"/>
              <w:right w:val="single" w:sz="4" w:space="0" w:color="auto"/>
            </w:tcBorders>
            <w:vAlign w:val="center"/>
            <w:hideMark/>
          </w:tcPr>
          <w:p w14:paraId="62E68F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1-2 (Sep, 2023)</w:t>
            </w:r>
          </w:p>
        </w:tc>
        <w:tc>
          <w:tcPr>
            <w:tcW w:w="920" w:type="dxa"/>
            <w:tcBorders>
              <w:top w:val="nil"/>
              <w:left w:val="nil"/>
              <w:bottom w:val="single" w:sz="4" w:space="0" w:color="auto"/>
              <w:right w:val="single" w:sz="4" w:space="0" w:color="auto"/>
            </w:tcBorders>
            <w:vAlign w:val="center"/>
            <w:hideMark/>
          </w:tcPr>
          <w:p w14:paraId="422B0BD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99D8BD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1FC85B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lastRenderedPageBreak/>
              <w:t>L299</w:t>
            </w:r>
          </w:p>
        </w:tc>
        <w:tc>
          <w:tcPr>
            <w:tcW w:w="3779" w:type="dxa"/>
            <w:tcBorders>
              <w:top w:val="nil"/>
              <w:left w:val="nil"/>
              <w:bottom w:val="single" w:sz="4" w:space="0" w:color="auto"/>
              <w:right w:val="single" w:sz="4" w:space="0" w:color="auto"/>
            </w:tcBorders>
            <w:vAlign w:val="center"/>
            <w:hideMark/>
          </w:tcPr>
          <w:p w14:paraId="4FA2F07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Sociological Bulletin</w:t>
            </w:r>
          </w:p>
        </w:tc>
        <w:tc>
          <w:tcPr>
            <w:tcW w:w="975" w:type="dxa"/>
            <w:tcBorders>
              <w:top w:val="nil"/>
              <w:left w:val="nil"/>
              <w:bottom w:val="single" w:sz="4" w:space="0" w:color="auto"/>
              <w:right w:val="single" w:sz="4" w:space="0" w:color="auto"/>
            </w:tcBorders>
            <w:vAlign w:val="center"/>
            <w:hideMark/>
          </w:tcPr>
          <w:p w14:paraId="38F09C9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0038-0229</w:t>
            </w:r>
          </w:p>
        </w:tc>
        <w:tc>
          <w:tcPr>
            <w:tcW w:w="985" w:type="dxa"/>
            <w:tcBorders>
              <w:top w:val="nil"/>
              <w:left w:val="nil"/>
              <w:bottom w:val="single" w:sz="4" w:space="0" w:color="auto"/>
              <w:right w:val="single" w:sz="4" w:space="0" w:color="auto"/>
            </w:tcBorders>
            <w:vAlign w:val="center"/>
            <w:hideMark/>
          </w:tcPr>
          <w:p w14:paraId="01B337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2457-0257</w:t>
            </w:r>
          </w:p>
        </w:tc>
        <w:tc>
          <w:tcPr>
            <w:tcW w:w="1270" w:type="dxa"/>
            <w:tcBorders>
              <w:top w:val="nil"/>
              <w:left w:val="nil"/>
              <w:bottom w:val="single" w:sz="4" w:space="0" w:color="auto"/>
              <w:right w:val="single" w:sz="4" w:space="0" w:color="auto"/>
            </w:tcBorders>
            <w:vAlign w:val="center"/>
            <w:hideMark/>
          </w:tcPr>
          <w:p w14:paraId="535789C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1-2 (Mar, 1999)</w:t>
            </w:r>
          </w:p>
        </w:tc>
        <w:tc>
          <w:tcPr>
            <w:tcW w:w="920" w:type="dxa"/>
            <w:tcBorders>
              <w:top w:val="nil"/>
              <w:left w:val="nil"/>
              <w:bottom w:val="single" w:sz="4" w:space="0" w:color="auto"/>
              <w:right w:val="single" w:sz="4" w:space="0" w:color="auto"/>
            </w:tcBorders>
            <w:vAlign w:val="center"/>
            <w:hideMark/>
          </w:tcPr>
          <w:p w14:paraId="604DF42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F80021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C0A65A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L900</w:t>
            </w:r>
          </w:p>
        </w:tc>
        <w:tc>
          <w:tcPr>
            <w:tcW w:w="3779" w:type="dxa"/>
            <w:tcBorders>
              <w:top w:val="nil"/>
              <w:left w:val="nil"/>
              <w:bottom w:val="single" w:sz="4" w:space="0" w:color="auto"/>
              <w:right w:val="single" w:sz="4" w:space="0" w:color="auto"/>
            </w:tcBorders>
            <w:vAlign w:val="center"/>
            <w:hideMark/>
          </w:tcPr>
          <w:p w14:paraId="55E9F0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Global Media and Communication</w:t>
            </w:r>
          </w:p>
        </w:tc>
        <w:tc>
          <w:tcPr>
            <w:tcW w:w="975" w:type="dxa"/>
            <w:tcBorders>
              <w:top w:val="nil"/>
              <w:left w:val="nil"/>
              <w:bottom w:val="single" w:sz="4" w:space="0" w:color="auto"/>
              <w:right w:val="single" w:sz="4" w:space="0" w:color="auto"/>
            </w:tcBorders>
            <w:vAlign w:val="center"/>
            <w:hideMark/>
          </w:tcPr>
          <w:p w14:paraId="0AB5F01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1742-7665</w:t>
            </w:r>
          </w:p>
        </w:tc>
        <w:tc>
          <w:tcPr>
            <w:tcW w:w="985" w:type="dxa"/>
            <w:tcBorders>
              <w:top w:val="nil"/>
              <w:left w:val="nil"/>
              <w:bottom w:val="single" w:sz="4" w:space="0" w:color="auto"/>
              <w:right w:val="single" w:sz="4" w:space="0" w:color="auto"/>
            </w:tcBorders>
            <w:vAlign w:val="center"/>
            <w:hideMark/>
          </w:tcPr>
          <w:p w14:paraId="00C80B2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1742-7673</w:t>
            </w:r>
          </w:p>
        </w:tc>
        <w:tc>
          <w:tcPr>
            <w:tcW w:w="1270" w:type="dxa"/>
            <w:tcBorders>
              <w:top w:val="nil"/>
              <w:left w:val="nil"/>
              <w:bottom w:val="single" w:sz="4" w:space="0" w:color="auto"/>
              <w:right w:val="single" w:sz="4" w:space="0" w:color="auto"/>
            </w:tcBorders>
            <w:vAlign w:val="center"/>
            <w:hideMark/>
          </w:tcPr>
          <w:p w14:paraId="155FBEF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2005)</w:t>
            </w:r>
          </w:p>
        </w:tc>
        <w:tc>
          <w:tcPr>
            <w:tcW w:w="920" w:type="dxa"/>
            <w:tcBorders>
              <w:top w:val="nil"/>
              <w:left w:val="nil"/>
              <w:bottom w:val="single" w:sz="4" w:space="0" w:color="auto"/>
              <w:right w:val="single" w:sz="4" w:space="0" w:color="auto"/>
            </w:tcBorders>
            <w:vAlign w:val="center"/>
            <w:hideMark/>
          </w:tcPr>
          <w:p w14:paraId="152ECD2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479195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CDD8DD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L723</w:t>
            </w:r>
          </w:p>
        </w:tc>
        <w:tc>
          <w:tcPr>
            <w:tcW w:w="3779" w:type="dxa"/>
            <w:tcBorders>
              <w:top w:val="nil"/>
              <w:left w:val="nil"/>
              <w:bottom w:val="single" w:sz="4" w:space="0" w:color="auto"/>
              <w:right w:val="single" w:sz="4" w:space="0" w:color="auto"/>
            </w:tcBorders>
            <w:vAlign w:val="center"/>
            <w:hideMark/>
          </w:tcPr>
          <w:p w14:paraId="4A97C3A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Thesis Eleven</w:t>
            </w:r>
          </w:p>
        </w:tc>
        <w:tc>
          <w:tcPr>
            <w:tcW w:w="975" w:type="dxa"/>
            <w:tcBorders>
              <w:top w:val="nil"/>
              <w:left w:val="nil"/>
              <w:bottom w:val="single" w:sz="4" w:space="0" w:color="auto"/>
              <w:right w:val="single" w:sz="4" w:space="0" w:color="auto"/>
            </w:tcBorders>
            <w:vAlign w:val="center"/>
            <w:hideMark/>
          </w:tcPr>
          <w:p w14:paraId="3B39C73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0725-5136</w:t>
            </w:r>
          </w:p>
        </w:tc>
        <w:tc>
          <w:tcPr>
            <w:tcW w:w="985" w:type="dxa"/>
            <w:tcBorders>
              <w:top w:val="nil"/>
              <w:left w:val="nil"/>
              <w:bottom w:val="single" w:sz="4" w:space="0" w:color="auto"/>
              <w:right w:val="single" w:sz="4" w:space="0" w:color="auto"/>
            </w:tcBorders>
            <w:vAlign w:val="center"/>
            <w:hideMark/>
          </w:tcPr>
          <w:p w14:paraId="329D6CB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1461-7455</w:t>
            </w:r>
          </w:p>
        </w:tc>
        <w:tc>
          <w:tcPr>
            <w:tcW w:w="1270" w:type="dxa"/>
            <w:tcBorders>
              <w:top w:val="nil"/>
              <w:left w:val="nil"/>
              <w:bottom w:val="single" w:sz="4" w:space="0" w:color="auto"/>
              <w:right w:val="single" w:sz="4" w:space="0" w:color="auto"/>
            </w:tcBorders>
            <w:vAlign w:val="center"/>
            <w:hideMark/>
          </w:tcPr>
          <w:p w14:paraId="5C6178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226B2BB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E1E13C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4CD32B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L075</w:t>
            </w:r>
          </w:p>
        </w:tc>
        <w:tc>
          <w:tcPr>
            <w:tcW w:w="3779" w:type="dxa"/>
            <w:tcBorders>
              <w:top w:val="nil"/>
              <w:left w:val="nil"/>
              <w:bottom w:val="single" w:sz="4" w:space="0" w:color="auto"/>
              <w:right w:val="single" w:sz="4" w:space="0" w:color="auto"/>
            </w:tcBorders>
            <w:vAlign w:val="center"/>
            <w:hideMark/>
          </w:tcPr>
          <w:p w14:paraId="3F1F346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InnovAiT</w:t>
            </w:r>
          </w:p>
        </w:tc>
        <w:tc>
          <w:tcPr>
            <w:tcW w:w="975" w:type="dxa"/>
            <w:tcBorders>
              <w:top w:val="nil"/>
              <w:left w:val="nil"/>
              <w:bottom w:val="single" w:sz="4" w:space="0" w:color="auto"/>
              <w:right w:val="single" w:sz="4" w:space="0" w:color="auto"/>
            </w:tcBorders>
            <w:vAlign w:val="center"/>
            <w:hideMark/>
          </w:tcPr>
          <w:p w14:paraId="2B2932E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1755-7380</w:t>
            </w:r>
          </w:p>
        </w:tc>
        <w:tc>
          <w:tcPr>
            <w:tcW w:w="985" w:type="dxa"/>
            <w:tcBorders>
              <w:top w:val="nil"/>
              <w:left w:val="nil"/>
              <w:bottom w:val="single" w:sz="4" w:space="0" w:color="auto"/>
              <w:right w:val="single" w:sz="4" w:space="0" w:color="auto"/>
            </w:tcBorders>
            <w:vAlign w:val="center"/>
            <w:hideMark/>
          </w:tcPr>
          <w:p w14:paraId="66935EB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1755-7399</w:t>
            </w:r>
          </w:p>
        </w:tc>
        <w:tc>
          <w:tcPr>
            <w:tcW w:w="1270" w:type="dxa"/>
            <w:tcBorders>
              <w:top w:val="nil"/>
              <w:left w:val="nil"/>
              <w:bottom w:val="single" w:sz="4" w:space="0" w:color="auto"/>
              <w:right w:val="single" w:sz="4" w:space="0" w:color="auto"/>
            </w:tcBorders>
            <w:vAlign w:val="center"/>
            <w:hideMark/>
          </w:tcPr>
          <w:p w14:paraId="3EA5DAF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2008)</w:t>
            </w:r>
          </w:p>
        </w:tc>
        <w:tc>
          <w:tcPr>
            <w:tcW w:w="920" w:type="dxa"/>
            <w:tcBorders>
              <w:top w:val="nil"/>
              <w:left w:val="nil"/>
              <w:bottom w:val="single" w:sz="4" w:space="0" w:color="auto"/>
              <w:right w:val="single" w:sz="4" w:space="0" w:color="auto"/>
            </w:tcBorders>
            <w:vAlign w:val="center"/>
            <w:hideMark/>
          </w:tcPr>
          <w:p w14:paraId="7BCEF87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E1AE1E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2E924D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J278</w:t>
            </w:r>
          </w:p>
        </w:tc>
        <w:tc>
          <w:tcPr>
            <w:tcW w:w="3779" w:type="dxa"/>
            <w:tcBorders>
              <w:top w:val="nil"/>
              <w:left w:val="nil"/>
              <w:bottom w:val="single" w:sz="4" w:space="0" w:color="auto"/>
              <w:right w:val="single" w:sz="4" w:space="0" w:color="auto"/>
            </w:tcBorders>
            <w:vAlign w:val="center"/>
            <w:hideMark/>
          </w:tcPr>
          <w:p w14:paraId="75370F6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The </w:t>
            </w:r>
            <w:proofErr w:type="spellStart"/>
            <w:r w:rsidRPr="00D54593">
              <w:rPr>
                <w:rFonts w:ascii="Arial" w:hAnsi="Arial" w:cs="Arial"/>
                <w:color w:val="auto"/>
                <w:sz w:val="16"/>
                <w:szCs w:val="16"/>
                <w:lang w:val="en-GB" w:eastAsia="en-GB"/>
              </w:rPr>
              <w:t>Counseling</w:t>
            </w:r>
            <w:proofErr w:type="spellEnd"/>
            <w:r w:rsidRPr="00D54593">
              <w:rPr>
                <w:rFonts w:ascii="Arial" w:hAnsi="Arial" w:cs="Arial"/>
                <w:color w:val="auto"/>
                <w:sz w:val="16"/>
                <w:szCs w:val="16"/>
                <w:lang w:val="en-GB" w:eastAsia="en-GB"/>
              </w:rPr>
              <w:t xml:space="preserve"> Psychologist</w:t>
            </w:r>
          </w:p>
        </w:tc>
        <w:tc>
          <w:tcPr>
            <w:tcW w:w="975" w:type="dxa"/>
            <w:tcBorders>
              <w:top w:val="nil"/>
              <w:left w:val="nil"/>
              <w:bottom w:val="single" w:sz="4" w:space="0" w:color="auto"/>
              <w:right w:val="single" w:sz="4" w:space="0" w:color="auto"/>
            </w:tcBorders>
            <w:vAlign w:val="center"/>
            <w:hideMark/>
          </w:tcPr>
          <w:p w14:paraId="5C564DA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0011-0000</w:t>
            </w:r>
          </w:p>
        </w:tc>
        <w:tc>
          <w:tcPr>
            <w:tcW w:w="985" w:type="dxa"/>
            <w:tcBorders>
              <w:top w:val="nil"/>
              <w:left w:val="nil"/>
              <w:bottom w:val="single" w:sz="4" w:space="0" w:color="auto"/>
              <w:right w:val="single" w:sz="4" w:space="0" w:color="auto"/>
            </w:tcBorders>
            <w:vAlign w:val="center"/>
            <w:hideMark/>
          </w:tcPr>
          <w:p w14:paraId="75EE409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1552-3861</w:t>
            </w:r>
          </w:p>
        </w:tc>
        <w:tc>
          <w:tcPr>
            <w:tcW w:w="1270" w:type="dxa"/>
            <w:tcBorders>
              <w:top w:val="nil"/>
              <w:left w:val="nil"/>
              <w:bottom w:val="single" w:sz="4" w:space="0" w:color="auto"/>
              <w:right w:val="single" w:sz="4" w:space="0" w:color="auto"/>
            </w:tcBorders>
            <w:vAlign w:val="center"/>
            <w:hideMark/>
          </w:tcPr>
          <w:p w14:paraId="50316FF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13A077A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8901B3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8589F5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L971</w:t>
            </w:r>
          </w:p>
        </w:tc>
        <w:tc>
          <w:tcPr>
            <w:tcW w:w="3779" w:type="dxa"/>
            <w:tcBorders>
              <w:top w:val="nil"/>
              <w:left w:val="nil"/>
              <w:bottom w:val="single" w:sz="4" w:space="0" w:color="auto"/>
              <w:right w:val="single" w:sz="4" w:space="0" w:color="auto"/>
            </w:tcBorders>
            <w:vAlign w:val="center"/>
            <w:hideMark/>
          </w:tcPr>
          <w:p w14:paraId="3AE60A0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Holocene</w:t>
            </w:r>
          </w:p>
        </w:tc>
        <w:tc>
          <w:tcPr>
            <w:tcW w:w="975" w:type="dxa"/>
            <w:tcBorders>
              <w:top w:val="nil"/>
              <w:left w:val="nil"/>
              <w:bottom w:val="single" w:sz="4" w:space="0" w:color="auto"/>
              <w:right w:val="single" w:sz="4" w:space="0" w:color="auto"/>
            </w:tcBorders>
            <w:vAlign w:val="center"/>
            <w:hideMark/>
          </w:tcPr>
          <w:p w14:paraId="261B693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0959-6836</w:t>
            </w:r>
          </w:p>
        </w:tc>
        <w:tc>
          <w:tcPr>
            <w:tcW w:w="985" w:type="dxa"/>
            <w:tcBorders>
              <w:top w:val="nil"/>
              <w:left w:val="nil"/>
              <w:bottom w:val="single" w:sz="4" w:space="0" w:color="auto"/>
              <w:right w:val="single" w:sz="4" w:space="0" w:color="auto"/>
            </w:tcBorders>
            <w:vAlign w:val="center"/>
            <w:hideMark/>
          </w:tcPr>
          <w:p w14:paraId="04A01F1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1477-0911</w:t>
            </w:r>
          </w:p>
        </w:tc>
        <w:tc>
          <w:tcPr>
            <w:tcW w:w="1270" w:type="dxa"/>
            <w:tcBorders>
              <w:top w:val="nil"/>
              <w:left w:val="nil"/>
              <w:bottom w:val="single" w:sz="4" w:space="0" w:color="auto"/>
              <w:right w:val="single" w:sz="4" w:space="0" w:color="auto"/>
            </w:tcBorders>
            <w:vAlign w:val="center"/>
            <w:hideMark/>
          </w:tcPr>
          <w:p w14:paraId="0DD4E94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3C07212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CF3115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B7076A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J808</w:t>
            </w:r>
          </w:p>
        </w:tc>
        <w:tc>
          <w:tcPr>
            <w:tcW w:w="3779" w:type="dxa"/>
            <w:tcBorders>
              <w:top w:val="nil"/>
              <w:left w:val="nil"/>
              <w:bottom w:val="single" w:sz="4" w:space="0" w:color="auto"/>
              <w:right w:val="single" w:sz="4" w:space="0" w:color="auto"/>
            </w:tcBorders>
            <w:vAlign w:val="center"/>
            <w:hideMark/>
          </w:tcPr>
          <w:p w14:paraId="3484B9B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Special Education Technology</w:t>
            </w:r>
          </w:p>
        </w:tc>
        <w:tc>
          <w:tcPr>
            <w:tcW w:w="975" w:type="dxa"/>
            <w:tcBorders>
              <w:top w:val="nil"/>
              <w:left w:val="nil"/>
              <w:bottom w:val="single" w:sz="4" w:space="0" w:color="auto"/>
              <w:right w:val="single" w:sz="4" w:space="0" w:color="auto"/>
            </w:tcBorders>
            <w:vAlign w:val="center"/>
            <w:hideMark/>
          </w:tcPr>
          <w:p w14:paraId="62D55B2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0162-6434</w:t>
            </w:r>
          </w:p>
        </w:tc>
        <w:tc>
          <w:tcPr>
            <w:tcW w:w="985" w:type="dxa"/>
            <w:tcBorders>
              <w:top w:val="nil"/>
              <w:left w:val="nil"/>
              <w:bottom w:val="single" w:sz="4" w:space="0" w:color="auto"/>
              <w:right w:val="single" w:sz="4" w:space="0" w:color="auto"/>
            </w:tcBorders>
            <w:vAlign w:val="center"/>
            <w:hideMark/>
          </w:tcPr>
          <w:p w14:paraId="2E17A1F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2381-3121</w:t>
            </w:r>
          </w:p>
        </w:tc>
        <w:tc>
          <w:tcPr>
            <w:tcW w:w="1270" w:type="dxa"/>
            <w:tcBorders>
              <w:top w:val="nil"/>
              <w:left w:val="nil"/>
              <w:bottom w:val="single" w:sz="4" w:space="0" w:color="auto"/>
              <w:right w:val="single" w:sz="4" w:space="0" w:color="auto"/>
            </w:tcBorders>
            <w:vAlign w:val="center"/>
            <w:hideMark/>
          </w:tcPr>
          <w:p w14:paraId="5BAC772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 (Sep, 1999)</w:t>
            </w:r>
          </w:p>
        </w:tc>
        <w:tc>
          <w:tcPr>
            <w:tcW w:w="920" w:type="dxa"/>
            <w:tcBorders>
              <w:top w:val="nil"/>
              <w:left w:val="nil"/>
              <w:bottom w:val="single" w:sz="4" w:space="0" w:color="auto"/>
              <w:right w:val="single" w:sz="4" w:space="0" w:color="auto"/>
            </w:tcBorders>
            <w:vAlign w:val="center"/>
            <w:hideMark/>
          </w:tcPr>
          <w:p w14:paraId="02644D3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1143AA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3ED390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L040</w:t>
            </w:r>
          </w:p>
        </w:tc>
        <w:tc>
          <w:tcPr>
            <w:tcW w:w="3779" w:type="dxa"/>
            <w:tcBorders>
              <w:top w:val="nil"/>
              <w:left w:val="nil"/>
              <w:bottom w:val="single" w:sz="4" w:space="0" w:color="auto"/>
              <w:right w:val="single" w:sz="4" w:space="0" w:color="auto"/>
            </w:tcBorders>
            <w:vAlign w:val="center"/>
            <w:hideMark/>
          </w:tcPr>
          <w:p w14:paraId="6EB2C7F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Language and Speech</w:t>
            </w:r>
          </w:p>
        </w:tc>
        <w:tc>
          <w:tcPr>
            <w:tcW w:w="975" w:type="dxa"/>
            <w:tcBorders>
              <w:top w:val="nil"/>
              <w:left w:val="nil"/>
              <w:bottom w:val="single" w:sz="4" w:space="0" w:color="auto"/>
              <w:right w:val="single" w:sz="4" w:space="0" w:color="auto"/>
            </w:tcBorders>
            <w:vAlign w:val="center"/>
            <w:hideMark/>
          </w:tcPr>
          <w:p w14:paraId="5BAF497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0023-8309</w:t>
            </w:r>
          </w:p>
        </w:tc>
        <w:tc>
          <w:tcPr>
            <w:tcW w:w="985" w:type="dxa"/>
            <w:tcBorders>
              <w:top w:val="nil"/>
              <w:left w:val="nil"/>
              <w:bottom w:val="single" w:sz="4" w:space="0" w:color="auto"/>
              <w:right w:val="single" w:sz="4" w:space="0" w:color="auto"/>
            </w:tcBorders>
            <w:vAlign w:val="center"/>
            <w:hideMark/>
          </w:tcPr>
          <w:p w14:paraId="6EA3481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1756-6053</w:t>
            </w:r>
          </w:p>
        </w:tc>
        <w:tc>
          <w:tcPr>
            <w:tcW w:w="1270" w:type="dxa"/>
            <w:tcBorders>
              <w:top w:val="nil"/>
              <w:left w:val="nil"/>
              <w:bottom w:val="single" w:sz="4" w:space="0" w:color="auto"/>
              <w:right w:val="single" w:sz="4" w:space="0" w:color="auto"/>
            </w:tcBorders>
            <w:vAlign w:val="center"/>
            <w:hideMark/>
          </w:tcPr>
          <w:p w14:paraId="09120BC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145A8E5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39B0F3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01C2E8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LA03</w:t>
            </w:r>
          </w:p>
        </w:tc>
        <w:tc>
          <w:tcPr>
            <w:tcW w:w="3779" w:type="dxa"/>
            <w:tcBorders>
              <w:top w:val="nil"/>
              <w:left w:val="nil"/>
              <w:bottom w:val="single" w:sz="4" w:space="0" w:color="auto"/>
              <w:right w:val="single" w:sz="4" w:space="0" w:color="auto"/>
            </w:tcBorders>
            <w:vAlign w:val="center"/>
            <w:hideMark/>
          </w:tcPr>
          <w:p w14:paraId="4432D57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Integrated Design and Process Science</w:t>
            </w:r>
          </w:p>
        </w:tc>
        <w:tc>
          <w:tcPr>
            <w:tcW w:w="975" w:type="dxa"/>
            <w:tcBorders>
              <w:top w:val="nil"/>
              <w:left w:val="nil"/>
              <w:bottom w:val="single" w:sz="4" w:space="0" w:color="auto"/>
              <w:right w:val="single" w:sz="4" w:space="0" w:color="auto"/>
            </w:tcBorders>
            <w:vAlign w:val="center"/>
            <w:hideMark/>
          </w:tcPr>
          <w:p w14:paraId="6D3485A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1092-0617</w:t>
            </w:r>
          </w:p>
        </w:tc>
        <w:tc>
          <w:tcPr>
            <w:tcW w:w="985" w:type="dxa"/>
            <w:tcBorders>
              <w:top w:val="nil"/>
              <w:left w:val="nil"/>
              <w:bottom w:val="single" w:sz="4" w:space="0" w:color="auto"/>
              <w:right w:val="single" w:sz="4" w:space="0" w:color="auto"/>
            </w:tcBorders>
            <w:vAlign w:val="center"/>
            <w:hideMark/>
          </w:tcPr>
          <w:p w14:paraId="12F7694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1875-8959</w:t>
            </w:r>
          </w:p>
        </w:tc>
        <w:tc>
          <w:tcPr>
            <w:tcW w:w="1270" w:type="dxa"/>
            <w:tcBorders>
              <w:top w:val="nil"/>
              <w:left w:val="nil"/>
              <w:bottom w:val="single" w:sz="4" w:space="0" w:color="auto"/>
              <w:right w:val="single" w:sz="4" w:space="0" w:color="auto"/>
            </w:tcBorders>
            <w:vAlign w:val="center"/>
            <w:hideMark/>
          </w:tcPr>
          <w:p w14:paraId="388F738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725009F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59D8B6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EA46E2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J776</w:t>
            </w:r>
          </w:p>
        </w:tc>
        <w:tc>
          <w:tcPr>
            <w:tcW w:w="3779" w:type="dxa"/>
            <w:tcBorders>
              <w:top w:val="nil"/>
              <w:left w:val="nil"/>
              <w:bottom w:val="single" w:sz="4" w:space="0" w:color="auto"/>
              <w:right w:val="single" w:sz="4" w:space="0" w:color="auto"/>
            </w:tcBorders>
            <w:vAlign w:val="center"/>
            <w:hideMark/>
          </w:tcPr>
          <w:p w14:paraId="3522A39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Educational Technology Systems</w:t>
            </w:r>
          </w:p>
        </w:tc>
        <w:tc>
          <w:tcPr>
            <w:tcW w:w="975" w:type="dxa"/>
            <w:tcBorders>
              <w:top w:val="nil"/>
              <w:left w:val="nil"/>
              <w:bottom w:val="single" w:sz="4" w:space="0" w:color="auto"/>
              <w:right w:val="single" w:sz="4" w:space="0" w:color="auto"/>
            </w:tcBorders>
            <w:vAlign w:val="center"/>
            <w:hideMark/>
          </w:tcPr>
          <w:p w14:paraId="0CEA8E0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0047-2395</w:t>
            </w:r>
          </w:p>
        </w:tc>
        <w:tc>
          <w:tcPr>
            <w:tcW w:w="985" w:type="dxa"/>
            <w:tcBorders>
              <w:top w:val="nil"/>
              <w:left w:val="nil"/>
              <w:bottom w:val="single" w:sz="4" w:space="0" w:color="auto"/>
              <w:right w:val="single" w:sz="4" w:space="0" w:color="auto"/>
            </w:tcBorders>
            <w:vAlign w:val="center"/>
            <w:hideMark/>
          </w:tcPr>
          <w:p w14:paraId="1D5788E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1541-3810</w:t>
            </w:r>
          </w:p>
        </w:tc>
        <w:tc>
          <w:tcPr>
            <w:tcW w:w="1270" w:type="dxa"/>
            <w:tcBorders>
              <w:top w:val="nil"/>
              <w:left w:val="nil"/>
              <w:bottom w:val="single" w:sz="4" w:space="0" w:color="auto"/>
              <w:right w:val="single" w:sz="4" w:space="0" w:color="auto"/>
            </w:tcBorders>
            <w:vAlign w:val="center"/>
            <w:hideMark/>
          </w:tcPr>
          <w:p w14:paraId="422B97A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 (Mar, 1999)</w:t>
            </w:r>
          </w:p>
        </w:tc>
        <w:tc>
          <w:tcPr>
            <w:tcW w:w="920" w:type="dxa"/>
            <w:tcBorders>
              <w:top w:val="nil"/>
              <w:left w:val="nil"/>
              <w:bottom w:val="single" w:sz="4" w:space="0" w:color="auto"/>
              <w:right w:val="single" w:sz="4" w:space="0" w:color="auto"/>
            </w:tcBorders>
            <w:vAlign w:val="center"/>
            <w:hideMark/>
          </w:tcPr>
          <w:p w14:paraId="1D66A39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B45650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7F8C75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LA70</w:t>
            </w:r>
          </w:p>
        </w:tc>
        <w:tc>
          <w:tcPr>
            <w:tcW w:w="3779" w:type="dxa"/>
            <w:tcBorders>
              <w:top w:val="nil"/>
              <w:left w:val="nil"/>
              <w:bottom w:val="single" w:sz="4" w:space="0" w:color="auto"/>
              <w:right w:val="single" w:sz="4" w:space="0" w:color="auto"/>
            </w:tcBorders>
            <w:vAlign w:val="center"/>
            <w:hideMark/>
          </w:tcPr>
          <w:p w14:paraId="6E03B91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Urban Political Ecology</w:t>
            </w:r>
          </w:p>
        </w:tc>
        <w:tc>
          <w:tcPr>
            <w:tcW w:w="975" w:type="dxa"/>
            <w:tcBorders>
              <w:top w:val="nil"/>
              <w:left w:val="nil"/>
              <w:bottom w:val="single" w:sz="4" w:space="0" w:color="auto"/>
              <w:right w:val="single" w:sz="4" w:space="0" w:color="auto"/>
            </w:tcBorders>
            <w:vAlign w:val="center"/>
            <w:hideMark/>
          </w:tcPr>
          <w:p w14:paraId="1FE1279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3049-7515</w:t>
            </w:r>
          </w:p>
        </w:tc>
        <w:tc>
          <w:tcPr>
            <w:tcW w:w="985" w:type="dxa"/>
            <w:tcBorders>
              <w:top w:val="nil"/>
              <w:left w:val="nil"/>
              <w:bottom w:val="single" w:sz="4" w:space="0" w:color="auto"/>
              <w:right w:val="single" w:sz="4" w:space="0" w:color="auto"/>
            </w:tcBorders>
            <w:vAlign w:val="center"/>
            <w:hideMark/>
          </w:tcPr>
          <w:p w14:paraId="1BB96D9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3049-7515</w:t>
            </w:r>
          </w:p>
        </w:tc>
        <w:tc>
          <w:tcPr>
            <w:tcW w:w="1270" w:type="dxa"/>
            <w:tcBorders>
              <w:top w:val="nil"/>
              <w:left w:val="nil"/>
              <w:bottom w:val="single" w:sz="4" w:space="0" w:color="auto"/>
              <w:right w:val="single" w:sz="4" w:space="0" w:color="auto"/>
            </w:tcBorders>
            <w:vAlign w:val="center"/>
            <w:hideMark/>
          </w:tcPr>
          <w:p w14:paraId="33AE964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NULL</w:t>
            </w:r>
          </w:p>
        </w:tc>
        <w:tc>
          <w:tcPr>
            <w:tcW w:w="920" w:type="dxa"/>
            <w:tcBorders>
              <w:top w:val="nil"/>
              <w:left w:val="nil"/>
              <w:bottom w:val="single" w:sz="4" w:space="0" w:color="auto"/>
              <w:right w:val="single" w:sz="4" w:space="0" w:color="auto"/>
            </w:tcBorders>
            <w:vAlign w:val="center"/>
            <w:hideMark/>
          </w:tcPr>
          <w:p w14:paraId="4BC8A3E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A79B68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042BF7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L462</w:t>
            </w:r>
          </w:p>
        </w:tc>
        <w:tc>
          <w:tcPr>
            <w:tcW w:w="3779" w:type="dxa"/>
            <w:tcBorders>
              <w:top w:val="nil"/>
              <w:left w:val="nil"/>
              <w:bottom w:val="single" w:sz="4" w:space="0" w:color="auto"/>
              <w:right w:val="single" w:sz="4" w:space="0" w:color="auto"/>
            </w:tcBorders>
            <w:vAlign w:val="center"/>
            <w:hideMark/>
          </w:tcPr>
          <w:p w14:paraId="7BB95D4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New Journal of European Criminal Law</w:t>
            </w:r>
          </w:p>
        </w:tc>
        <w:tc>
          <w:tcPr>
            <w:tcW w:w="975" w:type="dxa"/>
            <w:tcBorders>
              <w:top w:val="nil"/>
              <w:left w:val="nil"/>
              <w:bottom w:val="single" w:sz="4" w:space="0" w:color="auto"/>
              <w:right w:val="single" w:sz="4" w:space="0" w:color="auto"/>
            </w:tcBorders>
            <w:vAlign w:val="center"/>
            <w:hideMark/>
          </w:tcPr>
          <w:p w14:paraId="113B529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2032-2844</w:t>
            </w:r>
          </w:p>
        </w:tc>
        <w:tc>
          <w:tcPr>
            <w:tcW w:w="985" w:type="dxa"/>
            <w:tcBorders>
              <w:top w:val="nil"/>
              <w:left w:val="nil"/>
              <w:bottom w:val="single" w:sz="4" w:space="0" w:color="auto"/>
              <w:right w:val="single" w:sz="4" w:space="0" w:color="auto"/>
            </w:tcBorders>
            <w:vAlign w:val="center"/>
            <w:hideMark/>
          </w:tcPr>
          <w:p w14:paraId="2BDC4B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2399-293X</w:t>
            </w:r>
          </w:p>
        </w:tc>
        <w:tc>
          <w:tcPr>
            <w:tcW w:w="1270" w:type="dxa"/>
            <w:tcBorders>
              <w:top w:val="nil"/>
              <w:left w:val="nil"/>
              <w:bottom w:val="single" w:sz="4" w:space="0" w:color="auto"/>
              <w:right w:val="single" w:sz="4" w:space="0" w:color="auto"/>
            </w:tcBorders>
            <w:vAlign w:val="center"/>
            <w:hideMark/>
          </w:tcPr>
          <w:p w14:paraId="3D5825E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1_suppl (Jun, 2009)</w:t>
            </w:r>
          </w:p>
        </w:tc>
        <w:tc>
          <w:tcPr>
            <w:tcW w:w="920" w:type="dxa"/>
            <w:tcBorders>
              <w:top w:val="nil"/>
              <w:left w:val="nil"/>
              <w:bottom w:val="single" w:sz="4" w:space="0" w:color="auto"/>
              <w:right w:val="single" w:sz="4" w:space="0" w:color="auto"/>
            </w:tcBorders>
            <w:vAlign w:val="center"/>
            <w:hideMark/>
          </w:tcPr>
          <w:p w14:paraId="79B39C2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288116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A5CC57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LA02</w:t>
            </w:r>
          </w:p>
        </w:tc>
        <w:tc>
          <w:tcPr>
            <w:tcW w:w="3779" w:type="dxa"/>
            <w:tcBorders>
              <w:top w:val="nil"/>
              <w:left w:val="nil"/>
              <w:bottom w:val="single" w:sz="4" w:space="0" w:color="auto"/>
              <w:right w:val="single" w:sz="4" w:space="0" w:color="auto"/>
            </w:tcBorders>
            <w:vAlign w:val="center"/>
            <w:hideMark/>
          </w:tcPr>
          <w:p w14:paraId="440F5CE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Economic and Social Measurement</w:t>
            </w:r>
          </w:p>
        </w:tc>
        <w:tc>
          <w:tcPr>
            <w:tcW w:w="975" w:type="dxa"/>
            <w:tcBorders>
              <w:top w:val="nil"/>
              <w:left w:val="nil"/>
              <w:bottom w:val="single" w:sz="4" w:space="0" w:color="auto"/>
              <w:right w:val="single" w:sz="4" w:space="0" w:color="auto"/>
            </w:tcBorders>
            <w:vAlign w:val="center"/>
            <w:hideMark/>
          </w:tcPr>
          <w:p w14:paraId="1C6B4C5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0747-9662</w:t>
            </w:r>
          </w:p>
        </w:tc>
        <w:tc>
          <w:tcPr>
            <w:tcW w:w="985" w:type="dxa"/>
            <w:tcBorders>
              <w:top w:val="nil"/>
              <w:left w:val="nil"/>
              <w:bottom w:val="single" w:sz="4" w:space="0" w:color="auto"/>
              <w:right w:val="single" w:sz="4" w:space="0" w:color="auto"/>
            </w:tcBorders>
            <w:vAlign w:val="center"/>
            <w:hideMark/>
          </w:tcPr>
          <w:p w14:paraId="5B5C008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1875-8932</w:t>
            </w:r>
          </w:p>
        </w:tc>
        <w:tc>
          <w:tcPr>
            <w:tcW w:w="1270" w:type="dxa"/>
            <w:tcBorders>
              <w:top w:val="nil"/>
              <w:left w:val="nil"/>
              <w:bottom w:val="single" w:sz="4" w:space="0" w:color="auto"/>
              <w:right w:val="single" w:sz="4" w:space="0" w:color="auto"/>
            </w:tcBorders>
            <w:vAlign w:val="center"/>
            <w:hideMark/>
          </w:tcPr>
          <w:p w14:paraId="738CA52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2000)</w:t>
            </w:r>
          </w:p>
        </w:tc>
        <w:tc>
          <w:tcPr>
            <w:tcW w:w="920" w:type="dxa"/>
            <w:tcBorders>
              <w:top w:val="nil"/>
              <w:left w:val="nil"/>
              <w:bottom w:val="single" w:sz="4" w:space="0" w:color="auto"/>
              <w:right w:val="single" w:sz="4" w:space="0" w:color="auto"/>
            </w:tcBorders>
            <w:vAlign w:val="center"/>
            <w:hideMark/>
          </w:tcPr>
          <w:p w14:paraId="75A9149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5007E2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910F5A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J686</w:t>
            </w:r>
          </w:p>
        </w:tc>
        <w:tc>
          <w:tcPr>
            <w:tcW w:w="3779" w:type="dxa"/>
            <w:tcBorders>
              <w:top w:val="nil"/>
              <w:left w:val="nil"/>
              <w:bottom w:val="single" w:sz="4" w:space="0" w:color="auto"/>
              <w:right w:val="single" w:sz="4" w:space="0" w:color="auto"/>
            </w:tcBorders>
            <w:vAlign w:val="center"/>
            <w:hideMark/>
          </w:tcPr>
          <w:p w14:paraId="4AAC37D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Applied Social Science</w:t>
            </w:r>
          </w:p>
        </w:tc>
        <w:tc>
          <w:tcPr>
            <w:tcW w:w="975" w:type="dxa"/>
            <w:tcBorders>
              <w:top w:val="nil"/>
              <w:left w:val="nil"/>
              <w:bottom w:val="single" w:sz="4" w:space="0" w:color="auto"/>
              <w:right w:val="single" w:sz="4" w:space="0" w:color="auto"/>
            </w:tcBorders>
            <w:vAlign w:val="center"/>
            <w:hideMark/>
          </w:tcPr>
          <w:p w14:paraId="4BE82EB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1936-7244</w:t>
            </w:r>
          </w:p>
        </w:tc>
        <w:tc>
          <w:tcPr>
            <w:tcW w:w="985" w:type="dxa"/>
            <w:tcBorders>
              <w:top w:val="nil"/>
              <w:left w:val="nil"/>
              <w:bottom w:val="single" w:sz="4" w:space="0" w:color="auto"/>
              <w:right w:val="single" w:sz="4" w:space="0" w:color="auto"/>
            </w:tcBorders>
            <w:vAlign w:val="center"/>
            <w:hideMark/>
          </w:tcPr>
          <w:p w14:paraId="25541D7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1937-0245</w:t>
            </w:r>
          </w:p>
        </w:tc>
        <w:tc>
          <w:tcPr>
            <w:tcW w:w="1270" w:type="dxa"/>
            <w:tcBorders>
              <w:top w:val="nil"/>
              <w:left w:val="nil"/>
              <w:bottom w:val="single" w:sz="4" w:space="0" w:color="auto"/>
              <w:right w:val="single" w:sz="4" w:space="0" w:color="auto"/>
            </w:tcBorders>
            <w:vAlign w:val="center"/>
            <w:hideMark/>
          </w:tcPr>
          <w:p w14:paraId="26FBE81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os-20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2003)</w:t>
            </w:r>
          </w:p>
        </w:tc>
        <w:tc>
          <w:tcPr>
            <w:tcW w:w="920" w:type="dxa"/>
            <w:tcBorders>
              <w:top w:val="nil"/>
              <w:left w:val="nil"/>
              <w:bottom w:val="single" w:sz="4" w:space="0" w:color="auto"/>
              <w:right w:val="single" w:sz="4" w:space="0" w:color="auto"/>
            </w:tcBorders>
            <w:vAlign w:val="center"/>
            <w:hideMark/>
          </w:tcPr>
          <w:p w14:paraId="29030C6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6D94B0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EF5504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J565</w:t>
            </w:r>
          </w:p>
        </w:tc>
        <w:tc>
          <w:tcPr>
            <w:tcW w:w="3779" w:type="dxa"/>
            <w:tcBorders>
              <w:top w:val="nil"/>
              <w:left w:val="nil"/>
              <w:bottom w:val="single" w:sz="4" w:space="0" w:color="auto"/>
              <w:right w:val="single" w:sz="4" w:space="0" w:color="auto"/>
            </w:tcBorders>
            <w:vAlign w:val="center"/>
            <w:hideMark/>
          </w:tcPr>
          <w:p w14:paraId="1414813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Personality and Social Psychology Review</w:t>
            </w:r>
          </w:p>
        </w:tc>
        <w:tc>
          <w:tcPr>
            <w:tcW w:w="975" w:type="dxa"/>
            <w:tcBorders>
              <w:top w:val="nil"/>
              <w:left w:val="nil"/>
              <w:bottom w:val="single" w:sz="4" w:space="0" w:color="auto"/>
              <w:right w:val="single" w:sz="4" w:space="0" w:color="auto"/>
            </w:tcBorders>
            <w:vAlign w:val="center"/>
            <w:hideMark/>
          </w:tcPr>
          <w:p w14:paraId="71AEE0C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1088-8683</w:t>
            </w:r>
          </w:p>
        </w:tc>
        <w:tc>
          <w:tcPr>
            <w:tcW w:w="985" w:type="dxa"/>
            <w:tcBorders>
              <w:top w:val="nil"/>
              <w:left w:val="nil"/>
              <w:bottom w:val="single" w:sz="4" w:space="0" w:color="auto"/>
              <w:right w:val="single" w:sz="4" w:space="0" w:color="auto"/>
            </w:tcBorders>
            <w:vAlign w:val="center"/>
            <w:hideMark/>
          </w:tcPr>
          <w:p w14:paraId="5CF1B6B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1532-7957</w:t>
            </w:r>
          </w:p>
        </w:tc>
        <w:tc>
          <w:tcPr>
            <w:tcW w:w="1270" w:type="dxa"/>
            <w:tcBorders>
              <w:top w:val="nil"/>
              <w:left w:val="nil"/>
              <w:bottom w:val="single" w:sz="4" w:space="0" w:color="auto"/>
              <w:right w:val="single" w:sz="4" w:space="0" w:color="auto"/>
            </w:tcBorders>
            <w:vAlign w:val="center"/>
            <w:hideMark/>
          </w:tcPr>
          <w:p w14:paraId="3FFB598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28A6821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118662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91F240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J931</w:t>
            </w:r>
          </w:p>
        </w:tc>
        <w:tc>
          <w:tcPr>
            <w:tcW w:w="3779" w:type="dxa"/>
            <w:tcBorders>
              <w:top w:val="nil"/>
              <w:left w:val="nil"/>
              <w:bottom w:val="single" w:sz="4" w:space="0" w:color="auto"/>
              <w:right w:val="single" w:sz="4" w:space="0" w:color="auto"/>
            </w:tcBorders>
            <w:vAlign w:val="center"/>
            <w:hideMark/>
          </w:tcPr>
          <w:p w14:paraId="2AB50E8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Learning Disabilities Research &amp; Practice</w:t>
            </w:r>
          </w:p>
        </w:tc>
        <w:tc>
          <w:tcPr>
            <w:tcW w:w="975" w:type="dxa"/>
            <w:tcBorders>
              <w:top w:val="nil"/>
              <w:left w:val="nil"/>
              <w:bottom w:val="single" w:sz="4" w:space="0" w:color="auto"/>
              <w:right w:val="single" w:sz="4" w:space="0" w:color="auto"/>
            </w:tcBorders>
            <w:vAlign w:val="center"/>
            <w:hideMark/>
          </w:tcPr>
          <w:p w14:paraId="7EFA6A6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0938-8982</w:t>
            </w:r>
          </w:p>
        </w:tc>
        <w:tc>
          <w:tcPr>
            <w:tcW w:w="985" w:type="dxa"/>
            <w:tcBorders>
              <w:top w:val="nil"/>
              <w:left w:val="nil"/>
              <w:bottom w:val="single" w:sz="4" w:space="0" w:color="auto"/>
              <w:right w:val="single" w:sz="4" w:space="0" w:color="auto"/>
            </w:tcBorders>
            <w:vAlign w:val="center"/>
            <w:hideMark/>
          </w:tcPr>
          <w:p w14:paraId="67D05E0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1540-5826</w:t>
            </w:r>
          </w:p>
        </w:tc>
        <w:tc>
          <w:tcPr>
            <w:tcW w:w="1270" w:type="dxa"/>
            <w:tcBorders>
              <w:top w:val="nil"/>
              <w:left w:val="nil"/>
              <w:bottom w:val="single" w:sz="4" w:space="0" w:color="auto"/>
              <w:right w:val="single" w:sz="4" w:space="0" w:color="auto"/>
            </w:tcBorders>
            <w:vAlign w:val="center"/>
            <w:hideMark/>
          </w:tcPr>
          <w:p w14:paraId="3FB3714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2001)</w:t>
            </w:r>
          </w:p>
        </w:tc>
        <w:tc>
          <w:tcPr>
            <w:tcW w:w="920" w:type="dxa"/>
            <w:tcBorders>
              <w:top w:val="nil"/>
              <w:left w:val="nil"/>
              <w:bottom w:val="single" w:sz="4" w:space="0" w:color="auto"/>
              <w:right w:val="single" w:sz="4" w:space="0" w:color="auto"/>
            </w:tcBorders>
            <w:vAlign w:val="center"/>
            <w:hideMark/>
          </w:tcPr>
          <w:p w14:paraId="620DA8F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F1A7A3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01385C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L948</w:t>
            </w:r>
          </w:p>
        </w:tc>
        <w:tc>
          <w:tcPr>
            <w:tcW w:w="3779" w:type="dxa"/>
            <w:tcBorders>
              <w:top w:val="nil"/>
              <w:left w:val="nil"/>
              <w:bottom w:val="single" w:sz="4" w:space="0" w:color="auto"/>
              <w:right w:val="single" w:sz="4" w:space="0" w:color="auto"/>
            </w:tcBorders>
            <w:vAlign w:val="center"/>
            <w:hideMark/>
          </w:tcPr>
          <w:p w14:paraId="680062E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Industrial Relations</w:t>
            </w:r>
          </w:p>
        </w:tc>
        <w:tc>
          <w:tcPr>
            <w:tcW w:w="975" w:type="dxa"/>
            <w:tcBorders>
              <w:top w:val="nil"/>
              <w:left w:val="nil"/>
              <w:bottom w:val="single" w:sz="4" w:space="0" w:color="auto"/>
              <w:right w:val="single" w:sz="4" w:space="0" w:color="auto"/>
            </w:tcBorders>
            <w:vAlign w:val="center"/>
            <w:hideMark/>
          </w:tcPr>
          <w:p w14:paraId="71DE636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0022-1856</w:t>
            </w:r>
          </w:p>
        </w:tc>
        <w:tc>
          <w:tcPr>
            <w:tcW w:w="985" w:type="dxa"/>
            <w:tcBorders>
              <w:top w:val="nil"/>
              <w:left w:val="nil"/>
              <w:bottom w:val="single" w:sz="4" w:space="0" w:color="auto"/>
              <w:right w:val="single" w:sz="4" w:space="0" w:color="auto"/>
            </w:tcBorders>
            <w:vAlign w:val="center"/>
            <w:hideMark/>
          </w:tcPr>
          <w:p w14:paraId="7B981E1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1472-9296</w:t>
            </w:r>
          </w:p>
        </w:tc>
        <w:tc>
          <w:tcPr>
            <w:tcW w:w="1270" w:type="dxa"/>
            <w:tcBorders>
              <w:top w:val="nil"/>
              <w:left w:val="nil"/>
              <w:bottom w:val="single" w:sz="4" w:space="0" w:color="auto"/>
              <w:right w:val="single" w:sz="4" w:space="0" w:color="auto"/>
            </w:tcBorders>
            <w:vAlign w:val="center"/>
            <w:hideMark/>
          </w:tcPr>
          <w:p w14:paraId="15C730B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15A3FC8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D93472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5CE6C6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L911</w:t>
            </w:r>
          </w:p>
        </w:tc>
        <w:tc>
          <w:tcPr>
            <w:tcW w:w="3779" w:type="dxa"/>
            <w:tcBorders>
              <w:top w:val="nil"/>
              <w:left w:val="nil"/>
              <w:bottom w:val="single" w:sz="4" w:space="0" w:color="auto"/>
              <w:right w:val="single" w:sz="4" w:space="0" w:color="auto"/>
            </w:tcBorders>
            <w:vAlign w:val="center"/>
            <w:hideMark/>
          </w:tcPr>
          <w:p w14:paraId="1B21E45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South Asian Journal of Business and Management Cases</w:t>
            </w:r>
          </w:p>
        </w:tc>
        <w:tc>
          <w:tcPr>
            <w:tcW w:w="975" w:type="dxa"/>
            <w:tcBorders>
              <w:top w:val="nil"/>
              <w:left w:val="nil"/>
              <w:bottom w:val="single" w:sz="4" w:space="0" w:color="auto"/>
              <w:right w:val="single" w:sz="4" w:space="0" w:color="auto"/>
            </w:tcBorders>
            <w:vAlign w:val="center"/>
            <w:hideMark/>
          </w:tcPr>
          <w:p w14:paraId="7E41C28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2277-9779</w:t>
            </w:r>
          </w:p>
        </w:tc>
        <w:tc>
          <w:tcPr>
            <w:tcW w:w="985" w:type="dxa"/>
            <w:tcBorders>
              <w:top w:val="nil"/>
              <w:left w:val="nil"/>
              <w:bottom w:val="single" w:sz="4" w:space="0" w:color="auto"/>
              <w:right w:val="single" w:sz="4" w:space="0" w:color="auto"/>
            </w:tcBorders>
            <w:vAlign w:val="center"/>
            <w:hideMark/>
          </w:tcPr>
          <w:p w14:paraId="3BD0CEF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2321-0303</w:t>
            </w:r>
          </w:p>
        </w:tc>
        <w:tc>
          <w:tcPr>
            <w:tcW w:w="1270" w:type="dxa"/>
            <w:tcBorders>
              <w:top w:val="nil"/>
              <w:left w:val="nil"/>
              <w:bottom w:val="single" w:sz="4" w:space="0" w:color="auto"/>
              <w:right w:val="single" w:sz="4" w:space="0" w:color="auto"/>
            </w:tcBorders>
            <w:vAlign w:val="center"/>
            <w:hideMark/>
          </w:tcPr>
          <w:p w14:paraId="549FF75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2012)</w:t>
            </w:r>
          </w:p>
        </w:tc>
        <w:tc>
          <w:tcPr>
            <w:tcW w:w="920" w:type="dxa"/>
            <w:tcBorders>
              <w:top w:val="nil"/>
              <w:left w:val="nil"/>
              <w:bottom w:val="single" w:sz="4" w:space="0" w:color="auto"/>
              <w:right w:val="single" w:sz="4" w:space="0" w:color="auto"/>
            </w:tcBorders>
            <w:vAlign w:val="center"/>
            <w:hideMark/>
          </w:tcPr>
          <w:p w14:paraId="17E0FE9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37AB29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61DD01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L675</w:t>
            </w:r>
          </w:p>
        </w:tc>
        <w:tc>
          <w:tcPr>
            <w:tcW w:w="3779" w:type="dxa"/>
            <w:tcBorders>
              <w:top w:val="nil"/>
              <w:left w:val="nil"/>
              <w:bottom w:val="single" w:sz="4" w:space="0" w:color="auto"/>
              <w:right w:val="single" w:sz="4" w:space="0" w:color="auto"/>
            </w:tcBorders>
            <w:vAlign w:val="center"/>
            <w:hideMark/>
          </w:tcPr>
          <w:p w14:paraId="40C557F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Dialogues on Digital Society</w:t>
            </w:r>
          </w:p>
        </w:tc>
        <w:tc>
          <w:tcPr>
            <w:tcW w:w="975" w:type="dxa"/>
            <w:tcBorders>
              <w:top w:val="nil"/>
              <w:left w:val="nil"/>
              <w:bottom w:val="single" w:sz="4" w:space="0" w:color="auto"/>
              <w:right w:val="single" w:sz="4" w:space="0" w:color="auto"/>
            </w:tcBorders>
            <w:vAlign w:val="center"/>
            <w:hideMark/>
          </w:tcPr>
          <w:p w14:paraId="6DCCE63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2976-8640</w:t>
            </w:r>
          </w:p>
        </w:tc>
        <w:tc>
          <w:tcPr>
            <w:tcW w:w="985" w:type="dxa"/>
            <w:tcBorders>
              <w:top w:val="nil"/>
              <w:left w:val="nil"/>
              <w:bottom w:val="single" w:sz="4" w:space="0" w:color="auto"/>
              <w:right w:val="single" w:sz="4" w:space="0" w:color="auto"/>
            </w:tcBorders>
            <w:vAlign w:val="center"/>
            <w:hideMark/>
          </w:tcPr>
          <w:p w14:paraId="68A7AD8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2976-8640</w:t>
            </w:r>
          </w:p>
        </w:tc>
        <w:tc>
          <w:tcPr>
            <w:tcW w:w="1270" w:type="dxa"/>
            <w:tcBorders>
              <w:top w:val="nil"/>
              <w:left w:val="nil"/>
              <w:bottom w:val="single" w:sz="4" w:space="0" w:color="auto"/>
              <w:right w:val="single" w:sz="4" w:space="0" w:color="auto"/>
            </w:tcBorders>
            <w:vAlign w:val="center"/>
            <w:hideMark/>
          </w:tcPr>
          <w:p w14:paraId="03B827A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2025)</w:t>
            </w:r>
          </w:p>
        </w:tc>
        <w:tc>
          <w:tcPr>
            <w:tcW w:w="920" w:type="dxa"/>
            <w:tcBorders>
              <w:top w:val="nil"/>
              <w:left w:val="nil"/>
              <w:bottom w:val="single" w:sz="4" w:space="0" w:color="auto"/>
              <w:right w:val="single" w:sz="4" w:space="0" w:color="auto"/>
            </w:tcBorders>
            <w:vAlign w:val="center"/>
            <w:hideMark/>
          </w:tcPr>
          <w:p w14:paraId="4AD4DEF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8F861B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523787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L790</w:t>
            </w:r>
          </w:p>
        </w:tc>
        <w:tc>
          <w:tcPr>
            <w:tcW w:w="3779" w:type="dxa"/>
            <w:tcBorders>
              <w:top w:val="nil"/>
              <w:left w:val="nil"/>
              <w:bottom w:val="single" w:sz="4" w:space="0" w:color="auto"/>
              <w:right w:val="single" w:sz="4" w:space="0" w:color="auto"/>
            </w:tcBorders>
            <w:vAlign w:val="center"/>
            <w:hideMark/>
          </w:tcPr>
          <w:p w14:paraId="6CD267D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Marketing Theory</w:t>
            </w:r>
          </w:p>
        </w:tc>
        <w:tc>
          <w:tcPr>
            <w:tcW w:w="975" w:type="dxa"/>
            <w:tcBorders>
              <w:top w:val="nil"/>
              <w:left w:val="nil"/>
              <w:bottom w:val="single" w:sz="4" w:space="0" w:color="auto"/>
              <w:right w:val="single" w:sz="4" w:space="0" w:color="auto"/>
            </w:tcBorders>
            <w:vAlign w:val="center"/>
            <w:hideMark/>
          </w:tcPr>
          <w:p w14:paraId="5EE69CD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1470-5931</w:t>
            </w:r>
          </w:p>
        </w:tc>
        <w:tc>
          <w:tcPr>
            <w:tcW w:w="985" w:type="dxa"/>
            <w:tcBorders>
              <w:top w:val="nil"/>
              <w:left w:val="nil"/>
              <w:bottom w:val="single" w:sz="4" w:space="0" w:color="auto"/>
              <w:right w:val="single" w:sz="4" w:space="0" w:color="auto"/>
            </w:tcBorders>
            <w:vAlign w:val="center"/>
            <w:hideMark/>
          </w:tcPr>
          <w:p w14:paraId="501CAA9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1741-301X</w:t>
            </w:r>
          </w:p>
        </w:tc>
        <w:tc>
          <w:tcPr>
            <w:tcW w:w="1270" w:type="dxa"/>
            <w:tcBorders>
              <w:top w:val="nil"/>
              <w:left w:val="nil"/>
              <w:bottom w:val="single" w:sz="4" w:space="0" w:color="auto"/>
              <w:right w:val="single" w:sz="4" w:space="0" w:color="auto"/>
            </w:tcBorders>
            <w:vAlign w:val="center"/>
            <w:hideMark/>
          </w:tcPr>
          <w:p w14:paraId="76C8662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2001)</w:t>
            </w:r>
          </w:p>
        </w:tc>
        <w:tc>
          <w:tcPr>
            <w:tcW w:w="920" w:type="dxa"/>
            <w:tcBorders>
              <w:top w:val="nil"/>
              <w:left w:val="nil"/>
              <w:bottom w:val="single" w:sz="4" w:space="0" w:color="auto"/>
              <w:right w:val="single" w:sz="4" w:space="0" w:color="auto"/>
            </w:tcBorders>
            <w:vAlign w:val="center"/>
            <w:hideMark/>
          </w:tcPr>
          <w:p w14:paraId="01049C9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E1E193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BCA666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L674</w:t>
            </w:r>
          </w:p>
        </w:tc>
        <w:tc>
          <w:tcPr>
            <w:tcW w:w="3779" w:type="dxa"/>
            <w:tcBorders>
              <w:top w:val="nil"/>
              <w:left w:val="nil"/>
              <w:bottom w:val="single" w:sz="4" w:space="0" w:color="auto"/>
              <w:right w:val="single" w:sz="4" w:space="0" w:color="auto"/>
            </w:tcBorders>
            <w:vAlign w:val="center"/>
            <w:hideMark/>
          </w:tcPr>
          <w:p w14:paraId="7EC855F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Transactions in Energy and Sustainability</w:t>
            </w:r>
          </w:p>
        </w:tc>
        <w:tc>
          <w:tcPr>
            <w:tcW w:w="975" w:type="dxa"/>
            <w:tcBorders>
              <w:top w:val="nil"/>
              <w:left w:val="nil"/>
              <w:bottom w:val="single" w:sz="4" w:space="0" w:color="auto"/>
              <w:right w:val="single" w:sz="4" w:space="0" w:color="auto"/>
            </w:tcBorders>
            <w:vAlign w:val="center"/>
            <w:hideMark/>
          </w:tcPr>
          <w:p w14:paraId="6697290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2976-8632</w:t>
            </w:r>
          </w:p>
        </w:tc>
        <w:tc>
          <w:tcPr>
            <w:tcW w:w="985" w:type="dxa"/>
            <w:tcBorders>
              <w:top w:val="nil"/>
              <w:left w:val="nil"/>
              <w:bottom w:val="single" w:sz="4" w:space="0" w:color="auto"/>
              <w:right w:val="single" w:sz="4" w:space="0" w:color="auto"/>
            </w:tcBorders>
            <w:vAlign w:val="center"/>
            <w:hideMark/>
          </w:tcPr>
          <w:p w14:paraId="500E60F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2976-8632</w:t>
            </w:r>
          </w:p>
        </w:tc>
        <w:tc>
          <w:tcPr>
            <w:tcW w:w="1270" w:type="dxa"/>
            <w:tcBorders>
              <w:top w:val="nil"/>
              <w:left w:val="nil"/>
              <w:bottom w:val="single" w:sz="4" w:space="0" w:color="auto"/>
              <w:right w:val="single" w:sz="4" w:space="0" w:color="auto"/>
            </w:tcBorders>
            <w:vAlign w:val="center"/>
            <w:hideMark/>
          </w:tcPr>
          <w:p w14:paraId="52A9BE2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2024)</w:t>
            </w:r>
          </w:p>
        </w:tc>
        <w:tc>
          <w:tcPr>
            <w:tcW w:w="920" w:type="dxa"/>
            <w:tcBorders>
              <w:top w:val="nil"/>
              <w:left w:val="nil"/>
              <w:bottom w:val="single" w:sz="4" w:space="0" w:color="auto"/>
              <w:right w:val="single" w:sz="4" w:space="0" w:color="auto"/>
            </w:tcBorders>
            <w:vAlign w:val="center"/>
            <w:hideMark/>
          </w:tcPr>
          <w:p w14:paraId="54F0349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EE3B47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3BAFC3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L017</w:t>
            </w:r>
          </w:p>
        </w:tc>
        <w:tc>
          <w:tcPr>
            <w:tcW w:w="3779" w:type="dxa"/>
            <w:tcBorders>
              <w:top w:val="nil"/>
              <w:left w:val="nil"/>
              <w:bottom w:val="single" w:sz="4" w:space="0" w:color="auto"/>
              <w:right w:val="single" w:sz="4" w:space="0" w:color="auto"/>
            </w:tcBorders>
            <w:vAlign w:val="center"/>
            <w:hideMark/>
          </w:tcPr>
          <w:p w14:paraId="376ADFF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Mobile Media &amp; Communication</w:t>
            </w:r>
          </w:p>
        </w:tc>
        <w:tc>
          <w:tcPr>
            <w:tcW w:w="975" w:type="dxa"/>
            <w:tcBorders>
              <w:top w:val="nil"/>
              <w:left w:val="nil"/>
              <w:bottom w:val="single" w:sz="4" w:space="0" w:color="auto"/>
              <w:right w:val="single" w:sz="4" w:space="0" w:color="auto"/>
            </w:tcBorders>
            <w:vAlign w:val="center"/>
            <w:hideMark/>
          </w:tcPr>
          <w:p w14:paraId="1A1FB91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2050-1579</w:t>
            </w:r>
          </w:p>
        </w:tc>
        <w:tc>
          <w:tcPr>
            <w:tcW w:w="985" w:type="dxa"/>
            <w:tcBorders>
              <w:top w:val="nil"/>
              <w:left w:val="nil"/>
              <w:bottom w:val="single" w:sz="4" w:space="0" w:color="auto"/>
              <w:right w:val="single" w:sz="4" w:space="0" w:color="auto"/>
            </w:tcBorders>
            <w:vAlign w:val="center"/>
            <w:hideMark/>
          </w:tcPr>
          <w:p w14:paraId="4E0D5CF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2050-1587</w:t>
            </w:r>
          </w:p>
        </w:tc>
        <w:tc>
          <w:tcPr>
            <w:tcW w:w="1270" w:type="dxa"/>
            <w:tcBorders>
              <w:top w:val="nil"/>
              <w:left w:val="nil"/>
              <w:bottom w:val="single" w:sz="4" w:space="0" w:color="auto"/>
              <w:right w:val="single" w:sz="4" w:space="0" w:color="auto"/>
            </w:tcBorders>
            <w:vAlign w:val="center"/>
            <w:hideMark/>
          </w:tcPr>
          <w:p w14:paraId="71B4118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2013)</w:t>
            </w:r>
          </w:p>
        </w:tc>
        <w:tc>
          <w:tcPr>
            <w:tcW w:w="920" w:type="dxa"/>
            <w:tcBorders>
              <w:top w:val="nil"/>
              <w:left w:val="nil"/>
              <w:bottom w:val="single" w:sz="4" w:space="0" w:color="auto"/>
              <w:right w:val="single" w:sz="4" w:space="0" w:color="auto"/>
            </w:tcBorders>
            <w:vAlign w:val="center"/>
            <w:hideMark/>
          </w:tcPr>
          <w:p w14:paraId="2411187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780D73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08E238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J639</w:t>
            </w:r>
          </w:p>
        </w:tc>
        <w:tc>
          <w:tcPr>
            <w:tcW w:w="3779" w:type="dxa"/>
            <w:tcBorders>
              <w:top w:val="nil"/>
              <w:left w:val="nil"/>
              <w:bottom w:val="single" w:sz="4" w:space="0" w:color="auto"/>
              <w:right w:val="single" w:sz="4" w:space="0" w:color="auto"/>
            </w:tcBorders>
            <w:vAlign w:val="center"/>
            <w:hideMark/>
          </w:tcPr>
          <w:p w14:paraId="27F5A8A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Teacher Education and Special Education</w:t>
            </w:r>
          </w:p>
        </w:tc>
        <w:tc>
          <w:tcPr>
            <w:tcW w:w="975" w:type="dxa"/>
            <w:tcBorders>
              <w:top w:val="nil"/>
              <w:left w:val="nil"/>
              <w:bottom w:val="single" w:sz="4" w:space="0" w:color="auto"/>
              <w:right w:val="single" w:sz="4" w:space="0" w:color="auto"/>
            </w:tcBorders>
            <w:vAlign w:val="center"/>
            <w:hideMark/>
          </w:tcPr>
          <w:p w14:paraId="16546B8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0888-4064</w:t>
            </w:r>
          </w:p>
        </w:tc>
        <w:tc>
          <w:tcPr>
            <w:tcW w:w="985" w:type="dxa"/>
            <w:tcBorders>
              <w:top w:val="nil"/>
              <w:left w:val="nil"/>
              <w:bottom w:val="single" w:sz="4" w:space="0" w:color="auto"/>
              <w:right w:val="single" w:sz="4" w:space="0" w:color="auto"/>
            </w:tcBorders>
            <w:vAlign w:val="center"/>
            <w:hideMark/>
          </w:tcPr>
          <w:p w14:paraId="3FAF12B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1944-4931</w:t>
            </w:r>
          </w:p>
        </w:tc>
        <w:tc>
          <w:tcPr>
            <w:tcW w:w="1270" w:type="dxa"/>
            <w:tcBorders>
              <w:top w:val="nil"/>
              <w:left w:val="nil"/>
              <w:bottom w:val="single" w:sz="4" w:space="0" w:color="auto"/>
              <w:right w:val="single" w:sz="4" w:space="0" w:color="auto"/>
            </w:tcBorders>
            <w:vAlign w:val="center"/>
            <w:hideMark/>
          </w:tcPr>
          <w:p w14:paraId="3A6D87B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16FC48C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17AC40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4CCC8B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L523</w:t>
            </w:r>
          </w:p>
        </w:tc>
        <w:tc>
          <w:tcPr>
            <w:tcW w:w="3779" w:type="dxa"/>
            <w:tcBorders>
              <w:top w:val="nil"/>
              <w:left w:val="nil"/>
              <w:bottom w:val="single" w:sz="4" w:space="0" w:color="auto"/>
              <w:right w:val="single" w:sz="4" w:space="0" w:color="auto"/>
            </w:tcBorders>
            <w:vAlign w:val="center"/>
            <w:hideMark/>
          </w:tcPr>
          <w:p w14:paraId="4F3D2B1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Information Technology Teaching Cases</w:t>
            </w:r>
          </w:p>
        </w:tc>
        <w:tc>
          <w:tcPr>
            <w:tcW w:w="975" w:type="dxa"/>
            <w:tcBorders>
              <w:top w:val="nil"/>
              <w:left w:val="nil"/>
              <w:bottom w:val="single" w:sz="4" w:space="0" w:color="auto"/>
              <w:right w:val="single" w:sz="4" w:space="0" w:color="auto"/>
            </w:tcBorders>
            <w:vAlign w:val="center"/>
            <w:hideMark/>
          </w:tcPr>
          <w:p w14:paraId="78AAC89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2043-8869</w:t>
            </w:r>
          </w:p>
        </w:tc>
        <w:tc>
          <w:tcPr>
            <w:tcW w:w="985" w:type="dxa"/>
            <w:tcBorders>
              <w:top w:val="nil"/>
              <w:left w:val="nil"/>
              <w:bottom w:val="single" w:sz="4" w:space="0" w:color="auto"/>
              <w:right w:val="single" w:sz="4" w:space="0" w:color="auto"/>
            </w:tcBorders>
            <w:vAlign w:val="center"/>
            <w:hideMark/>
          </w:tcPr>
          <w:p w14:paraId="4ADDAA9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2043-8869</w:t>
            </w:r>
          </w:p>
        </w:tc>
        <w:tc>
          <w:tcPr>
            <w:tcW w:w="1270" w:type="dxa"/>
            <w:tcBorders>
              <w:top w:val="nil"/>
              <w:left w:val="nil"/>
              <w:bottom w:val="single" w:sz="4" w:space="0" w:color="auto"/>
              <w:right w:val="single" w:sz="4" w:space="0" w:color="auto"/>
            </w:tcBorders>
            <w:vAlign w:val="center"/>
            <w:hideMark/>
          </w:tcPr>
          <w:p w14:paraId="34E607A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2011)</w:t>
            </w:r>
          </w:p>
        </w:tc>
        <w:tc>
          <w:tcPr>
            <w:tcW w:w="920" w:type="dxa"/>
            <w:tcBorders>
              <w:top w:val="nil"/>
              <w:left w:val="nil"/>
              <w:bottom w:val="single" w:sz="4" w:space="0" w:color="auto"/>
              <w:right w:val="single" w:sz="4" w:space="0" w:color="auto"/>
            </w:tcBorders>
            <w:vAlign w:val="center"/>
            <w:hideMark/>
          </w:tcPr>
          <w:p w14:paraId="77C025E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8ECE72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DBFAB9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J548</w:t>
            </w:r>
          </w:p>
        </w:tc>
        <w:tc>
          <w:tcPr>
            <w:tcW w:w="3779" w:type="dxa"/>
            <w:tcBorders>
              <w:top w:val="nil"/>
              <w:left w:val="nil"/>
              <w:bottom w:val="single" w:sz="4" w:space="0" w:color="auto"/>
              <w:right w:val="single" w:sz="4" w:space="0" w:color="auto"/>
            </w:tcBorders>
            <w:vAlign w:val="center"/>
            <w:hideMark/>
          </w:tcPr>
          <w:p w14:paraId="3D26B8A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Management</w:t>
            </w:r>
          </w:p>
        </w:tc>
        <w:tc>
          <w:tcPr>
            <w:tcW w:w="975" w:type="dxa"/>
            <w:tcBorders>
              <w:top w:val="nil"/>
              <w:left w:val="nil"/>
              <w:bottom w:val="single" w:sz="4" w:space="0" w:color="auto"/>
              <w:right w:val="single" w:sz="4" w:space="0" w:color="auto"/>
            </w:tcBorders>
            <w:vAlign w:val="center"/>
            <w:hideMark/>
          </w:tcPr>
          <w:p w14:paraId="11863DE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0149-2063</w:t>
            </w:r>
          </w:p>
        </w:tc>
        <w:tc>
          <w:tcPr>
            <w:tcW w:w="985" w:type="dxa"/>
            <w:tcBorders>
              <w:top w:val="nil"/>
              <w:left w:val="nil"/>
              <w:bottom w:val="single" w:sz="4" w:space="0" w:color="auto"/>
              <w:right w:val="single" w:sz="4" w:space="0" w:color="auto"/>
            </w:tcBorders>
            <w:vAlign w:val="center"/>
            <w:hideMark/>
          </w:tcPr>
          <w:p w14:paraId="6602787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1557-1211</w:t>
            </w:r>
          </w:p>
        </w:tc>
        <w:tc>
          <w:tcPr>
            <w:tcW w:w="1270" w:type="dxa"/>
            <w:tcBorders>
              <w:top w:val="nil"/>
              <w:left w:val="nil"/>
              <w:bottom w:val="single" w:sz="4" w:space="0" w:color="auto"/>
              <w:right w:val="single" w:sz="4" w:space="0" w:color="auto"/>
            </w:tcBorders>
            <w:vAlign w:val="center"/>
            <w:hideMark/>
          </w:tcPr>
          <w:p w14:paraId="07D4AFD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0569DA6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A8C591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36CAA6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L505</w:t>
            </w:r>
          </w:p>
        </w:tc>
        <w:tc>
          <w:tcPr>
            <w:tcW w:w="3779" w:type="dxa"/>
            <w:tcBorders>
              <w:top w:val="nil"/>
              <w:left w:val="nil"/>
              <w:bottom w:val="single" w:sz="4" w:space="0" w:color="auto"/>
              <w:right w:val="single" w:sz="4" w:space="0" w:color="auto"/>
            </w:tcBorders>
            <w:vAlign w:val="center"/>
            <w:hideMark/>
          </w:tcPr>
          <w:p w14:paraId="3AD2B04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International Journal of Community and Social Development</w:t>
            </w:r>
          </w:p>
        </w:tc>
        <w:tc>
          <w:tcPr>
            <w:tcW w:w="975" w:type="dxa"/>
            <w:tcBorders>
              <w:top w:val="nil"/>
              <w:left w:val="nil"/>
              <w:bottom w:val="single" w:sz="4" w:space="0" w:color="auto"/>
              <w:right w:val="single" w:sz="4" w:space="0" w:color="auto"/>
            </w:tcBorders>
            <w:vAlign w:val="center"/>
            <w:hideMark/>
          </w:tcPr>
          <w:p w14:paraId="3FC057E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2516-6026</w:t>
            </w:r>
          </w:p>
        </w:tc>
        <w:tc>
          <w:tcPr>
            <w:tcW w:w="985" w:type="dxa"/>
            <w:tcBorders>
              <w:top w:val="nil"/>
              <w:left w:val="nil"/>
              <w:bottom w:val="single" w:sz="4" w:space="0" w:color="auto"/>
              <w:right w:val="single" w:sz="4" w:space="0" w:color="auto"/>
            </w:tcBorders>
            <w:vAlign w:val="center"/>
            <w:hideMark/>
          </w:tcPr>
          <w:p w14:paraId="50F7F0E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2516-6034</w:t>
            </w:r>
          </w:p>
        </w:tc>
        <w:tc>
          <w:tcPr>
            <w:tcW w:w="1270" w:type="dxa"/>
            <w:tcBorders>
              <w:top w:val="nil"/>
              <w:left w:val="nil"/>
              <w:bottom w:val="single" w:sz="4" w:space="0" w:color="auto"/>
              <w:right w:val="single" w:sz="4" w:space="0" w:color="auto"/>
            </w:tcBorders>
            <w:vAlign w:val="center"/>
            <w:hideMark/>
          </w:tcPr>
          <w:p w14:paraId="52E2E26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2019)</w:t>
            </w:r>
          </w:p>
        </w:tc>
        <w:tc>
          <w:tcPr>
            <w:tcW w:w="920" w:type="dxa"/>
            <w:tcBorders>
              <w:top w:val="nil"/>
              <w:left w:val="nil"/>
              <w:bottom w:val="single" w:sz="4" w:space="0" w:color="auto"/>
              <w:right w:val="single" w:sz="4" w:space="0" w:color="auto"/>
            </w:tcBorders>
            <w:vAlign w:val="center"/>
            <w:hideMark/>
          </w:tcPr>
          <w:p w14:paraId="6513901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4F54EA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54295C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J264</w:t>
            </w:r>
          </w:p>
        </w:tc>
        <w:tc>
          <w:tcPr>
            <w:tcW w:w="3779" w:type="dxa"/>
            <w:tcBorders>
              <w:top w:val="nil"/>
              <w:left w:val="nil"/>
              <w:bottom w:val="single" w:sz="4" w:space="0" w:color="auto"/>
              <w:right w:val="single" w:sz="4" w:space="0" w:color="auto"/>
            </w:tcBorders>
            <w:vAlign w:val="center"/>
            <w:hideMark/>
          </w:tcPr>
          <w:p w14:paraId="5679E07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Family Issues</w:t>
            </w:r>
          </w:p>
        </w:tc>
        <w:tc>
          <w:tcPr>
            <w:tcW w:w="975" w:type="dxa"/>
            <w:tcBorders>
              <w:top w:val="nil"/>
              <w:left w:val="nil"/>
              <w:bottom w:val="single" w:sz="4" w:space="0" w:color="auto"/>
              <w:right w:val="single" w:sz="4" w:space="0" w:color="auto"/>
            </w:tcBorders>
            <w:vAlign w:val="center"/>
            <w:hideMark/>
          </w:tcPr>
          <w:p w14:paraId="1CA627C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0192-513X</w:t>
            </w:r>
          </w:p>
        </w:tc>
        <w:tc>
          <w:tcPr>
            <w:tcW w:w="985" w:type="dxa"/>
            <w:tcBorders>
              <w:top w:val="nil"/>
              <w:left w:val="nil"/>
              <w:bottom w:val="single" w:sz="4" w:space="0" w:color="auto"/>
              <w:right w:val="single" w:sz="4" w:space="0" w:color="auto"/>
            </w:tcBorders>
            <w:vAlign w:val="center"/>
            <w:hideMark/>
          </w:tcPr>
          <w:p w14:paraId="2D4FD2C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1552-5481</w:t>
            </w:r>
          </w:p>
        </w:tc>
        <w:tc>
          <w:tcPr>
            <w:tcW w:w="1270" w:type="dxa"/>
            <w:tcBorders>
              <w:top w:val="nil"/>
              <w:left w:val="nil"/>
              <w:bottom w:val="single" w:sz="4" w:space="0" w:color="auto"/>
              <w:right w:val="single" w:sz="4" w:space="0" w:color="auto"/>
            </w:tcBorders>
            <w:vAlign w:val="center"/>
            <w:hideMark/>
          </w:tcPr>
          <w:p w14:paraId="6A55266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5FB02E8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B2F9D7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1D7283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J387</w:t>
            </w:r>
          </w:p>
        </w:tc>
        <w:tc>
          <w:tcPr>
            <w:tcW w:w="3779" w:type="dxa"/>
            <w:tcBorders>
              <w:top w:val="nil"/>
              <w:left w:val="nil"/>
              <w:bottom w:val="single" w:sz="4" w:space="0" w:color="auto"/>
              <w:right w:val="single" w:sz="4" w:space="0" w:color="auto"/>
            </w:tcBorders>
            <w:vAlign w:val="center"/>
            <w:hideMark/>
          </w:tcPr>
          <w:p w14:paraId="462DE39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Health Promotion Practice</w:t>
            </w:r>
          </w:p>
        </w:tc>
        <w:tc>
          <w:tcPr>
            <w:tcW w:w="975" w:type="dxa"/>
            <w:tcBorders>
              <w:top w:val="nil"/>
              <w:left w:val="nil"/>
              <w:bottom w:val="single" w:sz="4" w:space="0" w:color="auto"/>
              <w:right w:val="single" w:sz="4" w:space="0" w:color="auto"/>
            </w:tcBorders>
            <w:vAlign w:val="center"/>
            <w:hideMark/>
          </w:tcPr>
          <w:p w14:paraId="698151D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1524-8399</w:t>
            </w:r>
          </w:p>
        </w:tc>
        <w:tc>
          <w:tcPr>
            <w:tcW w:w="985" w:type="dxa"/>
            <w:tcBorders>
              <w:top w:val="nil"/>
              <w:left w:val="nil"/>
              <w:bottom w:val="single" w:sz="4" w:space="0" w:color="auto"/>
              <w:right w:val="single" w:sz="4" w:space="0" w:color="auto"/>
            </w:tcBorders>
            <w:vAlign w:val="center"/>
            <w:hideMark/>
          </w:tcPr>
          <w:p w14:paraId="212D056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1552-6372</w:t>
            </w:r>
          </w:p>
        </w:tc>
        <w:tc>
          <w:tcPr>
            <w:tcW w:w="1270" w:type="dxa"/>
            <w:tcBorders>
              <w:top w:val="nil"/>
              <w:left w:val="nil"/>
              <w:bottom w:val="single" w:sz="4" w:space="0" w:color="auto"/>
              <w:right w:val="single" w:sz="4" w:space="0" w:color="auto"/>
            </w:tcBorders>
            <w:vAlign w:val="center"/>
            <w:hideMark/>
          </w:tcPr>
          <w:p w14:paraId="57356D5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2000)</w:t>
            </w:r>
          </w:p>
        </w:tc>
        <w:tc>
          <w:tcPr>
            <w:tcW w:w="920" w:type="dxa"/>
            <w:tcBorders>
              <w:top w:val="nil"/>
              <w:left w:val="nil"/>
              <w:bottom w:val="single" w:sz="4" w:space="0" w:color="auto"/>
              <w:right w:val="single" w:sz="4" w:space="0" w:color="auto"/>
            </w:tcBorders>
            <w:vAlign w:val="center"/>
            <w:hideMark/>
          </w:tcPr>
          <w:p w14:paraId="37B0F83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AF58D2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CB7BFC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J766</w:t>
            </w:r>
          </w:p>
        </w:tc>
        <w:tc>
          <w:tcPr>
            <w:tcW w:w="3779" w:type="dxa"/>
            <w:tcBorders>
              <w:top w:val="nil"/>
              <w:left w:val="nil"/>
              <w:bottom w:val="single" w:sz="4" w:space="0" w:color="auto"/>
              <w:right w:val="single" w:sz="4" w:space="0" w:color="auto"/>
            </w:tcBorders>
            <w:vAlign w:val="center"/>
            <w:hideMark/>
          </w:tcPr>
          <w:p w14:paraId="004448C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 Current Bibliography on African Affairs</w:t>
            </w:r>
          </w:p>
        </w:tc>
        <w:tc>
          <w:tcPr>
            <w:tcW w:w="975" w:type="dxa"/>
            <w:tcBorders>
              <w:top w:val="nil"/>
              <w:left w:val="nil"/>
              <w:bottom w:val="single" w:sz="4" w:space="0" w:color="auto"/>
              <w:right w:val="single" w:sz="4" w:space="0" w:color="auto"/>
            </w:tcBorders>
            <w:vAlign w:val="center"/>
            <w:hideMark/>
          </w:tcPr>
          <w:p w14:paraId="56A9935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0011-3255</w:t>
            </w:r>
          </w:p>
        </w:tc>
        <w:tc>
          <w:tcPr>
            <w:tcW w:w="985" w:type="dxa"/>
            <w:tcBorders>
              <w:top w:val="nil"/>
              <w:left w:val="nil"/>
              <w:bottom w:val="single" w:sz="4" w:space="0" w:color="auto"/>
              <w:right w:val="single" w:sz="4" w:space="0" w:color="auto"/>
            </w:tcBorders>
            <w:vAlign w:val="center"/>
            <w:hideMark/>
          </w:tcPr>
          <w:p w14:paraId="4286A3F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2376-6662</w:t>
            </w:r>
          </w:p>
        </w:tc>
        <w:tc>
          <w:tcPr>
            <w:tcW w:w="1270" w:type="dxa"/>
            <w:tcBorders>
              <w:top w:val="nil"/>
              <w:left w:val="nil"/>
              <w:bottom w:val="single" w:sz="4" w:space="0" w:color="auto"/>
              <w:right w:val="single" w:sz="4" w:space="0" w:color="auto"/>
            </w:tcBorders>
            <w:vAlign w:val="center"/>
            <w:hideMark/>
          </w:tcPr>
          <w:p w14:paraId="424DDCE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 (Mar, 1999)</w:t>
            </w:r>
          </w:p>
        </w:tc>
        <w:tc>
          <w:tcPr>
            <w:tcW w:w="920" w:type="dxa"/>
            <w:tcBorders>
              <w:top w:val="nil"/>
              <w:left w:val="nil"/>
              <w:bottom w:val="single" w:sz="4" w:space="0" w:color="auto"/>
              <w:right w:val="single" w:sz="4" w:space="0" w:color="auto"/>
            </w:tcBorders>
            <w:vAlign w:val="center"/>
            <w:hideMark/>
          </w:tcPr>
          <w:p w14:paraId="40215CE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1A19EF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93470A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L924</w:t>
            </w:r>
          </w:p>
        </w:tc>
        <w:tc>
          <w:tcPr>
            <w:tcW w:w="3779" w:type="dxa"/>
            <w:tcBorders>
              <w:top w:val="nil"/>
              <w:left w:val="nil"/>
              <w:bottom w:val="single" w:sz="4" w:space="0" w:color="auto"/>
              <w:right w:val="single" w:sz="4" w:space="0" w:color="auto"/>
            </w:tcBorders>
            <w:vAlign w:val="center"/>
            <w:hideMark/>
          </w:tcPr>
          <w:p w14:paraId="0BD2709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Journal for the Study of the </w:t>
            </w:r>
            <w:proofErr w:type="spellStart"/>
            <w:r w:rsidRPr="00D54593">
              <w:rPr>
                <w:rFonts w:ascii="Arial" w:hAnsi="Arial" w:cs="Arial"/>
                <w:color w:val="auto"/>
                <w:sz w:val="16"/>
                <w:szCs w:val="16"/>
                <w:lang w:val="en-GB" w:eastAsia="en-GB"/>
              </w:rPr>
              <w:t>Pseudepigrapha</w:t>
            </w:r>
            <w:proofErr w:type="spellEnd"/>
          </w:p>
        </w:tc>
        <w:tc>
          <w:tcPr>
            <w:tcW w:w="975" w:type="dxa"/>
            <w:tcBorders>
              <w:top w:val="nil"/>
              <w:left w:val="nil"/>
              <w:bottom w:val="single" w:sz="4" w:space="0" w:color="auto"/>
              <w:right w:val="single" w:sz="4" w:space="0" w:color="auto"/>
            </w:tcBorders>
            <w:vAlign w:val="center"/>
            <w:hideMark/>
          </w:tcPr>
          <w:p w14:paraId="233613F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0951-8207</w:t>
            </w:r>
          </w:p>
        </w:tc>
        <w:tc>
          <w:tcPr>
            <w:tcW w:w="985" w:type="dxa"/>
            <w:tcBorders>
              <w:top w:val="nil"/>
              <w:left w:val="nil"/>
              <w:bottom w:val="single" w:sz="4" w:space="0" w:color="auto"/>
              <w:right w:val="single" w:sz="4" w:space="0" w:color="auto"/>
            </w:tcBorders>
            <w:vAlign w:val="center"/>
            <w:hideMark/>
          </w:tcPr>
          <w:p w14:paraId="6CA9C78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1745-5286</w:t>
            </w:r>
          </w:p>
        </w:tc>
        <w:tc>
          <w:tcPr>
            <w:tcW w:w="1270" w:type="dxa"/>
            <w:tcBorders>
              <w:top w:val="nil"/>
              <w:left w:val="nil"/>
              <w:bottom w:val="single" w:sz="4" w:space="0" w:color="auto"/>
              <w:right w:val="single" w:sz="4" w:space="0" w:color="auto"/>
            </w:tcBorders>
            <w:vAlign w:val="center"/>
            <w:hideMark/>
          </w:tcPr>
          <w:p w14:paraId="485827C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19 (Apr, 1999)</w:t>
            </w:r>
          </w:p>
        </w:tc>
        <w:tc>
          <w:tcPr>
            <w:tcW w:w="920" w:type="dxa"/>
            <w:tcBorders>
              <w:top w:val="nil"/>
              <w:left w:val="nil"/>
              <w:bottom w:val="single" w:sz="4" w:space="0" w:color="auto"/>
              <w:right w:val="single" w:sz="4" w:space="0" w:color="auto"/>
            </w:tcBorders>
            <w:vAlign w:val="center"/>
            <w:hideMark/>
          </w:tcPr>
          <w:p w14:paraId="78FA33C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483B20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05BD71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lastRenderedPageBreak/>
              <w:t>J562</w:t>
            </w:r>
          </w:p>
        </w:tc>
        <w:tc>
          <w:tcPr>
            <w:tcW w:w="3779" w:type="dxa"/>
            <w:tcBorders>
              <w:top w:val="nil"/>
              <w:left w:val="nil"/>
              <w:bottom w:val="single" w:sz="4" w:space="0" w:color="auto"/>
              <w:right w:val="single" w:sz="4" w:space="0" w:color="auto"/>
            </w:tcBorders>
            <w:vAlign w:val="center"/>
            <w:hideMark/>
          </w:tcPr>
          <w:p w14:paraId="7E56C4F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Psychoeducational Assessment</w:t>
            </w:r>
          </w:p>
        </w:tc>
        <w:tc>
          <w:tcPr>
            <w:tcW w:w="975" w:type="dxa"/>
            <w:tcBorders>
              <w:top w:val="nil"/>
              <w:left w:val="nil"/>
              <w:bottom w:val="single" w:sz="4" w:space="0" w:color="auto"/>
              <w:right w:val="single" w:sz="4" w:space="0" w:color="auto"/>
            </w:tcBorders>
            <w:vAlign w:val="center"/>
            <w:hideMark/>
          </w:tcPr>
          <w:p w14:paraId="61CF72D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0734-2829</w:t>
            </w:r>
          </w:p>
        </w:tc>
        <w:tc>
          <w:tcPr>
            <w:tcW w:w="985" w:type="dxa"/>
            <w:tcBorders>
              <w:top w:val="nil"/>
              <w:left w:val="nil"/>
              <w:bottom w:val="single" w:sz="4" w:space="0" w:color="auto"/>
              <w:right w:val="single" w:sz="4" w:space="0" w:color="auto"/>
            </w:tcBorders>
            <w:vAlign w:val="center"/>
            <w:hideMark/>
          </w:tcPr>
          <w:p w14:paraId="6E74F7E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1557-5144</w:t>
            </w:r>
          </w:p>
        </w:tc>
        <w:tc>
          <w:tcPr>
            <w:tcW w:w="1270" w:type="dxa"/>
            <w:tcBorders>
              <w:top w:val="nil"/>
              <w:left w:val="nil"/>
              <w:bottom w:val="single" w:sz="4" w:space="0" w:color="auto"/>
              <w:right w:val="single" w:sz="4" w:space="0" w:color="auto"/>
            </w:tcBorders>
            <w:vAlign w:val="center"/>
            <w:hideMark/>
          </w:tcPr>
          <w:p w14:paraId="1857E87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7F7DB48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BE8BA9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B52854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J604</w:t>
            </w:r>
          </w:p>
        </w:tc>
        <w:tc>
          <w:tcPr>
            <w:tcW w:w="3779" w:type="dxa"/>
            <w:tcBorders>
              <w:top w:val="nil"/>
              <w:left w:val="nil"/>
              <w:bottom w:val="single" w:sz="4" w:space="0" w:color="auto"/>
              <w:right w:val="single" w:sz="4" w:space="0" w:color="auto"/>
            </w:tcBorders>
            <w:vAlign w:val="center"/>
            <w:hideMark/>
          </w:tcPr>
          <w:p w14:paraId="47CEAAA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Communication Disorders Quarterly</w:t>
            </w:r>
          </w:p>
        </w:tc>
        <w:tc>
          <w:tcPr>
            <w:tcW w:w="975" w:type="dxa"/>
            <w:tcBorders>
              <w:top w:val="nil"/>
              <w:left w:val="nil"/>
              <w:bottom w:val="single" w:sz="4" w:space="0" w:color="auto"/>
              <w:right w:val="single" w:sz="4" w:space="0" w:color="auto"/>
            </w:tcBorders>
            <w:vAlign w:val="center"/>
            <w:hideMark/>
          </w:tcPr>
          <w:p w14:paraId="5E75068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1525-7401</w:t>
            </w:r>
          </w:p>
        </w:tc>
        <w:tc>
          <w:tcPr>
            <w:tcW w:w="985" w:type="dxa"/>
            <w:tcBorders>
              <w:top w:val="nil"/>
              <w:left w:val="nil"/>
              <w:bottom w:val="single" w:sz="4" w:space="0" w:color="auto"/>
              <w:right w:val="single" w:sz="4" w:space="0" w:color="auto"/>
            </w:tcBorders>
            <w:vAlign w:val="center"/>
            <w:hideMark/>
          </w:tcPr>
          <w:p w14:paraId="4A87742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1538-4837</w:t>
            </w:r>
          </w:p>
        </w:tc>
        <w:tc>
          <w:tcPr>
            <w:tcW w:w="1270" w:type="dxa"/>
            <w:tcBorders>
              <w:top w:val="nil"/>
              <w:left w:val="nil"/>
              <w:bottom w:val="single" w:sz="4" w:space="0" w:color="auto"/>
              <w:right w:val="single" w:sz="4" w:space="0" w:color="auto"/>
            </w:tcBorders>
            <w:vAlign w:val="center"/>
            <w:hideMark/>
          </w:tcPr>
          <w:p w14:paraId="497FEE9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(Dec, 1999)</w:t>
            </w:r>
          </w:p>
        </w:tc>
        <w:tc>
          <w:tcPr>
            <w:tcW w:w="920" w:type="dxa"/>
            <w:tcBorders>
              <w:top w:val="nil"/>
              <w:left w:val="nil"/>
              <w:bottom w:val="single" w:sz="4" w:space="0" w:color="auto"/>
              <w:right w:val="single" w:sz="4" w:space="0" w:color="auto"/>
            </w:tcBorders>
            <w:vAlign w:val="center"/>
            <w:hideMark/>
          </w:tcPr>
          <w:p w14:paraId="4BF0B1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FF108B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A4ABC2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L950</w:t>
            </w:r>
          </w:p>
        </w:tc>
        <w:tc>
          <w:tcPr>
            <w:tcW w:w="3779" w:type="dxa"/>
            <w:tcBorders>
              <w:top w:val="nil"/>
              <w:left w:val="nil"/>
              <w:bottom w:val="single" w:sz="4" w:space="0" w:color="auto"/>
              <w:right w:val="single" w:sz="4" w:space="0" w:color="auto"/>
            </w:tcBorders>
            <w:vAlign w:val="center"/>
            <w:hideMark/>
          </w:tcPr>
          <w:p w14:paraId="0020C55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Convergence</w:t>
            </w:r>
          </w:p>
        </w:tc>
        <w:tc>
          <w:tcPr>
            <w:tcW w:w="975" w:type="dxa"/>
            <w:tcBorders>
              <w:top w:val="nil"/>
              <w:left w:val="nil"/>
              <w:bottom w:val="single" w:sz="4" w:space="0" w:color="auto"/>
              <w:right w:val="single" w:sz="4" w:space="0" w:color="auto"/>
            </w:tcBorders>
            <w:vAlign w:val="center"/>
            <w:hideMark/>
          </w:tcPr>
          <w:p w14:paraId="0440462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1354-8565</w:t>
            </w:r>
          </w:p>
        </w:tc>
        <w:tc>
          <w:tcPr>
            <w:tcW w:w="985" w:type="dxa"/>
            <w:tcBorders>
              <w:top w:val="nil"/>
              <w:left w:val="nil"/>
              <w:bottom w:val="single" w:sz="4" w:space="0" w:color="auto"/>
              <w:right w:val="single" w:sz="4" w:space="0" w:color="auto"/>
            </w:tcBorders>
            <w:vAlign w:val="center"/>
            <w:hideMark/>
          </w:tcPr>
          <w:p w14:paraId="30D0C11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1748-7382</w:t>
            </w:r>
          </w:p>
        </w:tc>
        <w:tc>
          <w:tcPr>
            <w:tcW w:w="1270" w:type="dxa"/>
            <w:tcBorders>
              <w:top w:val="nil"/>
              <w:left w:val="nil"/>
              <w:bottom w:val="single" w:sz="4" w:space="0" w:color="auto"/>
              <w:right w:val="single" w:sz="4" w:space="0" w:color="auto"/>
            </w:tcBorders>
            <w:vAlign w:val="center"/>
            <w:hideMark/>
          </w:tcPr>
          <w:p w14:paraId="538CF6B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61E1D68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B2EA52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CE8030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L809</w:t>
            </w:r>
          </w:p>
        </w:tc>
        <w:tc>
          <w:tcPr>
            <w:tcW w:w="3779" w:type="dxa"/>
            <w:tcBorders>
              <w:top w:val="nil"/>
              <w:left w:val="nil"/>
              <w:bottom w:val="single" w:sz="4" w:space="0" w:color="auto"/>
              <w:right w:val="single" w:sz="4" w:space="0" w:color="auto"/>
            </w:tcBorders>
            <w:vAlign w:val="center"/>
            <w:hideMark/>
          </w:tcPr>
          <w:p w14:paraId="7BC85C3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Qualitative Social Work</w:t>
            </w:r>
          </w:p>
        </w:tc>
        <w:tc>
          <w:tcPr>
            <w:tcW w:w="975" w:type="dxa"/>
            <w:tcBorders>
              <w:top w:val="nil"/>
              <w:left w:val="nil"/>
              <w:bottom w:val="single" w:sz="4" w:space="0" w:color="auto"/>
              <w:right w:val="single" w:sz="4" w:space="0" w:color="auto"/>
            </w:tcBorders>
            <w:vAlign w:val="center"/>
            <w:hideMark/>
          </w:tcPr>
          <w:p w14:paraId="5086607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1473-3250</w:t>
            </w:r>
          </w:p>
        </w:tc>
        <w:tc>
          <w:tcPr>
            <w:tcW w:w="985" w:type="dxa"/>
            <w:tcBorders>
              <w:top w:val="nil"/>
              <w:left w:val="nil"/>
              <w:bottom w:val="single" w:sz="4" w:space="0" w:color="auto"/>
              <w:right w:val="single" w:sz="4" w:space="0" w:color="auto"/>
            </w:tcBorders>
            <w:vAlign w:val="center"/>
            <w:hideMark/>
          </w:tcPr>
          <w:p w14:paraId="4E2F1E1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1741-3117</w:t>
            </w:r>
          </w:p>
        </w:tc>
        <w:tc>
          <w:tcPr>
            <w:tcW w:w="1270" w:type="dxa"/>
            <w:tcBorders>
              <w:top w:val="nil"/>
              <w:left w:val="nil"/>
              <w:bottom w:val="single" w:sz="4" w:space="0" w:color="auto"/>
              <w:right w:val="single" w:sz="4" w:space="0" w:color="auto"/>
            </w:tcBorders>
            <w:vAlign w:val="center"/>
            <w:hideMark/>
          </w:tcPr>
          <w:p w14:paraId="00A1BA3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2002)</w:t>
            </w:r>
          </w:p>
        </w:tc>
        <w:tc>
          <w:tcPr>
            <w:tcW w:w="920" w:type="dxa"/>
            <w:tcBorders>
              <w:top w:val="nil"/>
              <w:left w:val="nil"/>
              <w:bottom w:val="single" w:sz="4" w:space="0" w:color="auto"/>
              <w:right w:val="single" w:sz="4" w:space="0" w:color="auto"/>
            </w:tcBorders>
            <w:vAlign w:val="center"/>
            <w:hideMark/>
          </w:tcPr>
          <w:p w14:paraId="577268E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A4AD5B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783BD6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LA96</w:t>
            </w:r>
          </w:p>
        </w:tc>
        <w:tc>
          <w:tcPr>
            <w:tcW w:w="3779" w:type="dxa"/>
            <w:tcBorders>
              <w:top w:val="nil"/>
              <w:left w:val="nil"/>
              <w:bottom w:val="single" w:sz="4" w:space="0" w:color="auto"/>
              <w:right w:val="single" w:sz="4" w:space="0" w:color="auto"/>
            </w:tcBorders>
            <w:vAlign w:val="center"/>
            <w:hideMark/>
          </w:tcPr>
          <w:p w14:paraId="04064DF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Design for Augmented Humanity</w:t>
            </w:r>
          </w:p>
        </w:tc>
        <w:tc>
          <w:tcPr>
            <w:tcW w:w="975" w:type="dxa"/>
            <w:tcBorders>
              <w:top w:val="nil"/>
              <w:left w:val="nil"/>
              <w:bottom w:val="single" w:sz="4" w:space="0" w:color="auto"/>
              <w:right w:val="single" w:sz="4" w:space="0" w:color="auto"/>
            </w:tcBorders>
            <w:vAlign w:val="center"/>
            <w:hideMark/>
          </w:tcPr>
          <w:p w14:paraId="00EA015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2977-6481</w:t>
            </w:r>
          </w:p>
        </w:tc>
        <w:tc>
          <w:tcPr>
            <w:tcW w:w="985" w:type="dxa"/>
            <w:tcBorders>
              <w:top w:val="nil"/>
              <w:left w:val="nil"/>
              <w:bottom w:val="single" w:sz="4" w:space="0" w:color="auto"/>
              <w:right w:val="single" w:sz="4" w:space="0" w:color="auto"/>
            </w:tcBorders>
            <w:vAlign w:val="center"/>
            <w:hideMark/>
          </w:tcPr>
          <w:p w14:paraId="2C42C6D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2977-649X</w:t>
            </w:r>
          </w:p>
        </w:tc>
        <w:tc>
          <w:tcPr>
            <w:tcW w:w="1270" w:type="dxa"/>
            <w:tcBorders>
              <w:top w:val="nil"/>
              <w:left w:val="nil"/>
              <w:bottom w:val="single" w:sz="4" w:space="0" w:color="auto"/>
              <w:right w:val="single" w:sz="4" w:space="0" w:color="auto"/>
            </w:tcBorders>
            <w:vAlign w:val="center"/>
            <w:hideMark/>
          </w:tcPr>
          <w:p w14:paraId="18D3FF1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NULL</w:t>
            </w:r>
          </w:p>
        </w:tc>
        <w:tc>
          <w:tcPr>
            <w:tcW w:w="920" w:type="dxa"/>
            <w:tcBorders>
              <w:top w:val="nil"/>
              <w:left w:val="nil"/>
              <w:bottom w:val="single" w:sz="4" w:space="0" w:color="auto"/>
              <w:right w:val="single" w:sz="4" w:space="0" w:color="auto"/>
            </w:tcBorders>
            <w:vAlign w:val="center"/>
            <w:hideMark/>
          </w:tcPr>
          <w:p w14:paraId="17ED6BB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D85E24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3F68BF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J613</w:t>
            </w:r>
          </w:p>
        </w:tc>
        <w:tc>
          <w:tcPr>
            <w:tcW w:w="3779" w:type="dxa"/>
            <w:tcBorders>
              <w:top w:val="nil"/>
              <w:left w:val="nil"/>
              <w:bottom w:val="single" w:sz="4" w:space="0" w:color="auto"/>
              <w:right w:val="single" w:sz="4" w:space="0" w:color="auto"/>
            </w:tcBorders>
            <w:vAlign w:val="center"/>
            <w:hideMark/>
          </w:tcPr>
          <w:p w14:paraId="54644BD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Remedial and Special Education</w:t>
            </w:r>
          </w:p>
        </w:tc>
        <w:tc>
          <w:tcPr>
            <w:tcW w:w="975" w:type="dxa"/>
            <w:tcBorders>
              <w:top w:val="nil"/>
              <w:left w:val="nil"/>
              <w:bottom w:val="single" w:sz="4" w:space="0" w:color="auto"/>
              <w:right w:val="single" w:sz="4" w:space="0" w:color="auto"/>
            </w:tcBorders>
            <w:vAlign w:val="center"/>
            <w:hideMark/>
          </w:tcPr>
          <w:p w14:paraId="26BDABA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0741-9325</w:t>
            </w:r>
          </w:p>
        </w:tc>
        <w:tc>
          <w:tcPr>
            <w:tcW w:w="985" w:type="dxa"/>
            <w:tcBorders>
              <w:top w:val="nil"/>
              <w:left w:val="nil"/>
              <w:bottom w:val="single" w:sz="4" w:space="0" w:color="auto"/>
              <w:right w:val="single" w:sz="4" w:space="0" w:color="auto"/>
            </w:tcBorders>
            <w:vAlign w:val="center"/>
            <w:hideMark/>
          </w:tcPr>
          <w:p w14:paraId="556F02E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1538-4756</w:t>
            </w:r>
          </w:p>
        </w:tc>
        <w:tc>
          <w:tcPr>
            <w:tcW w:w="1270" w:type="dxa"/>
            <w:tcBorders>
              <w:top w:val="nil"/>
              <w:left w:val="nil"/>
              <w:bottom w:val="single" w:sz="4" w:space="0" w:color="auto"/>
              <w:right w:val="single" w:sz="4" w:space="0" w:color="auto"/>
            </w:tcBorders>
            <w:vAlign w:val="center"/>
            <w:hideMark/>
          </w:tcPr>
          <w:p w14:paraId="1ECE4A1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6AFCC10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E64257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446118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LB03</w:t>
            </w:r>
          </w:p>
        </w:tc>
        <w:tc>
          <w:tcPr>
            <w:tcW w:w="3779" w:type="dxa"/>
            <w:tcBorders>
              <w:top w:val="nil"/>
              <w:left w:val="nil"/>
              <w:bottom w:val="single" w:sz="4" w:space="0" w:color="auto"/>
              <w:right w:val="single" w:sz="4" w:space="0" w:color="auto"/>
            </w:tcBorders>
            <w:vAlign w:val="center"/>
            <w:hideMark/>
          </w:tcPr>
          <w:p w14:paraId="5F1A9B1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#N/A</w:t>
            </w:r>
          </w:p>
        </w:tc>
        <w:tc>
          <w:tcPr>
            <w:tcW w:w="975" w:type="dxa"/>
            <w:tcBorders>
              <w:top w:val="nil"/>
              <w:left w:val="nil"/>
              <w:bottom w:val="single" w:sz="4" w:space="0" w:color="auto"/>
              <w:right w:val="single" w:sz="4" w:space="0" w:color="auto"/>
            </w:tcBorders>
            <w:vAlign w:val="center"/>
            <w:hideMark/>
          </w:tcPr>
          <w:p w14:paraId="1ABCACA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#N/A</w:t>
            </w:r>
          </w:p>
        </w:tc>
        <w:tc>
          <w:tcPr>
            <w:tcW w:w="985" w:type="dxa"/>
            <w:tcBorders>
              <w:top w:val="nil"/>
              <w:left w:val="nil"/>
              <w:bottom w:val="single" w:sz="4" w:space="0" w:color="auto"/>
              <w:right w:val="single" w:sz="4" w:space="0" w:color="auto"/>
            </w:tcBorders>
            <w:vAlign w:val="center"/>
            <w:hideMark/>
          </w:tcPr>
          <w:p w14:paraId="533860B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#N/A</w:t>
            </w:r>
          </w:p>
        </w:tc>
        <w:tc>
          <w:tcPr>
            <w:tcW w:w="1270" w:type="dxa"/>
            <w:tcBorders>
              <w:top w:val="nil"/>
              <w:left w:val="nil"/>
              <w:bottom w:val="single" w:sz="4" w:space="0" w:color="auto"/>
              <w:right w:val="single" w:sz="4" w:space="0" w:color="auto"/>
            </w:tcBorders>
            <w:vAlign w:val="center"/>
            <w:hideMark/>
          </w:tcPr>
          <w:p w14:paraId="34E2B1A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NULL</w:t>
            </w:r>
          </w:p>
        </w:tc>
        <w:tc>
          <w:tcPr>
            <w:tcW w:w="920" w:type="dxa"/>
            <w:tcBorders>
              <w:top w:val="nil"/>
              <w:left w:val="nil"/>
              <w:bottom w:val="single" w:sz="4" w:space="0" w:color="auto"/>
              <w:right w:val="single" w:sz="4" w:space="0" w:color="auto"/>
            </w:tcBorders>
            <w:vAlign w:val="center"/>
            <w:hideMark/>
          </w:tcPr>
          <w:p w14:paraId="77C652D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CFC1A8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2FF3F7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J778</w:t>
            </w:r>
          </w:p>
        </w:tc>
        <w:tc>
          <w:tcPr>
            <w:tcW w:w="3779" w:type="dxa"/>
            <w:tcBorders>
              <w:top w:val="nil"/>
              <w:left w:val="nil"/>
              <w:bottom w:val="single" w:sz="4" w:space="0" w:color="auto"/>
              <w:right w:val="single" w:sz="4" w:space="0" w:color="auto"/>
            </w:tcBorders>
            <w:vAlign w:val="center"/>
            <w:hideMark/>
          </w:tcPr>
          <w:p w14:paraId="0533B41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NEW SOLUTIONS: A Journal of Environmental and Occupational Health Policy</w:t>
            </w:r>
          </w:p>
        </w:tc>
        <w:tc>
          <w:tcPr>
            <w:tcW w:w="975" w:type="dxa"/>
            <w:tcBorders>
              <w:top w:val="nil"/>
              <w:left w:val="nil"/>
              <w:bottom w:val="single" w:sz="4" w:space="0" w:color="auto"/>
              <w:right w:val="single" w:sz="4" w:space="0" w:color="auto"/>
            </w:tcBorders>
            <w:vAlign w:val="center"/>
            <w:hideMark/>
          </w:tcPr>
          <w:p w14:paraId="2B91B99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1048-2911</w:t>
            </w:r>
          </w:p>
        </w:tc>
        <w:tc>
          <w:tcPr>
            <w:tcW w:w="985" w:type="dxa"/>
            <w:tcBorders>
              <w:top w:val="nil"/>
              <w:left w:val="nil"/>
              <w:bottom w:val="single" w:sz="4" w:space="0" w:color="auto"/>
              <w:right w:val="single" w:sz="4" w:space="0" w:color="auto"/>
            </w:tcBorders>
            <w:vAlign w:val="center"/>
            <w:hideMark/>
          </w:tcPr>
          <w:p w14:paraId="1089B5C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1541-3772</w:t>
            </w:r>
          </w:p>
        </w:tc>
        <w:tc>
          <w:tcPr>
            <w:tcW w:w="1270" w:type="dxa"/>
            <w:tcBorders>
              <w:top w:val="nil"/>
              <w:left w:val="nil"/>
              <w:bottom w:val="single" w:sz="4" w:space="0" w:color="auto"/>
              <w:right w:val="single" w:sz="4" w:space="0" w:color="auto"/>
            </w:tcBorders>
            <w:vAlign w:val="center"/>
            <w:hideMark/>
          </w:tcPr>
          <w:p w14:paraId="0E0EE6D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4 (Feb, 1999)</w:t>
            </w:r>
          </w:p>
        </w:tc>
        <w:tc>
          <w:tcPr>
            <w:tcW w:w="920" w:type="dxa"/>
            <w:tcBorders>
              <w:top w:val="nil"/>
              <w:left w:val="nil"/>
              <w:bottom w:val="single" w:sz="4" w:space="0" w:color="auto"/>
              <w:right w:val="single" w:sz="4" w:space="0" w:color="auto"/>
            </w:tcBorders>
            <w:vAlign w:val="center"/>
            <w:hideMark/>
          </w:tcPr>
          <w:p w14:paraId="6CBB6AC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14C7D6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E9181F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L183</w:t>
            </w:r>
          </w:p>
        </w:tc>
        <w:tc>
          <w:tcPr>
            <w:tcW w:w="3779" w:type="dxa"/>
            <w:tcBorders>
              <w:top w:val="nil"/>
              <w:left w:val="nil"/>
              <w:bottom w:val="single" w:sz="4" w:space="0" w:color="auto"/>
              <w:right w:val="single" w:sz="4" w:space="0" w:color="auto"/>
            </w:tcBorders>
            <w:vAlign w:val="center"/>
            <w:hideMark/>
          </w:tcPr>
          <w:p w14:paraId="4F34602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Studies in Indian Politics</w:t>
            </w:r>
          </w:p>
        </w:tc>
        <w:tc>
          <w:tcPr>
            <w:tcW w:w="975" w:type="dxa"/>
            <w:tcBorders>
              <w:top w:val="nil"/>
              <w:left w:val="nil"/>
              <w:bottom w:val="single" w:sz="4" w:space="0" w:color="auto"/>
              <w:right w:val="single" w:sz="4" w:space="0" w:color="auto"/>
            </w:tcBorders>
            <w:vAlign w:val="center"/>
            <w:hideMark/>
          </w:tcPr>
          <w:p w14:paraId="2759E6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2321-0230</w:t>
            </w:r>
          </w:p>
        </w:tc>
        <w:tc>
          <w:tcPr>
            <w:tcW w:w="985" w:type="dxa"/>
            <w:tcBorders>
              <w:top w:val="nil"/>
              <w:left w:val="nil"/>
              <w:bottom w:val="single" w:sz="4" w:space="0" w:color="auto"/>
              <w:right w:val="single" w:sz="4" w:space="0" w:color="auto"/>
            </w:tcBorders>
            <w:vAlign w:val="center"/>
            <w:hideMark/>
          </w:tcPr>
          <w:p w14:paraId="3EFBF5D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2321-7472</w:t>
            </w:r>
          </w:p>
        </w:tc>
        <w:tc>
          <w:tcPr>
            <w:tcW w:w="1270" w:type="dxa"/>
            <w:tcBorders>
              <w:top w:val="nil"/>
              <w:left w:val="nil"/>
              <w:bottom w:val="single" w:sz="4" w:space="0" w:color="auto"/>
              <w:right w:val="single" w:sz="4" w:space="0" w:color="auto"/>
            </w:tcBorders>
            <w:vAlign w:val="center"/>
            <w:hideMark/>
          </w:tcPr>
          <w:p w14:paraId="6314509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2013)</w:t>
            </w:r>
          </w:p>
        </w:tc>
        <w:tc>
          <w:tcPr>
            <w:tcW w:w="920" w:type="dxa"/>
            <w:tcBorders>
              <w:top w:val="nil"/>
              <w:left w:val="nil"/>
              <w:bottom w:val="single" w:sz="4" w:space="0" w:color="auto"/>
              <w:right w:val="single" w:sz="4" w:space="0" w:color="auto"/>
            </w:tcBorders>
            <w:vAlign w:val="center"/>
            <w:hideMark/>
          </w:tcPr>
          <w:p w14:paraId="1D639B6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16F685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E73B5D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L210</w:t>
            </w:r>
          </w:p>
        </w:tc>
        <w:tc>
          <w:tcPr>
            <w:tcW w:w="3779" w:type="dxa"/>
            <w:tcBorders>
              <w:top w:val="nil"/>
              <w:left w:val="nil"/>
              <w:bottom w:val="single" w:sz="4" w:space="0" w:color="auto"/>
              <w:right w:val="single" w:sz="4" w:space="0" w:color="auto"/>
            </w:tcBorders>
            <w:vAlign w:val="center"/>
            <w:hideMark/>
          </w:tcPr>
          <w:p w14:paraId="7814597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British Journal of Occupational Therapy</w:t>
            </w:r>
          </w:p>
        </w:tc>
        <w:tc>
          <w:tcPr>
            <w:tcW w:w="975" w:type="dxa"/>
            <w:tcBorders>
              <w:top w:val="nil"/>
              <w:left w:val="nil"/>
              <w:bottom w:val="single" w:sz="4" w:space="0" w:color="auto"/>
              <w:right w:val="single" w:sz="4" w:space="0" w:color="auto"/>
            </w:tcBorders>
            <w:vAlign w:val="center"/>
            <w:hideMark/>
          </w:tcPr>
          <w:p w14:paraId="3FB8177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0308-0226</w:t>
            </w:r>
          </w:p>
        </w:tc>
        <w:tc>
          <w:tcPr>
            <w:tcW w:w="985" w:type="dxa"/>
            <w:tcBorders>
              <w:top w:val="nil"/>
              <w:left w:val="nil"/>
              <w:bottom w:val="single" w:sz="4" w:space="0" w:color="auto"/>
              <w:right w:val="single" w:sz="4" w:space="0" w:color="auto"/>
            </w:tcBorders>
            <w:vAlign w:val="center"/>
            <w:hideMark/>
          </w:tcPr>
          <w:p w14:paraId="146850B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1477-6006</w:t>
            </w:r>
          </w:p>
        </w:tc>
        <w:tc>
          <w:tcPr>
            <w:tcW w:w="1270" w:type="dxa"/>
            <w:tcBorders>
              <w:top w:val="nil"/>
              <w:left w:val="nil"/>
              <w:bottom w:val="single" w:sz="4" w:space="0" w:color="auto"/>
              <w:right w:val="single" w:sz="4" w:space="0" w:color="auto"/>
            </w:tcBorders>
            <w:vAlign w:val="center"/>
            <w:hideMark/>
          </w:tcPr>
          <w:p w14:paraId="00ECA62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11AF698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2FEFC6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A0179F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L551</w:t>
            </w:r>
          </w:p>
        </w:tc>
        <w:tc>
          <w:tcPr>
            <w:tcW w:w="3779" w:type="dxa"/>
            <w:tcBorders>
              <w:top w:val="nil"/>
              <w:left w:val="nil"/>
              <w:bottom w:val="single" w:sz="4" w:space="0" w:color="auto"/>
              <w:right w:val="single" w:sz="4" w:space="0" w:color="auto"/>
            </w:tcBorders>
            <w:vAlign w:val="center"/>
            <w:hideMark/>
          </w:tcPr>
          <w:p w14:paraId="25B2254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Australasian Journal of Early Childhood</w:t>
            </w:r>
          </w:p>
        </w:tc>
        <w:tc>
          <w:tcPr>
            <w:tcW w:w="975" w:type="dxa"/>
            <w:tcBorders>
              <w:top w:val="nil"/>
              <w:left w:val="nil"/>
              <w:bottom w:val="single" w:sz="4" w:space="0" w:color="auto"/>
              <w:right w:val="single" w:sz="4" w:space="0" w:color="auto"/>
            </w:tcBorders>
            <w:vAlign w:val="center"/>
            <w:hideMark/>
          </w:tcPr>
          <w:p w14:paraId="3E4D242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1836-9391</w:t>
            </w:r>
          </w:p>
        </w:tc>
        <w:tc>
          <w:tcPr>
            <w:tcW w:w="985" w:type="dxa"/>
            <w:tcBorders>
              <w:top w:val="nil"/>
              <w:left w:val="nil"/>
              <w:bottom w:val="single" w:sz="4" w:space="0" w:color="auto"/>
              <w:right w:val="single" w:sz="4" w:space="0" w:color="auto"/>
            </w:tcBorders>
            <w:vAlign w:val="center"/>
            <w:hideMark/>
          </w:tcPr>
          <w:p w14:paraId="306FF23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1839-5961</w:t>
            </w:r>
          </w:p>
        </w:tc>
        <w:tc>
          <w:tcPr>
            <w:tcW w:w="1270" w:type="dxa"/>
            <w:tcBorders>
              <w:top w:val="nil"/>
              <w:left w:val="nil"/>
              <w:bottom w:val="single" w:sz="4" w:space="0" w:color="auto"/>
              <w:right w:val="single" w:sz="4" w:space="0" w:color="auto"/>
            </w:tcBorders>
            <w:vAlign w:val="center"/>
            <w:hideMark/>
          </w:tcPr>
          <w:p w14:paraId="51AADA0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227A258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200834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B26742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L230</w:t>
            </w:r>
          </w:p>
        </w:tc>
        <w:tc>
          <w:tcPr>
            <w:tcW w:w="3779" w:type="dxa"/>
            <w:tcBorders>
              <w:top w:val="nil"/>
              <w:left w:val="nil"/>
              <w:bottom w:val="single" w:sz="4" w:space="0" w:color="auto"/>
              <w:right w:val="single" w:sz="4" w:space="0" w:color="auto"/>
            </w:tcBorders>
            <w:vAlign w:val="center"/>
            <w:hideMark/>
          </w:tcPr>
          <w:p w14:paraId="1D43E45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European Educational Research Journal</w:t>
            </w:r>
          </w:p>
        </w:tc>
        <w:tc>
          <w:tcPr>
            <w:tcW w:w="975" w:type="dxa"/>
            <w:tcBorders>
              <w:top w:val="nil"/>
              <w:left w:val="nil"/>
              <w:bottom w:val="single" w:sz="4" w:space="0" w:color="auto"/>
              <w:right w:val="single" w:sz="4" w:space="0" w:color="auto"/>
            </w:tcBorders>
            <w:vAlign w:val="center"/>
            <w:hideMark/>
          </w:tcPr>
          <w:p w14:paraId="509C09C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1474-9041</w:t>
            </w:r>
          </w:p>
        </w:tc>
        <w:tc>
          <w:tcPr>
            <w:tcW w:w="985" w:type="dxa"/>
            <w:tcBorders>
              <w:top w:val="nil"/>
              <w:left w:val="nil"/>
              <w:bottom w:val="single" w:sz="4" w:space="0" w:color="auto"/>
              <w:right w:val="single" w:sz="4" w:space="0" w:color="auto"/>
            </w:tcBorders>
            <w:vAlign w:val="center"/>
            <w:hideMark/>
          </w:tcPr>
          <w:p w14:paraId="0D3073F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1474-9041</w:t>
            </w:r>
          </w:p>
        </w:tc>
        <w:tc>
          <w:tcPr>
            <w:tcW w:w="1270" w:type="dxa"/>
            <w:tcBorders>
              <w:top w:val="nil"/>
              <w:left w:val="nil"/>
              <w:bottom w:val="single" w:sz="4" w:space="0" w:color="auto"/>
              <w:right w:val="single" w:sz="4" w:space="0" w:color="auto"/>
            </w:tcBorders>
            <w:vAlign w:val="center"/>
            <w:hideMark/>
          </w:tcPr>
          <w:p w14:paraId="16DD553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2002)</w:t>
            </w:r>
          </w:p>
        </w:tc>
        <w:tc>
          <w:tcPr>
            <w:tcW w:w="920" w:type="dxa"/>
            <w:tcBorders>
              <w:top w:val="nil"/>
              <w:left w:val="nil"/>
              <w:bottom w:val="single" w:sz="4" w:space="0" w:color="auto"/>
              <w:right w:val="single" w:sz="4" w:space="0" w:color="auto"/>
            </w:tcBorders>
            <w:vAlign w:val="center"/>
            <w:hideMark/>
          </w:tcPr>
          <w:p w14:paraId="441B2FA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D95848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8B9BBB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J537</w:t>
            </w:r>
          </w:p>
        </w:tc>
        <w:tc>
          <w:tcPr>
            <w:tcW w:w="3779" w:type="dxa"/>
            <w:tcBorders>
              <w:top w:val="nil"/>
              <w:left w:val="nil"/>
              <w:bottom w:val="single" w:sz="4" w:space="0" w:color="auto"/>
              <w:right w:val="single" w:sz="4" w:space="0" w:color="auto"/>
            </w:tcBorders>
            <w:vAlign w:val="center"/>
            <w:hideMark/>
          </w:tcPr>
          <w:p w14:paraId="18637C2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Transformative Education</w:t>
            </w:r>
          </w:p>
        </w:tc>
        <w:tc>
          <w:tcPr>
            <w:tcW w:w="975" w:type="dxa"/>
            <w:tcBorders>
              <w:top w:val="nil"/>
              <w:left w:val="nil"/>
              <w:bottom w:val="single" w:sz="4" w:space="0" w:color="auto"/>
              <w:right w:val="single" w:sz="4" w:space="0" w:color="auto"/>
            </w:tcBorders>
            <w:vAlign w:val="center"/>
            <w:hideMark/>
          </w:tcPr>
          <w:p w14:paraId="3B9DC24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1541-3446</w:t>
            </w:r>
          </w:p>
        </w:tc>
        <w:tc>
          <w:tcPr>
            <w:tcW w:w="985" w:type="dxa"/>
            <w:tcBorders>
              <w:top w:val="nil"/>
              <w:left w:val="nil"/>
              <w:bottom w:val="single" w:sz="4" w:space="0" w:color="auto"/>
              <w:right w:val="single" w:sz="4" w:space="0" w:color="auto"/>
            </w:tcBorders>
            <w:vAlign w:val="center"/>
            <w:hideMark/>
          </w:tcPr>
          <w:p w14:paraId="2E31D6E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1552-7840</w:t>
            </w:r>
          </w:p>
        </w:tc>
        <w:tc>
          <w:tcPr>
            <w:tcW w:w="1270" w:type="dxa"/>
            <w:tcBorders>
              <w:top w:val="nil"/>
              <w:left w:val="nil"/>
              <w:bottom w:val="single" w:sz="4" w:space="0" w:color="auto"/>
              <w:right w:val="single" w:sz="4" w:space="0" w:color="auto"/>
            </w:tcBorders>
            <w:vAlign w:val="center"/>
            <w:hideMark/>
          </w:tcPr>
          <w:p w14:paraId="490F65D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2003)</w:t>
            </w:r>
          </w:p>
        </w:tc>
        <w:tc>
          <w:tcPr>
            <w:tcW w:w="920" w:type="dxa"/>
            <w:tcBorders>
              <w:top w:val="nil"/>
              <w:left w:val="nil"/>
              <w:bottom w:val="single" w:sz="4" w:space="0" w:color="auto"/>
              <w:right w:val="single" w:sz="4" w:space="0" w:color="auto"/>
            </w:tcBorders>
            <w:vAlign w:val="center"/>
            <w:hideMark/>
          </w:tcPr>
          <w:p w14:paraId="6EC1D85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20BC5C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C092F4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J711</w:t>
            </w:r>
          </w:p>
        </w:tc>
        <w:tc>
          <w:tcPr>
            <w:tcW w:w="3779" w:type="dxa"/>
            <w:tcBorders>
              <w:top w:val="nil"/>
              <w:left w:val="nil"/>
              <w:bottom w:val="single" w:sz="4" w:space="0" w:color="auto"/>
              <w:right w:val="single" w:sz="4" w:space="0" w:color="auto"/>
            </w:tcBorders>
            <w:vAlign w:val="center"/>
            <w:hideMark/>
          </w:tcPr>
          <w:p w14:paraId="57680F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World Futures Review</w:t>
            </w:r>
          </w:p>
        </w:tc>
        <w:tc>
          <w:tcPr>
            <w:tcW w:w="975" w:type="dxa"/>
            <w:tcBorders>
              <w:top w:val="nil"/>
              <w:left w:val="nil"/>
              <w:bottom w:val="single" w:sz="4" w:space="0" w:color="auto"/>
              <w:right w:val="single" w:sz="4" w:space="0" w:color="auto"/>
            </w:tcBorders>
            <w:vAlign w:val="center"/>
            <w:hideMark/>
          </w:tcPr>
          <w:p w14:paraId="4E212DD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1946-7567</w:t>
            </w:r>
          </w:p>
        </w:tc>
        <w:tc>
          <w:tcPr>
            <w:tcW w:w="985" w:type="dxa"/>
            <w:tcBorders>
              <w:top w:val="nil"/>
              <w:left w:val="nil"/>
              <w:bottom w:val="single" w:sz="4" w:space="0" w:color="auto"/>
              <w:right w:val="single" w:sz="4" w:space="0" w:color="auto"/>
            </w:tcBorders>
            <w:vAlign w:val="center"/>
            <w:hideMark/>
          </w:tcPr>
          <w:p w14:paraId="69E82B2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2169-2793</w:t>
            </w:r>
          </w:p>
        </w:tc>
        <w:tc>
          <w:tcPr>
            <w:tcW w:w="1270" w:type="dxa"/>
            <w:tcBorders>
              <w:top w:val="nil"/>
              <w:left w:val="nil"/>
              <w:bottom w:val="single" w:sz="4" w:space="0" w:color="auto"/>
              <w:right w:val="single" w:sz="4" w:space="0" w:color="auto"/>
            </w:tcBorders>
            <w:vAlign w:val="center"/>
            <w:hideMark/>
          </w:tcPr>
          <w:p w14:paraId="0ACD65A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2009)</w:t>
            </w:r>
          </w:p>
        </w:tc>
        <w:tc>
          <w:tcPr>
            <w:tcW w:w="920" w:type="dxa"/>
            <w:tcBorders>
              <w:top w:val="nil"/>
              <w:left w:val="nil"/>
              <w:bottom w:val="single" w:sz="4" w:space="0" w:color="auto"/>
              <w:right w:val="single" w:sz="4" w:space="0" w:color="auto"/>
            </w:tcBorders>
            <w:vAlign w:val="center"/>
            <w:hideMark/>
          </w:tcPr>
          <w:p w14:paraId="04C12DE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B5F240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8AF0D4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L229</w:t>
            </w:r>
          </w:p>
        </w:tc>
        <w:tc>
          <w:tcPr>
            <w:tcW w:w="3779" w:type="dxa"/>
            <w:tcBorders>
              <w:top w:val="nil"/>
              <w:left w:val="nil"/>
              <w:bottom w:val="single" w:sz="4" w:space="0" w:color="auto"/>
              <w:right w:val="single" w:sz="4" w:space="0" w:color="auto"/>
            </w:tcBorders>
            <w:vAlign w:val="center"/>
            <w:hideMark/>
          </w:tcPr>
          <w:p w14:paraId="0E9C45A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Citizenship, Social and </w:t>
            </w:r>
            <w:proofErr w:type="spellStart"/>
            <w:r w:rsidRPr="00D54593">
              <w:rPr>
                <w:rFonts w:ascii="Arial" w:hAnsi="Arial" w:cs="Arial"/>
                <w:color w:val="auto"/>
                <w:sz w:val="16"/>
                <w:szCs w:val="16"/>
                <w:lang w:val="en-GB" w:eastAsia="en-GB"/>
              </w:rPr>
              <w:t>Economics</w:t>
            </w:r>
            <w:proofErr w:type="spellEnd"/>
            <w:r w:rsidRPr="00D54593">
              <w:rPr>
                <w:rFonts w:ascii="Arial" w:hAnsi="Arial" w:cs="Arial"/>
                <w:color w:val="auto"/>
                <w:sz w:val="16"/>
                <w:szCs w:val="16"/>
                <w:lang w:val="en-GB" w:eastAsia="en-GB"/>
              </w:rPr>
              <w:t xml:space="preserve"> Education</w:t>
            </w:r>
          </w:p>
        </w:tc>
        <w:tc>
          <w:tcPr>
            <w:tcW w:w="975" w:type="dxa"/>
            <w:tcBorders>
              <w:top w:val="nil"/>
              <w:left w:val="nil"/>
              <w:bottom w:val="single" w:sz="4" w:space="0" w:color="auto"/>
              <w:right w:val="single" w:sz="4" w:space="0" w:color="auto"/>
            </w:tcBorders>
            <w:vAlign w:val="center"/>
            <w:hideMark/>
          </w:tcPr>
          <w:p w14:paraId="1C296D7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1478-8047</w:t>
            </w:r>
          </w:p>
        </w:tc>
        <w:tc>
          <w:tcPr>
            <w:tcW w:w="985" w:type="dxa"/>
            <w:tcBorders>
              <w:top w:val="nil"/>
              <w:left w:val="nil"/>
              <w:bottom w:val="single" w:sz="4" w:space="0" w:color="auto"/>
              <w:right w:val="single" w:sz="4" w:space="0" w:color="auto"/>
            </w:tcBorders>
            <w:vAlign w:val="center"/>
            <w:hideMark/>
          </w:tcPr>
          <w:p w14:paraId="7C5843F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2047-1734</w:t>
            </w:r>
          </w:p>
        </w:tc>
        <w:tc>
          <w:tcPr>
            <w:tcW w:w="1270" w:type="dxa"/>
            <w:tcBorders>
              <w:top w:val="nil"/>
              <w:left w:val="nil"/>
              <w:bottom w:val="single" w:sz="4" w:space="0" w:color="auto"/>
              <w:right w:val="single" w:sz="4" w:space="0" w:color="auto"/>
            </w:tcBorders>
            <w:vAlign w:val="center"/>
            <w:hideMark/>
          </w:tcPr>
          <w:p w14:paraId="61354D1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2000)</w:t>
            </w:r>
          </w:p>
        </w:tc>
        <w:tc>
          <w:tcPr>
            <w:tcW w:w="920" w:type="dxa"/>
            <w:tcBorders>
              <w:top w:val="nil"/>
              <w:left w:val="nil"/>
              <w:bottom w:val="single" w:sz="4" w:space="0" w:color="auto"/>
              <w:right w:val="single" w:sz="4" w:space="0" w:color="auto"/>
            </w:tcBorders>
            <w:vAlign w:val="center"/>
            <w:hideMark/>
          </w:tcPr>
          <w:p w14:paraId="54DBB29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FD059E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BF5B38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LA97</w:t>
            </w:r>
          </w:p>
        </w:tc>
        <w:tc>
          <w:tcPr>
            <w:tcW w:w="3779" w:type="dxa"/>
            <w:tcBorders>
              <w:top w:val="nil"/>
              <w:left w:val="nil"/>
              <w:bottom w:val="single" w:sz="4" w:space="0" w:color="auto"/>
              <w:right w:val="single" w:sz="4" w:space="0" w:color="auto"/>
            </w:tcBorders>
            <w:vAlign w:val="center"/>
            <w:hideMark/>
          </w:tcPr>
          <w:p w14:paraId="7BF40D9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World Affairs</w:t>
            </w:r>
          </w:p>
        </w:tc>
        <w:tc>
          <w:tcPr>
            <w:tcW w:w="975" w:type="dxa"/>
            <w:tcBorders>
              <w:top w:val="nil"/>
              <w:left w:val="nil"/>
              <w:bottom w:val="single" w:sz="4" w:space="0" w:color="auto"/>
              <w:right w:val="single" w:sz="4" w:space="0" w:color="auto"/>
            </w:tcBorders>
            <w:vAlign w:val="center"/>
            <w:hideMark/>
          </w:tcPr>
          <w:p w14:paraId="5CBB314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2976-9442</w:t>
            </w:r>
          </w:p>
        </w:tc>
        <w:tc>
          <w:tcPr>
            <w:tcW w:w="985" w:type="dxa"/>
            <w:tcBorders>
              <w:top w:val="nil"/>
              <w:left w:val="nil"/>
              <w:bottom w:val="single" w:sz="4" w:space="0" w:color="auto"/>
              <w:right w:val="single" w:sz="4" w:space="0" w:color="auto"/>
            </w:tcBorders>
            <w:vAlign w:val="center"/>
            <w:hideMark/>
          </w:tcPr>
          <w:p w14:paraId="145D4FC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2976-9450</w:t>
            </w:r>
          </w:p>
        </w:tc>
        <w:tc>
          <w:tcPr>
            <w:tcW w:w="1270" w:type="dxa"/>
            <w:tcBorders>
              <w:top w:val="nil"/>
              <w:left w:val="nil"/>
              <w:bottom w:val="single" w:sz="4" w:space="0" w:color="auto"/>
              <w:right w:val="single" w:sz="4" w:space="0" w:color="auto"/>
            </w:tcBorders>
            <w:vAlign w:val="center"/>
            <w:hideMark/>
          </w:tcPr>
          <w:p w14:paraId="5ACA2B8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2025)</w:t>
            </w:r>
          </w:p>
        </w:tc>
        <w:tc>
          <w:tcPr>
            <w:tcW w:w="920" w:type="dxa"/>
            <w:tcBorders>
              <w:top w:val="nil"/>
              <w:left w:val="nil"/>
              <w:bottom w:val="single" w:sz="4" w:space="0" w:color="auto"/>
              <w:right w:val="single" w:sz="4" w:space="0" w:color="auto"/>
            </w:tcBorders>
            <w:vAlign w:val="center"/>
            <w:hideMark/>
          </w:tcPr>
          <w:p w14:paraId="18F3E62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C625ED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715CB8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J691</w:t>
            </w:r>
          </w:p>
        </w:tc>
        <w:tc>
          <w:tcPr>
            <w:tcW w:w="3779" w:type="dxa"/>
            <w:tcBorders>
              <w:top w:val="nil"/>
              <w:left w:val="nil"/>
              <w:bottom w:val="single" w:sz="4" w:space="0" w:color="auto"/>
              <w:right w:val="single" w:sz="4" w:space="0" w:color="auto"/>
            </w:tcBorders>
            <w:vAlign w:val="center"/>
            <w:hideMark/>
          </w:tcPr>
          <w:p w14:paraId="7A2F023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Administrative Science Quarterly</w:t>
            </w:r>
          </w:p>
        </w:tc>
        <w:tc>
          <w:tcPr>
            <w:tcW w:w="975" w:type="dxa"/>
            <w:tcBorders>
              <w:top w:val="nil"/>
              <w:left w:val="nil"/>
              <w:bottom w:val="single" w:sz="4" w:space="0" w:color="auto"/>
              <w:right w:val="single" w:sz="4" w:space="0" w:color="auto"/>
            </w:tcBorders>
            <w:vAlign w:val="center"/>
            <w:hideMark/>
          </w:tcPr>
          <w:p w14:paraId="7874ECF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0001-8392</w:t>
            </w:r>
          </w:p>
        </w:tc>
        <w:tc>
          <w:tcPr>
            <w:tcW w:w="985" w:type="dxa"/>
            <w:tcBorders>
              <w:top w:val="nil"/>
              <w:left w:val="nil"/>
              <w:bottom w:val="single" w:sz="4" w:space="0" w:color="auto"/>
              <w:right w:val="single" w:sz="4" w:space="0" w:color="auto"/>
            </w:tcBorders>
            <w:vAlign w:val="center"/>
            <w:hideMark/>
          </w:tcPr>
          <w:p w14:paraId="38B2C83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1930-3815</w:t>
            </w:r>
          </w:p>
        </w:tc>
        <w:tc>
          <w:tcPr>
            <w:tcW w:w="1270" w:type="dxa"/>
            <w:tcBorders>
              <w:top w:val="nil"/>
              <w:left w:val="nil"/>
              <w:bottom w:val="single" w:sz="4" w:space="0" w:color="auto"/>
              <w:right w:val="single" w:sz="4" w:space="0" w:color="auto"/>
            </w:tcBorders>
            <w:vAlign w:val="center"/>
            <w:hideMark/>
          </w:tcPr>
          <w:p w14:paraId="3DB7F11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54AA17D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3353F0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4DC302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J337</w:t>
            </w:r>
          </w:p>
        </w:tc>
        <w:tc>
          <w:tcPr>
            <w:tcW w:w="3779" w:type="dxa"/>
            <w:tcBorders>
              <w:top w:val="nil"/>
              <w:left w:val="nil"/>
              <w:bottom w:val="single" w:sz="4" w:space="0" w:color="auto"/>
              <w:right w:val="single" w:sz="4" w:space="0" w:color="auto"/>
            </w:tcBorders>
            <w:vAlign w:val="center"/>
            <w:hideMark/>
          </w:tcPr>
          <w:p w14:paraId="0E2EF7F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English Linguistics</w:t>
            </w:r>
          </w:p>
        </w:tc>
        <w:tc>
          <w:tcPr>
            <w:tcW w:w="975" w:type="dxa"/>
            <w:tcBorders>
              <w:top w:val="nil"/>
              <w:left w:val="nil"/>
              <w:bottom w:val="single" w:sz="4" w:space="0" w:color="auto"/>
              <w:right w:val="single" w:sz="4" w:space="0" w:color="auto"/>
            </w:tcBorders>
            <w:vAlign w:val="center"/>
            <w:hideMark/>
          </w:tcPr>
          <w:p w14:paraId="3AEABAD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0075-4242</w:t>
            </w:r>
          </w:p>
        </w:tc>
        <w:tc>
          <w:tcPr>
            <w:tcW w:w="985" w:type="dxa"/>
            <w:tcBorders>
              <w:top w:val="nil"/>
              <w:left w:val="nil"/>
              <w:bottom w:val="single" w:sz="4" w:space="0" w:color="auto"/>
              <w:right w:val="single" w:sz="4" w:space="0" w:color="auto"/>
            </w:tcBorders>
            <w:vAlign w:val="center"/>
            <w:hideMark/>
          </w:tcPr>
          <w:p w14:paraId="5A0F496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1552-5457</w:t>
            </w:r>
          </w:p>
        </w:tc>
        <w:tc>
          <w:tcPr>
            <w:tcW w:w="1270" w:type="dxa"/>
            <w:tcBorders>
              <w:top w:val="nil"/>
              <w:left w:val="nil"/>
              <w:bottom w:val="single" w:sz="4" w:space="0" w:color="auto"/>
              <w:right w:val="single" w:sz="4" w:space="0" w:color="auto"/>
            </w:tcBorders>
            <w:vAlign w:val="center"/>
            <w:hideMark/>
          </w:tcPr>
          <w:p w14:paraId="177F2F0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053C3E7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97F997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CC0140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J735</w:t>
            </w:r>
          </w:p>
        </w:tc>
        <w:tc>
          <w:tcPr>
            <w:tcW w:w="3779" w:type="dxa"/>
            <w:tcBorders>
              <w:top w:val="nil"/>
              <w:left w:val="nil"/>
              <w:bottom w:val="single" w:sz="4" w:space="0" w:color="auto"/>
              <w:right w:val="single" w:sz="4" w:space="0" w:color="auto"/>
            </w:tcBorders>
            <w:vAlign w:val="center"/>
            <w:hideMark/>
          </w:tcPr>
          <w:p w14:paraId="4FCC858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Exceptional Children</w:t>
            </w:r>
          </w:p>
        </w:tc>
        <w:tc>
          <w:tcPr>
            <w:tcW w:w="975" w:type="dxa"/>
            <w:tcBorders>
              <w:top w:val="nil"/>
              <w:left w:val="nil"/>
              <w:bottom w:val="single" w:sz="4" w:space="0" w:color="auto"/>
              <w:right w:val="single" w:sz="4" w:space="0" w:color="auto"/>
            </w:tcBorders>
            <w:vAlign w:val="center"/>
            <w:hideMark/>
          </w:tcPr>
          <w:p w14:paraId="742BDFC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0014-4029</w:t>
            </w:r>
          </w:p>
        </w:tc>
        <w:tc>
          <w:tcPr>
            <w:tcW w:w="985" w:type="dxa"/>
            <w:tcBorders>
              <w:top w:val="nil"/>
              <w:left w:val="nil"/>
              <w:bottom w:val="single" w:sz="4" w:space="0" w:color="auto"/>
              <w:right w:val="single" w:sz="4" w:space="0" w:color="auto"/>
            </w:tcBorders>
            <w:vAlign w:val="center"/>
            <w:hideMark/>
          </w:tcPr>
          <w:p w14:paraId="52352E5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2163-5560</w:t>
            </w:r>
          </w:p>
        </w:tc>
        <w:tc>
          <w:tcPr>
            <w:tcW w:w="1270" w:type="dxa"/>
            <w:tcBorders>
              <w:top w:val="nil"/>
              <w:left w:val="nil"/>
              <w:bottom w:val="single" w:sz="4" w:space="0" w:color="auto"/>
              <w:right w:val="single" w:sz="4" w:space="0" w:color="auto"/>
            </w:tcBorders>
            <w:vAlign w:val="center"/>
            <w:hideMark/>
          </w:tcPr>
          <w:p w14:paraId="5D40618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 (Jan, 1999)</w:t>
            </w:r>
          </w:p>
        </w:tc>
        <w:tc>
          <w:tcPr>
            <w:tcW w:w="920" w:type="dxa"/>
            <w:tcBorders>
              <w:top w:val="nil"/>
              <w:left w:val="nil"/>
              <w:bottom w:val="single" w:sz="4" w:space="0" w:color="auto"/>
              <w:right w:val="single" w:sz="4" w:space="0" w:color="auto"/>
            </w:tcBorders>
            <w:vAlign w:val="center"/>
            <w:hideMark/>
          </w:tcPr>
          <w:p w14:paraId="09E962C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71C8EC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F2EC83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J648</w:t>
            </w:r>
          </w:p>
        </w:tc>
        <w:tc>
          <w:tcPr>
            <w:tcW w:w="3779" w:type="dxa"/>
            <w:tcBorders>
              <w:top w:val="nil"/>
              <w:left w:val="nil"/>
              <w:bottom w:val="single" w:sz="4" w:space="0" w:color="auto"/>
              <w:right w:val="single" w:sz="4" w:space="0" w:color="auto"/>
            </w:tcBorders>
            <w:vAlign w:val="center"/>
            <w:hideMark/>
          </w:tcPr>
          <w:p w14:paraId="10C3ADF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Perspectives on Psychological Science</w:t>
            </w:r>
          </w:p>
        </w:tc>
        <w:tc>
          <w:tcPr>
            <w:tcW w:w="975" w:type="dxa"/>
            <w:tcBorders>
              <w:top w:val="nil"/>
              <w:left w:val="nil"/>
              <w:bottom w:val="single" w:sz="4" w:space="0" w:color="auto"/>
              <w:right w:val="single" w:sz="4" w:space="0" w:color="auto"/>
            </w:tcBorders>
            <w:vAlign w:val="center"/>
            <w:hideMark/>
          </w:tcPr>
          <w:p w14:paraId="3DF68BB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1745-6916</w:t>
            </w:r>
          </w:p>
        </w:tc>
        <w:tc>
          <w:tcPr>
            <w:tcW w:w="985" w:type="dxa"/>
            <w:tcBorders>
              <w:top w:val="nil"/>
              <w:left w:val="nil"/>
              <w:bottom w:val="single" w:sz="4" w:space="0" w:color="auto"/>
              <w:right w:val="single" w:sz="4" w:space="0" w:color="auto"/>
            </w:tcBorders>
            <w:vAlign w:val="center"/>
            <w:hideMark/>
          </w:tcPr>
          <w:p w14:paraId="365BC0C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1745-6924</w:t>
            </w:r>
          </w:p>
        </w:tc>
        <w:tc>
          <w:tcPr>
            <w:tcW w:w="1270" w:type="dxa"/>
            <w:tcBorders>
              <w:top w:val="nil"/>
              <w:left w:val="nil"/>
              <w:bottom w:val="single" w:sz="4" w:space="0" w:color="auto"/>
              <w:right w:val="single" w:sz="4" w:space="0" w:color="auto"/>
            </w:tcBorders>
            <w:vAlign w:val="center"/>
            <w:hideMark/>
          </w:tcPr>
          <w:p w14:paraId="78FF7A7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2006)</w:t>
            </w:r>
          </w:p>
        </w:tc>
        <w:tc>
          <w:tcPr>
            <w:tcW w:w="920" w:type="dxa"/>
            <w:tcBorders>
              <w:top w:val="nil"/>
              <w:left w:val="nil"/>
              <w:bottom w:val="single" w:sz="4" w:space="0" w:color="auto"/>
              <w:right w:val="single" w:sz="4" w:space="0" w:color="auto"/>
            </w:tcBorders>
            <w:vAlign w:val="center"/>
            <w:hideMark/>
          </w:tcPr>
          <w:p w14:paraId="7C092D5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3224D2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D9D9EF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L010</w:t>
            </w:r>
          </w:p>
        </w:tc>
        <w:tc>
          <w:tcPr>
            <w:tcW w:w="3779" w:type="dxa"/>
            <w:tcBorders>
              <w:top w:val="nil"/>
              <w:left w:val="nil"/>
              <w:bottom w:val="single" w:sz="4" w:space="0" w:color="auto"/>
              <w:right w:val="single" w:sz="4" w:space="0" w:color="auto"/>
            </w:tcBorders>
            <w:vAlign w:val="center"/>
            <w:hideMark/>
          </w:tcPr>
          <w:p w14:paraId="52E73DB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Research Studies in Music Education</w:t>
            </w:r>
          </w:p>
        </w:tc>
        <w:tc>
          <w:tcPr>
            <w:tcW w:w="975" w:type="dxa"/>
            <w:tcBorders>
              <w:top w:val="nil"/>
              <w:left w:val="nil"/>
              <w:bottom w:val="single" w:sz="4" w:space="0" w:color="auto"/>
              <w:right w:val="single" w:sz="4" w:space="0" w:color="auto"/>
            </w:tcBorders>
            <w:vAlign w:val="center"/>
            <w:hideMark/>
          </w:tcPr>
          <w:p w14:paraId="0C36ADB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1321-103X</w:t>
            </w:r>
          </w:p>
        </w:tc>
        <w:tc>
          <w:tcPr>
            <w:tcW w:w="985" w:type="dxa"/>
            <w:tcBorders>
              <w:top w:val="nil"/>
              <w:left w:val="nil"/>
              <w:bottom w:val="single" w:sz="4" w:space="0" w:color="auto"/>
              <w:right w:val="single" w:sz="4" w:space="0" w:color="auto"/>
            </w:tcBorders>
            <w:vAlign w:val="center"/>
            <w:hideMark/>
          </w:tcPr>
          <w:p w14:paraId="28B2BCA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1834-5530</w:t>
            </w:r>
          </w:p>
        </w:tc>
        <w:tc>
          <w:tcPr>
            <w:tcW w:w="1270" w:type="dxa"/>
            <w:tcBorders>
              <w:top w:val="nil"/>
              <w:left w:val="nil"/>
              <w:bottom w:val="single" w:sz="4" w:space="0" w:color="auto"/>
              <w:right w:val="single" w:sz="4" w:space="0" w:color="auto"/>
            </w:tcBorders>
            <w:vAlign w:val="center"/>
            <w:hideMark/>
          </w:tcPr>
          <w:p w14:paraId="6BFBA8C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1999)</w:t>
            </w:r>
          </w:p>
        </w:tc>
        <w:tc>
          <w:tcPr>
            <w:tcW w:w="920" w:type="dxa"/>
            <w:tcBorders>
              <w:top w:val="nil"/>
              <w:left w:val="nil"/>
              <w:bottom w:val="single" w:sz="4" w:space="0" w:color="auto"/>
              <w:right w:val="single" w:sz="4" w:space="0" w:color="auto"/>
            </w:tcBorders>
            <w:vAlign w:val="center"/>
            <w:hideMark/>
          </w:tcPr>
          <w:p w14:paraId="3086EC4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05D146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5F6E5A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J692</w:t>
            </w:r>
          </w:p>
        </w:tc>
        <w:tc>
          <w:tcPr>
            <w:tcW w:w="3779" w:type="dxa"/>
            <w:tcBorders>
              <w:top w:val="nil"/>
              <w:left w:val="nil"/>
              <w:bottom w:val="single" w:sz="4" w:space="0" w:color="auto"/>
              <w:right w:val="single" w:sz="4" w:space="0" w:color="auto"/>
            </w:tcBorders>
            <w:vAlign w:val="center"/>
            <w:hideMark/>
          </w:tcPr>
          <w:p w14:paraId="3BD5F82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Gifted Child Today</w:t>
            </w:r>
          </w:p>
        </w:tc>
        <w:tc>
          <w:tcPr>
            <w:tcW w:w="975" w:type="dxa"/>
            <w:tcBorders>
              <w:top w:val="nil"/>
              <w:left w:val="nil"/>
              <w:bottom w:val="single" w:sz="4" w:space="0" w:color="auto"/>
              <w:right w:val="single" w:sz="4" w:space="0" w:color="auto"/>
            </w:tcBorders>
            <w:vAlign w:val="center"/>
            <w:hideMark/>
          </w:tcPr>
          <w:p w14:paraId="1A9D2BD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1076-2175</w:t>
            </w:r>
          </w:p>
        </w:tc>
        <w:tc>
          <w:tcPr>
            <w:tcW w:w="985" w:type="dxa"/>
            <w:tcBorders>
              <w:top w:val="nil"/>
              <w:left w:val="nil"/>
              <w:bottom w:val="single" w:sz="4" w:space="0" w:color="auto"/>
              <w:right w:val="single" w:sz="4" w:space="0" w:color="auto"/>
            </w:tcBorders>
            <w:vAlign w:val="center"/>
            <w:hideMark/>
          </w:tcPr>
          <w:p w14:paraId="1AA7716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2162-951X</w:t>
            </w:r>
          </w:p>
        </w:tc>
        <w:tc>
          <w:tcPr>
            <w:tcW w:w="1270" w:type="dxa"/>
            <w:tcBorders>
              <w:top w:val="nil"/>
              <w:left w:val="nil"/>
              <w:bottom w:val="single" w:sz="4" w:space="0" w:color="auto"/>
              <w:right w:val="single" w:sz="4" w:space="0" w:color="auto"/>
            </w:tcBorders>
            <w:vAlign w:val="center"/>
            <w:hideMark/>
          </w:tcPr>
          <w:p w14:paraId="24B673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0670619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BF9BEE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DE3B95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J240</w:t>
            </w:r>
          </w:p>
        </w:tc>
        <w:tc>
          <w:tcPr>
            <w:tcW w:w="3779" w:type="dxa"/>
            <w:tcBorders>
              <w:top w:val="nil"/>
              <w:left w:val="nil"/>
              <w:bottom w:val="single" w:sz="4" w:space="0" w:color="auto"/>
              <w:right w:val="single" w:sz="4" w:space="0" w:color="auto"/>
            </w:tcBorders>
            <w:vAlign w:val="center"/>
            <w:hideMark/>
          </w:tcPr>
          <w:p w14:paraId="144ADC6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Interpersonal Violence</w:t>
            </w:r>
          </w:p>
        </w:tc>
        <w:tc>
          <w:tcPr>
            <w:tcW w:w="975" w:type="dxa"/>
            <w:tcBorders>
              <w:top w:val="nil"/>
              <w:left w:val="nil"/>
              <w:bottom w:val="single" w:sz="4" w:space="0" w:color="auto"/>
              <w:right w:val="single" w:sz="4" w:space="0" w:color="auto"/>
            </w:tcBorders>
            <w:vAlign w:val="center"/>
            <w:hideMark/>
          </w:tcPr>
          <w:p w14:paraId="16F56C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0886-2605</w:t>
            </w:r>
          </w:p>
        </w:tc>
        <w:tc>
          <w:tcPr>
            <w:tcW w:w="985" w:type="dxa"/>
            <w:tcBorders>
              <w:top w:val="nil"/>
              <w:left w:val="nil"/>
              <w:bottom w:val="single" w:sz="4" w:space="0" w:color="auto"/>
              <w:right w:val="single" w:sz="4" w:space="0" w:color="auto"/>
            </w:tcBorders>
            <w:vAlign w:val="center"/>
            <w:hideMark/>
          </w:tcPr>
          <w:p w14:paraId="605F907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1552-6518</w:t>
            </w:r>
          </w:p>
        </w:tc>
        <w:tc>
          <w:tcPr>
            <w:tcW w:w="1270" w:type="dxa"/>
            <w:tcBorders>
              <w:top w:val="nil"/>
              <w:left w:val="nil"/>
              <w:bottom w:val="single" w:sz="4" w:space="0" w:color="auto"/>
              <w:right w:val="single" w:sz="4" w:space="0" w:color="auto"/>
            </w:tcBorders>
            <w:vAlign w:val="center"/>
            <w:hideMark/>
          </w:tcPr>
          <w:p w14:paraId="4D36080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2CE017B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53C699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71CDF4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J939</w:t>
            </w:r>
          </w:p>
        </w:tc>
        <w:tc>
          <w:tcPr>
            <w:tcW w:w="3779" w:type="dxa"/>
            <w:tcBorders>
              <w:top w:val="nil"/>
              <w:left w:val="nil"/>
              <w:bottom w:val="single" w:sz="4" w:space="0" w:color="auto"/>
              <w:right w:val="single" w:sz="4" w:space="0" w:color="auto"/>
            </w:tcBorders>
            <w:vAlign w:val="center"/>
            <w:hideMark/>
          </w:tcPr>
          <w:p w14:paraId="19AEBEA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Management and Business Review</w:t>
            </w:r>
          </w:p>
        </w:tc>
        <w:tc>
          <w:tcPr>
            <w:tcW w:w="975" w:type="dxa"/>
            <w:tcBorders>
              <w:top w:val="nil"/>
              <w:left w:val="nil"/>
              <w:bottom w:val="single" w:sz="4" w:space="0" w:color="auto"/>
              <w:right w:val="single" w:sz="4" w:space="0" w:color="auto"/>
            </w:tcBorders>
            <w:vAlign w:val="center"/>
            <w:hideMark/>
          </w:tcPr>
          <w:p w14:paraId="5FD5AD7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2694-104X</w:t>
            </w:r>
          </w:p>
        </w:tc>
        <w:tc>
          <w:tcPr>
            <w:tcW w:w="985" w:type="dxa"/>
            <w:tcBorders>
              <w:top w:val="nil"/>
              <w:left w:val="nil"/>
              <w:bottom w:val="single" w:sz="4" w:space="0" w:color="auto"/>
              <w:right w:val="single" w:sz="4" w:space="0" w:color="auto"/>
            </w:tcBorders>
            <w:vAlign w:val="center"/>
            <w:hideMark/>
          </w:tcPr>
          <w:p w14:paraId="236BA38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2694-1058</w:t>
            </w:r>
          </w:p>
        </w:tc>
        <w:tc>
          <w:tcPr>
            <w:tcW w:w="1270" w:type="dxa"/>
            <w:tcBorders>
              <w:top w:val="nil"/>
              <w:left w:val="nil"/>
              <w:bottom w:val="single" w:sz="4" w:space="0" w:color="auto"/>
              <w:right w:val="single" w:sz="4" w:space="0" w:color="auto"/>
            </w:tcBorders>
            <w:vAlign w:val="center"/>
            <w:hideMark/>
          </w:tcPr>
          <w:p w14:paraId="736DB6A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2021)</w:t>
            </w:r>
          </w:p>
        </w:tc>
        <w:tc>
          <w:tcPr>
            <w:tcW w:w="920" w:type="dxa"/>
            <w:tcBorders>
              <w:top w:val="nil"/>
              <w:left w:val="nil"/>
              <w:bottom w:val="single" w:sz="4" w:space="0" w:color="auto"/>
              <w:right w:val="single" w:sz="4" w:space="0" w:color="auto"/>
            </w:tcBorders>
            <w:vAlign w:val="center"/>
            <w:hideMark/>
          </w:tcPr>
          <w:p w14:paraId="5305167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9EE47C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9AB97D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L711</w:t>
            </w:r>
          </w:p>
        </w:tc>
        <w:tc>
          <w:tcPr>
            <w:tcW w:w="3779" w:type="dxa"/>
            <w:tcBorders>
              <w:top w:val="nil"/>
              <w:left w:val="nil"/>
              <w:bottom w:val="single" w:sz="4" w:space="0" w:color="auto"/>
              <w:right w:val="single" w:sz="4" w:space="0" w:color="auto"/>
            </w:tcBorders>
            <w:vAlign w:val="center"/>
            <w:hideMark/>
          </w:tcPr>
          <w:p w14:paraId="46EC6EE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Political Science Review</w:t>
            </w:r>
          </w:p>
        </w:tc>
        <w:tc>
          <w:tcPr>
            <w:tcW w:w="975" w:type="dxa"/>
            <w:tcBorders>
              <w:top w:val="nil"/>
              <w:left w:val="nil"/>
              <w:bottom w:val="single" w:sz="4" w:space="0" w:color="auto"/>
              <w:right w:val="single" w:sz="4" w:space="0" w:color="auto"/>
            </w:tcBorders>
            <w:vAlign w:val="center"/>
            <w:hideMark/>
          </w:tcPr>
          <w:p w14:paraId="7767EB2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0192-5121</w:t>
            </w:r>
          </w:p>
        </w:tc>
        <w:tc>
          <w:tcPr>
            <w:tcW w:w="985" w:type="dxa"/>
            <w:tcBorders>
              <w:top w:val="nil"/>
              <w:left w:val="nil"/>
              <w:bottom w:val="single" w:sz="4" w:space="0" w:color="auto"/>
              <w:right w:val="single" w:sz="4" w:space="0" w:color="auto"/>
            </w:tcBorders>
            <w:vAlign w:val="center"/>
            <w:hideMark/>
          </w:tcPr>
          <w:p w14:paraId="68B664A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1460-373X</w:t>
            </w:r>
          </w:p>
        </w:tc>
        <w:tc>
          <w:tcPr>
            <w:tcW w:w="1270" w:type="dxa"/>
            <w:tcBorders>
              <w:top w:val="nil"/>
              <w:left w:val="nil"/>
              <w:bottom w:val="single" w:sz="4" w:space="0" w:color="auto"/>
              <w:right w:val="single" w:sz="4" w:space="0" w:color="auto"/>
            </w:tcBorders>
            <w:vAlign w:val="center"/>
            <w:hideMark/>
          </w:tcPr>
          <w:p w14:paraId="3840612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18DC63D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573337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5448AF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L338</w:t>
            </w:r>
          </w:p>
        </w:tc>
        <w:tc>
          <w:tcPr>
            <w:tcW w:w="3779" w:type="dxa"/>
            <w:tcBorders>
              <w:top w:val="nil"/>
              <w:left w:val="nil"/>
              <w:bottom w:val="single" w:sz="4" w:space="0" w:color="auto"/>
              <w:right w:val="single" w:sz="4" w:space="0" w:color="auto"/>
            </w:tcBorders>
            <w:vAlign w:val="center"/>
            <w:hideMark/>
          </w:tcPr>
          <w:p w14:paraId="5194E2C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Research in Education</w:t>
            </w:r>
          </w:p>
        </w:tc>
        <w:tc>
          <w:tcPr>
            <w:tcW w:w="975" w:type="dxa"/>
            <w:tcBorders>
              <w:top w:val="nil"/>
              <w:left w:val="nil"/>
              <w:bottom w:val="single" w:sz="4" w:space="0" w:color="auto"/>
              <w:right w:val="single" w:sz="4" w:space="0" w:color="auto"/>
            </w:tcBorders>
            <w:vAlign w:val="center"/>
            <w:hideMark/>
          </w:tcPr>
          <w:p w14:paraId="57CBCD9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0034-5237</w:t>
            </w:r>
          </w:p>
        </w:tc>
        <w:tc>
          <w:tcPr>
            <w:tcW w:w="985" w:type="dxa"/>
            <w:tcBorders>
              <w:top w:val="nil"/>
              <w:left w:val="nil"/>
              <w:bottom w:val="single" w:sz="4" w:space="0" w:color="auto"/>
              <w:right w:val="single" w:sz="4" w:space="0" w:color="auto"/>
            </w:tcBorders>
            <w:vAlign w:val="center"/>
            <w:hideMark/>
          </w:tcPr>
          <w:p w14:paraId="409B24F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2050-4608</w:t>
            </w:r>
          </w:p>
        </w:tc>
        <w:tc>
          <w:tcPr>
            <w:tcW w:w="1270" w:type="dxa"/>
            <w:tcBorders>
              <w:top w:val="nil"/>
              <w:left w:val="nil"/>
              <w:bottom w:val="single" w:sz="4" w:space="0" w:color="auto"/>
              <w:right w:val="single" w:sz="4" w:space="0" w:color="auto"/>
            </w:tcBorders>
            <w:vAlign w:val="center"/>
            <w:hideMark/>
          </w:tcPr>
          <w:p w14:paraId="1AE7303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(May, 1999)</w:t>
            </w:r>
          </w:p>
        </w:tc>
        <w:tc>
          <w:tcPr>
            <w:tcW w:w="920" w:type="dxa"/>
            <w:tcBorders>
              <w:top w:val="nil"/>
              <w:left w:val="nil"/>
              <w:bottom w:val="single" w:sz="4" w:space="0" w:color="auto"/>
              <w:right w:val="single" w:sz="4" w:space="0" w:color="auto"/>
            </w:tcBorders>
            <w:vAlign w:val="center"/>
            <w:hideMark/>
          </w:tcPr>
          <w:p w14:paraId="323279B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32DFAE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F8B71D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L148</w:t>
            </w:r>
          </w:p>
        </w:tc>
        <w:tc>
          <w:tcPr>
            <w:tcW w:w="3779" w:type="dxa"/>
            <w:tcBorders>
              <w:top w:val="nil"/>
              <w:left w:val="nil"/>
              <w:bottom w:val="single" w:sz="4" w:space="0" w:color="auto"/>
              <w:right w:val="single" w:sz="4" w:space="0" w:color="auto"/>
            </w:tcBorders>
            <w:vAlign w:val="center"/>
            <w:hideMark/>
          </w:tcPr>
          <w:p w14:paraId="639A413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Clinical Ethics</w:t>
            </w:r>
          </w:p>
        </w:tc>
        <w:tc>
          <w:tcPr>
            <w:tcW w:w="975" w:type="dxa"/>
            <w:tcBorders>
              <w:top w:val="nil"/>
              <w:left w:val="nil"/>
              <w:bottom w:val="single" w:sz="4" w:space="0" w:color="auto"/>
              <w:right w:val="single" w:sz="4" w:space="0" w:color="auto"/>
            </w:tcBorders>
            <w:vAlign w:val="center"/>
            <w:hideMark/>
          </w:tcPr>
          <w:p w14:paraId="2FC55A4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1477-7509</w:t>
            </w:r>
          </w:p>
        </w:tc>
        <w:tc>
          <w:tcPr>
            <w:tcW w:w="985" w:type="dxa"/>
            <w:tcBorders>
              <w:top w:val="nil"/>
              <w:left w:val="nil"/>
              <w:bottom w:val="single" w:sz="4" w:space="0" w:color="auto"/>
              <w:right w:val="single" w:sz="4" w:space="0" w:color="auto"/>
            </w:tcBorders>
            <w:vAlign w:val="center"/>
            <w:hideMark/>
          </w:tcPr>
          <w:p w14:paraId="4124906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1758-101X</w:t>
            </w:r>
          </w:p>
        </w:tc>
        <w:tc>
          <w:tcPr>
            <w:tcW w:w="1270" w:type="dxa"/>
            <w:tcBorders>
              <w:top w:val="nil"/>
              <w:left w:val="nil"/>
              <w:bottom w:val="single" w:sz="4" w:space="0" w:color="auto"/>
              <w:right w:val="single" w:sz="4" w:space="0" w:color="auto"/>
            </w:tcBorders>
            <w:vAlign w:val="center"/>
            <w:hideMark/>
          </w:tcPr>
          <w:p w14:paraId="32C4DE5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2006)</w:t>
            </w:r>
          </w:p>
        </w:tc>
        <w:tc>
          <w:tcPr>
            <w:tcW w:w="920" w:type="dxa"/>
            <w:tcBorders>
              <w:top w:val="nil"/>
              <w:left w:val="nil"/>
              <w:bottom w:val="single" w:sz="4" w:space="0" w:color="auto"/>
              <w:right w:val="single" w:sz="4" w:space="0" w:color="auto"/>
            </w:tcBorders>
            <w:vAlign w:val="center"/>
            <w:hideMark/>
          </w:tcPr>
          <w:p w14:paraId="4592936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057322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5FEA4D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J605</w:t>
            </w:r>
          </w:p>
        </w:tc>
        <w:tc>
          <w:tcPr>
            <w:tcW w:w="3779" w:type="dxa"/>
            <w:tcBorders>
              <w:top w:val="nil"/>
              <w:left w:val="nil"/>
              <w:bottom w:val="single" w:sz="4" w:space="0" w:color="auto"/>
              <w:right w:val="single" w:sz="4" w:space="0" w:color="auto"/>
            </w:tcBorders>
            <w:vAlign w:val="center"/>
            <w:hideMark/>
          </w:tcPr>
          <w:p w14:paraId="0506A5C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Focus on Autism and Other Developmental Disabilities</w:t>
            </w:r>
          </w:p>
        </w:tc>
        <w:tc>
          <w:tcPr>
            <w:tcW w:w="975" w:type="dxa"/>
            <w:tcBorders>
              <w:top w:val="nil"/>
              <w:left w:val="nil"/>
              <w:bottom w:val="single" w:sz="4" w:space="0" w:color="auto"/>
              <w:right w:val="single" w:sz="4" w:space="0" w:color="auto"/>
            </w:tcBorders>
            <w:vAlign w:val="center"/>
            <w:hideMark/>
          </w:tcPr>
          <w:p w14:paraId="6B1346D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1088-3576</w:t>
            </w:r>
          </w:p>
        </w:tc>
        <w:tc>
          <w:tcPr>
            <w:tcW w:w="985" w:type="dxa"/>
            <w:tcBorders>
              <w:top w:val="nil"/>
              <w:left w:val="nil"/>
              <w:bottom w:val="single" w:sz="4" w:space="0" w:color="auto"/>
              <w:right w:val="single" w:sz="4" w:space="0" w:color="auto"/>
            </w:tcBorders>
            <w:vAlign w:val="center"/>
            <w:hideMark/>
          </w:tcPr>
          <w:p w14:paraId="5D91AE1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1538-4829</w:t>
            </w:r>
          </w:p>
        </w:tc>
        <w:tc>
          <w:tcPr>
            <w:tcW w:w="1270" w:type="dxa"/>
            <w:tcBorders>
              <w:top w:val="nil"/>
              <w:left w:val="nil"/>
              <w:bottom w:val="single" w:sz="4" w:space="0" w:color="auto"/>
              <w:right w:val="single" w:sz="4" w:space="0" w:color="auto"/>
            </w:tcBorders>
            <w:vAlign w:val="center"/>
            <w:hideMark/>
          </w:tcPr>
          <w:p w14:paraId="38D0E8F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4187586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6179AA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C2AACC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L721</w:t>
            </w:r>
          </w:p>
        </w:tc>
        <w:tc>
          <w:tcPr>
            <w:tcW w:w="3779" w:type="dxa"/>
            <w:tcBorders>
              <w:top w:val="nil"/>
              <w:left w:val="nil"/>
              <w:bottom w:val="single" w:sz="4" w:space="0" w:color="auto"/>
              <w:right w:val="single" w:sz="4" w:space="0" w:color="auto"/>
            </w:tcBorders>
            <w:vAlign w:val="center"/>
            <w:hideMark/>
          </w:tcPr>
          <w:p w14:paraId="7C32F5C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Theoretical Criminology</w:t>
            </w:r>
          </w:p>
        </w:tc>
        <w:tc>
          <w:tcPr>
            <w:tcW w:w="975" w:type="dxa"/>
            <w:tcBorders>
              <w:top w:val="nil"/>
              <w:left w:val="nil"/>
              <w:bottom w:val="single" w:sz="4" w:space="0" w:color="auto"/>
              <w:right w:val="single" w:sz="4" w:space="0" w:color="auto"/>
            </w:tcBorders>
            <w:vAlign w:val="center"/>
            <w:hideMark/>
          </w:tcPr>
          <w:p w14:paraId="4A0BD75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1362-4806</w:t>
            </w:r>
          </w:p>
        </w:tc>
        <w:tc>
          <w:tcPr>
            <w:tcW w:w="985" w:type="dxa"/>
            <w:tcBorders>
              <w:top w:val="nil"/>
              <w:left w:val="nil"/>
              <w:bottom w:val="single" w:sz="4" w:space="0" w:color="auto"/>
              <w:right w:val="single" w:sz="4" w:space="0" w:color="auto"/>
            </w:tcBorders>
            <w:vAlign w:val="center"/>
            <w:hideMark/>
          </w:tcPr>
          <w:p w14:paraId="43501A5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1461-7439</w:t>
            </w:r>
          </w:p>
        </w:tc>
        <w:tc>
          <w:tcPr>
            <w:tcW w:w="1270" w:type="dxa"/>
            <w:tcBorders>
              <w:top w:val="nil"/>
              <w:left w:val="nil"/>
              <w:bottom w:val="single" w:sz="4" w:space="0" w:color="auto"/>
              <w:right w:val="single" w:sz="4" w:space="0" w:color="auto"/>
            </w:tcBorders>
            <w:vAlign w:val="center"/>
            <w:hideMark/>
          </w:tcPr>
          <w:p w14:paraId="731036C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5011633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89333E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295E86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L076</w:t>
            </w:r>
          </w:p>
        </w:tc>
        <w:tc>
          <w:tcPr>
            <w:tcW w:w="3779" w:type="dxa"/>
            <w:tcBorders>
              <w:top w:val="nil"/>
              <w:left w:val="nil"/>
              <w:bottom w:val="single" w:sz="4" w:space="0" w:color="auto"/>
              <w:right w:val="single" w:sz="4" w:space="0" w:color="auto"/>
            </w:tcBorders>
            <w:vAlign w:val="center"/>
            <w:hideMark/>
          </w:tcPr>
          <w:p w14:paraId="1C02173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Transfer: European Review of Labour and Research</w:t>
            </w:r>
          </w:p>
        </w:tc>
        <w:tc>
          <w:tcPr>
            <w:tcW w:w="975" w:type="dxa"/>
            <w:tcBorders>
              <w:top w:val="nil"/>
              <w:left w:val="nil"/>
              <w:bottom w:val="single" w:sz="4" w:space="0" w:color="auto"/>
              <w:right w:val="single" w:sz="4" w:space="0" w:color="auto"/>
            </w:tcBorders>
            <w:vAlign w:val="center"/>
            <w:hideMark/>
          </w:tcPr>
          <w:p w14:paraId="1741FB6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1024-2589</w:t>
            </w:r>
          </w:p>
        </w:tc>
        <w:tc>
          <w:tcPr>
            <w:tcW w:w="985" w:type="dxa"/>
            <w:tcBorders>
              <w:top w:val="nil"/>
              <w:left w:val="nil"/>
              <w:bottom w:val="single" w:sz="4" w:space="0" w:color="auto"/>
              <w:right w:val="single" w:sz="4" w:space="0" w:color="auto"/>
            </w:tcBorders>
            <w:vAlign w:val="center"/>
            <w:hideMark/>
          </w:tcPr>
          <w:p w14:paraId="5956E83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1996-7284</w:t>
            </w:r>
          </w:p>
        </w:tc>
        <w:tc>
          <w:tcPr>
            <w:tcW w:w="1270" w:type="dxa"/>
            <w:tcBorders>
              <w:top w:val="nil"/>
              <w:left w:val="nil"/>
              <w:bottom w:val="single" w:sz="4" w:space="0" w:color="auto"/>
              <w:right w:val="single" w:sz="4" w:space="0" w:color="auto"/>
            </w:tcBorders>
            <w:vAlign w:val="center"/>
            <w:hideMark/>
          </w:tcPr>
          <w:p w14:paraId="7616CC6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1-2 (Mar, 1999)</w:t>
            </w:r>
          </w:p>
        </w:tc>
        <w:tc>
          <w:tcPr>
            <w:tcW w:w="920" w:type="dxa"/>
            <w:tcBorders>
              <w:top w:val="nil"/>
              <w:left w:val="nil"/>
              <w:bottom w:val="single" w:sz="4" w:space="0" w:color="auto"/>
              <w:right w:val="single" w:sz="4" w:space="0" w:color="auto"/>
            </w:tcBorders>
            <w:vAlign w:val="center"/>
            <w:hideMark/>
          </w:tcPr>
          <w:p w14:paraId="63ADAB5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B2A600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23ACBB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lastRenderedPageBreak/>
              <w:t>L502</w:t>
            </w:r>
          </w:p>
        </w:tc>
        <w:tc>
          <w:tcPr>
            <w:tcW w:w="3779" w:type="dxa"/>
            <w:tcBorders>
              <w:top w:val="nil"/>
              <w:left w:val="nil"/>
              <w:bottom w:val="single" w:sz="4" w:space="0" w:color="auto"/>
              <w:right w:val="single" w:sz="4" w:space="0" w:color="auto"/>
            </w:tcBorders>
            <w:vAlign w:val="center"/>
            <w:hideMark/>
          </w:tcPr>
          <w:p w14:paraId="04A6A23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FIIB Business Review</w:t>
            </w:r>
          </w:p>
        </w:tc>
        <w:tc>
          <w:tcPr>
            <w:tcW w:w="975" w:type="dxa"/>
            <w:tcBorders>
              <w:top w:val="nil"/>
              <w:left w:val="nil"/>
              <w:bottom w:val="single" w:sz="4" w:space="0" w:color="auto"/>
              <w:right w:val="single" w:sz="4" w:space="0" w:color="auto"/>
            </w:tcBorders>
            <w:vAlign w:val="center"/>
            <w:hideMark/>
          </w:tcPr>
          <w:p w14:paraId="07AA1DA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2319-7145</w:t>
            </w:r>
          </w:p>
        </w:tc>
        <w:tc>
          <w:tcPr>
            <w:tcW w:w="985" w:type="dxa"/>
            <w:tcBorders>
              <w:top w:val="nil"/>
              <w:left w:val="nil"/>
              <w:bottom w:val="single" w:sz="4" w:space="0" w:color="auto"/>
              <w:right w:val="single" w:sz="4" w:space="0" w:color="auto"/>
            </w:tcBorders>
            <w:vAlign w:val="center"/>
            <w:hideMark/>
          </w:tcPr>
          <w:p w14:paraId="24406B4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2455-2658</w:t>
            </w:r>
          </w:p>
        </w:tc>
        <w:tc>
          <w:tcPr>
            <w:tcW w:w="1270" w:type="dxa"/>
            <w:tcBorders>
              <w:top w:val="nil"/>
              <w:left w:val="nil"/>
              <w:bottom w:val="single" w:sz="4" w:space="0" w:color="auto"/>
              <w:right w:val="single" w:sz="4" w:space="0" w:color="auto"/>
            </w:tcBorders>
            <w:vAlign w:val="center"/>
            <w:hideMark/>
          </w:tcPr>
          <w:p w14:paraId="56616EC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(Sep, 2011)</w:t>
            </w:r>
          </w:p>
        </w:tc>
        <w:tc>
          <w:tcPr>
            <w:tcW w:w="920" w:type="dxa"/>
            <w:tcBorders>
              <w:top w:val="nil"/>
              <w:left w:val="nil"/>
              <w:bottom w:val="single" w:sz="4" w:space="0" w:color="auto"/>
              <w:right w:val="single" w:sz="4" w:space="0" w:color="auto"/>
            </w:tcBorders>
            <w:vAlign w:val="center"/>
            <w:hideMark/>
          </w:tcPr>
          <w:p w14:paraId="72E44B5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F354F4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3B1F0A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J782</w:t>
            </w:r>
          </w:p>
        </w:tc>
        <w:tc>
          <w:tcPr>
            <w:tcW w:w="3779" w:type="dxa"/>
            <w:tcBorders>
              <w:top w:val="nil"/>
              <w:left w:val="nil"/>
              <w:bottom w:val="single" w:sz="4" w:space="0" w:color="auto"/>
              <w:right w:val="single" w:sz="4" w:space="0" w:color="auto"/>
            </w:tcBorders>
            <w:vAlign w:val="center"/>
            <w:hideMark/>
          </w:tcPr>
          <w:p w14:paraId="3C6B601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International Journal of Psychiatry in Medicine</w:t>
            </w:r>
          </w:p>
        </w:tc>
        <w:tc>
          <w:tcPr>
            <w:tcW w:w="975" w:type="dxa"/>
            <w:tcBorders>
              <w:top w:val="nil"/>
              <w:left w:val="nil"/>
              <w:bottom w:val="single" w:sz="4" w:space="0" w:color="auto"/>
              <w:right w:val="single" w:sz="4" w:space="0" w:color="auto"/>
            </w:tcBorders>
            <w:vAlign w:val="center"/>
            <w:hideMark/>
          </w:tcPr>
          <w:p w14:paraId="7E52F9A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0091-2174</w:t>
            </w:r>
          </w:p>
        </w:tc>
        <w:tc>
          <w:tcPr>
            <w:tcW w:w="985" w:type="dxa"/>
            <w:tcBorders>
              <w:top w:val="nil"/>
              <w:left w:val="nil"/>
              <w:bottom w:val="single" w:sz="4" w:space="0" w:color="auto"/>
              <w:right w:val="single" w:sz="4" w:space="0" w:color="auto"/>
            </w:tcBorders>
            <w:vAlign w:val="center"/>
            <w:hideMark/>
          </w:tcPr>
          <w:p w14:paraId="5040293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1541-3527</w:t>
            </w:r>
          </w:p>
        </w:tc>
        <w:tc>
          <w:tcPr>
            <w:tcW w:w="1270" w:type="dxa"/>
            <w:tcBorders>
              <w:top w:val="nil"/>
              <w:left w:val="nil"/>
              <w:bottom w:val="single" w:sz="4" w:space="0" w:color="auto"/>
              <w:right w:val="single" w:sz="4" w:space="0" w:color="auto"/>
            </w:tcBorders>
            <w:vAlign w:val="center"/>
            <w:hideMark/>
          </w:tcPr>
          <w:p w14:paraId="487A5A5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18E8349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BD6488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B3038C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L956</w:t>
            </w:r>
          </w:p>
        </w:tc>
        <w:tc>
          <w:tcPr>
            <w:tcW w:w="3779" w:type="dxa"/>
            <w:tcBorders>
              <w:top w:val="nil"/>
              <w:left w:val="nil"/>
              <w:bottom w:val="single" w:sz="4" w:space="0" w:color="auto"/>
              <w:right w:val="single" w:sz="4" w:space="0" w:color="auto"/>
            </w:tcBorders>
            <w:vAlign w:val="center"/>
            <w:hideMark/>
          </w:tcPr>
          <w:p w14:paraId="63FE20A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Management in Education</w:t>
            </w:r>
          </w:p>
        </w:tc>
        <w:tc>
          <w:tcPr>
            <w:tcW w:w="975" w:type="dxa"/>
            <w:tcBorders>
              <w:top w:val="nil"/>
              <w:left w:val="nil"/>
              <w:bottom w:val="single" w:sz="4" w:space="0" w:color="auto"/>
              <w:right w:val="single" w:sz="4" w:space="0" w:color="auto"/>
            </w:tcBorders>
            <w:vAlign w:val="center"/>
            <w:hideMark/>
          </w:tcPr>
          <w:p w14:paraId="273766A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0892-0206</w:t>
            </w:r>
          </w:p>
        </w:tc>
        <w:tc>
          <w:tcPr>
            <w:tcW w:w="985" w:type="dxa"/>
            <w:tcBorders>
              <w:top w:val="nil"/>
              <w:left w:val="nil"/>
              <w:bottom w:val="single" w:sz="4" w:space="0" w:color="auto"/>
              <w:right w:val="single" w:sz="4" w:space="0" w:color="auto"/>
            </w:tcBorders>
            <w:vAlign w:val="center"/>
            <w:hideMark/>
          </w:tcPr>
          <w:p w14:paraId="136A198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1741-9883</w:t>
            </w:r>
          </w:p>
        </w:tc>
        <w:tc>
          <w:tcPr>
            <w:tcW w:w="1270" w:type="dxa"/>
            <w:tcBorders>
              <w:top w:val="nil"/>
              <w:left w:val="nil"/>
              <w:bottom w:val="single" w:sz="4" w:space="0" w:color="auto"/>
              <w:right w:val="single" w:sz="4" w:space="0" w:color="auto"/>
            </w:tcBorders>
            <w:vAlign w:val="center"/>
            <w:hideMark/>
          </w:tcPr>
          <w:p w14:paraId="6861B8A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07F6383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0CD2CA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6A93AA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J819</w:t>
            </w:r>
          </w:p>
        </w:tc>
        <w:tc>
          <w:tcPr>
            <w:tcW w:w="3779" w:type="dxa"/>
            <w:tcBorders>
              <w:top w:val="nil"/>
              <w:left w:val="nil"/>
              <w:bottom w:val="single" w:sz="4" w:space="0" w:color="auto"/>
              <w:right w:val="single" w:sz="4" w:space="0" w:color="auto"/>
            </w:tcBorders>
            <w:vAlign w:val="center"/>
            <w:hideMark/>
          </w:tcPr>
          <w:p w14:paraId="153B3FA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Psychological Reports</w:t>
            </w:r>
          </w:p>
        </w:tc>
        <w:tc>
          <w:tcPr>
            <w:tcW w:w="975" w:type="dxa"/>
            <w:tcBorders>
              <w:top w:val="nil"/>
              <w:left w:val="nil"/>
              <w:bottom w:val="single" w:sz="4" w:space="0" w:color="auto"/>
              <w:right w:val="single" w:sz="4" w:space="0" w:color="auto"/>
            </w:tcBorders>
            <w:vAlign w:val="center"/>
            <w:hideMark/>
          </w:tcPr>
          <w:p w14:paraId="1D05CB9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0033-2941</w:t>
            </w:r>
          </w:p>
        </w:tc>
        <w:tc>
          <w:tcPr>
            <w:tcW w:w="985" w:type="dxa"/>
            <w:tcBorders>
              <w:top w:val="nil"/>
              <w:left w:val="nil"/>
              <w:bottom w:val="single" w:sz="4" w:space="0" w:color="auto"/>
              <w:right w:val="single" w:sz="4" w:space="0" w:color="auto"/>
            </w:tcBorders>
            <w:vAlign w:val="center"/>
            <w:hideMark/>
          </w:tcPr>
          <w:p w14:paraId="026095E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1558-691X</w:t>
            </w:r>
          </w:p>
        </w:tc>
        <w:tc>
          <w:tcPr>
            <w:tcW w:w="1270" w:type="dxa"/>
            <w:tcBorders>
              <w:top w:val="nil"/>
              <w:left w:val="nil"/>
              <w:bottom w:val="single" w:sz="4" w:space="0" w:color="auto"/>
              <w:right w:val="single" w:sz="4" w:space="0" w:color="auto"/>
            </w:tcBorders>
            <w:vAlign w:val="center"/>
            <w:hideMark/>
          </w:tcPr>
          <w:p w14:paraId="4E64B42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84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085F730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04728A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A381E8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J396</w:t>
            </w:r>
          </w:p>
        </w:tc>
        <w:tc>
          <w:tcPr>
            <w:tcW w:w="3779" w:type="dxa"/>
            <w:tcBorders>
              <w:top w:val="nil"/>
              <w:left w:val="nil"/>
              <w:bottom w:val="single" w:sz="4" w:space="0" w:color="auto"/>
              <w:right w:val="single" w:sz="4" w:space="0" w:color="auto"/>
            </w:tcBorders>
            <w:vAlign w:val="center"/>
            <w:hideMark/>
          </w:tcPr>
          <w:p w14:paraId="05F8CD0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Adult Education Quarterly</w:t>
            </w:r>
          </w:p>
        </w:tc>
        <w:tc>
          <w:tcPr>
            <w:tcW w:w="975" w:type="dxa"/>
            <w:tcBorders>
              <w:top w:val="nil"/>
              <w:left w:val="nil"/>
              <w:bottom w:val="single" w:sz="4" w:space="0" w:color="auto"/>
              <w:right w:val="single" w:sz="4" w:space="0" w:color="auto"/>
            </w:tcBorders>
            <w:vAlign w:val="center"/>
            <w:hideMark/>
          </w:tcPr>
          <w:p w14:paraId="34DF770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0741-7136</w:t>
            </w:r>
          </w:p>
        </w:tc>
        <w:tc>
          <w:tcPr>
            <w:tcW w:w="985" w:type="dxa"/>
            <w:tcBorders>
              <w:top w:val="nil"/>
              <w:left w:val="nil"/>
              <w:bottom w:val="single" w:sz="4" w:space="0" w:color="auto"/>
              <w:right w:val="single" w:sz="4" w:space="0" w:color="auto"/>
            </w:tcBorders>
            <w:vAlign w:val="center"/>
            <w:hideMark/>
          </w:tcPr>
          <w:p w14:paraId="7BE5A1A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1552-3047</w:t>
            </w:r>
          </w:p>
        </w:tc>
        <w:tc>
          <w:tcPr>
            <w:tcW w:w="1270" w:type="dxa"/>
            <w:tcBorders>
              <w:top w:val="nil"/>
              <w:left w:val="nil"/>
              <w:bottom w:val="single" w:sz="4" w:space="0" w:color="auto"/>
              <w:right w:val="single" w:sz="4" w:space="0" w:color="auto"/>
            </w:tcBorders>
            <w:vAlign w:val="center"/>
            <w:hideMark/>
          </w:tcPr>
          <w:p w14:paraId="33767AC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 (May, 1999)</w:t>
            </w:r>
          </w:p>
        </w:tc>
        <w:tc>
          <w:tcPr>
            <w:tcW w:w="920" w:type="dxa"/>
            <w:tcBorders>
              <w:top w:val="nil"/>
              <w:left w:val="nil"/>
              <w:bottom w:val="single" w:sz="4" w:space="0" w:color="auto"/>
              <w:right w:val="single" w:sz="4" w:space="0" w:color="auto"/>
            </w:tcBorders>
            <w:vAlign w:val="center"/>
            <w:hideMark/>
          </w:tcPr>
          <w:p w14:paraId="6350DD5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4DAD67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4F0037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J227</w:t>
            </w:r>
          </w:p>
        </w:tc>
        <w:tc>
          <w:tcPr>
            <w:tcW w:w="3779" w:type="dxa"/>
            <w:tcBorders>
              <w:top w:val="nil"/>
              <w:left w:val="nil"/>
              <w:bottom w:val="single" w:sz="4" w:space="0" w:color="auto"/>
              <w:right w:val="single" w:sz="4" w:space="0" w:color="auto"/>
            </w:tcBorders>
            <w:vAlign w:val="center"/>
            <w:hideMark/>
          </w:tcPr>
          <w:p w14:paraId="76C1897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Cross-Cultural Psychology</w:t>
            </w:r>
          </w:p>
        </w:tc>
        <w:tc>
          <w:tcPr>
            <w:tcW w:w="975" w:type="dxa"/>
            <w:tcBorders>
              <w:top w:val="nil"/>
              <w:left w:val="nil"/>
              <w:bottom w:val="single" w:sz="4" w:space="0" w:color="auto"/>
              <w:right w:val="single" w:sz="4" w:space="0" w:color="auto"/>
            </w:tcBorders>
            <w:vAlign w:val="center"/>
            <w:hideMark/>
          </w:tcPr>
          <w:p w14:paraId="79C2FAD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0022-0221</w:t>
            </w:r>
          </w:p>
        </w:tc>
        <w:tc>
          <w:tcPr>
            <w:tcW w:w="985" w:type="dxa"/>
            <w:tcBorders>
              <w:top w:val="nil"/>
              <w:left w:val="nil"/>
              <w:bottom w:val="single" w:sz="4" w:space="0" w:color="auto"/>
              <w:right w:val="single" w:sz="4" w:space="0" w:color="auto"/>
            </w:tcBorders>
            <w:vAlign w:val="center"/>
            <w:hideMark/>
          </w:tcPr>
          <w:p w14:paraId="481DB98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1552-5422</w:t>
            </w:r>
          </w:p>
        </w:tc>
        <w:tc>
          <w:tcPr>
            <w:tcW w:w="1270" w:type="dxa"/>
            <w:tcBorders>
              <w:top w:val="nil"/>
              <w:left w:val="nil"/>
              <w:bottom w:val="single" w:sz="4" w:space="0" w:color="auto"/>
              <w:right w:val="single" w:sz="4" w:space="0" w:color="auto"/>
            </w:tcBorders>
            <w:vAlign w:val="center"/>
            <w:hideMark/>
          </w:tcPr>
          <w:p w14:paraId="376395D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0278F1A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79B4B1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A61EAA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L013</w:t>
            </w:r>
          </w:p>
        </w:tc>
        <w:tc>
          <w:tcPr>
            <w:tcW w:w="3779" w:type="dxa"/>
            <w:tcBorders>
              <w:top w:val="nil"/>
              <w:left w:val="nil"/>
              <w:bottom w:val="single" w:sz="4" w:space="0" w:color="auto"/>
              <w:right w:val="single" w:sz="4" w:space="0" w:color="auto"/>
            </w:tcBorders>
            <w:vAlign w:val="center"/>
            <w:hideMark/>
          </w:tcPr>
          <w:p w14:paraId="6972B57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Urban Studies</w:t>
            </w:r>
          </w:p>
        </w:tc>
        <w:tc>
          <w:tcPr>
            <w:tcW w:w="975" w:type="dxa"/>
            <w:tcBorders>
              <w:top w:val="nil"/>
              <w:left w:val="nil"/>
              <w:bottom w:val="single" w:sz="4" w:space="0" w:color="auto"/>
              <w:right w:val="single" w:sz="4" w:space="0" w:color="auto"/>
            </w:tcBorders>
            <w:vAlign w:val="center"/>
            <w:hideMark/>
          </w:tcPr>
          <w:p w14:paraId="70A7AE8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0042-0980</w:t>
            </w:r>
          </w:p>
        </w:tc>
        <w:tc>
          <w:tcPr>
            <w:tcW w:w="985" w:type="dxa"/>
            <w:tcBorders>
              <w:top w:val="nil"/>
              <w:left w:val="nil"/>
              <w:bottom w:val="single" w:sz="4" w:space="0" w:color="auto"/>
              <w:right w:val="single" w:sz="4" w:space="0" w:color="auto"/>
            </w:tcBorders>
            <w:vAlign w:val="center"/>
            <w:hideMark/>
          </w:tcPr>
          <w:p w14:paraId="6BDF62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1360-063X</w:t>
            </w:r>
          </w:p>
        </w:tc>
        <w:tc>
          <w:tcPr>
            <w:tcW w:w="1270" w:type="dxa"/>
            <w:tcBorders>
              <w:top w:val="nil"/>
              <w:left w:val="nil"/>
              <w:bottom w:val="single" w:sz="4" w:space="0" w:color="auto"/>
              <w:right w:val="single" w:sz="4" w:space="0" w:color="auto"/>
            </w:tcBorders>
            <w:vAlign w:val="center"/>
            <w:hideMark/>
          </w:tcPr>
          <w:p w14:paraId="73C9697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10E1202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FA0CA8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B9D744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L923</w:t>
            </w:r>
          </w:p>
        </w:tc>
        <w:tc>
          <w:tcPr>
            <w:tcW w:w="3779" w:type="dxa"/>
            <w:tcBorders>
              <w:top w:val="nil"/>
              <w:left w:val="nil"/>
              <w:bottom w:val="single" w:sz="4" w:space="0" w:color="auto"/>
              <w:right w:val="single" w:sz="4" w:space="0" w:color="auto"/>
            </w:tcBorders>
            <w:vAlign w:val="center"/>
            <w:hideMark/>
          </w:tcPr>
          <w:p w14:paraId="32835C8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for the Study of the Old Testament</w:t>
            </w:r>
          </w:p>
        </w:tc>
        <w:tc>
          <w:tcPr>
            <w:tcW w:w="975" w:type="dxa"/>
            <w:tcBorders>
              <w:top w:val="nil"/>
              <w:left w:val="nil"/>
              <w:bottom w:val="single" w:sz="4" w:space="0" w:color="auto"/>
              <w:right w:val="single" w:sz="4" w:space="0" w:color="auto"/>
            </w:tcBorders>
            <w:vAlign w:val="center"/>
            <w:hideMark/>
          </w:tcPr>
          <w:p w14:paraId="748092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0309-0892</w:t>
            </w:r>
          </w:p>
        </w:tc>
        <w:tc>
          <w:tcPr>
            <w:tcW w:w="985" w:type="dxa"/>
            <w:tcBorders>
              <w:top w:val="nil"/>
              <w:left w:val="nil"/>
              <w:bottom w:val="single" w:sz="4" w:space="0" w:color="auto"/>
              <w:right w:val="single" w:sz="4" w:space="0" w:color="auto"/>
            </w:tcBorders>
            <w:vAlign w:val="center"/>
            <w:hideMark/>
          </w:tcPr>
          <w:p w14:paraId="0393AA6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1476-6728</w:t>
            </w:r>
          </w:p>
        </w:tc>
        <w:tc>
          <w:tcPr>
            <w:tcW w:w="1270" w:type="dxa"/>
            <w:tcBorders>
              <w:top w:val="nil"/>
              <w:left w:val="nil"/>
              <w:bottom w:val="single" w:sz="4" w:space="0" w:color="auto"/>
              <w:right w:val="single" w:sz="4" w:space="0" w:color="auto"/>
            </w:tcBorders>
            <w:vAlign w:val="center"/>
            <w:hideMark/>
          </w:tcPr>
          <w:p w14:paraId="52FC4D8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82 (Mar, 1999)</w:t>
            </w:r>
          </w:p>
        </w:tc>
        <w:tc>
          <w:tcPr>
            <w:tcW w:w="920" w:type="dxa"/>
            <w:tcBorders>
              <w:top w:val="nil"/>
              <w:left w:val="nil"/>
              <w:bottom w:val="single" w:sz="4" w:space="0" w:color="auto"/>
              <w:right w:val="single" w:sz="4" w:space="0" w:color="auto"/>
            </w:tcBorders>
            <w:vAlign w:val="center"/>
            <w:hideMark/>
          </w:tcPr>
          <w:p w14:paraId="34377C1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7BFA02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686C27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J768</w:t>
            </w:r>
          </w:p>
        </w:tc>
        <w:tc>
          <w:tcPr>
            <w:tcW w:w="3779" w:type="dxa"/>
            <w:tcBorders>
              <w:top w:val="nil"/>
              <w:left w:val="nil"/>
              <w:bottom w:val="single" w:sz="4" w:space="0" w:color="auto"/>
              <w:right w:val="single" w:sz="4" w:space="0" w:color="auto"/>
            </w:tcBorders>
            <w:vAlign w:val="center"/>
            <w:hideMark/>
          </w:tcPr>
          <w:p w14:paraId="5ADFEB4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Empirical Studies of the Arts</w:t>
            </w:r>
          </w:p>
        </w:tc>
        <w:tc>
          <w:tcPr>
            <w:tcW w:w="975" w:type="dxa"/>
            <w:tcBorders>
              <w:top w:val="nil"/>
              <w:left w:val="nil"/>
              <w:bottom w:val="single" w:sz="4" w:space="0" w:color="auto"/>
              <w:right w:val="single" w:sz="4" w:space="0" w:color="auto"/>
            </w:tcBorders>
            <w:vAlign w:val="center"/>
            <w:hideMark/>
          </w:tcPr>
          <w:p w14:paraId="5B5219F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0276-2374</w:t>
            </w:r>
          </w:p>
        </w:tc>
        <w:tc>
          <w:tcPr>
            <w:tcW w:w="985" w:type="dxa"/>
            <w:tcBorders>
              <w:top w:val="nil"/>
              <w:left w:val="nil"/>
              <w:bottom w:val="single" w:sz="4" w:space="0" w:color="auto"/>
              <w:right w:val="single" w:sz="4" w:space="0" w:color="auto"/>
            </w:tcBorders>
            <w:vAlign w:val="center"/>
            <w:hideMark/>
          </w:tcPr>
          <w:p w14:paraId="77BC3A9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1541-4493</w:t>
            </w:r>
          </w:p>
        </w:tc>
        <w:tc>
          <w:tcPr>
            <w:tcW w:w="1270" w:type="dxa"/>
            <w:tcBorders>
              <w:top w:val="nil"/>
              <w:left w:val="nil"/>
              <w:bottom w:val="single" w:sz="4" w:space="0" w:color="auto"/>
              <w:right w:val="single" w:sz="4" w:space="0" w:color="auto"/>
            </w:tcBorders>
            <w:vAlign w:val="center"/>
            <w:hideMark/>
          </w:tcPr>
          <w:p w14:paraId="0B21268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11CFB0D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71ABFC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D703B5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J218</w:t>
            </w:r>
          </w:p>
        </w:tc>
        <w:tc>
          <w:tcPr>
            <w:tcW w:w="3779" w:type="dxa"/>
            <w:tcBorders>
              <w:top w:val="nil"/>
              <w:left w:val="nil"/>
              <w:bottom w:val="single" w:sz="4" w:space="0" w:color="auto"/>
              <w:right w:val="single" w:sz="4" w:space="0" w:color="auto"/>
            </w:tcBorders>
            <w:vAlign w:val="center"/>
            <w:hideMark/>
          </w:tcPr>
          <w:p w14:paraId="15A1F29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Management Communication Quarterly</w:t>
            </w:r>
          </w:p>
        </w:tc>
        <w:tc>
          <w:tcPr>
            <w:tcW w:w="975" w:type="dxa"/>
            <w:tcBorders>
              <w:top w:val="nil"/>
              <w:left w:val="nil"/>
              <w:bottom w:val="single" w:sz="4" w:space="0" w:color="auto"/>
              <w:right w:val="single" w:sz="4" w:space="0" w:color="auto"/>
            </w:tcBorders>
            <w:vAlign w:val="center"/>
            <w:hideMark/>
          </w:tcPr>
          <w:p w14:paraId="00E37CB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0893-3189</w:t>
            </w:r>
          </w:p>
        </w:tc>
        <w:tc>
          <w:tcPr>
            <w:tcW w:w="985" w:type="dxa"/>
            <w:tcBorders>
              <w:top w:val="nil"/>
              <w:left w:val="nil"/>
              <w:bottom w:val="single" w:sz="4" w:space="0" w:color="auto"/>
              <w:right w:val="single" w:sz="4" w:space="0" w:color="auto"/>
            </w:tcBorders>
            <w:vAlign w:val="center"/>
            <w:hideMark/>
          </w:tcPr>
          <w:p w14:paraId="323462B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1552-6798</w:t>
            </w:r>
          </w:p>
        </w:tc>
        <w:tc>
          <w:tcPr>
            <w:tcW w:w="1270" w:type="dxa"/>
            <w:tcBorders>
              <w:top w:val="nil"/>
              <w:left w:val="nil"/>
              <w:bottom w:val="single" w:sz="4" w:space="0" w:color="auto"/>
              <w:right w:val="single" w:sz="4" w:space="0" w:color="auto"/>
            </w:tcBorders>
            <w:vAlign w:val="center"/>
            <w:hideMark/>
          </w:tcPr>
          <w:p w14:paraId="1EBC692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 (Feb, 1999)</w:t>
            </w:r>
          </w:p>
        </w:tc>
        <w:tc>
          <w:tcPr>
            <w:tcW w:w="920" w:type="dxa"/>
            <w:tcBorders>
              <w:top w:val="nil"/>
              <w:left w:val="nil"/>
              <w:bottom w:val="single" w:sz="4" w:space="0" w:color="auto"/>
              <w:right w:val="single" w:sz="4" w:space="0" w:color="auto"/>
            </w:tcBorders>
            <w:vAlign w:val="center"/>
            <w:hideMark/>
          </w:tcPr>
          <w:p w14:paraId="3D1A5AD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F1832D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83B3DB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L600</w:t>
            </w:r>
          </w:p>
        </w:tc>
        <w:tc>
          <w:tcPr>
            <w:tcW w:w="3779" w:type="dxa"/>
            <w:tcBorders>
              <w:top w:val="nil"/>
              <w:left w:val="nil"/>
              <w:bottom w:val="single" w:sz="4" w:space="0" w:color="auto"/>
              <w:right w:val="single" w:sz="4" w:space="0" w:color="auto"/>
            </w:tcBorders>
            <w:vAlign w:val="center"/>
            <w:hideMark/>
          </w:tcPr>
          <w:p w14:paraId="33BB267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Environment and Planning F</w:t>
            </w:r>
          </w:p>
        </w:tc>
        <w:tc>
          <w:tcPr>
            <w:tcW w:w="975" w:type="dxa"/>
            <w:tcBorders>
              <w:top w:val="nil"/>
              <w:left w:val="nil"/>
              <w:bottom w:val="single" w:sz="4" w:space="0" w:color="auto"/>
              <w:right w:val="single" w:sz="4" w:space="0" w:color="auto"/>
            </w:tcBorders>
            <w:vAlign w:val="center"/>
            <w:hideMark/>
          </w:tcPr>
          <w:p w14:paraId="2DC06C2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2634-9825</w:t>
            </w:r>
          </w:p>
        </w:tc>
        <w:tc>
          <w:tcPr>
            <w:tcW w:w="985" w:type="dxa"/>
            <w:tcBorders>
              <w:top w:val="nil"/>
              <w:left w:val="nil"/>
              <w:bottom w:val="single" w:sz="4" w:space="0" w:color="auto"/>
              <w:right w:val="single" w:sz="4" w:space="0" w:color="auto"/>
            </w:tcBorders>
            <w:vAlign w:val="center"/>
            <w:hideMark/>
          </w:tcPr>
          <w:p w14:paraId="4A02708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2634-9825</w:t>
            </w:r>
          </w:p>
        </w:tc>
        <w:tc>
          <w:tcPr>
            <w:tcW w:w="1270" w:type="dxa"/>
            <w:tcBorders>
              <w:top w:val="nil"/>
              <w:left w:val="nil"/>
              <w:bottom w:val="single" w:sz="4" w:space="0" w:color="auto"/>
              <w:right w:val="single" w:sz="4" w:space="0" w:color="auto"/>
            </w:tcBorders>
            <w:vAlign w:val="center"/>
            <w:hideMark/>
          </w:tcPr>
          <w:p w14:paraId="5AA3F31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2022)</w:t>
            </w:r>
          </w:p>
        </w:tc>
        <w:tc>
          <w:tcPr>
            <w:tcW w:w="920" w:type="dxa"/>
            <w:tcBorders>
              <w:top w:val="nil"/>
              <w:left w:val="nil"/>
              <w:bottom w:val="single" w:sz="4" w:space="0" w:color="auto"/>
              <w:right w:val="single" w:sz="4" w:space="0" w:color="auto"/>
            </w:tcBorders>
            <w:vAlign w:val="center"/>
            <w:hideMark/>
          </w:tcPr>
          <w:p w14:paraId="5EB273F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357BB4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E63F11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L055</w:t>
            </w:r>
          </w:p>
        </w:tc>
        <w:tc>
          <w:tcPr>
            <w:tcW w:w="3779" w:type="dxa"/>
            <w:tcBorders>
              <w:top w:val="nil"/>
              <w:left w:val="nil"/>
              <w:bottom w:val="single" w:sz="4" w:space="0" w:color="auto"/>
              <w:right w:val="single" w:sz="4" w:space="0" w:color="auto"/>
            </w:tcBorders>
            <w:vAlign w:val="center"/>
            <w:hideMark/>
          </w:tcPr>
          <w:p w14:paraId="3B260BF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Critical Research on Religion</w:t>
            </w:r>
          </w:p>
        </w:tc>
        <w:tc>
          <w:tcPr>
            <w:tcW w:w="975" w:type="dxa"/>
            <w:tcBorders>
              <w:top w:val="nil"/>
              <w:left w:val="nil"/>
              <w:bottom w:val="single" w:sz="4" w:space="0" w:color="auto"/>
              <w:right w:val="single" w:sz="4" w:space="0" w:color="auto"/>
            </w:tcBorders>
            <w:vAlign w:val="center"/>
            <w:hideMark/>
          </w:tcPr>
          <w:p w14:paraId="3DA5536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2050-3032</w:t>
            </w:r>
          </w:p>
        </w:tc>
        <w:tc>
          <w:tcPr>
            <w:tcW w:w="985" w:type="dxa"/>
            <w:tcBorders>
              <w:top w:val="nil"/>
              <w:left w:val="nil"/>
              <w:bottom w:val="single" w:sz="4" w:space="0" w:color="auto"/>
              <w:right w:val="single" w:sz="4" w:space="0" w:color="auto"/>
            </w:tcBorders>
            <w:vAlign w:val="center"/>
            <w:hideMark/>
          </w:tcPr>
          <w:p w14:paraId="0A7C6B8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2050-3040</w:t>
            </w:r>
          </w:p>
        </w:tc>
        <w:tc>
          <w:tcPr>
            <w:tcW w:w="1270" w:type="dxa"/>
            <w:tcBorders>
              <w:top w:val="nil"/>
              <w:left w:val="nil"/>
              <w:bottom w:val="single" w:sz="4" w:space="0" w:color="auto"/>
              <w:right w:val="single" w:sz="4" w:space="0" w:color="auto"/>
            </w:tcBorders>
            <w:vAlign w:val="center"/>
            <w:hideMark/>
          </w:tcPr>
          <w:p w14:paraId="623527B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2013)</w:t>
            </w:r>
          </w:p>
        </w:tc>
        <w:tc>
          <w:tcPr>
            <w:tcW w:w="920" w:type="dxa"/>
            <w:tcBorders>
              <w:top w:val="nil"/>
              <w:left w:val="nil"/>
              <w:bottom w:val="single" w:sz="4" w:space="0" w:color="auto"/>
              <w:right w:val="single" w:sz="4" w:space="0" w:color="auto"/>
            </w:tcBorders>
            <w:vAlign w:val="center"/>
            <w:hideMark/>
          </w:tcPr>
          <w:p w14:paraId="2C40F73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ED30E8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7B7D67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L729</w:t>
            </w:r>
          </w:p>
        </w:tc>
        <w:tc>
          <w:tcPr>
            <w:tcW w:w="3779" w:type="dxa"/>
            <w:tcBorders>
              <w:top w:val="nil"/>
              <w:left w:val="nil"/>
              <w:bottom w:val="single" w:sz="4" w:space="0" w:color="auto"/>
              <w:right w:val="single" w:sz="4" w:space="0" w:color="auto"/>
            </w:tcBorders>
            <w:vAlign w:val="center"/>
            <w:hideMark/>
          </w:tcPr>
          <w:p w14:paraId="12ABD7B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Cooperation and Conflict</w:t>
            </w:r>
          </w:p>
        </w:tc>
        <w:tc>
          <w:tcPr>
            <w:tcW w:w="975" w:type="dxa"/>
            <w:tcBorders>
              <w:top w:val="nil"/>
              <w:left w:val="nil"/>
              <w:bottom w:val="single" w:sz="4" w:space="0" w:color="auto"/>
              <w:right w:val="single" w:sz="4" w:space="0" w:color="auto"/>
            </w:tcBorders>
            <w:vAlign w:val="center"/>
            <w:hideMark/>
          </w:tcPr>
          <w:p w14:paraId="657E852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0010-8367</w:t>
            </w:r>
          </w:p>
        </w:tc>
        <w:tc>
          <w:tcPr>
            <w:tcW w:w="985" w:type="dxa"/>
            <w:tcBorders>
              <w:top w:val="nil"/>
              <w:left w:val="nil"/>
              <w:bottom w:val="single" w:sz="4" w:space="0" w:color="auto"/>
              <w:right w:val="single" w:sz="4" w:space="0" w:color="auto"/>
            </w:tcBorders>
            <w:vAlign w:val="center"/>
            <w:hideMark/>
          </w:tcPr>
          <w:p w14:paraId="41C8146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1460-3691</w:t>
            </w:r>
          </w:p>
        </w:tc>
        <w:tc>
          <w:tcPr>
            <w:tcW w:w="1270" w:type="dxa"/>
            <w:tcBorders>
              <w:top w:val="nil"/>
              <w:left w:val="nil"/>
              <w:bottom w:val="single" w:sz="4" w:space="0" w:color="auto"/>
              <w:right w:val="single" w:sz="4" w:space="0" w:color="auto"/>
            </w:tcBorders>
            <w:vAlign w:val="center"/>
            <w:hideMark/>
          </w:tcPr>
          <w:p w14:paraId="33C43D7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0A77BE7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32343A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1E16AC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L546</w:t>
            </w:r>
          </w:p>
        </w:tc>
        <w:tc>
          <w:tcPr>
            <w:tcW w:w="3779" w:type="dxa"/>
            <w:tcBorders>
              <w:top w:val="nil"/>
              <w:left w:val="nil"/>
              <w:bottom w:val="single" w:sz="4" w:space="0" w:color="auto"/>
              <w:right w:val="single" w:sz="4" w:space="0" w:color="auto"/>
            </w:tcBorders>
            <w:vAlign w:val="center"/>
            <w:hideMark/>
          </w:tcPr>
          <w:p w14:paraId="6FCAE37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Pro Ecclesia</w:t>
            </w:r>
          </w:p>
        </w:tc>
        <w:tc>
          <w:tcPr>
            <w:tcW w:w="975" w:type="dxa"/>
            <w:tcBorders>
              <w:top w:val="nil"/>
              <w:left w:val="nil"/>
              <w:bottom w:val="single" w:sz="4" w:space="0" w:color="auto"/>
              <w:right w:val="single" w:sz="4" w:space="0" w:color="auto"/>
            </w:tcBorders>
            <w:vAlign w:val="center"/>
            <w:hideMark/>
          </w:tcPr>
          <w:p w14:paraId="5584E72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1063-8512</w:t>
            </w:r>
          </w:p>
        </w:tc>
        <w:tc>
          <w:tcPr>
            <w:tcW w:w="985" w:type="dxa"/>
            <w:tcBorders>
              <w:top w:val="nil"/>
              <w:left w:val="nil"/>
              <w:bottom w:val="single" w:sz="4" w:space="0" w:color="auto"/>
              <w:right w:val="single" w:sz="4" w:space="0" w:color="auto"/>
            </w:tcBorders>
            <w:vAlign w:val="center"/>
            <w:hideMark/>
          </w:tcPr>
          <w:p w14:paraId="66A3BEE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2631-8334</w:t>
            </w:r>
          </w:p>
        </w:tc>
        <w:tc>
          <w:tcPr>
            <w:tcW w:w="1270" w:type="dxa"/>
            <w:tcBorders>
              <w:top w:val="nil"/>
              <w:left w:val="nil"/>
              <w:bottom w:val="single" w:sz="4" w:space="0" w:color="auto"/>
              <w:right w:val="single" w:sz="4" w:space="0" w:color="auto"/>
            </w:tcBorders>
            <w:vAlign w:val="center"/>
            <w:hideMark/>
          </w:tcPr>
          <w:p w14:paraId="32E026B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5C3A498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FDE107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AE6B9A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J759</w:t>
            </w:r>
          </w:p>
        </w:tc>
        <w:tc>
          <w:tcPr>
            <w:tcW w:w="3779" w:type="dxa"/>
            <w:tcBorders>
              <w:top w:val="nil"/>
              <w:left w:val="nil"/>
              <w:bottom w:val="single" w:sz="4" w:space="0" w:color="auto"/>
              <w:right w:val="single" w:sz="4" w:space="0" w:color="auto"/>
            </w:tcBorders>
            <w:vAlign w:val="center"/>
            <w:hideMark/>
          </w:tcPr>
          <w:p w14:paraId="406C212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Journal of Men’s Studies</w:t>
            </w:r>
          </w:p>
        </w:tc>
        <w:tc>
          <w:tcPr>
            <w:tcW w:w="975" w:type="dxa"/>
            <w:tcBorders>
              <w:top w:val="nil"/>
              <w:left w:val="nil"/>
              <w:bottom w:val="single" w:sz="4" w:space="0" w:color="auto"/>
              <w:right w:val="single" w:sz="4" w:space="0" w:color="auto"/>
            </w:tcBorders>
            <w:vAlign w:val="center"/>
            <w:hideMark/>
          </w:tcPr>
          <w:p w14:paraId="0F4133A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1060-8265</w:t>
            </w:r>
          </w:p>
        </w:tc>
        <w:tc>
          <w:tcPr>
            <w:tcW w:w="985" w:type="dxa"/>
            <w:tcBorders>
              <w:top w:val="nil"/>
              <w:left w:val="nil"/>
              <w:bottom w:val="single" w:sz="4" w:space="0" w:color="auto"/>
              <w:right w:val="single" w:sz="4" w:space="0" w:color="auto"/>
            </w:tcBorders>
            <w:vAlign w:val="center"/>
            <w:hideMark/>
          </w:tcPr>
          <w:p w14:paraId="53668C7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1933-0251</w:t>
            </w:r>
          </w:p>
        </w:tc>
        <w:tc>
          <w:tcPr>
            <w:tcW w:w="1270" w:type="dxa"/>
            <w:tcBorders>
              <w:top w:val="nil"/>
              <w:left w:val="nil"/>
              <w:bottom w:val="single" w:sz="4" w:space="0" w:color="auto"/>
              <w:right w:val="single" w:sz="4" w:space="0" w:color="auto"/>
            </w:tcBorders>
            <w:vAlign w:val="center"/>
            <w:hideMark/>
          </w:tcPr>
          <w:p w14:paraId="202891E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 (Mar, 1999)</w:t>
            </w:r>
          </w:p>
        </w:tc>
        <w:tc>
          <w:tcPr>
            <w:tcW w:w="920" w:type="dxa"/>
            <w:tcBorders>
              <w:top w:val="nil"/>
              <w:left w:val="nil"/>
              <w:bottom w:val="single" w:sz="4" w:space="0" w:color="auto"/>
              <w:right w:val="single" w:sz="4" w:space="0" w:color="auto"/>
            </w:tcBorders>
            <w:vAlign w:val="center"/>
            <w:hideMark/>
          </w:tcPr>
          <w:p w14:paraId="4F72BD8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533E03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52A0A4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L320</w:t>
            </w:r>
          </w:p>
        </w:tc>
        <w:tc>
          <w:tcPr>
            <w:tcW w:w="3779" w:type="dxa"/>
            <w:tcBorders>
              <w:top w:val="nil"/>
              <w:left w:val="nil"/>
              <w:bottom w:val="single" w:sz="4" w:space="0" w:color="auto"/>
              <w:right w:val="single" w:sz="4" w:space="0" w:color="auto"/>
            </w:tcBorders>
            <w:vAlign w:val="center"/>
            <w:hideMark/>
          </w:tcPr>
          <w:p w14:paraId="38D850D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British Journal of Music Therapy</w:t>
            </w:r>
          </w:p>
        </w:tc>
        <w:tc>
          <w:tcPr>
            <w:tcW w:w="975" w:type="dxa"/>
            <w:tcBorders>
              <w:top w:val="nil"/>
              <w:left w:val="nil"/>
              <w:bottom w:val="single" w:sz="4" w:space="0" w:color="auto"/>
              <w:right w:val="single" w:sz="4" w:space="0" w:color="auto"/>
            </w:tcBorders>
            <w:vAlign w:val="center"/>
            <w:hideMark/>
          </w:tcPr>
          <w:p w14:paraId="5DA1C07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1359-4575</w:t>
            </w:r>
          </w:p>
        </w:tc>
        <w:tc>
          <w:tcPr>
            <w:tcW w:w="985" w:type="dxa"/>
            <w:tcBorders>
              <w:top w:val="nil"/>
              <w:left w:val="nil"/>
              <w:bottom w:val="single" w:sz="4" w:space="0" w:color="auto"/>
              <w:right w:val="single" w:sz="4" w:space="0" w:color="auto"/>
            </w:tcBorders>
            <w:vAlign w:val="center"/>
            <w:hideMark/>
          </w:tcPr>
          <w:p w14:paraId="21615AD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2059-9773</w:t>
            </w:r>
          </w:p>
        </w:tc>
        <w:tc>
          <w:tcPr>
            <w:tcW w:w="1270" w:type="dxa"/>
            <w:tcBorders>
              <w:top w:val="nil"/>
              <w:left w:val="nil"/>
              <w:bottom w:val="single" w:sz="4" w:space="0" w:color="auto"/>
              <w:right w:val="single" w:sz="4" w:space="0" w:color="auto"/>
            </w:tcBorders>
            <w:vAlign w:val="center"/>
            <w:hideMark/>
          </w:tcPr>
          <w:p w14:paraId="2EE6BA2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1999)</w:t>
            </w:r>
          </w:p>
        </w:tc>
        <w:tc>
          <w:tcPr>
            <w:tcW w:w="920" w:type="dxa"/>
            <w:tcBorders>
              <w:top w:val="nil"/>
              <w:left w:val="nil"/>
              <w:bottom w:val="single" w:sz="4" w:space="0" w:color="auto"/>
              <w:right w:val="single" w:sz="4" w:space="0" w:color="auto"/>
            </w:tcBorders>
            <w:vAlign w:val="center"/>
            <w:hideMark/>
          </w:tcPr>
          <w:p w14:paraId="647F5D8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2900F9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22D14C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J924</w:t>
            </w:r>
          </w:p>
        </w:tc>
        <w:tc>
          <w:tcPr>
            <w:tcW w:w="3779" w:type="dxa"/>
            <w:tcBorders>
              <w:top w:val="nil"/>
              <w:left w:val="nil"/>
              <w:bottom w:val="single" w:sz="4" w:space="0" w:color="auto"/>
              <w:right w:val="single" w:sz="4" w:space="0" w:color="auto"/>
            </w:tcBorders>
            <w:vAlign w:val="center"/>
            <w:hideMark/>
          </w:tcPr>
          <w:p w14:paraId="06826FE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Journal of Social Studies Research</w:t>
            </w:r>
          </w:p>
        </w:tc>
        <w:tc>
          <w:tcPr>
            <w:tcW w:w="975" w:type="dxa"/>
            <w:tcBorders>
              <w:top w:val="nil"/>
              <w:left w:val="nil"/>
              <w:bottom w:val="single" w:sz="4" w:space="0" w:color="auto"/>
              <w:right w:val="single" w:sz="4" w:space="0" w:color="auto"/>
            </w:tcBorders>
            <w:vAlign w:val="center"/>
            <w:hideMark/>
          </w:tcPr>
          <w:p w14:paraId="550CD74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0885-985X</w:t>
            </w:r>
          </w:p>
        </w:tc>
        <w:tc>
          <w:tcPr>
            <w:tcW w:w="985" w:type="dxa"/>
            <w:tcBorders>
              <w:top w:val="nil"/>
              <w:left w:val="nil"/>
              <w:bottom w:val="single" w:sz="4" w:space="0" w:color="auto"/>
              <w:right w:val="single" w:sz="4" w:space="0" w:color="auto"/>
            </w:tcBorders>
            <w:vAlign w:val="center"/>
            <w:hideMark/>
          </w:tcPr>
          <w:p w14:paraId="68AC76A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2352-2798</w:t>
            </w:r>
          </w:p>
        </w:tc>
        <w:tc>
          <w:tcPr>
            <w:tcW w:w="1270" w:type="dxa"/>
            <w:tcBorders>
              <w:top w:val="nil"/>
              <w:left w:val="nil"/>
              <w:bottom w:val="single" w:sz="4" w:space="0" w:color="auto"/>
              <w:right w:val="single" w:sz="4" w:space="0" w:color="auto"/>
            </w:tcBorders>
            <w:vAlign w:val="center"/>
            <w:hideMark/>
          </w:tcPr>
          <w:p w14:paraId="3B50715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1818981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54AFEB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BB1D34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J618</w:t>
            </w:r>
          </w:p>
        </w:tc>
        <w:tc>
          <w:tcPr>
            <w:tcW w:w="3779" w:type="dxa"/>
            <w:tcBorders>
              <w:top w:val="nil"/>
              <w:left w:val="nil"/>
              <w:bottom w:val="single" w:sz="4" w:space="0" w:color="auto"/>
              <w:right w:val="single" w:sz="4" w:space="0" w:color="auto"/>
            </w:tcBorders>
            <w:vAlign w:val="center"/>
            <w:hideMark/>
          </w:tcPr>
          <w:p w14:paraId="20039EC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General Music Education</w:t>
            </w:r>
          </w:p>
        </w:tc>
        <w:tc>
          <w:tcPr>
            <w:tcW w:w="975" w:type="dxa"/>
            <w:tcBorders>
              <w:top w:val="nil"/>
              <w:left w:val="nil"/>
              <w:bottom w:val="single" w:sz="4" w:space="0" w:color="auto"/>
              <w:right w:val="single" w:sz="4" w:space="0" w:color="auto"/>
            </w:tcBorders>
            <w:vAlign w:val="center"/>
            <w:hideMark/>
          </w:tcPr>
          <w:p w14:paraId="45EEB0B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2752-7646</w:t>
            </w:r>
          </w:p>
        </w:tc>
        <w:tc>
          <w:tcPr>
            <w:tcW w:w="985" w:type="dxa"/>
            <w:tcBorders>
              <w:top w:val="nil"/>
              <w:left w:val="nil"/>
              <w:bottom w:val="single" w:sz="4" w:space="0" w:color="auto"/>
              <w:right w:val="single" w:sz="4" w:space="0" w:color="auto"/>
            </w:tcBorders>
            <w:vAlign w:val="center"/>
            <w:hideMark/>
          </w:tcPr>
          <w:p w14:paraId="70FE9C2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2752-7646</w:t>
            </w:r>
          </w:p>
        </w:tc>
        <w:tc>
          <w:tcPr>
            <w:tcW w:w="1270" w:type="dxa"/>
            <w:tcBorders>
              <w:top w:val="nil"/>
              <w:left w:val="nil"/>
              <w:bottom w:val="single" w:sz="4" w:space="0" w:color="auto"/>
              <w:right w:val="single" w:sz="4" w:space="0" w:color="auto"/>
            </w:tcBorders>
            <w:vAlign w:val="center"/>
            <w:hideMark/>
          </w:tcPr>
          <w:p w14:paraId="72B929B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 (Jan, 1999)</w:t>
            </w:r>
          </w:p>
        </w:tc>
        <w:tc>
          <w:tcPr>
            <w:tcW w:w="920" w:type="dxa"/>
            <w:tcBorders>
              <w:top w:val="nil"/>
              <w:left w:val="nil"/>
              <w:bottom w:val="single" w:sz="4" w:space="0" w:color="auto"/>
              <w:right w:val="single" w:sz="4" w:space="0" w:color="auto"/>
            </w:tcBorders>
            <w:vAlign w:val="center"/>
            <w:hideMark/>
          </w:tcPr>
          <w:p w14:paraId="4481DEB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E297A8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91A3DD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L873</w:t>
            </w:r>
          </w:p>
        </w:tc>
        <w:tc>
          <w:tcPr>
            <w:tcW w:w="3779" w:type="dxa"/>
            <w:tcBorders>
              <w:top w:val="nil"/>
              <w:left w:val="nil"/>
              <w:bottom w:val="single" w:sz="4" w:space="0" w:color="auto"/>
              <w:right w:val="single" w:sz="4" w:space="0" w:color="auto"/>
            </w:tcBorders>
            <w:vAlign w:val="center"/>
            <w:hideMark/>
          </w:tcPr>
          <w:p w14:paraId="2EC45ED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Organization Studies</w:t>
            </w:r>
          </w:p>
        </w:tc>
        <w:tc>
          <w:tcPr>
            <w:tcW w:w="975" w:type="dxa"/>
            <w:tcBorders>
              <w:top w:val="nil"/>
              <w:left w:val="nil"/>
              <w:bottom w:val="single" w:sz="4" w:space="0" w:color="auto"/>
              <w:right w:val="single" w:sz="4" w:space="0" w:color="auto"/>
            </w:tcBorders>
            <w:vAlign w:val="center"/>
            <w:hideMark/>
          </w:tcPr>
          <w:p w14:paraId="3E782FB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0170-8406</w:t>
            </w:r>
          </w:p>
        </w:tc>
        <w:tc>
          <w:tcPr>
            <w:tcW w:w="985" w:type="dxa"/>
            <w:tcBorders>
              <w:top w:val="nil"/>
              <w:left w:val="nil"/>
              <w:bottom w:val="single" w:sz="4" w:space="0" w:color="auto"/>
              <w:right w:val="single" w:sz="4" w:space="0" w:color="auto"/>
            </w:tcBorders>
            <w:vAlign w:val="center"/>
            <w:hideMark/>
          </w:tcPr>
          <w:p w14:paraId="23CC04E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1741-3044</w:t>
            </w:r>
          </w:p>
        </w:tc>
        <w:tc>
          <w:tcPr>
            <w:tcW w:w="1270" w:type="dxa"/>
            <w:tcBorders>
              <w:top w:val="nil"/>
              <w:left w:val="nil"/>
              <w:bottom w:val="single" w:sz="4" w:space="0" w:color="auto"/>
              <w:right w:val="single" w:sz="4" w:space="0" w:color="auto"/>
            </w:tcBorders>
            <w:vAlign w:val="center"/>
            <w:hideMark/>
          </w:tcPr>
          <w:p w14:paraId="64E5084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417C71E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00FE1B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84EC3A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J689</w:t>
            </w:r>
          </w:p>
        </w:tc>
        <w:tc>
          <w:tcPr>
            <w:tcW w:w="3779" w:type="dxa"/>
            <w:tcBorders>
              <w:top w:val="nil"/>
              <w:left w:val="nil"/>
              <w:bottom w:val="single" w:sz="4" w:space="0" w:color="auto"/>
              <w:right w:val="single" w:sz="4" w:space="0" w:color="auto"/>
            </w:tcBorders>
            <w:vAlign w:val="center"/>
            <w:hideMark/>
          </w:tcPr>
          <w:p w14:paraId="00B45DA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Journalism &amp; Mass Communication Educator</w:t>
            </w:r>
          </w:p>
        </w:tc>
        <w:tc>
          <w:tcPr>
            <w:tcW w:w="975" w:type="dxa"/>
            <w:tcBorders>
              <w:top w:val="nil"/>
              <w:left w:val="nil"/>
              <w:bottom w:val="single" w:sz="4" w:space="0" w:color="auto"/>
              <w:right w:val="single" w:sz="4" w:space="0" w:color="auto"/>
            </w:tcBorders>
            <w:vAlign w:val="center"/>
            <w:hideMark/>
          </w:tcPr>
          <w:p w14:paraId="227A42F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1077-6958</w:t>
            </w:r>
          </w:p>
        </w:tc>
        <w:tc>
          <w:tcPr>
            <w:tcW w:w="985" w:type="dxa"/>
            <w:tcBorders>
              <w:top w:val="nil"/>
              <w:left w:val="nil"/>
              <w:bottom w:val="single" w:sz="4" w:space="0" w:color="auto"/>
              <w:right w:val="single" w:sz="4" w:space="0" w:color="auto"/>
            </w:tcBorders>
            <w:vAlign w:val="center"/>
            <w:hideMark/>
          </w:tcPr>
          <w:p w14:paraId="4767A90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2161-4326</w:t>
            </w:r>
          </w:p>
        </w:tc>
        <w:tc>
          <w:tcPr>
            <w:tcW w:w="1270" w:type="dxa"/>
            <w:tcBorders>
              <w:top w:val="nil"/>
              <w:left w:val="nil"/>
              <w:bottom w:val="single" w:sz="4" w:space="0" w:color="auto"/>
              <w:right w:val="single" w:sz="4" w:space="0" w:color="auto"/>
            </w:tcBorders>
            <w:vAlign w:val="center"/>
            <w:hideMark/>
          </w:tcPr>
          <w:p w14:paraId="6ECCC98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415BF69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9BB358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C51E6D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L564</w:t>
            </w:r>
          </w:p>
        </w:tc>
        <w:tc>
          <w:tcPr>
            <w:tcW w:w="3779" w:type="dxa"/>
            <w:tcBorders>
              <w:top w:val="nil"/>
              <w:left w:val="nil"/>
              <w:bottom w:val="single" w:sz="4" w:space="0" w:color="auto"/>
              <w:right w:val="single" w:sz="4" w:space="0" w:color="auto"/>
            </w:tcBorders>
            <w:vAlign w:val="center"/>
            <w:hideMark/>
          </w:tcPr>
          <w:p w14:paraId="6D10BD8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Violence: An International Journal</w:t>
            </w:r>
          </w:p>
        </w:tc>
        <w:tc>
          <w:tcPr>
            <w:tcW w:w="975" w:type="dxa"/>
            <w:tcBorders>
              <w:top w:val="nil"/>
              <w:left w:val="nil"/>
              <w:bottom w:val="single" w:sz="4" w:space="0" w:color="auto"/>
              <w:right w:val="single" w:sz="4" w:space="0" w:color="auto"/>
            </w:tcBorders>
            <w:vAlign w:val="center"/>
            <w:hideMark/>
          </w:tcPr>
          <w:p w14:paraId="36432D1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2633-0024</w:t>
            </w:r>
          </w:p>
        </w:tc>
        <w:tc>
          <w:tcPr>
            <w:tcW w:w="985" w:type="dxa"/>
            <w:tcBorders>
              <w:top w:val="nil"/>
              <w:left w:val="nil"/>
              <w:bottom w:val="single" w:sz="4" w:space="0" w:color="auto"/>
              <w:right w:val="single" w:sz="4" w:space="0" w:color="auto"/>
            </w:tcBorders>
            <w:vAlign w:val="center"/>
            <w:hideMark/>
          </w:tcPr>
          <w:p w14:paraId="4A26D2B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2633-0032</w:t>
            </w:r>
          </w:p>
        </w:tc>
        <w:tc>
          <w:tcPr>
            <w:tcW w:w="1270" w:type="dxa"/>
            <w:tcBorders>
              <w:top w:val="nil"/>
              <w:left w:val="nil"/>
              <w:bottom w:val="single" w:sz="4" w:space="0" w:color="auto"/>
              <w:right w:val="single" w:sz="4" w:space="0" w:color="auto"/>
            </w:tcBorders>
            <w:vAlign w:val="center"/>
            <w:hideMark/>
          </w:tcPr>
          <w:p w14:paraId="4E6E386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2020)</w:t>
            </w:r>
          </w:p>
        </w:tc>
        <w:tc>
          <w:tcPr>
            <w:tcW w:w="920" w:type="dxa"/>
            <w:tcBorders>
              <w:top w:val="nil"/>
              <w:left w:val="nil"/>
              <w:bottom w:val="single" w:sz="4" w:space="0" w:color="auto"/>
              <w:right w:val="single" w:sz="4" w:space="0" w:color="auto"/>
            </w:tcBorders>
            <w:vAlign w:val="center"/>
            <w:hideMark/>
          </w:tcPr>
          <w:p w14:paraId="7577A32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1F341C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E009F5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L762</w:t>
            </w:r>
          </w:p>
        </w:tc>
        <w:tc>
          <w:tcPr>
            <w:tcW w:w="3779" w:type="dxa"/>
            <w:tcBorders>
              <w:top w:val="nil"/>
              <w:left w:val="nil"/>
              <w:bottom w:val="single" w:sz="4" w:space="0" w:color="auto"/>
              <w:right w:val="single" w:sz="4" w:space="0" w:color="auto"/>
            </w:tcBorders>
            <w:vAlign w:val="center"/>
            <w:hideMark/>
          </w:tcPr>
          <w:p w14:paraId="28EE4BD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Sociology</w:t>
            </w:r>
          </w:p>
        </w:tc>
        <w:tc>
          <w:tcPr>
            <w:tcW w:w="975" w:type="dxa"/>
            <w:tcBorders>
              <w:top w:val="nil"/>
              <w:left w:val="nil"/>
              <w:bottom w:val="single" w:sz="4" w:space="0" w:color="auto"/>
              <w:right w:val="single" w:sz="4" w:space="0" w:color="auto"/>
            </w:tcBorders>
            <w:vAlign w:val="center"/>
            <w:hideMark/>
          </w:tcPr>
          <w:p w14:paraId="58DF37D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0268-5809</w:t>
            </w:r>
          </w:p>
        </w:tc>
        <w:tc>
          <w:tcPr>
            <w:tcW w:w="985" w:type="dxa"/>
            <w:tcBorders>
              <w:top w:val="nil"/>
              <w:left w:val="nil"/>
              <w:bottom w:val="single" w:sz="4" w:space="0" w:color="auto"/>
              <w:right w:val="single" w:sz="4" w:space="0" w:color="auto"/>
            </w:tcBorders>
            <w:vAlign w:val="center"/>
            <w:hideMark/>
          </w:tcPr>
          <w:p w14:paraId="066D0AD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1461-7242</w:t>
            </w:r>
          </w:p>
        </w:tc>
        <w:tc>
          <w:tcPr>
            <w:tcW w:w="1270" w:type="dxa"/>
            <w:tcBorders>
              <w:top w:val="nil"/>
              <w:left w:val="nil"/>
              <w:bottom w:val="single" w:sz="4" w:space="0" w:color="auto"/>
              <w:right w:val="single" w:sz="4" w:space="0" w:color="auto"/>
            </w:tcBorders>
            <w:vAlign w:val="center"/>
            <w:hideMark/>
          </w:tcPr>
          <w:p w14:paraId="2044CF1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0ACA678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C0CD7B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C30041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J726</w:t>
            </w:r>
          </w:p>
        </w:tc>
        <w:tc>
          <w:tcPr>
            <w:tcW w:w="3779" w:type="dxa"/>
            <w:tcBorders>
              <w:top w:val="nil"/>
              <w:left w:val="nil"/>
              <w:bottom w:val="single" w:sz="4" w:space="0" w:color="auto"/>
              <w:right w:val="single" w:sz="4" w:space="0" w:color="auto"/>
            </w:tcBorders>
            <w:vAlign w:val="center"/>
            <w:hideMark/>
          </w:tcPr>
          <w:p w14:paraId="19194C5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Social Currents</w:t>
            </w:r>
          </w:p>
        </w:tc>
        <w:tc>
          <w:tcPr>
            <w:tcW w:w="975" w:type="dxa"/>
            <w:tcBorders>
              <w:top w:val="nil"/>
              <w:left w:val="nil"/>
              <w:bottom w:val="single" w:sz="4" w:space="0" w:color="auto"/>
              <w:right w:val="single" w:sz="4" w:space="0" w:color="auto"/>
            </w:tcBorders>
            <w:vAlign w:val="center"/>
            <w:hideMark/>
          </w:tcPr>
          <w:p w14:paraId="7A9317C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2329-4965</w:t>
            </w:r>
          </w:p>
        </w:tc>
        <w:tc>
          <w:tcPr>
            <w:tcW w:w="985" w:type="dxa"/>
            <w:tcBorders>
              <w:top w:val="nil"/>
              <w:left w:val="nil"/>
              <w:bottom w:val="single" w:sz="4" w:space="0" w:color="auto"/>
              <w:right w:val="single" w:sz="4" w:space="0" w:color="auto"/>
            </w:tcBorders>
            <w:vAlign w:val="center"/>
            <w:hideMark/>
          </w:tcPr>
          <w:p w14:paraId="7803E32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2329-4973</w:t>
            </w:r>
          </w:p>
        </w:tc>
        <w:tc>
          <w:tcPr>
            <w:tcW w:w="1270" w:type="dxa"/>
            <w:tcBorders>
              <w:top w:val="nil"/>
              <w:left w:val="nil"/>
              <w:bottom w:val="single" w:sz="4" w:space="0" w:color="auto"/>
              <w:right w:val="single" w:sz="4" w:space="0" w:color="auto"/>
            </w:tcBorders>
            <w:vAlign w:val="center"/>
            <w:hideMark/>
          </w:tcPr>
          <w:p w14:paraId="482EB32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2014)</w:t>
            </w:r>
          </w:p>
        </w:tc>
        <w:tc>
          <w:tcPr>
            <w:tcW w:w="920" w:type="dxa"/>
            <w:tcBorders>
              <w:top w:val="nil"/>
              <w:left w:val="nil"/>
              <w:bottom w:val="single" w:sz="4" w:space="0" w:color="auto"/>
              <w:right w:val="single" w:sz="4" w:space="0" w:color="auto"/>
            </w:tcBorders>
            <w:vAlign w:val="center"/>
            <w:hideMark/>
          </w:tcPr>
          <w:p w14:paraId="429C94F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BC100D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3BBB86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L226</w:t>
            </w:r>
          </w:p>
        </w:tc>
        <w:tc>
          <w:tcPr>
            <w:tcW w:w="3779" w:type="dxa"/>
            <w:tcBorders>
              <w:top w:val="nil"/>
              <w:left w:val="nil"/>
              <w:bottom w:val="single" w:sz="4" w:space="0" w:color="auto"/>
              <w:right w:val="single" w:sz="4" w:space="0" w:color="auto"/>
            </w:tcBorders>
            <w:vAlign w:val="center"/>
            <w:hideMark/>
          </w:tcPr>
          <w:p w14:paraId="339F3BF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Indian Journal of Corporate Governance</w:t>
            </w:r>
          </w:p>
        </w:tc>
        <w:tc>
          <w:tcPr>
            <w:tcW w:w="975" w:type="dxa"/>
            <w:tcBorders>
              <w:top w:val="nil"/>
              <w:left w:val="nil"/>
              <w:bottom w:val="single" w:sz="4" w:space="0" w:color="auto"/>
              <w:right w:val="single" w:sz="4" w:space="0" w:color="auto"/>
            </w:tcBorders>
            <w:vAlign w:val="center"/>
            <w:hideMark/>
          </w:tcPr>
          <w:p w14:paraId="7ECC2AB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0974-6862</w:t>
            </w:r>
          </w:p>
        </w:tc>
        <w:tc>
          <w:tcPr>
            <w:tcW w:w="985" w:type="dxa"/>
            <w:tcBorders>
              <w:top w:val="nil"/>
              <w:left w:val="nil"/>
              <w:bottom w:val="single" w:sz="4" w:space="0" w:color="auto"/>
              <w:right w:val="single" w:sz="4" w:space="0" w:color="auto"/>
            </w:tcBorders>
            <w:vAlign w:val="center"/>
            <w:hideMark/>
          </w:tcPr>
          <w:p w14:paraId="798F092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2454-2482</w:t>
            </w:r>
          </w:p>
        </w:tc>
        <w:tc>
          <w:tcPr>
            <w:tcW w:w="1270" w:type="dxa"/>
            <w:tcBorders>
              <w:top w:val="nil"/>
              <w:left w:val="nil"/>
              <w:bottom w:val="single" w:sz="4" w:space="0" w:color="auto"/>
              <w:right w:val="single" w:sz="4" w:space="0" w:color="auto"/>
            </w:tcBorders>
            <w:vAlign w:val="center"/>
            <w:hideMark/>
          </w:tcPr>
          <w:p w14:paraId="7F5F7F1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(Jul, 2008)</w:t>
            </w:r>
          </w:p>
        </w:tc>
        <w:tc>
          <w:tcPr>
            <w:tcW w:w="920" w:type="dxa"/>
            <w:tcBorders>
              <w:top w:val="nil"/>
              <w:left w:val="nil"/>
              <w:bottom w:val="single" w:sz="4" w:space="0" w:color="auto"/>
              <w:right w:val="single" w:sz="4" w:space="0" w:color="auto"/>
            </w:tcBorders>
            <w:vAlign w:val="center"/>
            <w:hideMark/>
          </w:tcPr>
          <w:p w14:paraId="0D9AEE9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55B32B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649D8A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J295</w:t>
            </w:r>
          </w:p>
        </w:tc>
        <w:tc>
          <w:tcPr>
            <w:tcW w:w="3779" w:type="dxa"/>
            <w:tcBorders>
              <w:top w:val="nil"/>
              <w:left w:val="nil"/>
              <w:bottom w:val="single" w:sz="4" w:space="0" w:color="auto"/>
              <w:right w:val="single" w:sz="4" w:space="0" w:color="auto"/>
            </w:tcBorders>
            <w:vAlign w:val="center"/>
            <w:hideMark/>
          </w:tcPr>
          <w:p w14:paraId="5A08458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ANNALS of the American Academy of Political and Social Science</w:t>
            </w:r>
          </w:p>
        </w:tc>
        <w:tc>
          <w:tcPr>
            <w:tcW w:w="975" w:type="dxa"/>
            <w:tcBorders>
              <w:top w:val="nil"/>
              <w:left w:val="nil"/>
              <w:bottom w:val="single" w:sz="4" w:space="0" w:color="auto"/>
              <w:right w:val="single" w:sz="4" w:space="0" w:color="auto"/>
            </w:tcBorders>
            <w:vAlign w:val="center"/>
            <w:hideMark/>
          </w:tcPr>
          <w:p w14:paraId="0A5FDF8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0002-7162</w:t>
            </w:r>
          </w:p>
        </w:tc>
        <w:tc>
          <w:tcPr>
            <w:tcW w:w="985" w:type="dxa"/>
            <w:tcBorders>
              <w:top w:val="nil"/>
              <w:left w:val="nil"/>
              <w:bottom w:val="single" w:sz="4" w:space="0" w:color="auto"/>
              <w:right w:val="single" w:sz="4" w:space="0" w:color="auto"/>
            </w:tcBorders>
            <w:vAlign w:val="center"/>
            <w:hideMark/>
          </w:tcPr>
          <w:p w14:paraId="1B0EFA3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1552-3349</w:t>
            </w:r>
          </w:p>
        </w:tc>
        <w:tc>
          <w:tcPr>
            <w:tcW w:w="1270" w:type="dxa"/>
            <w:tcBorders>
              <w:top w:val="nil"/>
              <w:left w:val="nil"/>
              <w:bottom w:val="single" w:sz="4" w:space="0" w:color="auto"/>
              <w:right w:val="single" w:sz="4" w:space="0" w:color="auto"/>
            </w:tcBorders>
            <w:vAlign w:val="center"/>
            <w:hideMark/>
          </w:tcPr>
          <w:p w14:paraId="28A1BDF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561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60025A9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241EE1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6B5961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L991</w:t>
            </w:r>
          </w:p>
        </w:tc>
        <w:tc>
          <w:tcPr>
            <w:tcW w:w="3779" w:type="dxa"/>
            <w:tcBorders>
              <w:top w:val="nil"/>
              <w:left w:val="nil"/>
              <w:bottom w:val="single" w:sz="4" w:space="0" w:color="auto"/>
              <w:right w:val="single" w:sz="4" w:space="0" w:color="auto"/>
            </w:tcBorders>
            <w:vAlign w:val="center"/>
            <w:hideMark/>
          </w:tcPr>
          <w:p w14:paraId="1F4B8A4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Statistical Modelling</w:t>
            </w:r>
          </w:p>
        </w:tc>
        <w:tc>
          <w:tcPr>
            <w:tcW w:w="975" w:type="dxa"/>
            <w:tcBorders>
              <w:top w:val="nil"/>
              <w:left w:val="nil"/>
              <w:bottom w:val="single" w:sz="4" w:space="0" w:color="auto"/>
              <w:right w:val="single" w:sz="4" w:space="0" w:color="auto"/>
            </w:tcBorders>
            <w:vAlign w:val="center"/>
            <w:hideMark/>
          </w:tcPr>
          <w:p w14:paraId="3004C0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1471-082X</w:t>
            </w:r>
          </w:p>
        </w:tc>
        <w:tc>
          <w:tcPr>
            <w:tcW w:w="985" w:type="dxa"/>
            <w:tcBorders>
              <w:top w:val="nil"/>
              <w:left w:val="nil"/>
              <w:bottom w:val="single" w:sz="4" w:space="0" w:color="auto"/>
              <w:right w:val="single" w:sz="4" w:space="0" w:color="auto"/>
            </w:tcBorders>
            <w:vAlign w:val="center"/>
            <w:hideMark/>
          </w:tcPr>
          <w:p w14:paraId="414C636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1477-0342</w:t>
            </w:r>
          </w:p>
        </w:tc>
        <w:tc>
          <w:tcPr>
            <w:tcW w:w="1270" w:type="dxa"/>
            <w:tcBorders>
              <w:top w:val="nil"/>
              <w:left w:val="nil"/>
              <w:bottom w:val="single" w:sz="4" w:space="0" w:color="auto"/>
              <w:right w:val="single" w:sz="4" w:space="0" w:color="auto"/>
            </w:tcBorders>
            <w:vAlign w:val="center"/>
            <w:hideMark/>
          </w:tcPr>
          <w:p w14:paraId="2A8E019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2001)</w:t>
            </w:r>
          </w:p>
        </w:tc>
        <w:tc>
          <w:tcPr>
            <w:tcW w:w="920" w:type="dxa"/>
            <w:tcBorders>
              <w:top w:val="nil"/>
              <w:left w:val="nil"/>
              <w:bottom w:val="single" w:sz="4" w:space="0" w:color="auto"/>
              <w:right w:val="single" w:sz="4" w:space="0" w:color="auto"/>
            </w:tcBorders>
            <w:vAlign w:val="center"/>
            <w:hideMark/>
          </w:tcPr>
          <w:p w14:paraId="24E0E1C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849277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658236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L819</w:t>
            </w:r>
          </w:p>
        </w:tc>
        <w:tc>
          <w:tcPr>
            <w:tcW w:w="3779" w:type="dxa"/>
            <w:tcBorders>
              <w:top w:val="nil"/>
              <w:left w:val="nil"/>
              <w:bottom w:val="single" w:sz="4" w:space="0" w:color="auto"/>
              <w:right w:val="single" w:sz="4" w:space="0" w:color="auto"/>
            </w:tcBorders>
            <w:vAlign w:val="center"/>
            <w:hideMark/>
          </w:tcPr>
          <w:p w14:paraId="4E52021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Child Health Care</w:t>
            </w:r>
          </w:p>
        </w:tc>
        <w:tc>
          <w:tcPr>
            <w:tcW w:w="975" w:type="dxa"/>
            <w:tcBorders>
              <w:top w:val="nil"/>
              <w:left w:val="nil"/>
              <w:bottom w:val="single" w:sz="4" w:space="0" w:color="auto"/>
              <w:right w:val="single" w:sz="4" w:space="0" w:color="auto"/>
            </w:tcBorders>
            <w:vAlign w:val="center"/>
            <w:hideMark/>
          </w:tcPr>
          <w:p w14:paraId="3B276C5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1367-4935</w:t>
            </w:r>
          </w:p>
        </w:tc>
        <w:tc>
          <w:tcPr>
            <w:tcW w:w="985" w:type="dxa"/>
            <w:tcBorders>
              <w:top w:val="nil"/>
              <w:left w:val="nil"/>
              <w:bottom w:val="single" w:sz="4" w:space="0" w:color="auto"/>
              <w:right w:val="single" w:sz="4" w:space="0" w:color="auto"/>
            </w:tcBorders>
            <w:vAlign w:val="center"/>
            <w:hideMark/>
          </w:tcPr>
          <w:p w14:paraId="72736D9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1741-2889</w:t>
            </w:r>
          </w:p>
        </w:tc>
        <w:tc>
          <w:tcPr>
            <w:tcW w:w="1270" w:type="dxa"/>
            <w:tcBorders>
              <w:top w:val="nil"/>
              <w:left w:val="nil"/>
              <w:bottom w:val="single" w:sz="4" w:space="0" w:color="auto"/>
              <w:right w:val="single" w:sz="4" w:space="0" w:color="auto"/>
            </w:tcBorders>
            <w:vAlign w:val="center"/>
            <w:hideMark/>
          </w:tcPr>
          <w:p w14:paraId="513F1D1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7D4C6EF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A31C53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97BA2E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J867</w:t>
            </w:r>
          </w:p>
        </w:tc>
        <w:tc>
          <w:tcPr>
            <w:tcW w:w="3779" w:type="dxa"/>
            <w:tcBorders>
              <w:top w:val="nil"/>
              <w:left w:val="nil"/>
              <w:bottom w:val="single" w:sz="4" w:space="0" w:color="auto"/>
              <w:right w:val="single" w:sz="4" w:space="0" w:color="auto"/>
            </w:tcBorders>
            <w:vAlign w:val="center"/>
            <w:hideMark/>
          </w:tcPr>
          <w:p w14:paraId="0726157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Review of Black Political Economy</w:t>
            </w:r>
          </w:p>
        </w:tc>
        <w:tc>
          <w:tcPr>
            <w:tcW w:w="975" w:type="dxa"/>
            <w:tcBorders>
              <w:top w:val="nil"/>
              <w:left w:val="nil"/>
              <w:bottom w:val="single" w:sz="4" w:space="0" w:color="auto"/>
              <w:right w:val="single" w:sz="4" w:space="0" w:color="auto"/>
            </w:tcBorders>
            <w:vAlign w:val="center"/>
            <w:hideMark/>
          </w:tcPr>
          <w:p w14:paraId="5B127F5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0034-6446</w:t>
            </w:r>
          </w:p>
        </w:tc>
        <w:tc>
          <w:tcPr>
            <w:tcW w:w="985" w:type="dxa"/>
            <w:tcBorders>
              <w:top w:val="nil"/>
              <w:left w:val="nil"/>
              <w:bottom w:val="single" w:sz="4" w:space="0" w:color="auto"/>
              <w:right w:val="single" w:sz="4" w:space="0" w:color="auto"/>
            </w:tcBorders>
            <w:vAlign w:val="center"/>
            <w:hideMark/>
          </w:tcPr>
          <w:p w14:paraId="6FAC629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1936-4814</w:t>
            </w:r>
          </w:p>
        </w:tc>
        <w:tc>
          <w:tcPr>
            <w:tcW w:w="1270" w:type="dxa"/>
            <w:tcBorders>
              <w:top w:val="nil"/>
              <w:left w:val="nil"/>
              <w:bottom w:val="single" w:sz="4" w:space="0" w:color="auto"/>
              <w:right w:val="single" w:sz="4" w:space="0" w:color="auto"/>
            </w:tcBorders>
            <w:vAlign w:val="center"/>
            <w:hideMark/>
          </w:tcPr>
          <w:p w14:paraId="434FB60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4 (Mar, 1999)</w:t>
            </w:r>
          </w:p>
        </w:tc>
        <w:tc>
          <w:tcPr>
            <w:tcW w:w="920" w:type="dxa"/>
            <w:tcBorders>
              <w:top w:val="nil"/>
              <w:left w:val="nil"/>
              <w:bottom w:val="single" w:sz="4" w:space="0" w:color="auto"/>
              <w:right w:val="single" w:sz="4" w:space="0" w:color="auto"/>
            </w:tcBorders>
            <w:vAlign w:val="center"/>
            <w:hideMark/>
          </w:tcPr>
          <w:p w14:paraId="64068BE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EB5CB2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26837A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L185</w:t>
            </w:r>
          </w:p>
        </w:tc>
        <w:tc>
          <w:tcPr>
            <w:tcW w:w="3779" w:type="dxa"/>
            <w:tcBorders>
              <w:top w:val="nil"/>
              <w:left w:val="nil"/>
              <w:bottom w:val="single" w:sz="4" w:space="0" w:color="auto"/>
              <w:right w:val="single" w:sz="4" w:space="0" w:color="auto"/>
            </w:tcBorders>
            <w:vAlign w:val="center"/>
            <w:hideMark/>
          </w:tcPr>
          <w:p w14:paraId="432B1B7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Journal</w:t>
            </w:r>
          </w:p>
        </w:tc>
        <w:tc>
          <w:tcPr>
            <w:tcW w:w="975" w:type="dxa"/>
            <w:tcBorders>
              <w:top w:val="nil"/>
              <w:left w:val="nil"/>
              <w:bottom w:val="single" w:sz="4" w:space="0" w:color="auto"/>
              <w:right w:val="single" w:sz="4" w:space="0" w:color="auto"/>
            </w:tcBorders>
            <w:vAlign w:val="center"/>
            <w:hideMark/>
          </w:tcPr>
          <w:p w14:paraId="67C9875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0020-7020</w:t>
            </w:r>
          </w:p>
        </w:tc>
        <w:tc>
          <w:tcPr>
            <w:tcW w:w="985" w:type="dxa"/>
            <w:tcBorders>
              <w:top w:val="nil"/>
              <w:left w:val="nil"/>
              <w:bottom w:val="single" w:sz="4" w:space="0" w:color="auto"/>
              <w:right w:val="single" w:sz="4" w:space="0" w:color="auto"/>
            </w:tcBorders>
            <w:vAlign w:val="center"/>
            <w:hideMark/>
          </w:tcPr>
          <w:p w14:paraId="395ABA2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2052-465X</w:t>
            </w:r>
          </w:p>
        </w:tc>
        <w:tc>
          <w:tcPr>
            <w:tcW w:w="1270" w:type="dxa"/>
            <w:tcBorders>
              <w:top w:val="nil"/>
              <w:left w:val="nil"/>
              <w:bottom w:val="single" w:sz="4" w:space="0" w:color="auto"/>
              <w:right w:val="single" w:sz="4" w:space="0" w:color="auto"/>
            </w:tcBorders>
            <w:vAlign w:val="center"/>
            <w:hideMark/>
          </w:tcPr>
          <w:p w14:paraId="68A51D7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21679B1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BEAA54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F3F4C1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L815</w:t>
            </w:r>
          </w:p>
        </w:tc>
        <w:tc>
          <w:tcPr>
            <w:tcW w:w="3779" w:type="dxa"/>
            <w:tcBorders>
              <w:top w:val="nil"/>
              <w:left w:val="nil"/>
              <w:bottom w:val="single" w:sz="4" w:space="0" w:color="auto"/>
              <w:right w:val="single" w:sz="4" w:space="0" w:color="auto"/>
            </w:tcBorders>
            <w:vAlign w:val="center"/>
            <w:hideMark/>
          </w:tcPr>
          <w:p w14:paraId="7A560B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Sociology</w:t>
            </w:r>
          </w:p>
        </w:tc>
        <w:tc>
          <w:tcPr>
            <w:tcW w:w="975" w:type="dxa"/>
            <w:tcBorders>
              <w:top w:val="nil"/>
              <w:left w:val="nil"/>
              <w:bottom w:val="single" w:sz="4" w:space="0" w:color="auto"/>
              <w:right w:val="single" w:sz="4" w:space="0" w:color="auto"/>
            </w:tcBorders>
            <w:vAlign w:val="center"/>
            <w:hideMark/>
          </w:tcPr>
          <w:p w14:paraId="51F6D55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0038-0385</w:t>
            </w:r>
          </w:p>
        </w:tc>
        <w:tc>
          <w:tcPr>
            <w:tcW w:w="985" w:type="dxa"/>
            <w:tcBorders>
              <w:top w:val="nil"/>
              <w:left w:val="nil"/>
              <w:bottom w:val="single" w:sz="4" w:space="0" w:color="auto"/>
              <w:right w:val="single" w:sz="4" w:space="0" w:color="auto"/>
            </w:tcBorders>
            <w:vAlign w:val="center"/>
            <w:hideMark/>
          </w:tcPr>
          <w:p w14:paraId="05638CA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1469-8684</w:t>
            </w:r>
          </w:p>
        </w:tc>
        <w:tc>
          <w:tcPr>
            <w:tcW w:w="1270" w:type="dxa"/>
            <w:tcBorders>
              <w:top w:val="nil"/>
              <w:left w:val="nil"/>
              <w:bottom w:val="single" w:sz="4" w:space="0" w:color="auto"/>
              <w:right w:val="single" w:sz="4" w:space="0" w:color="auto"/>
            </w:tcBorders>
            <w:vAlign w:val="center"/>
            <w:hideMark/>
          </w:tcPr>
          <w:p w14:paraId="57189E6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668232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B5DBD8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3D40D7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lastRenderedPageBreak/>
              <w:t>J606</w:t>
            </w:r>
          </w:p>
        </w:tc>
        <w:tc>
          <w:tcPr>
            <w:tcW w:w="3779" w:type="dxa"/>
            <w:tcBorders>
              <w:top w:val="nil"/>
              <w:left w:val="nil"/>
              <w:bottom w:val="single" w:sz="4" w:space="0" w:color="auto"/>
              <w:right w:val="single" w:sz="4" w:space="0" w:color="auto"/>
            </w:tcBorders>
            <w:vAlign w:val="center"/>
            <w:hideMark/>
          </w:tcPr>
          <w:p w14:paraId="5915FC5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Intervention in School and Clinic</w:t>
            </w:r>
          </w:p>
        </w:tc>
        <w:tc>
          <w:tcPr>
            <w:tcW w:w="975" w:type="dxa"/>
            <w:tcBorders>
              <w:top w:val="nil"/>
              <w:left w:val="nil"/>
              <w:bottom w:val="single" w:sz="4" w:space="0" w:color="auto"/>
              <w:right w:val="single" w:sz="4" w:space="0" w:color="auto"/>
            </w:tcBorders>
            <w:vAlign w:val="center"/>
            <w:hideMark/>
          </w:tcPr>
          <w:p w14:paraId="3B7EEC4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1053-4512</w:t>
            </w:r>
          </w:p>
        </w:tc>
        <w:tc>
          <w:tcPr>
            <w:tcW w:w="985" w:type="dxa"/>
            <w:tcBorders>
              <w:top w:val="nil"/>
              <w:left w:val="nil"/>
              <w:bottom w:val="single" w:sz="4" w:space="0" w:color="auto"/>
              <w:right w:val="single" w:sz="4" w:space="0" w:color="auto"/>
            </w:tcBorders>
            <w:vAlign w:val="center"/>
            <w:hideMark/>
          </w:tcPr>
          <w:p w14:paraId="0F3B22A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1538-4810</w:t>
            </w:r>
          </w:p>
        </w:tc>
        <w:tc>
          <w:tcPr>
            <w:tcW w:w="1270" w:type="dxa"/>
            <w:tcBorders>
              <w:top w:val="nil"/>
              <w:left w:val="nil"/>
              <w:bottom w:val="single" w:sz="4" w:space="0" w:color="auto"/>
              <w:right w:val="single" w:sz="4" w:space="0" w:color="auto"/>
            </w:tcBorders>
            <w:vAlign w:val="center"/>
            <w:hideMark/>
          </w:tcPr>
          <w:p w14:paraId="6AAC553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 (Jan, 1999)</w:t>
            </w:r>
          </w:p>
        </w:tc>
        <w:tc>
          <w:tcPr>
            <w:tcW w:w="920" w:type="dxa"/>
            <w:tcBorders>
              <w:top w:val="nil"/>
              <w:left w:val="nil"/>
              <w:bottom w:val="single" w:sz="4" w:space="0" w:color="auto"/>
              <w:right w:val="single" w:sz="4" w:space="0" w:color="auto"/>
            </w:tcBorders>
            <w:vAlign w:val="center"/>
            <w:hideMark/>
          </w:tcPr>
          <w:p w14:paraId="704E6AA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5A007D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63C43C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L065</w:t>
            </w:r>
          </w:p>
        </w:tc>
        <w:tc>
          <w:tcPr>
            <w:tcW w:w="3779" w:type="dxa"/>
            <w:tcBorders>
              <w:top w:val="nil"/>
              <w:left w:val="nil"/>
              <w:bottom w:val="single" w:sz="4" w:space="0" w:color="auto"/>
              <w:right w:val="single" w:sz="4" w:space="0" w:color="auto"/>
            </w:tcBorders>
            <w:vAlign w:val="center"/>
            <w:hideMark/>
          </w:tcPr>
          <w:p w14:paraId="70FFEB9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Capital &amp; Class</w:t>
            </w:r>
          </w:p>
        </w:tc>
        <w:tc>
          <w:tcPr>
            <w:tcW w:w="975" w:type="dxa"/>
            <w:tcBorders>
              <w:top w:val="nil"/>
              <w:left w:val="nil"/>
              <w:bottom w:val="single" w:sz="4" w:space="0" w:color="auto"/>
              <w:right w:val="single" w:sz="4" w:space="0" w:color="auto"/>
            </w:tcBorders>
            <w:vAlign w:val="center"/>
            <w:hideMark/>
          </w:tcPr>
          <w:p w14:paraId="24FD438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0309-8168</w:t>
            </w:r>
          </w:p>
        </w:tc>
        <w:tc>
          <w:tcPr>
            <w:tcW w:w="985" w:type="dxa"/>
            <w:tcBorders>
              <w:top w:val="nil"/>
              <w:left w:val="nil"/>
              <w:bottom w:val="single" w:sz="4" w:space="0" w:color="auto"/>
              <w:right w:val="single" w:sz="4" w:space="0" w:color="auto"/>
            </w:tcBorders>
            <w:vAlign w:val="center"/>
            <w:hideMark/>
          </w:tcPr>
          <w:p w14:paraId="2314D69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2041-0980</w:t>
            </w:r>
          </w:p>
        </w:tc>
        <w:tc>
          <w:tcPr>
            <w:tcW w:w="1270" w:type="dxa"/>
            <w:tcBorders>
              <w:top w:val="nil"/>
              <w:left w:val="nil"/>
              <w:bottom w:val="single" w:sz="4" w:space="0" w:color="auto"/>
              <w:right w:val="single" w:sz="4" w:space="0" w:color="auto"/>
            </w:tcBorders>
            <w:vAlign w:val="center"/>
            <w:hideMark/>
          </w:tcPr>
          <w:p w14:paraId="7178D69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43CE1FA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A77815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7592D8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J389</w:t>
            </w:r>
          </w:p>
        </w:tc>
        <w:tc>
          <w:tcPr>
            <w:tcW w:w="3779" w:type="dxa"/>
            <w:tcBorders>
              <w:top w:val="nil"/>
              <w:left w:val="nil"/>
              <w:bottom w:val="single" w:sz="4" w:space="0" w:color="auto"/>
              <w:right w:val="single" w:sz="4" w:space="0" w:color="auto"/>
            </w:tcBorders>
            <w:vAlign w:val="center"/>
            <w:hideMark/>
          </w:tcPr>
          <w:p w14:paraId="333461E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Field Methods</w:t>
            </w:r>
          </w:p>
        </w:tc>
        <w:tc>
          <w:tcPr>
            <w:tcW w:w="975" w:type="dxa"/>
            <w:tcBorders>
              <w:top w:val="nil"/>
              <w:left w:val="nil"/>
              <w:bottom w:val="single" w:sz="4" w:space="0" w:color="auto"/>
              <w:right w:val="single" w:sz="4" w:space="0" w:color="auto"/>
            </w:tcBorders>
            <w:vAlign w:val="center"/>
            <w:hideMark/>
          </w:tcPr>
          <w:p w14:paraId="7B9C5D8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1525-822X</w:t>
            </w:r>
          </w:p>
        </w:tc>
        <w:tc>
          <w:tcPr>
            <w:tcW w:w="985" w:type="dxa"/>
            <w:tcBorders>
              <w:top w:val="nil"/>
              <w:left w:val="nil"/>
              <w:bottom w:val="single" w:sz="4" w:space="0" w:color="auto"/>
              <w:right w:val="single" w:sz="4" w:space="0" w:color="auto"/>
            </w:tcBorders>
            <w:vAlign w:val="center"/>
            <w:hideMark/>
          </w:tcPr>
          <w:p w14:paraId="38BD5EA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1552-3969</w:t>
            </w:r>
          </w:p>
        </w:tc>
        <w:tc>
          <w:tcPr>
            <w:tcW w:w="1270" w:type="dxa"/>
            <w:tcBorders>
              <w:top w:val="nil"/>
              <w:left w:val="nil"/>
              <w:bottom w:val="single" w:sz="4" w:space="0" w:color="auto"/>
              <w:right w:val="single" w:sz="4" w:space="0" w:color="auto"/>
            </w:tcBorders>
            <w:vAlign w:val="center"/>
            <w:hideMark/>
          </w:tcPr>
          <w:p w14:paraId="53E63A9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(Aug, 1999)</w:t>
            </w:r>
          </w:p>
        </w:tc>
        <w:tc>
          <w:tcPr>
            <w:tcW w:w="920" w:type="dxa"/>
            <w:tcBorders>
              <w:top w:val="nil"/>
              <w:left w:val="nil"/>
              <w:bottom w:val="single" w:sz="4" w:space="0" w:color="auto"/>
              <w:right w:val="single" w:sz="4" w:space="0" w:color="auto"/>
            </w:tcBorders>
            <w:vAlign w:val="center"/>
            <w:hideMark/>
          </w:tcPr>
          <w:p w14:paraId="4263671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D02B57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5AA2DE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L741</w:t>
            </w:r>
          </w:p>
        </w:tc>
        <w:tc>
          <w:tcPr>
            <w:tcW w:w="3779" w:type="dxa"/>
            <w:tcBorders>
              <w:top w:val="nil"/>
              <w:left w:val="nil"/>
              <w:bottom w:val="single" w:sz="4" w:space="0" w:color="auto"/>
              <w:right w:val="single" w:sz="4" w:space="0" w:color="auto"/>
            </w:tcBorders>
            <w:vAlign w:val="center"/>
            <w:hideMark/>
          </w:tcPr>
          <w:p w14:paraId="7CB04A2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European Urban and Regional Studies</w:t>
            </w:r>
          </w:p>
        </w:tc>
        <w:tc>
          <w:tcPr>
            <w:tcW w:w="975" w:type="dxa"/>
            <w:tcBorders>
              <w:top w:val="nil"/>
              <w:left w:val="nil"/>
              <w:bottom w:val="single" w:sz="4" w:space="0" w:color="auto"/>
              <w:right w:val="single" w:sz="4" w:space="0" w:color="auto"/>
            </w:tcBorders>
            <w:vAlign w:val="center"/>
            <w:hideMark/>
          </w:tcPr>
          <w:p w14:paraId="121922A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0969-7764</w:t>
            </w:r>
          </w:p>
        </w:tc>
        <w:tc>
          <w:tcPr>
            <w:tcW w:w="985" w:type="dxa"/>
            <w:tcBorders>
              <w:top w:val="nil"/>
              <w:left w:val="nil"/>
              <w:bottom w:val="single" w:sz="4" w:space="0" w:color="auto"/>
              <w:right w:val="single" w:sz="4" w:space="0" w:color="auto"/>
            </w:tcBorders>
            <w:vAlign w:val="center"/>
            <w:hideMark/>
          </w:tcPr>
          <w:p w14:paraId="6952C63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1461-7145</w:t>
            </w:r>
          </w:p>
        </w:tc>
        <w:tc>
          <w:tcPr>
            <w:tcW w:w="1270" w:type="dxa"/>
            <w:tcBorders>
              <w:top w:val="nil"/>
              <w:left w:val="nil"/>
              <w:bottom w:val="single" w:sz="4" w:space="0" w:color="auto"/>
              <w:right w:val="single" w:sz="4" w:space="0" w:color="auto"/>
            </w:tcBorders>
            <w:vAlign w:val="center"/>
            <w:hideMark/>
          </w:tcPr>
          <w:p w14:paraId="278B279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207B80A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43416A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BF7B4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J770</w:t>
            </w:r>
          </w:p>
        </w:tc>
        <w:tc>
          <w:tcPr>
            <w:tcW w:w="3779" w:type="dxa"/>
            <w:tcBorders>
              <w:top w:val="nil"/>
              <w:left w:val="nil"/>
              <w:bottom w:val="single" w:sz="4" w:space="0" w:color="auto"/>
              <w:right w:val="single" w:sz="4" w:space="0" w:color="auto"/>
            </w:tcBorders>
            <w:vAlign w:val="center"/>
            <w:hideMark/>
          </w:tcPr>
          <w:p w14:paraId="58C6F88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Imagination, Cognition and Personality</w:t>
            </w:r>
          </w:p>
        </w:tc>
        <w:tc>
          <w:tcPr>
            <w:tcW w:w="975" w:type="dxa"/>
            <w:tcBorders>
              <w:top w:val="nil"/>
              <w:left w:val="nil"/>
              <w:bottom w:val="single" w:sz="4" w:space="0" w:color="auto"/>
              <w:right w:val="single" w:sz="4" w:space="0" w:color="auto"/>
            </w:tcBorders>
            <w:vAlign w:val="center"/>
            <w:hideMark/>
          </w:tcPr>
          <w:p w14:paraId="643A6F3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0276-2366</w:t>
            </w:r>
          </w:p>
        </w:tc>
        <w:tc>
          <w:tcPr>
            <w:tcW w:w="985" w:type="dxa"/>
            <w:tcBorders>
              <w:top w:val="nil"/>
              <w:left w:val="nil"/>
              <w:bottom w:val="single" w:sz="4" w:space="0" w:color="auto"/>
              <w:right w:val="single" w:sz="4" w:space="0" w:color="auto"/>
            </w:tcBorders>
            <w:vAlign w:val="center"/>
            <w:hideMark/>
          </w:tcPr>
          <w:p w14:paraId="30C9BF6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1541-4477</w:t>
            </w:r>
          </w:p>
        </w:tc>
        <w:tc>
          <w:tcPr>
            <w:tcW w:w="1270" w:type="dxa"/>
            <w:tcBorders>
              <w:top w:val="nil"/>
              <w:left w:val="nil"/>
              <w:bottom w:val="single" w:sz="4" w:space="0" w:color="auto"/>
              <w:right w:val="single" w:sz="4" w:space="0" w:color="auto"/>
            </w:tcBorders>
            <w:vAlign w:val="center"/>
            <w:hideMark/>
          </w:tcPr>
          <w:p w14:paraId="46C119F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 (Mar, 1999)</w:t>
            </w:r>
          </w:p>
        </w:tc>
        <w:tc>
          <w:tcPr>
            <w:tcW w:w="920" w:type="dxa"/>
            <w:tcBorders>
              <w:top w:val="nil"/>
              <w:left w:val="nil"/>
              <w:bottom w:val="single" w:sz="4" w:space="0" w:color="auto"/>
              <w:right w:val="single" w:sz="4" w:space="0" w:color="auto"/>
            </w:tcBorders>
            <w:vAlign w:val="center"/>
            <w:hideMark/>
          </w:tcPr>
          <w:p w14:paraId="790D745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6DDB90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D54D1D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J533</w:t>
            </w:r>
          </w:p>
        </w:tc>
        <w:tc>
          <w:tcPr>
            <w:tcW w:w="3779" w:type="dxa"/>
            <w:tcBorders>
              <w:top w:val="nil"/>
              <w:left w:val="nil"/>
              <w:bottom w:val="single" w:sz="4" w:space="0" w:color="auto"/>
              <w:right w:val="single" w:sz="4" w:space="0" w:color="auto"/>
            </w:tcBorders>
            <w:vAlign w:val="center"/>
            <w:hideMark/>
          </w:tcPr>
          <w:p w14:paraId="2A0202A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Youth Violence and Juvenile Justice</w:t>
            </w:r>
          </w:p>
        </w:tc>
        <w:tc>
          <w:tcPr>
            <w:tcW w:w="975" w:type="dxa"/>
            <w:tcBorders>
              <w:top w:val="nil"/>
              <w:left w:val="nil"/>
              <w:bottom w:val="single" w:sz="4" w:space="0" w:color="auto"/>
              <w:right w:val="single" w:sz="4" w:space="0" w:color="auto"/>
            </w:tcBorders>
            <w:vAlign w:val="center"/>
            <w:hideMark/>
          </w:tcPr>
          <w:p w14:paraId="2A2CEF0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1541-2040</w:t>
            </w:r>
          </w:p>
        </w:tc>
        <w:tc>
          <w:tcPr>
            <w:tcW w:w="985" w:type="dxa"/>
            <w:tcBorders>
              <w:top w:val="nil"/>
              <w:left w:val="nil"/>
              <w:bottom w:val="single" w:sz="4" w:space="0" w:color="auto"/>
              <w:right w:val="single" w:sz="4" w:space="0" w:color="auto"/>
            </w:tcBorders>
            <w:vAlign w:val="center"/>
            <w:hideMark/>
          </w:tcPr>
          <w:p w14:paraId="18DAAD0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1556-9330</w:t>
            </w:r>
          </w:p>
        </w:tc>
        <w:tc>
          <w:tcPr>
            <w:tcW w:w="1270" w:type="dxa"/>
            <w:tcBorders>
              <w:top w:val="nil"/>
              <w:left w:val="nil"/>
              <w:bottom w:val="single" w:sz="4" w:space="0" w:color="auto"/>
              <w:right w:val="single" w:sz="4" w:space="0" w:color="auto"/>
            </w:tcBorders>
            <w:vAlign w:val="center"/>
            <w:hideMark/>
          </w:tcPr>
          <w:p w14:paraId="182C6B9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2003)</w:t>
            </w:r>
          </w:p>
        </w:tc>
        <w:tc>
          <w:tcPr>
            <w:tcW w:w="920" w:type="dxa"/>
            <w:tcBorders>
              <w:top w:val="nil"/>
              <w:left w:val="nil"/>
              <w:bottom w:val="single" w:sz="4" w:space="0" w:color="auto"/>
              <w:right w:val="single" w:sz="4" w:space="0" w:color="auto"/>
            </w:tcBorders>
            <w:vAlign w:val="center"/>
            <w:hideMark/>
          </w:tcPr>
          <w:p w14:paraId="7B2934D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BE3FF1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31145E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J703</w:t>
            </w:r>
          </w:p>
        </w:tc>
        <w:tc>
          <w:tcPr>
            <w:tcW w:w="3779" w:type="dxa"/>
            <w:tcBorders>
              <w:top w:val="nil"/>
              <w:left w:val="nil"/>
              <w:bottom w:val="single" w:sz="4" w:space="0" w:color="auto"/>
              <w:right w:val="single" w:sz="4" w:space="0" w:color="auto"/>
            </w:tcBorders>
            <w:vAlign w:val="center"/>
            <w:hideMark/>
          </w:tcPr>
          <w:p w14:paraId="38B34D1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Clinical Psychological Science</w:t>
            </w:r>
          </w:p>
        </w:tc>
        <w:tc>
          <w:tcPr>
            <w:tcW w:w="975" w:type="dxa"/>
            <w:tcBorders>
              <w:top w:val="nil"/>
              <w:left w:val="nil"/>
              <w:bottom w:val="single" w:sz="4" w:space="0" w:color="auto"/>
              <w:right w:val="single" w:sz="4" w:space="0" w:color="auto"/>
            </w:tcBorders>
            <w:vAlign w:val="center"/>
            <w:hideMark/>
          </w:tcPr>
          <w:p w14:paraId="51A2331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2167-7026</w:t>
            </w:r>
          </w:p>
        </w:tc>
        <w:tc>
          <w:tcPr>
            <w:tcW w:w="985" w:type="dxa"/>
            <w:tcBorders>
              <w:top w:val="nil"/>
              <w:left w:val="nil"/>
              <w:bottom w:val="single" w:sz="4" w:space="0" w:color="auto"/>
              <w:right w:val="single" w:sz="4" w:space="0" w:color="auto"/>
            </w:tcBorders>
            <w:vAlign w:val="center"/>
            <w:hideMark/>
          </w:tcPr>
          <w:p w14:paraId="568EE63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2167-7034</w:t>
            </w:r>
          </w:p>
        </w:tc>
        <w:tc>
          <w:tcPr>
            <w:tcW w:w="1270" w:type="dxa"/>
            <w:tcBorders>
              <w:top w:val="nil"/>
              <w:left w:val="nil"/>
              <w:bottom w:val="single" w:sz="4" w:space="0" w:color="auto"/>
              <w:right w:val="single" w:sz="4" w:space="0" w:color="auto"/>
            </w:tcBorders>
            <w:vAlign w:val="center"/>
            <w:hideMark/>
          </w:tcPr>
          <w:p w14:paraId="432315F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2013)</w:t>
            </w:r>
          </w:p>
        </w:tc>
        <w:tc>
          <w:tcPr>
            <w:tcW w:w="920" w:type="dxa"/>
            <w:tcBorders>
              <w:top w:val="nil"/>
              <w:left w:val="nil"/>
              <w:bottom w:val="single" w:sz="4" w:space="0" w:color="auto"/>
              <w:right w:val="single" w:sz="4" w:space="0" w:color="auto"/>
            </w:tcBorders>
            <w:vAlign w:val="center"/>
            <w:hideMark/>
          </w:tcPr>
          <w:p w14:paraId="340F595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B9F001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4BD883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J733</w:t>
            </w:r>
          </w:p>
        </w:tc>
        <w:tc>
          <w:tcPr>
            <w:tcW w:w="3779" w:type="dxa"/>
            <w:tcBorders>
              <w:top w:val="nil"/>
              <w:left w:val="nil"/>
              <w:bottom w:val="single" w:sz="4" w:space="0" w:color="auto"/>
              <w:right w:val="single" w:sz="4" w:space="0" w:color="auto"/>
            </w:tcBorders>
            <w:vAlign w:val="center"/>
            <w:hideMark/>
          </w:tcPr>
          <w:p w14:paraId="7620948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Research and Practice for Persons with Severe Disabilities</w:t>
            </w:r>
          </w:p>
        </w:tc>
        <w:tc>
          <w:tcPr>
            <w:tcW w:w="975" w:type="dxa"/>
            <w:tcBorders>
              <w:top w:val="nil"/>
              <w:left w:val="nil"/>
              <w:bottom w:val="single" w:sz="4" w:space="0" w:color="auto"/>
              <w:right w:val="single" w:sz="4" w:space="0" w:color="auto"/>
            </w:tcBorders>
            <w:vAlign w:val="center"/>
            <w:hideMark/>
          </w:tcPr>
          <w:p w14:paraId="5AEEEF5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1540-7969</w:t>
            </w:r>
          </w:p>
        </w:tc>
        <w:tc>
          <w:tcPr>
            <w:tcW w:w="985" w:type="dxa"/>
            <w:tcBorders>
              <w:top w:val="nil"/>
              <w:left w:val="nil"/>
              <w:bottom w:val="single" w:sz="4" w:space="0" w:color="auto"/>
              <w:right w:val="single" w:sz="4" w:space="0" w:color="auto"/>
            </w:tcBorders>
            <w:vAlign w:val="center"/>
            <w:hideMark/>
          </w:tcPr>
          <w:p w14:paraId="1B61810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2169-2408</w:t>
            </w:r>
          </w:p>
        </w:tc>
        <w:tc>
          <w:tcPr>
            <w:tcW w:w="1270" w:type="dxa"/>
            <w:tcBorders>
              <w:top w:val="nil"/>
              <w:left w:val="nil"/>
              <w:bottom w:val="single" w:sz="4" w:space="0" w:color="auto"/>
              <w:right w:val="single" w:sz="4" w:space="0" w:color="auto"/>
            </w:tcBorders>
            <w:vAlign w:val="center"/>
            <w:hideMark/>
          </w:tcPr>
          <w:p w14:paraId="06A0A76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5C426EB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CEEB91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DD3F58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L532</w:t>
            </w:r>
          </w:p>
        </w:tc>
        <w:tc>
          <w:tcPr>
            <w:tcW w:w="3779" w:type="dxa"/>
            <w:tcBorders>
              <w:top w:val="nil"/>
              <w:left w:val="nil"/>
              <w:bottom w:val="single" w:sz="4" w:space="0" w:color="auto"/>
              <w:right w:val="single" w:sz="4" w:space="0" w:color="auto"/>
            </w:tcBorders>
            <w:vAlign w:val="center"/>
            <w:hideMark/>
          </w:tcPr>
          <w:p w14:paraId="677F47A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NHRD Network Journal</w:t>
            </w:r>
          </w:p>
        </w:tc>
        <w:tc>
          <w:tcPr>
            <w:tcW w:w="975" w:type="dxa"/>
            <w:tcBorders>
              <w:top w:val="nil"/>
              <w:left w:val="nil"/>
              <w:bottom w:val="single" w:sz="4" w:space="0" w:color="auto"/>
              <w:right w:val="single" w:sz="4" w:space="0" w:color="auto"/>
            </w:tcBorders>
            <w:vAlign w:val="center"/>
            <w:hideMark/>
          </w:tcPr>
          <w:p w14:paraId="18EBFA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2631-4541</w:t>
            </w:r>
          </w:p>
        </w:tc>
        <w:tc>
          <w:tcPr>
            <w:tcW w:w="985" w:type="dxa"/>
            <w:tcBorders>
              <w:top w:val="nil"/>
              <w:left w:val="nil"/>
              <w:bottom w:val="single" w:sz="4" w:space="0" w:color="auto"/>
              <w:right w:val="single" w:sz="4" w:space="0" w:color="auto"/>
            </w:tcBorders>
            <w:vAlign w:val="center"/>
            <w:hideMark/>
          </w:tcPr>
          <w:p w14:paraId="30053CB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2631-455X</w:t>
            </w:r>
          </w:p>
        </w:tc>
        <w:tc>
          <w:tcPr>
            <w:tcW w:w="1270" w:type="dxa"/>
            <w:tcBorders>
              <w:top w:val="nil"/>
              <w:left w:val="nil"/>
              <w:bottom w:val="single" w:sz="4" w:space="0" w:color="auto"/>
              <w:right w:val="single" w:sz="4" w:space="0" w:color="auto"/>
            </w:tcBorders>
            <w:vAlign w:val="center"/>
            <w:hideMark/>
          </w:tcPr>
          <w:p w14:paraId="53F73FA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1_Special_Issue (Nov, 2006)</w:t>
            </w:r>
          </w:p>
        </w:tc>
        <w:tc>
          <w:tcPr>
            <w:tcW w:w="920" w:type="dxa"/>
            <w:tcBorders>
              <w:top w:val="nil"/>
              <w:left w:val="nil"/>
              <w:bottom w:val="single" w:sz="4" w:space="0" w:color="auto"/>
              <w:right w:val="single" w:sz="4" w:space="0" w:color="auto"/>
            </w:tcBorders>
            <w:vAlign w:val="center"/>
            <w:hideMark/>
          </w:tcPr>
          <w:p w14:paraId="4F51B73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81B325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D4031E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L717</w:t>
            </w:r>
          </w:p>
        </w:tc>
        <w:tc>
          <w:tcPr>
            <w:tcW w:w="3779" w:type="dxa"/>
            <w:tcBorders>
              <w:top w:val="nil"/>
              <w:left w:val="nil"/>
              <w:bottom w:val="single" w:sz="4" w:space="0" w:color="auto"/>
              <w:right w:val="single" w:sz="4" w:space="0" w:color="auto"/>
            </w:tcBorders>
            <w:vAlign w:val="center"/>
            <w:hideMark/>
          </w:tcPr>
          <w:p w14:paraId="62C63BE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History of the Human Sciences</w:t>
            </w:r>
          </w:p>
        </w:tc>
        <w:tc>
          <w:tcPr>
            <w:tcW w:w="975" w:type="dxa"/>
            <w:tcBorders>
              <w:top w:val="nil"/>
              <w:left w:val="nil"/>
              <w:bottom w:val="single" w:sz="4" w:space="0" w:color="auto"/>
              <w:right w:val="single" w:sz="4" w:space="0" w:color="auto"/>
            </w:tcBorders>
            <w:vAlign w:val="center"/>
            <w:hideMark/>
          </w:tcPr>
          <w:p w14:paraId="69F4415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0952-6951</w:t>
            </w:r>
          </w:p>
        </w:tc>
        <w:tc>
          <w:tcPr>
            <w:tcW w:w="985" w:type="dxa"/>
            <w:tcBorders>
              <w:top w:val="nil"/>
              <w:left w:val="nil"/>
              <w:bottom w:val="single" w:sz="4" w:space="0" w:color="auto"/>
              <w:right w:val="single" w:sz="4" w:space="0" w:color="auto"/>
            </w:tcBorders>
            <w:vAlign w:val="center"/>
            <w:hideMark/>
          </w:tcPr>
          <w:p w14:paraId="5A7A8FB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1461-720X</w:t>
            </w:r>
          </w:p>
        </w:tc>
        <w:tc>
          <w:tcPr>
            <w:tcW w:w="1270" w:type="dxa"/>
            <w:tcBorders>
              <w:top w:val="nil"/>
              <w:left w:val="nil"/>
              <w:bottom w:val="single" w:sz="4" w:space="0" w:color="auto"/>
              <w:right w:val="single" w:sz="4" w:space="0" w:color="auto"/>
            </w:tcBorders>
            <w:vAlign w:val="center"/>
            <w:hideMark/>
          </w:tcPr>
          <w:p w14:paraId="2AE7A69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13EF8DA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D13EE3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666FD2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J594</w:t>
            </w:r>
          </w:p>
        </w:tc>
        <w:tc>
          <w:tcPr>
            <w:tcW w:w="3779" w:type="dxa"/>
            <w:tcBorders>
              <w:top w:val="nil"/>
              <w:left w:val="nil"/>
              <w:bottom w:val="single" w:sz="4" w:space="0" w:color="auto"/>
              <w:right w:val="single" w:sz="4" w:space="0" w:color="auto"/>
            </w:tcBorders>
            <w:vAlign w:val="center"/>
            <w:hideMark/>
          </w:tcPr>
          <w:p w14:paraId="680BDC2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Journal of Educational and </w:t>
            </w:r>
            <w:proofErr w:type="spellStart"/>
            <w:r w:rsidRPr="00D54593">
              <w:rPr>
                <w:rFonts w:ascii="Arial" w:hAnsi="Arial" w:cs="Arial"/>
                <w:color w:val="auto"/>
                <w:sz w:val="16"/>
                <w:szCs w:val="16"/>
                <w:lang w:val="en-GB" w:eastAsia="en-GB"/>
              </w:rPr>
              <w:t>Behavioral</w:t>
            </w:r>
            <w:proofErr w:type="spellEnd"/>
            <w:r w:rsidRPr="00D54593">
              <w:rPr>
                <w:rFonts w:ascii="Arial" w:hAnsi="Arial" w:cs="Arial"/>
                <w:color w:val="auto"/>
                <w:sz w:val="16"/>
                <w:szCs w:val="16"/>
                <w:lang w:val="en-GB" w:eastAsia="en-GB"/>
              </w:rPr>
              <w:t xml:space="preserve"> Statistics</w:t>
            </w:r>
          </w:p>
        </w:tc>
        <w:tc>
          <w:tcPr>
            <w:tcW w:w="975" w:type="dxa"/>
            <w:tcBorders>
              <w:top w:val="nil"/>
              <w:left w:val="nil"/>
              <w:bottom w:val="single" w:sz="4" w:space="0" w:color="auto"/>
              <w:right w:val="single" w:sz="4" w:space="0" w:color="auto"/>
            </w:tcBorders>
            <w:vAlign w:val="center"/>
            <w:hideMark/>
          </w:tcPr>
          <w:p w14:paraId="2A09832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1076-9986</w:t>
            </w:r>
          </w:p>
        </w:tc>
        <w:tc>
          <w:tcPr>
            <w:tcW w:w="985" w:type="dxa"/>
            <w:tcBorders>
              <w:top w:val="nil"/>
              <w:left w:val="nil"/>
              <w:bottom w:val="single" w:sz="4" w:space="0" w:color="auto"/>
              <w:right w:val="single" w:sz="4" w:space="0" w:color="auto"/>
            </w:tcBorders>
            <w:vAlign w:val="center"/>
            <w:hideMark/>
          </w:tcPr>
          <w:p w14:paraId="49FA72B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1935-1054</w:t>
            </w:r>
          </w:p>
        </w:tc>
        <w:tc>
          <w:tcPr>
            <w:tcW w:w="1270" w:type="dxa"/>
            <w:tcBorders>
              <w:top w:val="nil"/>
              <w:left w:val="nil"/>
              <w:bottom w:val="single" w:sz="4" w:space="0" w:color="auto"/>
              <w:right w:val="single" w:sz="4" w:space="0" w:color="auto"/>
            </w:tcBorders>
            <w:vAlign w:val="center"/>
            <w:hideMark/>
          </w:tcPr>
          <w:p w14:paraId="280F019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62BCB90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5858F2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0A7245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J742</w:t>
            </w:r>
          </w:p>
        </w:tc>
        <w:tc>
          <w:tcPr>
            <w:tcW w:w="3779" w:type="dxa"/>
            <w:tcBorders>
              <w:top w:val="nil"/>
              <w:left w:val="nil"/>
              <w:bottom w:val="single" w:sz="4" w:space="0" w:color="auto"/>
              <w:right w:val="single" w:sz="4" w:space="0" w:color="auto"/>
            </w:tcBorders>
            <w:vAlign w:val="center"/>
            <w:hideMark/>
          </w:tcPr>
          <w:p w14:paraId="272A5F2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Policy Insights from the </w:t>
            </w:r>
            <w:proofErr w:type="spellStart"/>
            <w:r w:rsidRPr="00D54593">
              <w:rPr>
                <w:rFonts w:ascii="Arial" w:hAnsi="Arial" w:cs="Arial"/>
                <w:color w:val="auto"/>
                <w:sz w:val="16"/>
                <w:szCs w:val="16"/>
                <w:lang w:val="en-GB" w:eastAsia="en-GB"/>
              </w:rPr>
              <w:t>Behavioral</w:t>
            </w:r>
            <w:proofErr w:type="spellEnd"/>
            <w:r w:rsidRPr="00D54593">
              <w:rPr>
                <w:rFonts w:ascii="Arial" w:hAnsi="Arial" w:cs="Arial"/>
                <w:color w:val="auto"/>
                <w:sz w:val="16"/>
                <w:szCs w:val="16"/>
                <w:lang w:val="en-GB" w:eastAsia="en-GB"/>
              </w:rPr>
              <w:t xml:space="preserve"> and Brain Sciences</w:t>
            </w:r>
          </w:p>
        </w:tc>
        <w:tc>
          <w:tcPr>
            <w:tcW w:w="975" w:type="dxa"/>
            <w:tcBorders>
              <w:top w:val="nil"/>
              <w:left w:val="nil"/>
              <w:bottom w:val="single" w:sz="4" w:space="0" w:color="auto"/>
              <w:right w:val="single" w:sz="4" w:space="0" w:color="auto"/>
            </w:tcBorders>
            <w:vAlign w:val="center"/>
            <w:hideMark/>
          </w:tcPr>
          <w:p w14:paraId="1F90EF1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2372-7322</w:t>
            </w:r>
          </w:p>
        </w:tc>
        <w:tc>
          <w:tcPr>
            <w:tcW w:w="985" w:type="dxa"/>
            <w:tcBorders>
              <w:top w:val="nil"/>
              <w:left w:val="nil"/>
              <w:bottom w:val="single" w:sz="4" w:space="0" w:color="auto"/>
              <w:right w:val="single" w:sz="4" w:space="0" w:color="auto"/>
            </w:tcBorders>
            <w:vAlign w:val="center"/>
            <w:hideMark/>
          </w:tcPr>
          <w:p w14:paraId="1631839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2372-7330</w:t>
            </w:r>
          </w:p>
        </w:tc>
        <w:tc>
          <w:tcPr>
            <w:tcW w:w="1270" w:type="dxa"/>
            <w:tcBorders>
              <w:top w:val="nil"/>
              <w:left w:val="nil"/>
              <w:bottom w:val="single" w:sz="4" w:space="0" w:color="auto"/>
              <w:right w:val="single" w:sz="4" w:space="0" w:color="auto"/>
            </w:tcBorders>
            <w:vAlign w:val="center"/>
            <w:hideMark/>
          </w:tcPr>
          <w:p w14:paraId="0490F59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(Oct, 2014)</w:t>
            </w:r>
          </w:p>
        </w:tc>
        <w:tc>
          <w:tcPr>
            <w:tcW w:w="920" w:type="dxa"/>
            <w:tcBorders>
              <w:top w:val="nil"/>
              <w:left w:val="nil"/>
              <w:bottom w:val="single" w:sz="4" w:space="0" w:color="auto"/>
              <w:right w:val="single" w:sz="4" w:space="0" w:color="auto"/>
            </w:tcBorders>
            <w:vAlign w:val="center"/>
            <w:hideMark/>
          </w:tcPr>
          <w:p w14:paraId="482B05A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AB763F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FD2CB4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L263</w:t>
            </w:r>
          </w:p>
        </w:tc>
        <w:tc>
          <w:tcPr>
            <w:tcW w:w="3779" w:type="dxa"/>
            <w:tcBorders>
              <w:top w:val="nil"/>
              <w:left w:val="nil"/>
              <w:bottom w:val="single" w:sz="4" w:space="0" w:color="auto"/>
              <w:right w:val="single" w:sz="4" w:space="0" w:color="auto"/>
            </w:tcBorders>
            <w:vAlign w:val="center"/>
            <w:hideMark/>
          </w:tcPr>
          <w:p w14:paraId="34CC338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Environment and Planning C: Politics and Space</w:t>
            </w:r>
          </w:p>
        </w:tc>
        <w:tc>
          <w:tcPr>
            <w:tcW w:w="975" w:type="dxa"/>
            <w:tcBorders>
              <w:top w:val="nil"/>
              <w:left w:val="nil"/>
              <w:bottom w:val="single" w:sz="4" w:space="0" w:color="auto"/>
              <w:right w:val="single" w:sz="4" w:space="0" w:color="auto"/>
            </w:tcBorders>
            <w:vAlign w:val="center"/>
            <w:hideMark/>
          </w:tcPr>
          <w:p w14:paraId="18E1EE1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2399-6544</w:t>
            </w:r>
          </w:p>
        </w:tc>
        <w:tc>
          <w:tcPr>
            <w:tcW w:w="985" w:type="dxa"/>
            <w:tcBorders>
              <w:top w:val="nil"/>
              <w:left w:val="nil"/>
              <w:bottom w:val="single" w:sz="4" w:space="0" w:color="auto"/>
              <w:right w:val="single" w:sz="4" w:space="0" w:color="auto"/>
            </w:tcBorders>
            <w:vAlign w:val="center"/>
            <w:hideMark/>
          </w:tcPr>
          <w:p w14:paraId="2E7750E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2399-6552</w:t>
            </w:r>
          </w:p>
        </w:tc>
        <w:tc>
          <w:tcPr>
            <w:tcW w:w="1270" w:type="dxa"/>
            <w:tcBorders>
              <w:top w:val="nil"/>
              <w:left w:val="nil"/>
              <w:bottom w:val="single" w:sz="4" w:space="0" w:color="auto"/>
              <w:right w:val="single" w:sz="4" w:space="0" w:color="auto"/>
            </w:tcBorders>
            <w:vAlign w:val="center"/>
            <w:hideMark/>
          </w:tcPr>
          <w:p w14:paraId="32678D6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49A7857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D81B61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883F19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J897</w:t>
            </w:r>
          </w:p>
        </w:tc>
        <w:tc>
          <w:tcPr>
            <w:tcW w:w="3779" w:type="dxa"/>
            <w:tcBorders>
              <w:top w:val="nil"/>
              <w:left w:val="nil"/>
              <w:bottom w:val="single" w:sz="4" w:space="0" w:color="auto"/>
              <w:right w:val="single" w:sz="4" w:space="0" w:color="auto"/>
            </w:tcBorders>
            <w:vAlign w:val="center"/>
            <w:hideMark/>
          </w:tcPr>
          <w:p w14:paraId="68D84AC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Collections</w:t>
            </w:r>
          </w:p>
        </w:tc>
        <w:tc>
          <w:tcPr>
            <w:tcW w:w="975" w:type="dxa"/>
            <w:tcBorders>
              <w:top w:val="nil"/>
              <w:left w:val="nil"/>
              <w:bottom w:val="single" w:sz="4" w:space="0" w:color="auto"/>
              <w:right w:val="single" w:sz="4" w:space="0" w:color="auto"/>
            </w:tcBorders>
            <w:vAlign w:val="center"/>
            <w:hideMark/>
          </w:tcPr>
          <w:p w14:paraId="4CB8B59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1550-1906</w:t>
            </w:r>
          </w:p>
        </w:tc>
        <w:tc>
          <w:tcPr>
            <w:tcW w:w="985" w:type="dxa"/>
            <w:tcBorders>
              <w:top w:val="nil"/>
              <w:left w:val="nil"/>
              <w:bottom w:val="single" w:sz="4" w:space="0" w:color="auto"/>
              <w:right w:val="single" w:sz="4" w:space="0" w:color="auto"/>
            </w:tcBorders>
            <w:vAlign w:val="center"/>
            <w:hideMark/>
          </w:tcPr>
          <w:p w14:paraId="651B35C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w:t>
            </w:r>
          </w:p>
        </w:tc>
        <w:tc>
          <w:tcPr>
            <w:tcW w:w="1270" w:type="dxa"/>
            <w:tcBorders>
              <w:top w:val="nil"/>
              <w:left w:val="nil"/>
              <w:bottom w:val="single" w:sz="4" w:space="0" w:color="auto"/>
              <w:right w:val="single" w:sz="4" w:space="0" w:color="auto"/>
            </w:tcBorders>
            <w:vAlign w:val="center"/>
            <w:hideMark/>
          </w:tcPr>
          <w:p w14:paraId="5FEAD78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2004)</w:t>
            </w:r>
          </w:p>
        </w:tc>
        <w:tc>
          <w:tcPr>
            <w:tcW w:w="920" w:type="dxa"/>
            <w:tcBorders>
              <w:top w:val="nil"/>
              <w:left w:val="nil"/>
              <w:bottom w:val="single" w:sz="4" w:space="0" w:color="auto"/>
              <w:right w:val="single" w:sz="4" w:space="0" w:color="auto"/>
            </w:tcBorders>
            <w:vAlign w:val="center"/>
            <w:hideMark/>
          </w:tcPr>
          <w:p w14:paraId="4F5C284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550455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43232D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J895</w:t>
            </w:r>
          </w:p>
        </w:tc>
        <w:tc>
          <w:tcPr>
            <w:tcW w:w="3779" w:type="dxa"/>
            <w:tcBorders>
              <w:top w:val="nil"/>
              <w:left w:val="nil"/>
              <w:bottom w:val="single" w:sz="4" w:space="0" w:color="auto"/>
              <w:right w:val="single" w:sz="4" w:space="0" w:color="auto"/>
            </w:tcBorders>
            <w:vAlign w:val="center"/>
            <w:hideMark/>
          </w:tcPr>
          <w:p w14:paraId="64D64B2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School Leadership</w:t>
            </w:r>
          </w:p>
        </w:tc>
        <w:tc>
          <w:tcPr>
            <w:tcW w:w="975" w:type="dxa"/>
            <w:tcBorders>
              <w:top w:val="nil"/>
              <w:left w:val="nil"/>
              <w:bottom w:val="single" w:sz="4" w:space="0" w:color="auto"/>
              <w:right w:val="single" w:sz="4" w:space="0" w:color="auto"/>
            </w:tcBorders>
            <w:vAlign w:val="center"/>
            <w:hideMark/>
          </w:tcPr>
          <w:p w14:paraId="0C0F306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1052-6846</w:t>
            </w:r>
          </w:p>
        </w:tc>
        <w:tc>
          <w:tcPr>
            <w:tcW w:w="985" w:type="dxa"/>
            <w:tcBorders>
              <w:top w:val="nil"/>
              <w:left w:val="nil"/>
              <w:bottom w:val="single" w:sz="4" w:space="0" w:color="auto"/>
              <w:right w:val="single" w:sz="4" w:space="0" w:color="auto"/>
            </w:tcBorders>
            <w:vAlign w:val="center"/>
            <w:hideMark/>
          </w:tcPr>
          <w:p w14:paraId="3DC1A41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w:t>
            </w:r>
          </w:p>
        </w:tc>
        <w:tc>
          <w:tcPr>
            <w:tcW w:w="1270" w:type="dxa"/>
            <w:tcBorders>
              <w:top w:val="nil"/>
              <w:left w:val="nil"/>
              <w:bottom w:val="single" w:sz="4" w:space="0" w:color="auto"/>
              <w:right w:val="single" w:sz="4" w:space="0" w:color="auto"/>
            </w:tcBorders>
            <w:vAlign w:val="center"/>
            <w:hideMark/>
          </w:tcPr>
          <w:p w14:paraId="48C0955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1F2E110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45499A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381B20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L228</w:t>
            </w:r>
          </w:p>
        </w:tc>
        <w:tc>
          <w:tcPr>
            <w:tcW w:w="3779" w:type="dxa"/>
            <w:tcBorders>
              <w:top w:val="nil"/>
              <w:left w:val="nil"/>
              <w:bottom w:val="single" w:sz="4" w:space="0" w:color="auto"/>
              <w:right w:val="single" w:sz="4" w:space="0" w:color="auto"/>
            </w:tcBorders>
            <w:vAlign w:val="center"/>
            <w:hideMark/>
          </w:tcPr>
          <w:p w14:paraId="119703E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Contemporary Issues in Early Childhood</w:t>
            </w:r>
          </w:p>
        </w:tc>
        <w:tc>
          <w:tcPr>
            <w:tcW w:w="975" w:type="dxa"/>
            <w:tcBorders>
              <w:top w:val="nil"/>
              <w:left w:val="nil"/>
              <w:bottom w:val="single" w:sz="4" w:space="0" w:color="auto"/>
              <w:right w:val="single" w:sz="4" w:space="0" w:color="auto"/>
            </w:tcBorders>
            <w:vAlign w:val="center"/>
            <w:hideMark/>
          </w:tcPr>
          <w:p w14:paraId="697D23C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1463-9491</w:t>
            </w:r>
          </w:p>
        </w:tc>
        <w:tc>
          <w:tcPr>
            <w:tcW w:w="985" w:type="dxa"/>
            <w:tcBorders>
              <w:top w:val="nil"/>
              <w:left w:val="nil"/>
              <w:bottom w:val="single" w:sz="4" w:space="0" w:color="auto"/>
              <w:right w:val="single" w:sz="4" w:space="0" w:color="auto"/>
            </w:tcBorders>
            <w:vAlign w:val="center"/>
            <w:hideMark/>
          </w:tcPr>
          <w:p w14:paraId="00D1B2D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1463-9491</w:t>
            </w:r>
          </w:p>
        </w:tc>
        <w:tc>
          <w:tcPr>
            <w:tcW w:w="1270" w:type="dxa"/>
            <w:tcBorders>
              <w:top w:val="nil"/>
              <w:left w:val="nil"/>
              <w:bottom w:val="single" w:sz="4" w:space="0" w:color="auto"/>
              <w:right w:val="single" w:sz="4" w:space="0" w:color="auto"/>
            </w:tcBorders>
            <w:vAlign w:val="center"/>
            <w:hideMark/>
          </w:tcPr>
          <w:p w14:paraId="07C6315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2000)</w:t>
            </w:r>
          </w:p>
        </w:tc>
        <w:tc>
          <w:tcPr>
            <w:tcW w:w="920" w:type="dxa"/>
            <w:tcBorders>
              <w:top w:val="nil"/>
              <w:left w:val="nil"/>
              <w:bottom w:val="single" w:sz="4" w:space="0" w:color="auto"/>
              <w:right w:val="single" w:sz="4" w:space="0" w:color="auto"/>
            </w:tcBorders>
            <w:vAlign w:val="center"/>
            <w:hideMark/>
          </w:tcPr>
          <w:p w14:paraId="595F33D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FF91BF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C979C6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L974</w:t>
            </w:r>
          </w:p>
        </w:tc>
        <w:tc>
          <w:tcPr>
            <w:tcW w:w="3779" w:type="dxa"/>
            <w:tcBorders>
              <w:top w:val="nil"/>
              <w:left w:val="nil"/>
              <w:bottom w:val="single" w:sz="4" w:space="0" w:color="auto"/>
              <w:right w:val="single" w:sz="4" w:space="0" w:color="auto"/>
            </w:tcBorders>
            <w:vAlign w:val="center"/>
            <w:hideMark/>
          </w:tcPr>
          <w:p w14:paraId="4F57AAC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Language Teaching Research</w:t>
            </w:r>
          </w:p>
        </w:tc>
        <w:tc>
          <w:tcPr>
            <w:tcW w:w="975" w:type="dxa"/>
            <w:tcBorders>
              <w:top w:val="nil"/>
              <w:left w:val="nil"/>
              <w:bottom w:val="single" w:sz="4" w:space="0" w:color="auto"/>
              <w:right w:val="single" w:sz="4" w:space="0" w:color="auto"/>
            </w:tcBorders>
            <w:vAlign w:val="center"/>
            <w:hideMark/>
          </w:tcPr>
          <w:p w14:paraId="713F773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1362-1688</w:t>
            </w:r>
          </w:p>
        </w:tc>
        <w:tc>
          <w:tcPr>
            <w:tcW w:w="985" w:type="dxa"/>
            <w:tcBorders>
              <w:top w:val="nil"/>
              <w:left w:val="nil"/>
              <w:bottom w:val="single" w:sz="4" w:space="0" w:color="auto"/>
              <w:right w:val="single" w:sz="4" w:space="0" w:color="auto"/>
            </w:tcBorders>
            <w:vAlign w:val="center"/>
            <w:hideMark/>
          </w:tcPr>
          <w:p w14:paraId="2ACCB06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1477-0954</w:t>
            </w:r>
          </w:p>
        </w:tc>
        <w:tc>
          <w:tcPr>
            <w:tcW w:w="1270" w:type="dxa"/>
            <w:tcBorders>
              <w:top w:val="nil"/>
              <w:left w:val="nil"/>
              <w:bottom w:val="single" w:sz="4" w:space="0" w:color="auto"/>
              <w:right w:val="single" w:sz="4" w:space="0" w:color="auto"/>
            </w:tcBorders>
            <w:vAlign w:val="center"/>
            <w:hideMark/>
          </w:tcPr>
          <w:p w14:paraId="09972C6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078FBAA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8ADCE6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2B3D25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J325</w:t>
            </w:r>
          </w:p>
        </w:tc>
        <w:tc>
          <w:tcPr>
            <w:tcW w:w="3779" w:type="dxa"/>
            <w:tcBorders>
              <w:top w:val="nil"/>
              <w:left w:val="nil"/>
              <w:bottom w:val="single" w:sz="4" w:space="0" w:color="auto"/>
              <w:right w:val="single" w:sz="4" w:space="0" w:color="auto"/>
            </w:tcBorders>
            <w:vAlign w:val="center"/>
            <w:hideMark/>
          </w:tcPr>
          <w:p w14:paraId="479A13A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Human Values</w:t>
            </w:r>
          </w:p>
        </w:tc>
        <w:tc>
          <w:tcPr>
            <w:tcW w:w="975" w:type="dxa"/>
            <w:tcBorders>
              <w:top w:val="nil"/>
              <w:left w:val="nil"/>
              <w:bottom w:val="single" w:sz="4" w:space="0" w:color="auto"/>
              <w:right w:val="single" w:sz="4" w:space="0" w:color="auto"/>
            </w:tcBorders>
            <w:vAlign w:val="center"/>
            <w:hideMark/>
          </w:tcPr>
          <w:p w14:paraId="7CEFB2C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0971-6858</w:t>
            </w:r>
          </w:p>
        </w:tc>
        <w:tc>
          <w:tcPr>
            <w:tcW w:w="985" w:type="dxa"/>
            <w:tcBorders>
              <w:top w:val="nil"/>
              <w:left w:val="nil"/>
              <w:bottom w:val="single" w:sz="4" w:space="0" w:color="auto"/>
              <w:right w:val="single" w:sz="4" w:space="0" w:color="auto"/>
            </w:tcBorders>
            <w:vAlign w:val="center"/>
            <w:hideMark/>
          </w:tcPr>
          <w:p w14:paraId="12AB2C8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0973-0737</w:t>
            </w:r>
          </w:p>
        </w:tc>
        <w:tc>
          <w:tcPr>
            <w:tcW w:w="1270" w:type="dxa"/>
            <w:tcBorders>
              <w:top w:val="nil"/>
              <w:left w:val="nil"/>
              <w:bottom w:val="single" w:sz="4" w:space="0" w:color="auto"/>
              <w:right w:val="single" w:sz="4" w:space="0" w:color="auto"/>
            </w:tcBorders>
            <w:vAlign w:val="center"/>
            <w:hideMark/>
          </w:tcPr>
          <w:p w14:paraId="4BD7160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1574B0C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5ED72B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ED3392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J277</w:t>
            </w:r>
          </w:p>
        </w:tc>
        <w:tc>
          <w:tcPr>
            <w:tcW w:w="3779" w:type="dxa"/>
            <w:tcBorders>
              <w:top w:val="nil"/>
              <w:left w:val="nil"/>
              <w:bottom w:val="single" w:sz="4" w:space="0" w:color="auto"/>
              <w:right w:val="single" w:sz="4" w:space="0" w:color="auto"/>
            </w:tcBorders>
            <w:vAlign w:val="center"/>
            <w:hideMark/>
          </w:tcPr>
          <w:p w14:paraId="084465D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Research in Crime and Delinquency</w:t>
            </w:r>
          </w:p>
        </w:tc>
        <w:tc>
          <w:tcPr>
            <w:tcW w:w="975" w:type="dxa"/>
            <w:tcBorders>
              <w:top w:val="nil"/>
              <w:left w:val="nil"/>
              <w:bottom w:val="single" w:sz="4" w:space="0" w:color="auto"/>
              <w:right w:val="single" w:sz="4" w:space="0" w:color="auto"/>
            </w:tcBorders>
            <w:vAlign w:val="center"/>
            <w:hideMark/>
          </w:tcPr>
          <w:p w14:paraId="43028B8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0022-4278</w:t>
            </w:r>
          </w:p>
        </w:tc>
        <w:tc>
          <w:tcPr>
            <w:tcW w:w="985" w:type="dxa"/>
            <w:tcBorders>
              <w:top w:val="nil"/>
              <w:left w:val="nil"/>
              <w:bottom w:val="single" w:sz="4" w:space="0" w:color="auto"/>
              <w:right w:val="single" w:sz="4" w:space="0" w:color="auto"/>
            </w:tcBorders>
            <w:vAlign w:val="center"/>
            <w:hideMark/>
          </w:tcPr>
          <w:p w14:paraId="53B0291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1552-731X</w:t>
            </w:r>
          </w:p>
        </w:tc>
        <w:tc>
          <w:tcPr>
            <w:tcW w:w="1270" w:type="dxa"/>
            <w:tcBorders>
              <w:top w:val="nil"/>
              <w:left w:val="nil"/>
              <w:bottom w:val="single" w:sz="4" w:space="0" w:color="auto"/>
              <w:right w:val="single" w:sz="4" w:space="0" w:color="auto"/>
            </w:tcBorders>
            <w:vAlign w:val="center"/>
            <w:hideMark/>
          </w:tcPr>
          <w:p w14:paraId="2824354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101D0FA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58FB3D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156F7E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L703</w:t>
            </w:r>
          </w:p>
        </w:tc>
        <w:tc>
          <w:tcPr>
            <w:tcW w:w="3779" w:type="dxa"/>
            <w:tcBorders>
              <w:top w:val="nil"/>
              <w:left w:val="nil"/>
              <w:bottom w:val="single" w:sz="4" w:space="0" w:color="auto"/>
              <w:right w:val="single" w:sz="4" w:space="0" w:color="auto"/>
            </w:tcBorders>
            <w:vAlign w:val="center"/>
            <w:hideMark/>
          </w:tcPr>
          <w:p w14:paraId="40702FF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Language and Literature</w:t>
            </w:r>
          </w:p>
        </w:tc>
        <w:tc>
          <w:tcPr>
            <w:tcW w:w="975" w:type="dxa"/>
            <w:tcBorders>
              <w:top w:val="nil"/>
              <w:left w:val="nil"/>
              <w:bottom w:val="single" w:sz="4" w:space="0" w:color="auto"/>
              <w:right w:val="single" w:sz="4" w:space="0" w:color="auto"/>
            </w:tcBorders>
            <w:vAlign w:val="center"/>
            <w:hideMark/>
          </w:tcPr>
          <w:p w14:paraId="2AEC8CD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0963-9470</w:t>
            </w:r>
          </w:p>
        </w:tc>
        <w:tc>
          <w:tcPr>
            <w:tcW w:w="985" w:type="dxa"/>
            <w:tcBorders>
              <w:top w:val="nil"/>
              <w:left w:val="nil"/>
              <w:bottom w:val="single" w:sz="4" w:space="0" w:color="auto"/>
              <w:right w:val="single" w:sz="4" w:space="0" w:color="auto"/>
            </w:tcBorders>
            <w:vAlign w:val="center"/>
            <w:hideMark/>
          </w:tcPr>
          <w:p w14:paraId="4FE3EED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1461-7293</w:t>
            </w:r>
          </w:p>
        </w:tc>
        <w:tc>
          <w:tcPr>
            <w:tcW w:w="1270" w:type="dxa"/>
            <w:tcBorders>
              <w:top w:val="nil"/>
              <w:left w:val="nil"/>
              <w:bottom w:val="single" w:sz="4" w:space="0" w:color="auto"/>
              <w:right w:val="single" w:sz="4" w:space="0" w:color="auto"/>
            </w:tcBorders>
            <w:vAlign w:val="center"/>
            <w:hideMark/>
          </w:tcPr>
          <w:p w14:paraId="764EAD0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4351009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324722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4F2E79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L954</w:t>
            </w:r>
          </w:p>
        </w:tc>
        <w:tc>
          <w:tcPr>
            <w:tcW w:w="3779" w:type="dxa"/>
            <w:tcBorders>
              <w:top w:val="nil"/>
              <w:left w:val="nil"/>
              <w:bottom w:val="single" w:sz="4" w:space="0" w:color="auto"/>
              <w:right w:val="single" w:sz="4" w:space="0" w:color="auto"/>
            </w:tcBorders>
            <w:vAlign w:val="center"/>
            <w:hideMark/>
          </w:tcPr>
          <w:p w14:paraId="35AA82D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Public Policy and Administration</w:t>
            </w:r>
          </w:p>
        </w:tc>
        <w:tc>
          <w:tcPr>
            <w:tcW w:w="975" w:type="dxa"/>
            <w:tcBorders>
              <w:top w:val="nil"/>
              <w:left w:val="nil"/>
              <w:bottom w:val="single" w:sz="4" w:space="0" w:color="auto"/>
              <w:right w:val="single" w:sz="4" w:space="0" w:color="auto"/>
            </w:tcBorders>
            <w:vAlign w:val="center"/>
            <w:hideMark/>
          </w:tcPr>
          <w:p w14:paraId="696936E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0952-0767</w:t>
            </w:r>
          </w:p>
        </w:tc>
        <w:tc>
          <w:tcPr>
            <w:tcW w:w="985" w:type="dxa"/>
            <w:tcBorders>
              <w:top w:val="nil"/>
              <w:left w:val="nil"/>
              <w:bottom w:val="single" w:sz="4" w:space="0" w:color="auto"/>
              <w:right w:val="single" w:sz="4" w:space="0" w:color="auto"/>
            </w:tcBorders>
            <w:vAlign w:val="center"/>
            <w:hideMark/>
          </w:tcPr>
          <w:p w14:paraId="046D52B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1749-4192</w:t>
            </w:r>
          </w:p>
        </w:tc>
        <w:tc>
          <w:tcPr>
            <w:tcW w:w="1270" w:type="dxa"/>
            <w:tcBorders>
              <w:top w:val="nil"/>
              <w:left w:val="nil"/>
              <w:bottom w:val="single" w:sz="4" w:space="0" w:color="auto"/>
              <w:right w:val="single" w:sz="4" w:space="0" w:color="auto"/>
            </w:tcBorders>
            <w:vAlign w:val="center"/>
            <w:hideMark/>
          </w:tcPr>
          <w:p w14:paraId="710AA21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3FF989B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44FBA4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83CA2C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L193</w:t>
            </w:r>
          </w:p>
        </w:tc>
        <w:tc>
          <w:tcPr>
            <w:tcW w:w="3779" w:type="dxa"/>
            <w:tcBorders>
              <w:top w:val="nil"/>
              <w:left w:val="nil"/>
              <w:bottom w:val="single" w:sz="4" w:space="0" w:color="auto"/>
              <w:right w:val="single" w:sz="4" w:space="0" w:color="auto"/>
            </w:tcBorders>
            <w:vAlign w:val="center"/>
            <w:hideMark/>
          </w:tcPr>
          <w:p w14:paraId="193E81B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Asian Journal of Legal Education</w:t>
            </w:r>
          </w:p>
        </w:tc>
        <w:tc>
          <w:tcPr>
            <w:tcW w:w="975" w:type="dxa"/>
            <w:tcBorders>
              <w:top w:val="nil"/>
              <w:left w:val="nil"/>
              <w:bottom w:val="single" w:sz="4" w:space="0" w:color="auto"/>
              <w:right w:val="single" w:sz="4" w:space="0" w:color="auto"/>
            </w:tcBorders>
            <w:vAlign w:val="center"/>
            <w:hideMark/>
          </w:tcPr>
          <w:p w14:paraId="0E0425C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2322-0058</w:t>
            </w:r>
          </w:p>
        </w:tc>
        <w:tc>
          <w:tcPr>
            <w:tcW w:w="985" w:type="dxa"/>
            <w:tcBorders>
              <w:top w:val="nil"/>
              <w:left w:val="nil"/>
              <w:bottom w:val="single" w:sz="4" w:space="0" w:color="auto"/>
              <w:right w:val="single" w:sz="4" w:space="0" w:color="auto"/>
            </w:tcBorders>
            <w:vAlign w:val="center"/>
            <w:hideMark/>
          </w:tcPr>
          <w:p w14:paraId="5028F46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2348-2451</w:t>
            </w:r>
          </w:p>
        </w:tc>
        <w:tc>
          <w:tcPr>
            <w:tcW w:w="1270" w:type="dxa"/>
            <w:tcBorders>
              <w:top w:val="nil"/>
              <w:left w:val="nil"/>
              <w:bottom w:val="single" w:sz="4" w:space="0" w:color="auto"/>
              <w:right w:val="single" w:sz="4" w:space="0" w:color="auto"/>
            </w:tcBorders>
            <w:vAlign w:val="center"/>
            <w:hideMark/>
          </w:tcPr>
          <w:p w14:paraId="4E3573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2014)</w:t>
            </w:r>
          </w:p>
        </w:tc>
        <w:tc>
          <w:tcPr>
            <w:tcW w:w="920" w:type="dxa"/>
            <w:tcBorders>
              <w:top w:val="nil"/>
              <w:left w:val="nil"/>
              <w:bottom w:val="single" w:sz="4" w:space="0" w:color="auto"/>
              <w:right w:val="single" w:sz="4" w:space="0" w:color="auto"/>
            </w:tcBorders>
            <w:vAlign w:val="center"/>
            <w:hideMark/>
          </w:tcPr>
          <w:p w14:paraId="738F878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01ECEB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1AB483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L265</w:t>
            </w:r>
          </w:p>
        </w:tc>
        <w:tc>
          <w:tcPr>
            <w:tcW w:w="3779" w:type="dxa"/>
            <w:tcBorders>
              <w:top w:val="nil"/>
              <w:left w:val="nil"/>
              <w:bottom w:val="single" w:sz="4" w:space="0" w:color="auto"/>
              <w:right w:val="single" w:sz="4" w:space="0" w:color="auto"/>
            </w:tcBorders>
            <w:vAlign w:val="center"/>
            <w:hideMark/>
          </w:tcPr>
          <w:p w14:paraId="02FEEF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Perception</w:t>
            </w:r>
          </w:p>
        </w:tc>
        <w:tc>
          <w:tcPr>
            <w:tcW w:w="975" w:type="dxa"/>
            <w:tcBorders>
              <w:top w:val="nil"/>
              <w:left w:val="nil"/>
              <w:bottom w:val="single" w:sz="4" w:space="0" w:color="auto"/>
              <w:right w:val="single" w:sz="4" w:space="0" w:color="auto"/>
            </w:tcBorders>
            <w:vAlign w:val="center"/>
            <w:hideMark/>
          </w:tcPr>
          <w:p w14:paraId="09491CE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0301-0066</w:t>
            </w:r>
          </w:p>
        </w:tc>
        <w:tc>
          <w:tcPr>
            <w:tcW w:w="985" w:type="dxa"/>
            <w:tcBorders>
              <w:top w:val="nil"/>
              <w:left w:val="nil"/>
              <w:bottom w:val="single" w:sz="4" w:space="0" w:color="auto"/>
              <w:right w:val="single" w:sz="4" w:space="0" w:color="auto"/>
            </w:tcBorders>
            <w:vAlign w:val="center"/>
            <w:hideMark/>
          </w:tcPr>
          <w:p w14:paraId="54E727B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1468-4233</w:t>
            </w:r>
          </w:p>
        </w:tc>
        <w:tc>
          <w:tcPr>
            <w:tcW w:w="1270" w:type="dxa"/>
            <w:tcBorders>
              <w:top w:val="nil"/>
              <w:left w:val="nil"/>
              <w:bottom w:val="single" w:sz="4" w:space="0" w:color="auto"/>
              <w:right w:val="single" w:sz="4" w:space="0" w:color="auto"/>
            </w:tcBorders>
            <w:vAlign w:val="center"/>
            <w:hideMark/>
          </w:tcPr>
          <w:p w14:paraId="42EB2E6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535FDFF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10CC57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8ECCB6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J242</w:t>
            </w:r>
          </w:p>
        </w:tc>
        <w:tc>
          <w:tcPr>
            <w:tcW w:w="3779" w:type="dxa"/>
            <w:tcBorders>
              <w:top w:val="nil"/>
              <w:left w:val="nil"/>
              <w:bottom w:val="single" w:sz="4" w:space="0" w:color="auto"/>
              <w:right w:val="single" w:sz="4" w:space="0" w:color="auto"/>
            </w:tcBorders>
            <w:vAlign w:val="center"/>
            <w:hideMark/>
          </w:tcPr>
          <w:p w14:paraId="0F43D32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Urban History</w:t>
            </w:r>
          </w:p>
        </w:tc>
        <w:tc>
          <w:tcPr>
            <w:tcW w:w="975" w:type="dxa"/>
            <w:tcBorders>
              <w:top w:val="nil"/>
              <w:left w:val="nil"/>
              <w:bottom w:val="single" w:sz="4" w:space="0" w:color="auto"/>
              <w:right w:val="single" w:sz="4" w:space="0" w:color="auto"/>
            </w:tcBorders>
            <w:vAlign w:val="center"/>
            <w:hideMark/>
          </w:tcPr>
          <w:p w14:paraId="3807995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0096-1442</w:t>
            </w:r>
          </w:p>
        </w:tc>
        <w:tc>
          <w:tcPr>
            <w:tcW w:w="985" w:type="dxa"/>
            <w:tcBorders>
              <w:top w:val="nil"/>
              <w:left w:val="nil"/>
              <w:bottom w:val="single" w:sz="4" w:space="0" w:color="auto"/>
              <w:right w:val="single" w:sz="4" w:space="0" w:color="auto"/>
            </w:tcBorders>
            <w:vAlign w:val="center"/>
            <w:hideMark/>
          </w:tcPr>
          <w:p w14:paraId="16927E3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1552-6771</w:t>
            </w:r>
          </w:p>
        </w:tc>
        <w:tc>
          <w:tcPr>
            <w:tcW w:w="1270" w:type="dxa"/>
            <w:tcBorders>
              <w:top w:val="nil"/>
              <w:left w:val="nil"/>
              <w:bottom w:val="single" w:sz="4" w:space="0" w:color="auto"/>
              <w:right w:val="single" w:sz="4" w:space="0" w:color="auto"/>
            </w:tcBorders>
            <w:vAlign w:val="center"/>
            <w:hideMark/>
          </w:tcPr>
          <w:p w14:paraId="0D00D52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 (Jan, 1999)</w:t>
            </w:r>
          </w:p>
        </w:tc>
        <w:tc>
          <w:tcPr>
            <w:tcW w:w="920" w:type="dxa"/>
            <w:tcBorders>
              <w:top w:val="nil"/>
              <w:left w:val="nil"/>
              <w:bottom w:val="single" w:sz="4" w:space="0" w:color="auto"/>
              <w:right w:val="single" w:sz="4" w:space="0" w:color="auto"/>
            </w:tcBorders>
            <w:vAlign w:val="center"/>
            <w:hideMark/>
          </w:tcPr>
          <w:p w14:paraId="73FD21F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E444D1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1FF494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J642</w:t>
            </w:r>
          </w:p>
        </w:tc>
        <w:tc>
          <w:tcPr>
            <w:tcW w:w="3779" w:type="dxa"/>
            <w:tcBorders>
              <w:top w:val="nil"/>
              <w:left w:val="nil"/>
              <w:bottom w:val="single" w:sz="4" w:space="0" w:color="auto"/>
              <w:right w:val="single" w:sz="4" w:space="0" w:color="auto"/>
            </w:tcBorders>
            <w:vAlign w:val="center"/>
            <w:hideMark/>
          </w:tcPr>
          <w:p w14:paraId="69AA2E3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Social Psychological and Personality Science</w:t>
            </w:r>
          </w:p>
        </w:tc>
        <w:tc>
          <w:tcPr>
            <w:tcW w:w="975" w:type="dxa"/>
            <w:tcBorders>
              <w:top w:val="nil"/>
              <w:left w:val="nil"/>
              <w:bottom w:val="single" w:sz="4" w:space="0" w:color="auto"/>
              <w:right w:val="single" w:sz="4" w:space="0" w:color="auto"/>
            </w:tcBorders>
            <w:vAlign w:val="center"/>
            <w:hideMark/>
          </w:tcPr>
          <w:p w14:paraId="40BBA12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1948-5506</w:t>
            </w:r>
          </w:p>
        </w:tc>
        <w:tc>
          <w:tcPr>
            <w:tcW w:w="985" w:type="dxa"/>
            <w:tcBorders>
              <w:top w:val="nil"/>
              <w:left w:val="nil"/>
              <w:bottom w:val="single" w:sz="4" w:space="0" w:color="auto"/>
              <w:right w:val="single" w:sz="4" w:space="0" w:color="auto"/>
            </w:tcBorders>
            <w:vAlign w:val="center"/>
            <w:hideMark/>
          </w:tcPr>
          <w:p w14:paraId="7922900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1948-5514</w:t>
            </w:r>
          </w:p>
        </w:tc>
        <w:tc>
          <w:tcPr>
            <w:tcW w:w="1270" w:type="dxa"/>
            <w:tcBorders>
              <w:top w:val="nil"/>
              <w:left w:val="nil"/>
              <w:bottom w:val="single" w:sz="4" w:space="0" w:color="auto"/>
              <w:right w:val="single" w:sz="4" w:space="0" w:color="auto"/>
            </w:tcBorders>
            <w:vAlign w:val="center"/>
            <w:hideMark/>
          </w:tcPr>
          <w:p w14:paraId="3DFCA9E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2010)</w:t>
            </w:r>
          </w:p>
        </w:tc>
        <w:tc>
          <w:tcPr>
            <w:tcW w:w="920" w:type="dxa"/>
            <w:tcBorders>
              <w:top w:val="nil"/>
              <w:left w:val="nil"/>
              <w:bottom w:val="single" w:sz="4" w:space="0" w:color="auto"/>
              <w:right w:val="single" w:sz="4" w:space="0" w:color="auto"/>
            </w:tcBorders>
            <w:vAlign w:val="center"/>
            <w:hideMark/>
          </w:tcPr>
          <w:p w14:paraId="210F97E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1404A3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D4E5E1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J512</w:t>
            </w:r>
          </w:p>
        </w:tc>
        <w:tc>
          <w:tcPr>
            <w:tcW w:w="3779" w:type="dxa"/>
            <w:tcBorders>
              <w:top w:val="nil"/>
              <w:left w:val="nil"/>
              <w:bottom w:val="single" w:sz="4" w:space="0" w:color="auto"/>
              <w:right w:val="single" w:sz="4" w:space="0" w:color="auto"/>
            </w:tcBorders>
            <w:vAlign w:val="center"/>
            <w:hideMark/>
          </w:tcPr>
          <w:p w14:paraId="527BB5F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Clinical Case Studies</w:t>
            </w:r>
          </w:p>
        </w:tc>
        <w:tc>
          <w:tcPr>
            <w:tcW w:w="975" w:type="dxa"/>
            <w:tcBorders>
              <w:top w:val="nil"/>
              <w:left w:val="nil"/>
              <w:bottom w:val="single" w:sz="4" w:space="0" w:color="auto"/>
              <w:right w:val="single" w:sz="4" w:space="0" w:color="auto"/>
            </w:tcBorders>
            <w:vAlign w:val="center"/>
            <w:hideMark/>
          </w:tcPr>
          <w:p w14:paraId="6F00FEB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1534-6501</w:t>
            </w:r>
          </w:p>
        </w:tc>
        <w:tc>
          <w:tcPr>
            <w:tcW w:w="985" w:type="dxa"/>
            <w:tcBorders>
              <w:top w:val="nil"/>
              <w:left w:val="nil"/>
              <w:bottom w:val="single" w:sz="4" w:space="0" w:color="auto"/>
              <w:right w:val="single" w:sz="4" w:space="0" w:color="auto"/>
            </w:tcBorders>
            <w:vAlign w:val="center"/>
            <w:hideMark/>
          </w:tcPr>
          <w:p w14:paraId="143812C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1552-3802</w:t>
            </w:r>
          </w:p>
        </w:tc>
        <w:tc>
          <w:tcPr>
            <w:tcW w:w="1270" w:type="dxa"/>
            <w:tcBorders>
              <w:top w:val="nil"/>
              <w:left w:val="nil"/>
              <w:bottom w:val="single" w:sz="4" w:space="0" w:color="auto"/>
              <w:right w:val="single" w:sz="4" w:space="0" w:color="auto"/>
            </w:tcBorders>
            <w:vAlign w:val="center"/>
            <w:hideMark/>
          </w:tcPr>
          <w:p w14:paraId="4635894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2002)</w:t>
            </w:r>
          </w:p>
        </w:tc>
        <w:tc>
          <w:tcPr>
            <w:tcW w:w="920" w:type="dxa"/>
            <w:tcBorders>
              <w:top w:val="nil"/>
              <w:left w:val="nil"/>
              <w:bottom w:val="single" w:sz="4" w:space="0" w:color="auto"/>
              <w:right w:val="single" w:sz="4" w:space="0" w:color="auto"/>
            </w:tcBorders>
            <w:vAlign w:val="center"/>
            <w:hideMark/>
          </w:tcPr>
          <w:p w14:paraId="0EE1387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90927C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A6B9B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J267</w:t>
            </w:r>
          </w:p>
        </w:tc>
        <w:tc>
          <w:tcPr>
            <w:tcW w:w="3779" w:type="dxa"/>
            <w:tcBorders>
              <w:top w:val="nil"/>
              <w:left w:val="nil"/>
              <w:bottom w:val="single" w:sz="4" w:space="0" w:color="auto"/>
              <w:right w:val="single" w:sz="4" w:space="0" w:color="auto"/>
            </w:tcBorders>
            <w:vAlign w:val="center"/>
            <w:hideMark/>
          </w:tcPr>
          <w:p w14:paraId="1D33023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Group &amp; Organization Management</w:t>
            </w:r>
          </w:p>
        </w:tc>
        <w:tc>
          <w:tcPr>
            <w:tcW w:w="975" w:type="dxa"/>
            <w:tcBorders>
              <w:top w:val="nil"/>
              <w:left w:val="nil"/>
              <w:bottom w:val="single" w:sz="4" w:space="0" w:color="auto"/>
              <w:right w:val="single" w:sz="4" w:space="0" w:color="auto"/>
            </w:tcBorders>
            <w:vAlign w:val="center"/>
            <w:hideMark/>
          </w:tcPr>
          <w:p w14:paraId="48E7E45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1059-6011</w:t>
            </w:r>
          </w:p>
        </w:tc>
        <w:tc>
          <w:tcPr>
            <w:tcW w:w="985" w:type="dxa"/>
            <w:tcBorders>
              <w:top w:val="nil"/>
              <w:left w:val="nil"/>
              <w:bottom w:val="single" w:sz="4" w:space="0" w:color="auto"/>
              <w:right w:val="single" w:sz="4" w:space="0" w:color="auto"/>
            </w:tcBorders>
            <w:vAlign w:val="center"/>
            <w:hideMark/>
          </w:tcPr>
          <w:p w14:paraId="0330F0C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1552-3993</w:t>
            </w:r>
          </w:p>
        </w:tc>
        <w:tc>
          <w:tcPr>
            <w:tcW w:w="1270" w:type="dxa"/>
            <w:tcBorders>
              <w:top w:val="nil"/>
              <w:left w:val="nil"/>
              <w:bottom w:val="single" w:sz="4" w:space="0" w:color="auto"/>
              <w:right w:val="single" w:sz="4" w:space="0" w:color="auto"/>
            </w:tcBorders>
            <w:vAlign w:val="center"/>
            <w:hideMark/>
          </w:tcPr>
          <w:p w14:paraId="0792854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1B0E922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C49E82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F484E3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L034</w:t>
            </w:r>
          </w:p>
        </w:tc>
        <w:tc>
          <w:tcPr>
            <w:tcW w:w="3779" w:type="dxa"/>
            <w:tcBorders>
              <w:top w:val="nil"/>
              <w:left w:val="nil"/>
              <w:bottom w:val="single" w:sz="4" w:space="0" w:color="auto"/>
              <w:right w:val="single" w:sz="4" w:space="0" w:color="auto"/>
            </w:tcBorders>
            <w:vAlign w:val="center"/>
            <w:hideMark/>
          </w:tcPr>
          <w:p w14:paraId="63EE077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Infrastructure Development</w:t>
            </w:r>
          </w:p>
        </w:tc>
        <w:tc>
          <w:tcPr>
            <w:tcW w:w="975" w:type="dxa"/>
            <w:tcBorders>
              <w:top w:val="nil"/>
              <w:left w:val="nil"/>
              <w:bottom w:val="single" w:sz="4" w:space="0" w:color="auto"/>
              <w:right w:val="single" w:sz="4" w:space="0" w:color="auto"/>
            </w:tcBorders>
            <w:vAlign w:val="center"/>
            <w:hideMark/>
          </w:tcPr>
          <w:p w14:paraId="3DA109C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0974-9306</w:t>
            </w:r>
          </w:p>
        </w:tc>
        <w:tc>
          <w:tcPr>
            <w:tcW w:w="985" w:type="dxa"/>
            <w:tcBorders>
              <w:top w:val="nil"/>
              <w:left w:val="nil"/>
              <w:bottom w:val="single" w:sz="4" w:space="0" w:color="auto"/>
              <w:right w:val="single" w:sz="4" w:space="0" w:color="auto"/>
            </w:tcBorders>
            <w:vAlign w:val="center"/>
            <w:hideMark/>
          </w:tcPr>
          <w:p w14:paraId="6600F99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0975-5969</w:t>
            </w:r>
          </w:p>
        </w:tc>
        <w:tc>
          <w:tcPr>
            <w:tcW w:w="1270" w:type="dxa"/>
            <w:tcBorders>
              <w:top w:val="nil"/>
              <w:left w:val="nil"/>
              <w:bottom w:val="single" w:sz="4" w:space="0" w:color="auto"/>
              <w:right w:val="single" w:sz="4" w:space="0" w:color="auto"/>
            </w:tcBorders>
            <w:vAlign w:val="center"/>
            <w:hideMark/>
          </w:tcPr>
          <w:p w14:paraId="4E74486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2009)</w:t>
            </w:r>
          </w:p>
        </w:tc>
        <w:tc>
          <w:tcPr>
            <w:tcW w:w="920" w:type="dxa"/>
            <w:tcBorders>
              <w:top w:val="nil"/>
              <w:left w:val="nil"/>
              <w:bottom w:val="single" w:sz="4" w:space="0" w:color="auto"/>
              <w:right w:val="single" w:sz="4" w:space="0" w:color="auto"/>
            </w:tcBorders>
            <w:vAlign w:val="center"/>
            <w:hideMark/>
          </w:tcPr>
          <w:p w14:paraId="5E0AB83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65C61E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A5CEA2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J550</w:t>
            </w:r>
          </w:p>
        </w:tc>
        <w:tc>
          <w:tcPr>
            <w:tcW w:w="3779" w:type="dxa"/>
            <w:tcBorders>
              <w:top w:val="nil"/>
              <w:left w:val="nil"/>
              <w:bottom w:val="single" w:sz="4" w:space="0" w:color="auto"/>
              <w:right w:val="single" w:sz="4" w:space="0" w:color="auto"/>
            </w:tcBorders>
            <w:vAlign w:val="center"/>
            <w:hideMark/>
          </w:tcPr>
          <w:p w14:paraId="798FB1E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Criminal Justice Review</w:t>
            </w:r>
          </w:p>
        </w:tc>
        <w:tc>
          <w:tcPr>
            <w:tcW w:w="975" w:type="dxa"/>
            <w:tcBorders>
              <w:top w:val="nil"/>
              <w:left w:val="nil"/>
              <w:bottom w:val="single" w:sz="4" w:space="0" w:color="auto"/>
              <w:right w:val="single" w:sz="4" w:space="0" w:color="auto"/>
            </w:tcBorders>
            <w:vAlign w:val="center"/>
            <w:hideMark/>
          </w:tcPr>
          <w:p w14:paraId="18A9060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1057-5677</w:t>
            </w:r>
          </w:p>
        </w:tc>
        <w:tc>
          <w:tcPr>
            <w:tcW w:w="985" w:type="dxa"/>
            <w:tcBorders>
              <w:top w:val="nil"/>
              <w:left w:val="nil"/>
              <w:bottom w:val="single" w:sz="4" w:space="0" w:color="auto"/>
              <w:right w:val="single" w:sz="4" w:space="0" w:color="auto"/>
            </w:tcBorders>
            <w:vAlign w:val="center"/>
            <w:hideMark/>
          </w:tcPr>
          <w:p w14:paraId="2758C7A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1556-3855</w:t>
            </w:r>
          </w:p>
        </w:tc>
        <w:tc>
          <w:tcPr>
            <w:tcW w:w="1270" w:type="dxa"/>
            <w:tcBorders>
              <w:top w:val="nil"/>
              <w:left w:val="nil"/>
              <w:bottom w:val="single" w:sz="4" w:space="0" w:color="auto"/>
              <w:right w:val="single" w:sz="4" w:space="0" w:color="auto"/>
            </w:tcBorders>
            <w:vAlign w:val="center"/>
            <w:hideMark/>
          </w:tcPr>
          <w:p w14:paraId="13F049B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(May, 1999)</w:t>
            </w:r>
          </w:p>
        </w:tc>
        <w:tc>
          <w:tcPr>
            <w:tcW w:w="920" w:type="dxa"/>
            <w:tcBorders>
              <w:top w:val="nil"/>
              <w:left w:val="nil"/>
              <w:bottom w:val="single" w:sz="4" w:space="0" w:color="auto"/>
              <w:right w:val="single" w:sz="4" w:space="0" w:color="auto"/>
            </w:tcBorders>
            <w:vAlign w:val="center"/>
            <w:hideMark/>
          </w:tcPr>
          <w:p w14:paraId="044857C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1ED95C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123E6D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L022</w:t>
            </w:r>
          </w:p>
        </w:tc>
        <w:tc>
          <w:tcPr>
            <w:tcW w:w="3779" w:type="dxa"/>
            <w:tcBorders>
              <w:top w:val="nil"/>
              <w:left w:val="nil"/>
              <w:bottom w:val="single" w:sz="4" w:space="0" w:color="auto"/>
              <w:right w:val="single" w:sz="4" w:space="0" w:color="auto"/>
            </w:tcBorders>
            <w:vAlign w:val="center"/>
            <w:hideMark/>
          </w:tcPr>
          <w:p w14:paraId="595C2B8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Global Health Promotion</w:t>
            </w:r>
          </w:p>
        </w:tc>
        <w:tc>
          <w:tcPr>
            <w:tcW w:w="975" w:type="dxa"/>
            <w:tcBorders>
              <w:top w:val="nil"/>
              <w:left w:val="nil"/>
              <w:bottom w:val="single" w:sz="4" w:space="0" w:color="auto"/>
              <w:right w:val="single" w:sz="4" w:space="0" w:color="auto"/>
            </w:tcBorders>
            <w:vAlign w:val="center"/>
            <w:hideMark/>
          </w:tcPr>
          <w:p w14:paraId="3FFF07A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1757-9759</w:t>
            </w:r>
          </w:p>
        </w:tc>
        <w:tc>
          <w:tcPr>
            <w:tcW w:w="985" w:type="dxa"/>
            <w:tcBorders>
              <w:top w:val="nil"/>
              <w:left w:val="nil"/>
              <w:bottom w:val="single" w:sz="4" w:space="0" w:color="auto"/>
              <w:right w:val="single" w:sz="4" w:space="0" w:color="auto"/>
            </w:tcBorders>
            <w:vAlign w:val="center"/>
            <w:hideMark/>
          </w:tcPr>
          <w:p w14:paraId="35D571A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1757-9767</w:t>
            </w:r>
          </w:p>
        </w:tc>
        <w:tc>
          <w:tcPr>
            <w:tcW w:w="1270" w:type="dxa"/>
            <w:tcBorders>
              <w:top w:val="nil"/>
              <w:left w:val="nil"/>
              <w:bottom w:val="single" w:sz="4" w:space="0" w:color="auto"/>
              <w:right w:val="single" w:sz="4" w:space="0" w:color="auto"/>
            </w:tcBorders>
            <w:vAlign w:val="center"/>
            <w:hideMark/>
          </w:tcPr>
          <w:p w14:paraId="5875E14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3D50DA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7DB4BA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2975E1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lastRenderedPageBreak/>
              <w:t>J542</w:t>
            </w:r>
          </w:p>
        </w:tc>
        <w:tc>
          <w:tcPr>
            <w:tcW w:w="3779" w:type="dxa"/>
            <w:tcBorders>
              <w:top w:val="nil"/>
              <w:left w:val="nil"/>
              <w:bottom w:val="single" w:sz="4" w:space="0" w:color="auto"/>
              <w:right w:val="single" w:sz="4" w:space="0" w:color="auto"/>
            </w:tcBorders>
            <w:vAlign w:val="center"/>
            <w:hideMark/>
          </w:tcPr>
          <w:p w14:paraId="340162A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Journal of Business Communication</w:t>
            </w:r>
          </w:p>
        </w:tc>
        <w:tc>
          <w:tcPr>
            <w:tcW w:w="975" w:type="dxa"/>
            <w:tcBorders>
              <w:top w:val="nil"/>
              <w:left w:val="nil"/>
              <w:bottom w:val="single" w:sz="4" w:space="0" w:color="auto"/>
              <w:right w:val="single" w:sz="4" w:space="0" w:color="auto"/>
            </w:tcBorders>
            <w:vAlign w:val="center"/>
            <w:hideMark/>
          </w:tcPr>
          <w:p w14:paraId="3433B49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2329-4884</w:t>
            </w:r>
          </w:p>
        </w:tc>
        <w:tc>
          <w:tcPr>
            <w:tcW w:w="985" w:type="dxa"/>
            <w:tcBorders>
              <w:top w:val="nil"/>
              <w:left w:val="nil"/>
              <w:bottom w:val="single" w:sz="4" w:space="0" w:color="auto"/>
              <w:right w:val="single" w:sz="4" w:space="0" w:color="auto"/>
            </w:tcBorders>
            <w:vAlign w:val="center"/>
            <w:hideMark/>
          </w:tcPr>
          <w:p w14:paraId="3EA480C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2329-4892</w:t>
            </w:r>
          </w:p>
        </w:tc>
        <w:tc>
          <w:tcPr>
            <w:tcW w:w="1270" w:type="dxa"/>
            <w:tcBorders>
              <w:top w:val="nil"/>
              <w:left w:val="nil"/>
              <w:bottom w:val="single" w:sz="4" w:space="0" w:color="auto"/>
              <w:right w:val="single" w:sz="4" w:space="0" w:color="auto"/>
            </w:tcBorders>
            <w:vAlign w:val="center"/>
            <w:hideMark/>
          </w:tcPr>
          <w:p w14:paraId="47ECAC9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5DA6822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8C5A02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2F26F2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L506</w:t>
            </w:r>
          </w:p>
        </w:tc>
        <w:tc>
          <w:tcPr>
            <w:tcW w:w="3779" w:type="dxa"/>
            <w:tcBorders>
              <w:top w:val="nil"/>
              <w:left w:val="nil"/>
              <w:bottom w:val="single" w:sz="4" w:space="0" w:color="auto"/>
              <w:right w:val="single" w:sz="4" w:space="0" w:color="auto"/>
            </w:tcBorders>
            <w:vAlign w:val="center"/>
            <w:hideMark/>
          </w:tcPr>
          <w:p w14:paraId="799F266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proofErr w:type="spellStart"/>
            <w:r w:rsidRPr="00D54593">
              <w:rPr>
                <w:rFonts w:ascii="Arial" w:hAnsi="Arial" w:cs="Arial"/>
                <w:color w:val="auto"/>
                <w:sz w:val="16"/>
                <w:szCs w:val="16"/>
                <w:lang w:val="en-GB" w:eastAsia="en-GB"/>
              </w:rPr>
              <w:t>Arthaniti</w:t>
            </w:r>
            <w:proofErr w:type="spellEnd"/>
            <w:r w:rsidRPr="00D54593">
              <w:rPr>
                <w:rFonts w:ascii="Arial" w:hAnsi="Arial" w:cs="Arial"/>
                <w:color w:val="auto"/>
                <w:sz w:val="16"/>
                <w:szCs w:val="16"/>
                <w:lang w:val="en-GB" w:eastAsia="en-GB"/>
              </w:rPr>
              <w:t>: Journal of Economic Theory and Practice</w:t>
            </w:r>
          </w:p>
        </w:tc>
        <w:tc>
          <w:tcPr>
            <w:tcW w:w="975" w:type="dxa"/>
            <w:tcBorders>
              <w:top w:val="nil"/>
              <w:left w:val="nil"/>
              <w:bottom w:val="single" w:sz="4" w:space="0" w:color="auto"/>
              <w:right w:val="single" w:sz="4" w:space="0" w:color="auto"/>
            </w:tcBorders>
            <w:vAlign w:val="center"/>
            <w:hideMark/>
          </w:tcPr>
          <w:p w14:paraId="6991F5B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0976-7479</w:t>
            </w:r>
          </w:p>
        </w:tc>
        <w:tc>
          <w:tcPr>
            <w:tcW w:w="985" w:type="dxa"/>
            <w:tcBorders>
              <w:top w:val="nil"/>
              <w:left w:val="nil"/>
              <w:bottom w:val="single" w:sz="4" w:space="0" w:color="auto"/>
              <w:right w:val="single" w:sz="4" w:space="0" w:color="auto"/>
            </w:tcBorders>
            <w:vAlign w:val="center"/>
            <w:hideMark/>
          </w:tcPr>
          <w:p w14:paraId="1F8C70A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2517-2654</w:t>
            </w:r>
          </w:p>
        </w:tc>
        <w:tc>
          <w:tcPr>
            <w:tcW w:w="1270" w:type="dxa"/>
            <w:tcBorders>
              <w:top w:val="nil"/>
              <w:left w:val="nil"/>
              <w:bottom w:val="single" w:sz="4" w:space="0" w:color="auto"/>
              <w:right w:val="single" w:sz="4" w:space="0" w:color="auto"/>
            </w:tcBorders>
            <w:vAlign w:val="center"/>
            <w:hideMark/>
          </w:tcPr>
          <w:p w14:paraId="69CB9F1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1-2 (Jun, 2002)</w:t>
            </w:r>
          </w:p>
        </w:tc>
        <w:tc>
          <w:tcPr>
            <w:tcW w:w="920" w:type="dxa"/>
            <w:tcBorders>
              <w:top w:val="nil"/>
              <w:left w:val="nil"/>
              <w:bottom w:val="single" w:sz="4" w:space="0" w:color="auto"/>
              <w:right w:val="single" w:sz="4" w:space="0" w:color="auto"/>
            </w:tcBorders>
            <w:vAlign w:val="center"/>
            <w:hideMark/>
          </w:tcPr>
          <w:p w14:paraId="43A269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5939D0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09CEA5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L691</w:t>
            </w:r>
          </w:p>
        </w:tc>
        <w:tc>
          <w:tcPr>
            <w:tcW w:w="3779" w:type="dxa"/>
            <w:tcBorders>
              <w:top w:val="nil"/>
              <w:left w:val="nil"/>
              <w:bottom w:val="single" w:sz="4" w:space="0" w:color="auto"/>
              <w:right w:val="single" w:sz="4" w:space="0" w:color="auto"/>
            </w:tcBorders>
            <w:vAlign w:val="center"/>
            <w:hideMark/>
          </w:tcPr>
          <w:p w14:paraId="7ED6784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Belonging</w:t>
            </w:r>
          </w:p>
        </w:tc>
        <w:tc>
          <w:tcPr>
            <w:tcW w:w="975" w:type="dxa"/>
            <w:tcBorders>
              <w:top w:val="nil"/>
              <w:left w:val="nil"/>
              <w:bottom w:val="single" w:sz="4" w:space="0" w:color="auto"/>
              <w:right w:val="single" w:sz="4" w:space="0" w:color="auto"/>
            </w:tcBorders>
            <w:vAlign w:val="center"/>
            <w:hideMark/>
          </w:tcPr>
          <w:p w14:paraId="04D0F48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3029-0805</w:t>
            </w:r>
          </w:p>
        </w:tc>
        <w:tc>
          <w:tcPr>
            <w:tcW w:w="985" w:type="dxa"/>
            <w:tcBorders>
              <w:top w:val="nil"/>
              <w:left w:val="nil"/>
              <w:bottom w:val="single" w:sz="4" w:space="0" w:color="auto"/>
              <w:right w:val="single" w:sz="4" w:space="0" w:color="auto"/>
            </w:tcBorders>
            <w:vAlign w:val="center"/>
            <w:hideMark/>
          </w:tcPr>
          <w:p w14:paraId="5F4132C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3029-0805</w:t>
            </w:r>
          </w:p>
        </w:tc>
        <w:tc>
          <w:tcPr>
            <w:tcW w:w="1270" w:type="dxa"/>
            <w:tcBorders>
              <w:top w:val="nil"/>
              <w:left w:val="nil"/>
              <w:bottom w:val="single" w:sz="4" w:space="0" w:color="auto"/>
              <w:right w:val="single" w:sz="4" w:space="0" w:color="auto"/>
            </w:tcBorders>
            <w:vAlign w:val="center"/>
            <w:hideMark/>
          </w:tcPr>
          <w:p w14:paraId="63452F4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NULL</w:t>
            </w:r>
          </w:p>
        </w:tc>
        <w:tc>
          <w:tcPr>
            <w:tcW w:w="920" w:type="dxa"/>
            <w:tcBorders>
              <w:top w:val="nil"/>
              <w:left w:val="nil"/>
              <w:bottom w:val="single" w:sz="4" w:space="0" w:color="auto"/>
              <w:right w:val="single" w:sz="4" w:space="0" w:color="auto"/>
            </w:tcBorders>
            <w:vAlign w:val="center"/>
            <w:hideMark/>
          </w:tcPr>
          <w:p w14:paraId="7033280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ACE0FC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AFD46D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L333</w:t>
            </w:r>
          </w:p>
        </w:tc>
        <w:tc>
          <w:tcPr>
            <w:tcW w:w="3779" w:type="dxa"/>
            <w:tcBorders>
              <w:top w:val="nil"/>
              <w:left w:val="nil"/>
              <w:bottom w:val="single" w:sz="4" w:space="0" w:color="auto"/>
              <w:right w:val="single" w:sz="4" w:space="0" w:color="auto"/>
            </w:tcBorders>
            <w:vAlign w:val="center"/>
            <w:hideMark/>
          </w:tcPr>
          <w:p w14:paraId="2194038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Adult and Continuing Education</w:t>
            </w:r>
          </w:p>
        </w:tc>
        <w:tc>
          <w:tcPr>
            <w:tcW w:w="975" w:type="dxa"/>
            <w:tcBorders>
              <w:top w:val="nil"/>
              <w:left w:val="nil"/>
              <w:bottom w:val="single" w:sz="4" w:space="0" w:color="auto"/>
              <w:right w:val="single" w:sz="4" w:space="0" w:color="auto"/>
            </w:tcBorders>
            <w:vAlign w:val="center"/>
            <w:hideMark/>
          </w:tcPr>
          <w:p w14:paraId="4657D57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1477-9714</w:t>
            </w:r>
          </w:p>
        </w:tc>
        <w:tc>
          <w:tcPr>
            <w:tcW w:w="985" w:type="dxa"/>
            <w:tcBorders>
              <w:top w:val="nil"/>
              <w:left w:val="nil"/>
              <w:bottom w:val="single" w:sz="4" w:space="0" w:color="auto"/>
              <w:right w:val="single" w:sz="4" w:space="0" w:color="auto"/>
            </w:tcBorders>
            <w:vAlign w:val="center"/>
            <w:hideMark/>
          </w:tcPr>
          <w:p w14:paraId="32A603E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1479-7194</w:t>
            </w:r>
          </w:p>
        </w:tc>
        <w:tc>
          <w:tcPr>
            <w:tcW w:w="1270" w:type="dxa"/>
            <w:tcBorders>
              <w:top w:val="nil"/>
              <w:left w:val="nil"/>
              <w:bottom w:val="single" w:sz="4" w:space="0" w:color="auto"/>
              <w:right w:val="single" w:sz="4" w:space="0" w:color="auto"/>
            </w:tcBorders>
            <w:vAlign w:val="center"/>
            <w:hideMark/>
          </w:tcPr>
          <w:p w14:paraId="25EFEF6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2001)</w:t>
            </w:r>
          </w:p>
        </w:tc>
        <w:tc>
          <w:tcPr>
            <w:tcW w:w="920" w:type="dxa"/>
            <w:tcBorders>
              <w:top w:val="nil"/>
              <w:left w:val="nil"/>
              <w:bottom w:val="single" w:sz="4" w:space="0" w:color="auto"/>
              <w:right w:val="single" w:sz="4" w:space="0" w:color="auto"/>
            </w:tcBorders>
            <w:vAlign w:val="center"/>
            <w:hideMark/>
          </w:tcPr>
          <w:p w14:paraId="00BF6D3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5134EF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E3F361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L754</w:t>
            </w:r>
          </w:p>
        </w:tc>
        <w:tc>
          <w:tcPr>
            <w:tcW w:w="3779" w:type="dxa"/>
            <w:tcBorders>
              <w:top w:val="nil"/>
              <w:left w:val="nil"/>
              <w:bottom w:val="single" w:sz="4" w:space="0" w:color="auto"/>
              <w:right w:val="single" w:sz="4" w:space="0" w:color="auto"/>
            </w:tcBorders>
            <w:vAlign w:val="center"/>
            <w:hideMark/>
          </w:tcPr>
          <w:p w14:paraId="3A0B8AB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Cultural Dynamics</w:t>
            </w:r>
          </w:p>
        </w:tc>
        <w:tc>
          <w:tcPr>
            <w:tcW w:w="975" w:type="dxa"/>
            <w:tcBorders>
              <w:top w:val="nil"/>
              <w:left w:val="nil"/>
              <w:bottom w:val="single" w:sz="4" w:space="0" w:color="auto"/>
              <w:right w:val="single" w:sz="4" w:space="0" w:color="auto"/>
            </w:tcBorders>
            <w:vAlign w:val="center"/>
            <w:hideMark/>
          </w:tcPr>
          <w:p w14:paraId="67D47CD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0921-3740</w:t>
            </w:r>
          </w:p>
        </w:tc>
        <w:tc>
          <w:tcPr>
            <w:tcW w:w="985" w:type="dxa"/>
            <w:tcBorders>
              <w:top w:val="nil"/>
              <w:left w:val="nil"/>
              <w:bottom w:val="single" w:sz="4" w:space="0" w:color="auto"/>
              <w:right w:val="single" w:sz="4" w:space="0" w:color="auto"/>
            </w:tcBorders>
            <w:vAlign w:val="center"/>
            <w:hideMark/>
          </w:tcPr>
          <w:p w14:paraId="5DC559E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1461-7048</w:t>
            </w:r>
          </w:p>
        </w:tc>
        <w:tc>
          <w:tcPr>
            <w:tcW w:w="1270" w:type="dxa"/>
            <w:tcBorders>
              <w:top w:val="nil"/>
              <w:left w:val="nil"/>
              <w:bottom w:val="single" w:sz="4" w:space="0" w:color="auto"/>
              <w:right w:val="single" w:sz="4" w:space="0" w:color="auto"/>
            </w:tcBorders>
            <w:vAlign w:val="center"/>
            <w:hideMark/>
          </w:tcPr>
          <w:p w14:paraId="7717F0E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6C81A7E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8740DF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0C931E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J310</w:t>
            </w:r>
          </w:p>
        </w:tc>
        <w:tc>
          <w:tcPr>
            <w:tcW w:w="3779" w:type="dxa"/>
            <w:tcBorders>
              <w:top w:val="nil"/>
              <w:left w:val="nil"/>
              <w:bottom w:val="single" w:sz="4" w:space="0" w:color="auto"/>
              <w:right w:val="single" w:sz="4" w:space="0" w:color="auto"/>
            </w:tcBorders>
            <w:vAlign w:val="center"/>
            <w:hideMark/>
          </w:tcPr>
          <w:p w14:paraId="118CFC8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Indian Journal of Gender Studies</w:t>
            </w:r>
          </w:p>
        </w:tc>
        <w:tc>
          <w:tcPr>
            <w:tcW w:w="975" w:type="dxa"/>
            <w:tcBorders>
              <w:top w:val="nil"/>
              <w:left w:val="nil"/>
              <w:bottom w:val="single" w:sz="4" w:space="0" w:color="auto"/>
              <w:right w:val="single" w:sz="4" w:space="0" w:color="auto"/>
            </w:tcBorders>
            <w:vAlign w:val="center"/>
            <w:hideMark/>
          </w:tcPr>
          <w:p w14:paraId="68C1BAE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0971-5215</w:t>
            </w:r>
          </w:p>
        </w:tc>
        <w:tc>
          <w:tcPr>
            <w:tcW w:w="985" w:type="dxa"/>
            <w:tcBorders>
              <w:top w:val="nil"/>
              <w:left w:val="nil"/>
              <w:bottom w:val="single" w:sz="4" w:space="0" w:color="auto"/>
              <w:right w:val="single" w:sz="4" w:space="0" w:color="auto"/>
            </w:tcBorders>
            <w:vAlign w:val="center"/>
            <w:hideMark/>
          </w:tcPr>
          <w:p w14:paraId="6B2C68F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0973-0672</w:t>
            </w:r>
          </w:p>
        </w:tc>
        <w:tc>
          <w:tcPr>
            <w:tcW w:w="1270" w:type="dxa"/>
            <w:tcBorders>
              <w:top w:val="nil"/>
              <w:left w:val="nil"/>
              <w:bottom w:val="single" w:sz="4" w:space="0" w:color="auto"/>
              <w:right w:val="single" w:sz="4" w:space="0" w:color="auto"/>
            </w:tcBorders>
            <w:vAlign w:val="center"/>
            <w:hideMark/>
          </w:tcPr>
          <w:p w14:paraId="21C4A4C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0FF22B4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DB3ECB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74903F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J684</w:t>
            </w:r>
          </w:p>
        </w:tc>
        <w:tc>
          <w:tcPr>
            <w:tcW w:w="3779" w:type="dxa"/>
            <w:tcBorders>
              <w:top w:val="nil"/>
              <w:left w:val="nil"/>
              <w:bottom w:val="single" w:sz="4" w:space="0" w:color="auto"/>
              <w:right w:val="single" w:sz="4" w:space="0" w:color="auto"/>
            </w:tcBorders>
            <w:vAlign w:val="center"/>
            <w:hideMark/>
          </w:tcPr>
          <w:p w14:paraId="4729F3E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Accounting, Auditing &amp; Finance</w:t>
            </w:r>
          </w:p>
        </w:tc>
        <w:tc>
          <w:tcPr>
            <w:tcW w:w="975" w:type="dxa"/>
            <w:tcBorders>
              <w:top w:val="nil"/>
              <w:left w:val="nil"/>
              <w:bottom w:val="single" w:sz="4" w:space="0" w:color="auto"/>
              <w:right w:val="single" w:sz="4" w:space="0" w:color="auto"/>
            </w:tcBorders>
            <w:vAlign w:val="center"/>
            <w:hideMark/>
          </w:tcPr>
          <w:p w14:paraId="2F7E780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0148-558X</w:t>
            </w:r>
          </w:p>
        </w:tc>
        <w:tc>
          <w:tcPr>
            <w:tcW w:w="985" w:type="dxa"/>
            <w:tcBorders>
              <w:top w:val="nil"/>
              <w:left w:val="nil"/>
              <w:bottom w:val="single" w:sz="4" w:space="0" w:color="auto"/>
              <w:right w:val="single" w:sz="4" w:space="0" w:color="auto"/>
            </w:tcBorders>
            <w:vAlign w:val="center"/>
            <w:hideMark/>
          </w:tcPr>
          <w:p w14:paraId="21CF643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2160-4061</w:t>
            </w:r>
          </w:p>
        </w:tc>
        <w:tc>
          <w:tcPr>
            <w:tcW w:w="1270" w:type="dxa"/>
            <w:tcBorders>
              <w:top w:val="nil"/>
              <w:left w:val="nil"/>
              <w:bottom w:val="single" w:sz="4" w:space="0" w:color="auto"/>
              <w:right w:val="single" w:sz="4" w:space="0" w:color="auto"/>
            </w:tcBorders>
            <w:vAlign w:val="center"/>
            <w:hideMark/>
          </w:tcPr>
          <w:p w14:paraId="2C45146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712CC5F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1F9900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A8E4F0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J940</w:t>
            </w:r>
          </w:p>
        </w:tc>
        <w:tc>
          <w:tcPr>
            <w:tcW w:w="3779" w:type="dxa"/>
            <w:tcBorders>
              <w:top w:val="nil"/>
              <w:left w:val="nil"/>
              <w:bottom w:val="single" w:sz="4" w:space="0" w:color="auto"/>
              <w:right w:val="single" w:sz="4" w:space="0" w:color="auto"/>
            </w:tcBorders>
            <w:vAlign w:val="center"/>
            <w:hideMark/>
          </w:tcPr>
          <w:p w14:paraId="207997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Clinical Practice in </w:t>
            </w:r>
            <w:proofErr w:type="spellStart"/>
            <w:r w:rsidRPr="00D54593">
              <w:rPr>
                <w:rFonts w:ascii="Arial" w:hAnsi="Arial" w:cs="Arial"/>
                <w:color w:val="auto"/>
                <w:sz w:val="16"/>
                <w:szCs w:val="16"/>
                <w:lang w:val="en-GB" w:eastAsia="en-GB"/>
              </w:rPr>
              <w:t>Pediatric</w:t>
            </w:r>
            <w:proofErr w:type="spellEnd"/>
            <w:r w:rsidRPr="00D54593">
              <w:rPr>
                <w:rFonts w:ascii="Arial" w:hAnsi="Arial" w:cs="Arial"/>
                <w:color w:val="auto"/>
                <w:sz w:val="16"/>
                <w:szCs w:val="16"/>
                <w:lang w:val="en-GB" w:eastAsia="en-GB"/>
              </w:rPr>
              <w:t xml:space="preserve"> Psychology</w:t>
            </w:r>
          </w:p>
        </w:tc>
        <w:tc>
          <w:tcPr>
            <w:tcW w:w="975" w:type="dxa"/>
            <w:tcBorders>
              <w:top w:val="nil"/>
              <w:left w:val="nil"/>
              <w:bottom w:val="single" w:sz="4" w:space="0" w:color="auto"/>
              <w:right w:val="single" w:sz="4" w:space="0" w:color="auto"/>
            </w:tcBorders>
            <w:vAlign w:val="center"/>
            <w:hideMark/>
          </w:tcPr>
          <w:p w14:paraId="73AC73C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2169-4826</w:t>
            </w:r>
          </w:p>
        </w:tc>
        <w:tc>
          <w:tcPr>
            <w:tcW w:w="985" w:type="dxa"/>
            <w:tcBorders>
              <w:top w:val="nil"/>
              <w:left w:val="nil"/>
              <w:bottom w:val="single" w:sz="4" w:space="0" w:color="auto"/>
              <w:right w:val="single" w:sz="4" w:space="0" w:color="auto"/>
            </w:tcBorders>
            <w:vAlign w:val="center"/>
            <w:hideMark/>
          </w:tcPr>
          <w:p w14:paraId="39E35B7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2169-4834</w:t>
            </w:r>
          </w:p>
        </w:tc>
        <w:tc>
          <w:tcPr>
            <w:tcW w:w="1270" w:type="dxa"/>
            <w:tcBorders>
              <w:top w:val="nil"/>
              <w:left w:val="nil"/>
              <w:bottom w:val="single" w:sz="4" w:space="0" w:color="auto"/>
              <w:right w:val="single" w:sz="4" w:space="0" w:color="auto"/>
            </w:tcBorders>
            <w:vAlign w:val="center"/>
            <w:hideMark/>
          </w:tcPr>
          <w:p w14:paraId="62397F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2013)</w:t>
            </w:r>
          </w:p>
        </w:tc>
        <w:tc>
          <w:tcPr>
            <w:tcW w:w="920" w:type="dxa"/>
            <w:tcBorders>
              <w:top w:val="nil"/>
              <w:left w:val="nil"/>
              <w:bottom w:val="single" w:sz="4" w:space="0" w:color="auto"/>
              <w:right w:val="single" w:sz="4" w:space="0" w:color="auto"/>
            </w:tcBorders>
            <w:vAlign w:val="center"/>
            <w:hideMark/>
          </w:tcPr>
          <w:p w14:paraId="52EFBB8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79BC93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E17CEB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L369</w:t>
            </w:r>
          </w:p>
        </w:tc>
        <w:tc>
          <w:tcPr>
            <w:tcW w:w="3779" w:type="dxa"/>
            <w:tcBorders>
              <w:top w:val="nil"/>
              <w:left w:val="nil"/>
              <w:bottom w:val="single" w:sz="4" w:space="0" w:color="auto"/>
              <w:right w:val="single" w:sz="4" w:space="0" w:color="auto"/>
            </w:tcBorders>
            <w:vAlign w:val="center"/>
            <w:hideMark/>
          </w:tcPr>
          <w:p w14:paraId="2261F85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Indian Economic Journal</w:t>
            </w:r>
          </w:p>
        </w:tc>
        <w:tc>
          <w:tcPr>
            <w:tcW w:w="975" w:type="dxa"/>
            <w:tcBorders>
              <w:top w:val="nil"/>
              <w:left w:val="nil"/>
              <w:bottom w:val="single" w:sz="4" w:space="0" w:color="auto"/>
              <w:right w:val="single" w:sz="4" w:space="0" w:color="auto"/>
            </w:tcBorders>
            <w:vAlign w:val="center"/>
            <w:hideMark/>
          </w:tcPr>
          <w:p w14:paraId="2381859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0019-4662</w:t>
            </w:r>
          </w:p>
        </w:tc>
        <w:tc>
          <w:tcPr>
            <w:tcW w:w="985" w:type="dxa"/>
            <w:tcBorders>
              <w:top w:val="nil"/>
              <w:left w:val="nil"/>
              <w:bottom w:val="single" w:sz="4" w:space="0" w:color="auto"/>
              <w:right w:val="single" w:sz="4" w:space="0" w:color="auto"/>
            </w:tcBorders>
            <w:vAlign w:val="center"/>
            <w:hideMark/>
          </w:tcPr>
          <w:p w14:paraId="3AEFA79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2631-617X</w:t>
            </w:r>
          </w:p>
        </w:tc>
        <w:tc>
          <w:tcPr>
            <w:tcW w:w="1270" w:type="dxa"/>
            <w:tcBorders>
              <w:top w:val="nil"/>
              <w:left w:val="nil"/>
              <w:bottom w:val="single" w:sz="4" w:space="0" w:color="auto"/>
              <w:right w:val="single" w:sz="4" w:space="0" w:color="auto"/>
            </w:tcBorders>
            <w:vAlign w:val="center"/>
            <w:hideMark/>
          </w:tcPr>
          <w:p w14:paraId="16FDE1C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4 (Jun, 1999)</w:t>
            </w:r>
          </w:p>
        </w:tc>
        <w:tc>
          <w:tcPr>
            <w:tcW w:w="920" w:type="dxa"/>
            <w:tcBorders>
              <w:top w:val="nil"/>
              <w:left w:val="nil"/>
              <w:bottom w:val="single" w:sz="4" w:space="0" w:color="auto"/>
              <w:right w:val="single" w:sz="4" w:space="0" w:color="auto"/>
            </w:tcBorders>
            <w:vAlign w:val="center"/>
            <w:hideMark/>
          </w:tcPr>
          <w:p w14:paraId="24CAEAB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1503DD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E82650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L526</w:t>
            </w:r>
          </w:p>
        </w:tc>
        <w:tc>
          <w:tcPr>
            <w:tcW w:w="3779" w:type="dxa"/>
            <w:tcBorders>
              <w:top w:val="nil"/>
              <w:left w:val="nil"/>
              <w:bottom w:val="single" w:sz="4" w:space="0" w:color="auto"/>
              <w:right w:val="single" w:sz="4" w:space="0" w:color="auto"/>
            </w:tcBorders>
            <w:vAlign w:val="center"/>
            <w:hideMark/>
          </w:tcPr>
          <w:p w14:paraId="7B6A533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proofErr w:type="spellStart"/>
            <w:r w:rsidRPr="00D54593">
              <w:rPr>
                <w:rFonts w:ascii="Arial" w:hAnsi="Arial" w:cs="Arial"/>
                <w:color w:val="auto"/>
                <w:sz w:val="16"/>
                <w:szCs w:val="16"/>
                <w:lang w:val="en-GB" w:eastAsia="en-GB"/>
              </w:rPr>
              <w:t>Studia</w:t>
            </w:r>
            <w:proofErr w:type="spellEnd"/>
            <w:r w:rsidRPr="00D54593">
              <w:rPr>
                <w:rFonts w:ascii="Arial" w:hAnsi="Arial" w:cs="Arial"/>
                <w:color w:val="auto"/>
                <w:sz w:val="16"/>
                <w:szCs w:val="16"/>
                <w:lang w:val="en-GB" w:eastAsia="en-GB"/>
              </w:rPr>
              <w:t xml:space="preserve"> </w:t>
            </w:r>
            <w:proofErr w:type="spellStart"/>
            <w:r w:rsidRPr="00D54593">
              <w:rPr>
                <w:rFonts w:ascii="Arial" w:hAnsi="Arial" w:cs="Arial"/>
                <w:color w:val="auto"/>
                <w:sz w:val="16"/>
                <w:szCs w:val="16"/>
                <w:lang w:val="en-GB" w:eastAsia="en-GB"/>
              </w:rPr>
              <w:t>Liturgica</w:t>
            </w:r>
            <w:proofErr w:type="spellEnd"/>
          </w:p>
        </w:tc>
        <w:tc>
          <w:tcPr>
            <w:tcW w:w="975" w:type="dxa"/>
            <w:tcBorders>
              <w:top w:val="nil"/>
              <w:left w:val="nil"/>
              <w:bottom w:val="single" w:sz="4" w:space="0" w:color="auto"/>
              <w:right w:val="single" w:sz="4" w:space="0" w:color="auto"/>
            </w:tcBorders>
            <w:vAlign w:val="center"/>
            <w:hideMark/>
          </w:tcPr>
          <w:p w14:paraId="390691F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0039-3207</w:t>
            </w:r>
          </w:p>
        </w:tc>
        <w:tc>
          <w:tcPr>
            <w:tcW w:w="985" w:type="dxa"/>
            <w:tcBorders>
              <w:top w:val="nil"/>
              <w:left w:val="nil"/>
              <w:bottom w:val="single" w:sz="4" w:space="0" w:color="auto"/>
              <w:right w:val="single" w:sz="4" w:space="0" w:color="auto"/>
            </w:tcBorders>
            <w:vAlign w:val="center"/>
            <w:hideMark/>
          </w:tcPr>
          <w:p w14:paraId="4C1A5A5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2517-4797</w:t>
            </w:r>
          </w:p>
        </w:tc>
        <w:tc>
          <w:tcPr>
            <w:tcW w:w="1270" w:type="dxa"/>
            <w:tcBorders>
              <w:top w:val="nil"/>
              <w:left w:val="nil"/>
              <w:bottom w:val="single" w:sz="4" w:space="0" w:color="auto"/>
              <w:right w:val="single" w:sz="4" w:space="0" w:color="auto"/>
            </w:tcBorders>
            <w:vAlign w:val="center"/>
            <w:hideMark/>
          </w:tcPr>
          <w:p w14:paraId="2A07A80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02C4C1E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F350B0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E62644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J331</w:t>
            </w:r>
          </w:p>
        </w:tc>
        <w:tc>
          <w:tcPr>
            <w:tcW w:w="3779" w:type="dxa"/>
            <w:tcBorders>
              <w:top w:val="nil"/>
              <w:left w:val="nil"/>
              <w:bottom w:val="single" w:sz="4" w:space="0" w:color="auto"/>
              <w:right w:val="single" w:sz="4" w:space="0" w:color="auto"/>
            </w:tcBorders>
            <w:vAlign w:val="center"/>
            <w:hideMark/>
          </w:tcPr>
          <w:p w14:paraId="6FAD3D6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Family History</w:t>
            </w:r>
          </w:p>
        </w:tc>
        <w:tc>
          <w:tcPr>
            <w:tcW w:w="975" w:type="dxa"/>
            <w:tcBorders>
              <w:top w:val="nil"/>
              <w:left w:val="nil"/>
              <w:bottom w:val="single" w:sz="4" w:space="0" w:color="auto"/>
              <w:right w:val="single" w:sz="4" w:space="0" w:color="auto"/>
            </w:tcBorders>
            <w:vAlign w:val="center"/>
            <w:hideMark/>
          </w:tcPr>
          <w:p w14:paraId="641A455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0363-1990</w:t>
            </w:r>
          </w:p>
        </w:tc>
        <w:tc>
          <w:tcPr>
            <w:tcW w:w="985" w:type="dxa"/>
            <w:tcBorders>
              <w:top w:val="nil"/>
              <w:left w:val="nil"/>
              <w:bottom w:val="single" w:sz="4" w:space="0" w:color="auto"/>
              <w:right w:val="single" w:sz="4" w:space="0" w:color="auto"/>
            </w:tcBorders>
            <w:vAlign w:val="center"/>
            <w:hideMark/>
          </w:tcPr>
          <w:p w14:paraId="5EE293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1552-5473</w:t>
            </w:r>
          </w:p>
        </w:tc>
        <w:tc>
          <w:tcPr>
            <w:tcW w:w="1270" w:type="dxa"/>
            <w:tcBorders>
              <w:top w:val="nil"/>
              <w:left w:val="nil"/>
              <w:bottom w:val="single" w:sz="4" w:space="0" w:color="auto"/>
              <w:right w:val="single" w:sz="4" w:space="0" w:color="auto"/>
            </w:tcBorders>
            <w:vAlign w:val="center"/>
            <w:hideMark/>
          </w:tcPr>
          <w:p w14:paraId="353B32B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3B14921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6CB7BD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0F56F8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L907</w:t>
            </w:r>
          </w:p>
        </w:tc>
        <w:tc>
          <w:tcPr>
            <w:tcW w:w="3779" w:type="dxa"/>
            <w:tcBorders>
              <w:top w:val="nil"/>
              <w:left w:val="nil"/>
              <w:bottom w:val="single" w:sz="4" w:space="0" w:color="auto"/>
              <w:right w:val="single" w:sz="4" w:space="0" w:color="auto"/>
            </w:tcBorders>
            <w:vAlign w:val="center"/>
            <w:hideMark/>
          </w:tcPr>
          <w:p w14:paraId="72C543C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Asian and African Studies</w:t>
            </w:r>
          </w:p>
        </w:tc>
        <w:tc>
          <w:tcPr>
            <w:tcW w:w="975" w:type="dxa"/>
            <w:tcBorders>
              <w:top w:val="nil"/>
              <w:left w:val="nil"/>
              <w:bottom w:val="single" w:sz="4" w:space="0" w:color="auto"/>
              <w:right w:val="single" w:sz="4" w:space="0" w:color="auto"/>
            </w:tcBorders>
            <w:vAlign w:val="center"/>
            <w:hideMark/>
          </w:tcPr>
          <w:p w14:paraId="14C6BF3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0021-9096</w:t>
            </w:r>
          </w:p>
        </w:tc>
        <w:tc>
          <w:tcPr>
            <w:tcW w:w="985" w:type="dxa"/>
            <w:tcBorders>
              <w:top w:val="nil"/>
              <w:left w:val="nil"/>
              <w:bottom w:val="single" w:sz="4" w:space="0" w:color="auto"/>
              <w:right w:val="single" w:sz="4" w:space="0" w:color="auto"/>
            </w:tcBorders>
            <w:vAlign w:val="center"/>
            <w:hideMark/>
          </w:tcPr>
          <w:p w14:paraId="27A1FC7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1745-2538</w:t>
            </w:r>
          </w:p>
        </w:tc>
        <w:tc>
          <w:tcPr>
            <w:tcW w:w="1270" w:type="dxa"/>
            <w:tcBorders>
              <w:top w:val="nil"/>
              <w:left w:val="nil"/>
              <w:bottom w:val="single" w:sz="4" w:space="0" w:color="auto"/>
              <w:right w:val="single" w:sz="4" w:space="0" w:color="auto"/>
            </w:tcBorders>
            <w:vAlign w:val="center"/>
            <w:hideMark/>
          </w:tcPr>
          <w:p w14:paraId="0C60360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6204A21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763B07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75AAA0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J653</w:t>
            </w:r>
          </w:p>
        </w:tc>
        <w:tc>
          <w:tcPr>
            <w:tcW w:w="3779" w:type="dxa"/>
            <w:tcBorders>
              <w:top w:val="nil"/>
              <w:left w:val="nil"/>
              <w:bottom w:val="single" w:sz="4" w:space="0" w:color="auto"/>
              <w:right w:val="single" w:sz="4" w:space="0" w:color="auto"/>
            </w:tcBorders>
            <w:vAlign w:val="center"/>
            <w:hideMark/>
          </w:tcPr>
          <w:p w14:paraId="5C393D2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American Sociological Review</w:t>
            </w:r>
          </w:p>
        </w:tc>
        <w:tc>
          <w:tcPr>
            <w:tcW w:w="975" w:type="dxa"/>
            <w:tcBorders>
              <w:top w:val="nil"/>
              <w:left w:val="nil"/>
              <w:bottom w:val="single" w:sz="4" w:space="0" w:color="auto"/>
              <w:right w:val="single" w:sz="4" w:space="0" w:color="auto"/>
            </w:tcBorders>
            <w:vAlign w:val="center"/>
            <w:hideMark/>
          </w:tcPr>
          <w:p w14:paraId="1AEC225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0003-1224</w:t>
            </w:r>
          </w:p>
        </w:tc>
        <w:tc>
          <w:tcPr>
            <w:tcW w:w="985" w:type="dxa"/>
            <w:tcBorders>
              <w:top w:val="nil"/>
              <w:left w:val="nil"/>
              <w:bottom w:val="single" w:sz="4" w:space="0" w:color="auto"/>
              <w:right w:val="single" w:sz="4" w:space="0" w:color="auto"/>
            </w:tcBorders>
            <w:vAlign w:val="center"/>
            <w:hideMark/>
          </w:tcPr>
          <w:p w14:paraId="6FEE324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1939-8271</w:t>
            </w:r>
          </w:p>
        </w:tc>
        <w:tc>
          <w:tcPr>
            <w:tcW w:w="1270" w:type="dxa"/>
            <w:tcBorders>
              <w:top w:val="nil"/>
              <w:left w:val="nil"/>
              <w:bottom w:val="single" w:sz="4" w:space="0" w:color="auto"/>
              <w:right w:val="single" w:sz="4" w:space="0" w:color="auto"/>
            </w:tcBorders>
            <w:vAlign w:val="center"/>
            <w:hideMark/>
          </w:tcPr>
          <w:p w14:paraId="200BC35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7E5253B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AD7CC7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67666A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J209</w:t>
            </w:r>
          </w:p>
        </w:tc>
        <w:tc>
          <w:tcPr>
            <w:tcW w:w="3779" w:type="dxa"/>
            <w:tcBorders>
              <w:top w:val="nil"/>
              <w:left w:val="nil"/>
              <w:bottom w:val="single" w:sz="4" w:space="0" w:color="auto"/>
              <w:right w:val="single" w:sz="4" w:space="0" w:color="auto"/>
            </w:tcBorders>
            <w:vAlign w:val="center"/>
            <w:hideMark/>
          </w:tcPr>
          <w:p w14:paraId="074DEEB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Small Group Research</w:t>
            </w:r>
          </w:p>
        </w:tc>
        <w:tc>
          <w:tcPr>
            <w:tcW w:w="975" w:type="dxa"/>
            <w:tcBorders>
              <w:top w:val="nil"/>
              <w:left w:val="nil"/>
              <w:bottom w:val="single" w:sz="4" w:space="0" w:color="auto"/>
              <w:right w:val="single" w:sz="4" w:space="0" w:color="auto"/>
            </w:tcBorders>
            <w:vAlign w:val="center"/>
            <w:hideMark/>
          </w:tcPr>
          <w:p w14:paraId="53CAA8B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1046-4964</w:t>
            </w:r>
          </w:p>
        </w:tc>
        <w:tc>
          <w:tcPr>
            <w:tcW w:w="985" w:type="dxa"/>
            <w:tcBorders>
              <w:top w:val="nil"/>
              <w:left w:val="nil"/>
              <w:bottom w:val="single" w:sz="4" w:space="0" w:color="auto"/>
              <w:right w:val="single" w:sz="4" w:space="0" w:color="auto"/>
            </w:tcBorders>
            <w:vAlign w:val="center"/>
            <w:hideMark/>
          </w:tcPr>
          <w:p w14:paraId="20B8032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1552-8278</w:t>
            </w:r>
          </w:p>
        </w:tc>
        <w:tc>
          <w:tcPr>
            <w:tcW w:w="1270" w:type="dxa"/>
            <w:tcBorders>
              <w:top w:val="nil"/>
              <w:left w:val="nil"/>
              <w:bottom w:val="single" w:sz="4" w:space="0" w:color="auto"/>
              <w:right w:val="single" w:sz="4" w:space="0" w:color="auto"/>
            </w:tcBorders>
            <w:vAlign w:val="center"/>
            <w:hideMark/>
          </w:tcPr>
          <w:p w14:paraId="4E5C996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5175AF6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31E9E2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3CC430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L178</w:t>
            </w:r>
          </w:p>
        </w:tc>
        <w:tc>
          <w:tcPr>
            <w:tcW w:w="3779" w:type="dxa"/>
            <w:tcBorders>
              <w:top w:val="nil"/>
              <w:left w:val="nil"/>
              <w:bottom w:val="single" w:sz="4" w:space="0" w:color="auto"/>
              <w:right w:val="single" w:sz="4" w:space="0" w:color="auto"/>
            </w:tcBorders>
            <w:vAlign w:val="center"/>
            <w:hideMark/>
          </w:tcPr>
          <w:p w14:paraId="3E34542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South African Journal of Psychology</w:t>
            </w:r>
          </w:p>
        </w:tc>
        <w:tc>
          <w:tcPr>
            <w:tcW w:w="975" w:type="dxa"/>
            <w:tcBorders>
              <w:top w:val="nil"/>
              <w:left w:val="nil"/>
              <w:bottom w:val="single" w:sz="4" w:space="0" w:color="auto"/>
              <w:right w:val="single" w:sz="4" w:space="0" w:color="auto"/>
            </w:tcBorders>
            <w:vAlign w:val="center"/>
            <w:hideMark/>
          </w:tcPr>
          <w:p w14:paraId="788D82F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0081-2463</w:t>
            </w:r>
          </w:p>
        </w:tc>
        <w:tc>
          <w:tcPr>
            <w:tcW w:w="985" w:type="dxa"/>
            <w:tcBorders>
              <w:top w:val="nil"/>
              <w:left w:val="nil"/>
              <w:bottom w:val="single" w:sz="4" w:space="0" w:color="auto"/>
              <w:right w:val="single" w:sz="4" w:space="0" w:color="auto"/>
            </w:tcBorders>
            <w:vAlign w:val="center"/>
            <w:hideMark/>
          </w:tcPr>
          <w:p w14:paraId="67E5D79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2078-8208</w:t>
            </w:r>
          </w:p>
        </w:tc>
        <w:tc>
          <w:tcPr>
            <w:tcW w:w="1270" w:type="dxa"/>
            <w:tcBorders>
              <w:top w:val="nil"/>
              <w:left w:val="nil"/>
              <w:bottom w:val="single" w:sz="4" w:space="0" w:color="auto"/>
              <w:right w:val="single" w:sz="4" w:space="0" w:color="auto"/>
            </w:tcBorders>
            <w:vAlign w:val="center"/>
            <w:hideMark/>
          </w:tcPr>
          <w:p w14:paraId="778C3C3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59EF79C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DA36CF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8A725F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L057</w:t>
            </w:r>
          </w:p>
        </w:tc>
        <w:tc>
          <w:tcPr>
            <w:tcW w:w="3779" w:type="dxa"/>
            <w:tcBorders>
              <w:top w:val="nil"/>
              <w:left w:val="nil"/>
              <w:bottom w:val="single" w:sz="4" w:space="0" w:color="auto"/>
              <w:right w:val="single" w:sz="4" w:space="0" w:color="auto"/>
            </w:tcBorders>
            <w:vAlign w:val="center"/>
            <w:hideMark/>
          </w:tcPr>
          <w:p w14:paraId="1F68A47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Transformation</w:t>
            </w:r>
          </w:p>
        </w:tc>
        <w:tc>
          <w:tcPr>
            <w:tcW w:w="975" w:type="dxa"/>
            <w:tcBorders>
              <w:top w:val="nil"/>
              <w:left w:val="nil"/>
              <w:bottom w:val="single" w:sz="4" w:space="0" w:color="auto"/>
              <w:right w:val="single" w:sz="4" w:space="0" w:color="auto"/>
            </w:tcBorders>
            <w:vAlign w:val="center"/>
            <w:hideMark/>
          </w:tcPr>
          <w:p w14:paraId="0C79348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0265-3788</w:t>
            </w:r>
          </w:p>
        </w:tc>
        <w:tc>
          <w:tcPr>
            <w:tcW w:w="985" w:type="dxa"/>
            <w:tcBorders>
              <w:top w:val="nil"/>
              <w:left w:val="nil"/>
              <w:bottom w:val="single" w:sz="4" w:space="0" w:color="auto"/>
              <w:right w:val="single" w:sz="4" w:space="0" w:color="auto"/>
            </w:tcBorders>
            <w:vAlign w:val="center"/>
            <w:hideMark/>
          </w:tcPr>
          <w:p w14:paraId="20E00E3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1759-8931</w:t>
            </w:r>
          </w:p>
        </w:tc>
        <w:tc>
          <w:tcPr>
            <w:tcW w:w="1270" w:type="dxa"/>
            <w:tcBorders>
              <w:top w:val="nil"/>
              <w:left w:val="nil"/>
              <w:bottom w:val="single" w:sz="4" w:space="0" w:color="auto"/>
              <w:right w:val="single" w:sz="4" w:space="0" w:color="auto"/>
            </w:tcBorders>
            <w:vAlign w:val="center"/>
            <w:hideMark/>
          </w:tcPr>
          <w:p w14:paraId="4E8DDCD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335D4EC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122F64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197858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L109</w:t>
            </w:r>
          </w:p>
        </w:tc>
        <w:tc>
          <w:tcPr>
            <w:tcW w:w="3779" w:type="dxa"/>
            <w:tcBorders>
              <w:top w:val="nil"/>
              <w:left w:val="nil"/>
              <w:bottom w:val="single" w:sz="4" w:space="0" w:color="auto"/>
              <w:right w:val="single" w:sz="4" w:space="0" w:color="auto"/>
            </w:tcBorders>
            <w:vAlign w:val="center"/>
            <w:hideMark/>
          </w:tcPr>
          <w:p w14:paraId="4CE9C7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Contemporary Education Dialogue</w:t>
            </w:r>
          </w:p>
        </w:tc>
        <w:tc>
          <w:tcPr>
            <w:tcW w:w="975" w:type="dxa"/>
            <w:tcBorders>
              <w:top w:val="nil"/>
              <w:left w:val="nil"/>
              <w:bottom w:val="single" w:sz="4" w:space="0" w:color="auto"/>
              <w:right w:val="single" w:sz="4" w:space="0" w:color="auto"/>
            </w:tcBorders>
            <w:vAlign w:val="center"/>
            <w:hideMark/>
          </w:tcPr>
          <w:p w14:paraId="3F8E128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0973-1849</w:t>
            </w:r>
          </w:p>
        </w:tc>
        <w:tc>
          <w:tcPr>
            <w:tcW w:w="985" w:type="dxa"/>
            <w:tcBorders>
              <w:top w:val="nil"/>
              <w:left w:val="nil"/>
              <w:bottom w:val="single" w:sz="4" w:space="0" w:color="auto"/>
              <w:right w:val="single" w:sz="4" w:space="0" w:color="auto"/>
            </w:tcBorders>
            <w:vAlign w:val="center"/>
            <w:hideMark/>
          </w:tcPr>
          <w:p w14:paraId="486ABAC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2249-5320</w:t>
            </w:r>
          </w:p>
        </w:tc>
        <w:tc>
          <w:tcPr>
            <w:tcW w:w="1270" w:type="dxa"/>
            <w:tcBorders>
              <w:top w:val="nil"/>
              <w:left w:val="nil"/>
              <w:bottom w:val="single" w:sz="4" w:space="0" w:color="auto"/>
              <w:right w:val="single" w:sz="4" w:space="0" w:color="auto"/>
            </w:tcBorders>
            <w:vAlign w:val="center"/>
            <w:hideMark/>
          </w:tcPr>
          <w:p w14:paraId="418C8BC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(Jul, 2003)</w:t>
            </w:r>
          </w:p>
        </w:tc>
        <w:tc>
          <w:tcPr>
            <w:tcW w:w="920" w:type="dxa"/>
            <w:tcBorders>
              <w:top w:val="nil"/>
              <w:left w:val="nil"/>
              <w:bottom w:val="single" w:sz="4" w:space="0" w:color="auto"/>
              <w:right w:val="single" w:sz="4" w:space="0" w:color="auto"/>
            </w:tcBorders>
            <w:vAlign w:val="center"/>
            <w:hideMark/>
          </w:tcPr>
          <w:p w14:paraId="47DA6A0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8F257C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54F945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J622</w:t>
            </w:r>
          </w:p>
        </w:tc>
        <w:tc>
          <w:tcPr>
            <w:tcW w:w="3779" w:type="dxa"/>
            <w:tcBorders>
              <w:top w:val="nil"/>
              <w:left w:val="nil"/>
              <w:bottom w:val="single" w:sz="4" w:space="0" w:color="auto"/>
              <w:right w:val="single" w:sz="4" w:space="0" w:color="auto"/>
            </w:tcBorders>
            <w:vAlign w:val="center"/>
            <w:hideMark/>
          </w:tcPr>
          <w:p w14:paraId="68FA48B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the American Psychoanalytic Association</w:t>
            </w:r>
          </w:p>
        </w:tc>
        <w:tc>
          <w:tcPr>
            <w:tcW w:w="975" w:type="dxa"/>
            <w:tcBorders>
              <w:top w:val="nil"/>
              <w:left w:val="nil"/>
              <w:bottom w:val="single" w:sz="4" w:space="0" w:color="auto"/>
              <w:right w:val="single" w:sz="4" w:space="0" w:color="auto"/>
            </w:tcBorders>
            <w:vAlign w:val="center"/>
            <w:hideMark/>
          </w:tcPr>
          <w:p w14:paraId="64C5358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0003-0651</w:t>
            </w:r>
          </w:p>
        </w:tc>
        <w:tc>
          <w:tcPr>
            <w:tcW w:w="985" w:type="dxa"/>
            <w:tcBorders>
              <w:top w:val="nil"/>
              <w:left w:val="nil"/>
              <w:bottom w:val="single" w:sz="4" w:space="0" w:color="auto"/>
              <w:right w:val="single" w:sz="4" w:space="0" w:color="auto"/>
            </w:tcBorders>
            <w:vAlign w:val="center"/>
            <w:hideMark/>
          </w:tcPr>
          <w:p w14:paraId="7CA4599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1941-2460</w:t>
            </w:r>
          </w:p>
        </w:tc>
        <w:tc>
          <w:tcPr>
            <w:tcW w:w="1270" w:type="dxa"/>
            <w:tcBorders>
              <w:top w:val="nil"/>
              <w:left w:val="nil"/>
              <w:bottom w:val="single" w:sz="4" w:space="0" w:color="auto"/>
              <w:right w:val="single" w:sz="4" w:space="0" w:color="auto"/>
            </w:tcBorders>
            <w:vAlign w:val="center"/>
            <w:hideMark/>
          </w:tcPr>
          <w:p w14:paraId="480D908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4B6E7E5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F8A19D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41F3F2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J371</w:t>
            </w:r>
          </w:p>
        </w:tc>
        <w:tc>
          <w:tcPr>
            <w:tcW w:w="3779" w:type="dxa"/>
            <w:tcBorders>
              <w:top w:val="nil"/>
              <w:left w:val="nil"/>
              <w:bottom w:val="single" w:sz="4" w:space="0" w:color="auto"/>
              <w:right w:val="single" w:sz="4" w:space="0" w:color="auto"/>
            </w:tcBorders>
            <w:vAlign w:val="center"/>
            <w:hideMark/>
          </w:tcPr>
          <w:p w14:paraId="2DC648F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Journal of </w:t>
            </w:r>
            <w:proofErr w:type="spellStart"/>
            <w:r w:rsidRPr="00D54593">
              <w:rPr>
                <w:rFonts w:ascii="Arial" w:hAnsi="Arial" w:cs="Arial"/>
                <w:color w:val="auto"/>
                <w:sz w:val="16"/>
                <w:szCs w:val="16"/>
                <w:lang w:val="en-GB" w:eastAsia="en-GB"/>
              </w:rPr>
              <w:t>Macromarketing</w:t>
            </w:r>
            <w:proofErr w:type="spellEnd"/>
          </w:p>
        </w:tc>
        <w:tc>
          <w:tcPr>
            <w:tcW w:w="975" w:type="dxa"/>
            <w:tcBorders>
              <w:top w:val="nil"/>
              <w:left w:val="nil"/>
              <w:bottom w:val="single" w:sz="4" w:space="0" w:color="auto"/>
              <w:right w:val="single" w:sz="4" w:space="0" w:color="auto"/>
            </w:tcBorders>
            <w:vAlign w:val="center"/>
            <w:hideMark/>
          </w:tcPr>
          <w:p w14:paraId="2AE9A2A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0276-1467</w:t>
            </w:r>
          </w:p>
        </w:tc>
        <w:tc>
          <w:tcPr>
            <w:tcW w:w="985" w:type="dxa"/>
            <w:tcBorders>
              <w:top w:val="nil"/>
              <w:left w:val="nil"/>
              <w:bottom w:val="single" w:sz="4" w:space="0" w:color="auto"/>
              <w:right w:val="single" w:sz="4" w:space="0" w:color="auto"/>
            </w:tcBorders>
            <w:vAlign w:val="center"/>
            <w:hideMark/>
          </w:tcPr>
          <w:p w14:paraId="60122E6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1552-6534</w:t>
            </w:r>
          </w:p>
        </w:tc>
        <w:tc>
          <w:tcPr>
            <w:tcW w:w="1270" w:type="dxa"/>
            <w:tcBorders>
              <w:top w:val="nil"/>
              <w:left w:val="nil"/>
              <w:bottom w:val="single" w:sz="4" w:space="0" w:color="auto"/>
              <w:right w:val="single" w:sz="4" w:space="0" w:color="auto"/>
            </w:tcBorders>
            <w:vAlign w:val="center"/>
            <w:hideMark/>
          </w:tcPr>
          <w:p w14:paraId="348BB6D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1999)</w:t>
            </w:r>
          </w:p>
        </w:tc>
        <w:tc>
          <w:tcPr>
            <w:tcW w:w="920" w:type="dxa"/>
            <w:tcBorders>
              <w:top w:val="nil"/>
              <w:left w:val="nil"/>
              <w:bottom w:val="single" w:sz="4" w:space="0" w:color="auto"/>
              <w:right w:val="single" w:sz="4" w:space="0" w:color="auto"/>
            </w:tcBorders>
            <w:vAlign w:val="center"/>
            <w:hideMark/>
          </w:tcPr>
          <w:p w14:paraId="6EF1DBC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9C2D1B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00D58B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L219</w:t>
            </w:r>
          </w:p>
        </w:tc>
        <w:tc>
          <w:tcPr>
            <w:tcW w:w="3779" w:type="dxa"/>
            <w:tcBorders>
              <w:top w:val="nil"/>
              <w:left w:val="nil"/>
              <w:bottom w:val="single" w:sz="4" w:space="0" w:color="auto"/>
              <w:right w:val="single" w:sz="4" w:space="0" w:color="auto"/>
            </w:tcBorders>
            <w:vAlign w:val="center"/>
            <w:hideMark/>
          </w:tcPr>
          <w:p w14:paraId="1B12477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Journal of Police Science &amp; Management</w:t>
            </w:r>
          </w:p>
        </w:tc>
        <w:tc>
          <w:tcPr>
            <w:tcW w:w="975" w:type="dxa"/>
            <w:tcBorders>
              <w:top w:val="nil"/>
              <w:left w:val="nil"/>
              <w:bottom w:val="single" w:sz="4" w:space="0" w:color="auto"/>
              <w:right w:val="single" w:sz="4" w:space="0" w:color="auto"/>
            </w:tcBorders>
            <w:vAlign w:val="center"/>
            <w:hideMark/>
          </w:tcPr>
          <w:p w14:paraId="274D77C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1461-3557</w:t>
            </w:r>
          </w:p>
        </w:tc>
        <w:tc>
          <w:tcPr>
            <w:tcW w:w="985" w:type="dxa"/>
            <w:tcBorders>
              <w:top w:val="nil"/>
              <w:left w:val="nil"/>
              <w:bottom w:val="single" w:sz="4" w:space="0" w:color="auto"/>
              <w:right w:val="single" w:sz="4" w:space="0" w:color="auto"/>
            </w:tcBorders>
            <w:vAlign w:val="center"/>
            <w:hideMark/>
          </w:tcPr>
          <w:p w14:paraId="61F8EDF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1478-1603</w:t>
            </w:r>
          </w:p>
        </w:tc>
        <w:tc>
          <w:tcPr>
            <w:tcW w:w="1270" w:type="dxa"/>
            <w:tcBorders>
              <w:top w:val="nil"/>
              <w:left w:val="nil"/>
              <w:bottom w:val="single" w:sz="4" w:space="0" w:color="auto"/>
              <w:right w:val="single" w:sz="4" w:space="0" w:color="auto"/>
            </w:tcBorders>
            <w:vAlign w:val="center"/>
            <w:hideMark/>
          </w:tcPr>
          <w:p w14:paraId="25CD69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4 (Mar, 1999)</w:t>
            </w:r>
          </w:p>
        </w:tc>
        <w:tc>
          <w:tcPr>
            <w:tcW w:w="920" w:type="dxa"/>
            <w:tcBorders>
              <w:top w:val="nil"/>
              <w:left w:val="nil"/>
              <w:bottom w:val="single" w:sz="4" w:space="0" w:color="auto"/>
              <w:right w:val="single" w:sz="4" w:space="0" w:color="auto"/>
            </w:tcBorders>
            <w:vAlign w:val="center"/>
            <w:hideMark/>
          </w:tcPr>
          <w:p w14:paraId="544BC49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95C872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1F43E0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L458</w:t>
            </w:r>
          </w:p>
        </w:tc>
        <w:tc>
          <w:tcPr>
            <w:tcW w:w="3779" w:type="dxa"/>
            <w:tcBorders>
              <w:top w:val="nil"/>
              <w:left w:val="nil"/>
              <w:bottom w:val="single" w:sz="4" w:space="0" w:color="auto"/>
              <w:right w:val="single" w:sz="4" w:space="0" w:color="auto"/>
            </w:tcBorders>
            <w:vAlign w:val="center"/>
            <w:hideMark/>
          </w:tcPr>
          <w:p w14:paraId="51FCB01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General Management</w:t>
            </w:r>
          </w:p>
        </w:tc>
        <w:tc>
          <w:tcPr>
            <w:tcW w:w="975" w:type="dxa"/>
            <w:tcBorders>
              <w:top w:val="nil"/>
              <w:left w:val="nil"/>
              <w:bottom w:val="single" w:sz="4" w:space="0" w:color="auto"/>
              <w:right w:val="single" w:sz="4" w:space="0" w:color="auto"/>
            </w:tcBorders>
            <w:vAlign w:val="center"/>
            <w:hideMark/>
          </w:tcPr>
          <w:p w14:paraId="65FD485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0306-3070</w:t>
            </w:r>
          </w:p>
        </w:tc>
        <w:tc>
          <w:tcPr>
            <w:tcW w:w="985" w:type="dxa"/>
            <w:tcBorders>
              <w:top w:val="nil"/>
              <w:left w:val="nil"/>
              <w:bottom w:val="single" w:sz="4" w:space="0" w:color="auto"/>
              <w:right w:val="single" w:sz="4" w:space="0" w:color="auto"/>
            </w:tcBorders>
            <w:vAlign w:val="center"/>
            <w:hideMark/>
          </w:tcPr>
          <w:p w14:paraId="40CDEC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1759-6106</w:t>
            </w:r>
          </w:p>
        </w:tc>
        <w:tc>
          <w:tcPr>
            <w:tcW w:w="1270" w:type="dxa"/>
            <w:tcBorders>
              <w:top w:val="nil"/>
              <w:left w:val="nil"/>
              <w:bottom w:val="single" w:sz="4" w:space="0" w:color="auto"/>
              <w:right w:val="single" w:sz="4" w:space="0" w:color="auto"/>
            </w:tcBorders>
            <w:vAlign w:val="center"/>
            <w:hideMark/>
          </w:tcPr>
          <w:p w14:paraId="370920D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 (Jun, 1999)</w:t>
            </w:r>
          </w:p>
        </w:tc>
        <w:tc>
          <w:tcPr>
            <w:tcW w:w="920" w:type="dxa"/>
            <w:tcBorders>
              <w:top w:val="nil"/>
              <w:left w:val="nil"/>
              <w:bottom w:val="single" w:sz="4" w:space="0" w:color="auto"/>
              <w:right w:val="single" w:sz="4" w:space="0" w:color="auto"/>
            </w:tcBorders>
            <w:vAlign w:val="center"/>
            <w:hideMark/>
          </w:tcPr>
          <w:p w14:paraId="743CBE4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F7C933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DB9C99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J681</w:t>
            </w:r>
          </w:p>
        </w:tc>
        <w:tc>
          <w:tcPr>
            <w:tcW w:w="3779" w:type="dxa"/>
            <w:tcBorders>
              <w:top w:val="nil"/>
              <w:left w:val="nil"/>
              <w:bottom w:val="single" w:sz="4" w:space="0" w:color="auto"/>
              <w:right w:val="single" w:sz="4" w:space="0" w:color="auto"/>
            </w:tcBorders>
            <w:vAlign w:val="center"/>
            <w:hideMark/>
          </w:tcPr>
          <w:p w14:paraId="6B77B1A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Alternatives</w:t>
            </w:r>
          </w:p>
        </w:tc>
        <w:tc>
          <w:tcPr>
            <w:tcW w:w="975" w:type="dxa"/>
            <w:tcBorders>
              <w:top w:val="nil"/>
              <w:left w:val="nil"/>
              <w:bottom w:val="single" w:sz="4" w:space="0" w:color="auto"/>
              <w:right w:val="single" w:sz="4" w:space="0" w:color="auto"/>
            </w:tcBorders>
            <w:vAlign w:val="center"/>
            <w:hideMark/>
          </w:tcPr>
          <w:p w14:paraId="69E7EB1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0304-3754</w:t>
            </w:r>
          </w:p>
        </w:tc>
        <w:tc>
          <w:tcPr>
            <w:tcW w:w="985" w:type="dxa"/>
            <w:tcBorders>
              <w:top w:val="nil"/>
              <w:left w:val="nil"/>
              <w:bottom w:val="single" w:sz="4" w:space="0" w:color="auto"/>
              <w:right w:val="single" w:sz="4" w:space="0" w:color="auto"/>
            </w:tcBorders>
            <w:vAlign w:val="center"/>
            <w:hideMark/>
          </w:tcPr>
          <w:p w14:paraId="01321EC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2163-3150</w:t>
            </w:r>
          </w:p>
        </w:tc>
        <w:tc>
          <w:tcPr>
            <w:tcW w:w="1270" w:type="dxa"/>
            <w:tcBorders>
              <w:top w:val="nil"/>
              <w:left w:val="nil"/>
              <w:bottom w:val="single" w:sz="4" w:space="0" w:color="auto"/>
              <w:right w:val="single" w:sz="4" w:space="0" w:color="auto"/>
            </w:tcBorders>
            <w:vAlign w:val="center"/>
            <w:hideMark/>
          </w:tcPr>
          <w:p w14:paraId="7AD3A13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23DBBA0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3381DF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9282AF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L704</w:t>
            </w:r>
          </w:p>
        </w:tc>
        <w:tc>
          <w:tcPr>
            <w:tcW w:w="3779" w:type="dxa"/>
            <w:tcBorders>
              <w:top w:val="nil"/>
              <w:left w:val="nil"/>
              <w:bottom w:val="single" w:sz="4" w:space="0" w:color="auto"/>
              <w:right w:val="single" w:sz="4" w:space="0" w:color="auto"/>
            </w:tcBorders>
            <w:vAlign w:val="center"/>
            <w:hideMark/>
          </w:tcPr>
          <w:p w14:paraId="050580A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Economic and Industrial Democracy</w:t>
            </w:r>
          </w:p>
        </w:tc>
        <w:tc>
          <w:tcPr>
            <w:tcW w:w="975" w:type="dxa"/>
            <w:tcBorders>
              <w:top w:val="nil"/>
              <w:left w:val="nil"/>
              <w:bottom w:val="single" w:sz="4" w:space="0" w:color="auto"/>
              <w:right w:val="single" w:sz="4" w:space="0" w:color="auto"/>
            </w:tcBorders>
            <w:vAlign w:val="center"/>
            <w:hideMark/>
          </w:tcPr>
          <w:p w14:paraId="3F264E1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0143-831X</w:t>
            </w:r>
          </w:p>
        </w:tc>
        <w:tc>
          <w:tcPr>
            <w:tcW w:w="985" w:type="dxa"/>
            <w:tcBorders>
              <w:top w:val="nil"/>
              <w:left w:val="nil"/>
              <w:bottom w:val="single" w:sz="4" w:space="0" w:color="auto"/>
              <w:right w:val="single" w:sz="4" w:space="0" w:color="auto"/>
            </w:tcBorders>
            <w:vAlign w:val="center"/>
            <w:hideMark/>
          </w:tcPr>
          <w:p w14:paraId="3B8F32C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1461-7099</w:t>
            </w:r>
          </w:p>
        </w:tc>
        <w:tc>
          <w:tcPr>
            <w:tcW w:w="1270" w:type="dxa"/>
            <w:tcBorders>
              <w:top w:val="nil"/>
              <w:left w:val="nil"/>
              <w:bottom w:val="single" w:sz="4" w:space="0" w:color="auto"/>
              <w:right w:val="single" w:sz="4" w:space="0" w:color="auto"/>
            </w:tcBorders>
            <w:vAlign w:val="center"/>
            <w:hideMark/>
          </w:tcPr>
          <w:p w14:paraId="7F9CF03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42B9211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DF5FA2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AE3658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L285</w:t>
            </w:r>
          </w:p>
        </w:tc>
        <w:tc>
          <w:tcPr>
            <w:tcW w:w="3779" w:type="dxa"/>
            <w:tcBorders>
              <w:top w:val="nil"/>
              <w:left w:val="nil"/>
              <w:bottom w:val="single" w:sz="4" w:space="0" w:color="auto"/>
              <w:right w:val="single" w:sz="4" w:space="0" w:color="auto"/>
            </w:tcBorders>
            <w:vAlign w:val="center"/>
            <w:hideMark/>
          </w:tcPr>
          <w:p w14:paraId="70BBA89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Political Studies</w:t>
            </w:r>
          </w:p>
        </w:tc>
        <w:tc>
          <w:tcPr>
            <w:tcW w:w="975" w:type="dxa"/>
            <w:tcBorders>
              <w:top w:val="nil"/>
              <w:left w:val="nil"/>
              <w:bottom w:val="single" w:sz="4" w:space="0" w:color="auto"/>
              <w:right w:val="single" w:sz="4" w:space="0" w:color="auto"/>
            </w:tcBorders>
            <w:vAlign w:val="center"/>
            <w:hideMark/>
          </w:tcPr>
          <w:p w14:paraId="6A40796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0032-3217</w:t>
            </w:r>
          </w:p>
        </w:tc>
        <w:tc>
          <w:tcPr>
            <w:tcW w:w="985" w:type="dxa"/>
            <w:tcBorders>
              <w:top w:val="nil"/>
              <w:left w:val="nil"/>
              <w:bottom w:val="single" w:sz="4" w:space="0" w:color="auto"/>
              <w:right w:val="single" w:sz="4" w:space="0" w:color="auto"/>
            </w:tcBorders>
            <w:vAlign w:val="center"/>
            <w:hideMark/>
          </w:tcPr>
          <w:p w14:paraId="467F6E7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1467-9248</w:t>
            </w:r>
          </w:p>
        </w:tc>
        <w:tc>
          <w:tcPr>
            <w:tcW w:w="1270" w:type="dxa"/>
            <w:tcBorders>
              <w:top w:val="nil"/>
              <w:left w:val="nil"/>
              <w:bottom w:val="single" w:sz="4" w:space="0" w:color="auto"/>
              <w:right w:val="single" w:sz="4" w:space="0" w:color="auto"/>
            </w:tcBorders>
            <w:vAlign w:val="center"/>
            <w:hideMark/>
          </w:tcPr>
          <w:p w14:paraId="21BDAE9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04DF84C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30B0ED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0894EB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L026</w:t>
            </w:r>
          </w:p>
        </w:tc>
        <w:tc>
          <w:tcPr>
            <w:tcW w:w="3779" w:type="dxa"/>
            <w:tcBorders>
              <w:top w:val="nil"/>
              <w:left w:val="nil"/>
              <w:bottom w:val="single" w:sz="4" w:space="0" w:color="auto"/>
              <w:right w:val="single" w:sz="4" w:space="0" w:color="auto"/>
            </w:tcBorders>
            <w:vAlign w:val="center"/>
            <w:hideMark/>
          </w:tcPr>
          <w:p w14:paraId="1E9D28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Conflict Management and Peace Science</w:t>
            </w:r>
          </w:p>
        </w:tc>
        <w:tc>
          <w:tcPr>
            <w:tcW w:w="975" w:type="dxa"/>
            <w:tcBorders>
              <w:top w:val="nil"/>
              <w:left w:val="nil"/>
              <w:bottom w:val="single" w:sz="4" w:space="0" w:color="auto"/>
              <w:right w:val="single" w:sz="4" w:space="0" w:color="auto"/>
            </w:tcBorders>
            <w:vAlign w:val="center"/>
            <w:hideMark/>
          </w:tcPr>
          <w:p w14:paraId="0E1E2FC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0738-8942</w:t>
            </w:r>
          </w:p>
        </w:tc>
        <w:tc>
          <w:tcPr>
            <w:tcW w:w="985" w:type="dxa"/>
            <w:tcBorders>
              <w:top w:val="nil"/>
              <w:left w:val="nil"/>
              <w:bottom w:val="single" w:sz="4" w:space="0" w:color="auto"/>
              <w:right w:val="single" w:sz="4" w:space="0" w:color="auto"/>
            </w:tcBorders>
            <w:vAlign w:val="center"/>
            <w:hideMark/>
          </w:tcPr>
          <w:p w14:paraId="371C1A9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1549-9219</w:t>
            </w:r>
          </w:p>
        </w:tc>
        <w:tc>
          <w:tcPr>
            <w:tcW w:w="1270" w:type="dxa"/>
            <w:tcBorders>
              <w:top w:val="nil"/>
              <w:left w:val="nil"/>
              <w:bottom w:val="single" w:sz="4" w:space="0" w:color="auto"/>
              <w:right w:val="single" w:sz="4" w:space="0" w:color="auto"/>
            </w:tcBorders>
            <w:vAlign w:val="center"/>
            <w:hideMark/>
          </w:tcPr>
          <w:p w14:paraId="4C360F1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50EEC51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F897A4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A453D0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L186</w:t>
            </w:r>
          </w:p>
        </w:tc>
        <w:tc>
          <w:tcPr>
            <w:tcW w:w="3779" w:type="dxa"/>
            <w:tcBorders>
              <w:top w:val="nil"/>
              <w:left w:val="nil"/>
              <w:bottom w:val="single" w:sz="4" w:space="0" w:color="auto"/>
              <w:right w:val="single" w:sz="4" w:space="0" w:color="auto"/>
            </w:tcBorders>
            <w:vAlign w:val="center"/>
            <w:hideMark/>
          </w:tcPr>
          <w:p w14:paraId="1D41FC3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Studies in Microeconomics</w:t>
            </w:r>
          </w:p>
        </w:tc>
        <w:tc>
          <w:tcPr>
            <w:tcW w:w="975" w:type="dxa"/>
            <w:tcBorders>
              <w:top w:val="nil"/>
              <w:left w:val="nil"/>
              <w:bottom w:val="single" w:sz="4" w:space="0" w:color="auto"/>
              <w:right w:val="single" w:sz="4" w:space="0" w:color="auto"/>
            </w:tcBorders>
            <w:vAlign w:val="center"/>
            <w:hideMark/>
          </w:tcPr>
          <w:p w14:paraId="0776CF2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2321-0222</w:t>
            </w:r>
          </w:p>
        </w:tc>
        <w:tc>
          <w:tcPr>
            <w:tcW w:w="985" w:type="dxa"/>
            <w:tcBorders>
              <w:top w:val="nil"/>
              <w:left w:val="nil"/>
              <w:bottom w:val="single" w:sz="4" w:space="0" w:color="auto"/>
              <w:right w:val="single" w:sz="4" w:space="0" w:color="auto"/>
            </w:tcBorders>
            <w:vAlign w:val="center"/>
            <w:hideMark/>
          </w:tcPr>
          <w:p w14:paraId="73F61C4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2321-8398</w:t>
            </w:r>
          </w:p>
        </w:tc>
        <w:tc>
          <w:tcPr>
            <w:tcW w:w="1270" w:type="dxa"/>
            <w:tcBorders>
              <w:top w:val="nil"/>
              <w:left w:val="nil"/>
              <w:bottom w:val="single" w:sz="4" w:space="0" w:color="auto"/>
              <w:right w:val="single" w:sz="4" w:space="0" w:color="auto"/>
            </w:tcBorders>
            <w:vAlign w:val="center"/>
            <w:hideMark/>
          </w:tcPr>
          <w:p w14:paraId="43A8AFF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2013)</w:t>
            </w:r>
          </w:p>
        </w:tc>
        <w:tc>
          <w:tcPr>
            <w:tcW w:w="920" w:type="dxa"/>
            <w:tcBorders>
              <w:top w:val="nil"/>
              <w:left w:val="nil"/>
              <w:bottom w:val="single" w:sz="4" w:space="0" w:color="auto"/>
              <w:right w:val="single" w:sz="4" w:space="0" w:color="auto"/>
            </w:tcBorders>
            <w:vAlign w:val="center"/>
            <w:hideMark/>
          </w:tcPr>
          <w:p w14:paraId="397318C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E18952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824F1A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L795</w:t>
            </w:r>
          </w:p>
        </w:tc>
        <w:tc>
          <w:tcPr>
            <w:tcW w:w="3779" w:type="dxa"/>
            <w:tcBorders>
              <w:top w:val="nil"/>
              <w:left w:val="nil"/>
              <w:bottom w:val="single" w:sz="4" w:space="0" w:color="auto"/>
              <w:right w:val="single" w:sz="4" w:space="0" w:color="auto"/>
            </w:tcBorders>
            <w:vAlign w:val="center"/>
            <w:hideMark/>
          </w:tcPr>
          <w:p w14:paraId="2C5750D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Early Childhood Literacy</w:t>
            </w:r>
          </w:p>
        </w:tc>
        <w:tc>
          <w:tcPr>
            <w:tcW w:w="975" w:type="dxa"/>
            <w:tcBorders>
              <w:top w:val="nil"/>
              <w:left w:val="nil"/>
              <w:bottom w:val="single" w:sz="4" w:space="0" w:color="auto"/>
              <w:right w:val="single" w:sz="4" w:space="0" w:color="auto"/>
            </w:tcBorders>
            <w:vAlign w:val="center"/>
            <w:hideMark/>
          </w:tcPr>
          <w:p w14:paraId="2CC3F76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1468-7984</w:t>
            </w:r>
          </w:p>
        </w:tc>
        <w:tc>
          <w:tcPr>
            <w:tcW w:w="985" w:type="dxa"/>
            <w:tcBorders>
              <w:top w:val="nil"/>
              <w:left w:val="nil"/>
              <w:bottom w:val="single" w:sz="4" w:space="0" w:color="auto"/>
              <w:right w:val="single" w:sz="4" w:space="0" w:color="auto"/>
            </w:tcBorders>
            <w:vAlign w:val="center"/>
            <w:hideMark/>
          </w:tcPr>
          <w:p w14:paraId="74F815D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1741-2919</w:t>
            </w:r>
          </w:p>
        </w:tc>
        <w:tc>
          <w:tcPr>
            <w:tcW w:w="1270" w:type="dxa"/>
            <w:tcBorders>
              <w:top w:val="nil"/>
              <w:left w:val="nil"/>
              <w:bottom w:val="single" w:sz="4" w:space="0" w:color="auto"/>
              <w:right w:val="single" w:sz="4" w:space="0" w:color="auto"/>
            </w:tcBorders>
            <w:vAlign w:val="center"/>
            <w:hideMark/>
          </w:tcPr>
          <w:p w14:paraId="6C69F17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2001)</w:t>
            </w:r>
          </w:p>
        </w:tc>
        <w:tc>
          <w:tcPr>
            <w:tcW w:w="920" w:type="dxa"/>
            <w:tcBorders>
              <w:top w:val="nil"/>
              <w:left w:val="nil"/>
              <w:bottom w:val="single" w:sz="4" w:space="0" w:color="auto"/>
              <w:right w:val="single" w:sz="4" w:space="0" w:color="auto"/>
            </w:tcBorders>
            <w:vAlign w:val="center"/>
            <w:hideMark/>
          </w:tcPr>
          <w:p w14:paraId="3761CD9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7300DF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01E288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L732</w:t>
            </w:r>
          </w:p>
        </w:tc>
        <w:tc>
          <w:tcPr>
            <w:tcW w:w="3779" w:type="dxa"/>
            <w:tcBorders>
              <w:top w:val="nil"/>
              <w:left w:val="nil"/>
              <w:bottom w:val="single" w:sz="4" w:space="0" w:color="auto"/>
              <w:right w:val="single" w:sz="4" w:space="0" w:color="auto"/>
            </w:tcBorders>
            <w:vAlign w:val="center"/>
            <w:hideMark/>
          </w:tcPr>
          <w:p w14:paraId="30064B9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Material Culture</w:t>
            </w:r>
          </w:p>
        </w:tc>
        <w:tc>
          <w:tcPr>
            <w:tcW w:w="975" w:type="dxa"/>
            <w:tcBorders>
              <w:top w:val="nil"/>
              <w:left w:val="nil"/>
              <w:bottom w:val="single" w:sz="4" w:space="0" w:color="auto"/>
              <w:right w:val="single" w:sz="4" w:space="0" w:color="auto"/>
            </w:tcBorders>
            <w:vAlign w:val="center"/>
            <w:hideMark/>
          </w:tcPr>
          <w:p w14:paraId="7C8FAE2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1359-1835</w:t>
            </w:r>
          </w:p>
        </w:tc>
        <w:tc>
          <w:tcPr>
            <w:tcW w:w="985" w:type="dxa"/>
            <w:tcBorders>
              <w:top w:val="nil"/>
              <w:left w:val="nil"/>
              <w:bottom w:val="single" w:sz="4" w:space="0" w:color="auto"/>
              <w:right w:val="single" w:sz="4" w:space="0" w:color="auto"/>
            </w:tcBorders>
            <w:vAlign w:val="center"/>
            <w:hideMark/>
          </w:tcPr>
          <w:p w14:paraId="2F1A2D5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1460-3586</w:t>
            </w:r>
          </w:p>
        </w:tc>
        <w:tc>
          <w:tcPr>
            <w:tcW w:w="1270" w:type="dxa"/>
            <w:tcBorders>
              <w:top w:val="nil"/>
              <w:left w:val="nil"/>
              <w:bottom w:val="single" w:sz="4" w:space="0" w:color="auto"/>
              <w:right w:val="single" w:sz="4" w:space="0" w:color="auto"/>
            </w:tcBorders>
            <w:vAlign w:val="center"/>
            <w:hideMark/>
          </w:tcPr>
          <w:p w14:paraId="1A4A74F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3575119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44E30D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993B2B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J232</w:t>
            </w:r>
          </w:p>
        </w:tc>
        <w:tc>
          <w:tcPr>
            <w:tcW w:w="3779" w:type="dxa"/>
            <w:tcBorders>
              <w:top w:val="nil"/>
              <w:left w:val="nil"/>
              <w:bottom w:val="single" w:sz="4" w:space="0" w:color="auto"/>
              <w:right w:val="single" w:sz="4" w:space="0" w:color="auto"/>
            </w:tcBorders>
            <w:vAlign w:val="center"/>
            <w:hideMark/>
          </w:tcPr>
          <w:p w14:paraId="723BD9F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Studies in History</w:t>
            </w:r>
          </w:p>
        </w:tc>
        <w:tc>
          <w:tcPr>
            <w:tcW w:w="975" w:type="dxa"/>
            <w:tcBorders>
              <w:top w:val="nil"/>
              <w:left w:val="nil"/>
              <w:bottom w:val="single" w:sz="4" w:space="0" w:color="auto"/>
              <w:right w:val="single" w:sz="4" w:space="0" w:color="auto"/>
            </w:tcBorders>
            <w:vAlign w:val="center"/>
            <w:hideMark/>
          </w:tcPr>
          <w:p w14:paraId="7D26B1F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0257-6430</w:t>
            </w:r>
          </w:p>
        </w:tc>
        <w:tc>
          <w:tcPr>
            <w:tcW w:w="985" w:type="dxa"/>
            <w:tcBorders>
              <w:top w:val="nil"/>
              <w:left w:val="nil"/>
              <w:bottom w:val="single" w:sz="4" w:space="0" w:color="auto"/>
              <w:right w:val="single" w:sz="4" w:space="0" w:color="auto"/>
            </w:tcBorders>
            <w:vAlign w:val="center"/>
            <w:hideMark/>
          </w:tcPr>
          <w:p w14:paraId="508783D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0973-080X</w:t>
            </w:r>
          </w:p>
        </w:tc>
        <w:tc>
          <w:tcPr>
            <w:tcW w:w="1270" w:type="dxa"/>
            <w:tcBorders>
              <w:top w:val="nil"/>
              <w:left w:val="nil"/>
              <w:bottom w:val="single" w:sz="4" w:space="0" w:color="auto"/>
              <w:right w:val="single" w:sz="4" w:space="0" w:color="auto"/>
            </w:tcBorders>
            <w:vAlign w:val="center"/>
            <w:hideMark/>
          </w:tcPr>
          <w:p w14:paraId="79D9A0D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2CFCAB8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06DF68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6B4822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J886</w:t>
            </w:r>
          </w:p>
        </w:tc>
        <w:tc>
          <w:tcPr>
            <w:tcW w:w="3779" w:type="dxa"/>
            <w:tcBorders>
              <w:top w:val="nil"/>
              <w:left w:val="nil"/>
              <w:bottom w:val="single" w:sz="4" w:space="0" w:color="auto"/>
              <w:right w:val="single" w:sz="4" w:space="0" w:color="auto"/>
            </w:tcBorders>
            <w:vAlign w:val="center"/>
            <w:hideMark/>
          </w:tcPr>
          <w:p w14:paraId="05F2925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Public Policy &amp; Marketing</w:t>
            </w:r>
          </w:p>
        </w:tc>
        <w:tc>
          <w:tcPr>
            <w:tcW w:w="975" w:type="dxa"/>
            <w:tcBorders>
              <w:top w:val="nil"/>
              <w:left w:val="nil"/>
              <w:bottom w:val="single" w:sz="4" w:space="0" w:color="auto"/>
              <w:right w:val="single" w:sz="4" w:space="0" w:color="auto"/>
            </w:tcBorders>
            <w:vAlign w:val="center"/>
            <w:hideMark/>
          </w:tcPr>
          <w:p w14:paraId="45E53B5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0743-9156</w:t>
            </w:r>
          </w:p>
        </w:tc>
        <w:tc>
          <w:tcPr>
            <w:tcW w:w="985" w:type="dxa"/>
            <w:tcBorders>
              <w:top w:val="nil"/>
              <w:left w:val="nil"/>
              <w:bottom w:val="single" w:sz="4" w:space="0" w:color="auto"/>
              <w:right w:val="single" w:sz="4" w:space="0" w:color="auto"/>
            </w:tcBorders>
            <w:vAlign w:val="center"/>
            <w:hideMark/>
          </w:tcPr>
          <w:p w14:paraId="0623799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1547-7207</w:t>
            </w:r>
          </w:p>
        </w:tc>
        <w:tc>
          <w:tcPr>
            <w:tcW w:w="1270" w:type="dxa"/>
            <w:tcBorders>
              <w:top w:val="nil"/>
              <w:left w:val="nil"/>
              <w:bottom w:val="single" w:sz="4" w:space="0" w:color="auto"/>
              <w:right w:val="single" w:sz="4" w:space="0" w:color="auto"/>
            </w:tcBorders>
            <w:vAlign w:val="center"/>
            <w:hideMark/>
          </w:tcPr>
          <w:p w14:paraId="19FC53A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0022C1B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E6E02D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5974E3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lastRenderedPageBreak/>
              <w:t>L264</w:t>
            </w:r>
          </w:p>
        </w:tc>
        <w:tc>
          <w:tcPr>
            <w:tcW w:w="3779" w:type="dxa"/>
            <w:tcBorders>
              <w:top w:val="nil"/>
              <w:left w:val="nil"/>
              <w:bottom w:val="single" w:sz="4" w:space="0" w:color="auto"/>
              <w:right w:val="single" w:sz="4" w:space="0" w:color="auto"/>
            </w:tcBorders>
            <w:vAlign w:val="center"/>
            <w:hideMark/>
          </w:tcPr>
          <w:p w14:paraId="38A1876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Environment and Planning D: Society and Space</w:t>
            </w:r>
          </w:p>
        </w:tc>
        <w:tc>
          <w:tcPr>
            <w:tcW w:w="975" w:type="dxa"/>
            <w:tcBorders>
              <w:top w:val="nil"/>
              <w:left w:val="nil"/>
              <w:bottom w:val="single" w:sz="4" w:space="0" w:color="auto"/>
              <w:right w:val="single" w:sz="4" w:space="0" w:color="auto"/>
            </w:tcBorders>
            <w:vAlign w:val="center"/>
            <w:hideMark/>
          </w:tcPr>
          <w:p w14:paraId="27D43CF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0263-7758</w:t>
            </w:r>
          </w:p>
        </w:tc>
        <w:tc>
          <w:tcPr>
            <w:tcW w:w="985" w:type="dxa"/>
            <w:tcBorders>
              <w:top w:val="nil"/>
              <w:left w:val="nil"/>
              <w:bottom w:val="single" w:sz="4" w:space="0" w:color="auto"/>
              <w:right w:val="single" w:sz="4" w:space="0" w:color="auto"/>
            </w:tcBorders>
            <w:vAlign w:val="center"/>
            <w:hideMark/>
          </w:tcPr>
          <w:p w14:paraId="143341D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1472-3433</w:t>
            </w:r>
          </w:p>
        </w:tc>
        <w:tc>
          <w:tcPr>
            <w:tcW w:w="1270" w:type="dxa"/>
            <w:tcBorders>
              <w:top w:val="nil"/>
              <w:left w:val="nil"/>
              <w:bottom w:val="single" w:sz="4" w:space="0" w:color="auto"/>
              <w:right w:val="single" w:sz="4" w:space="0" w:color="auto"/>
            </w:tcBorders>
            <w:vAlign w:val="center"/>
            <w:hideMark/>
          </w:tcPr>
          <w:p w14:paraId="0D72CAB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07D701D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22C8D6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D6F263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J704</w:t>
            </w:r>
          </w:p>
        </w:tc>
        <w:tc>
          <w:tcPr>
            <w:tcW w:w="3779" w:type="dxa"/>
            <w:tcBorders>
              <w:top w:val="nil"/>
              <w:left w:val="nil"/>
              <w:bottom w:val="single" w:sz="4" w:space="0" w:color="auto"/>
              <w:right w:val="single" w:sz="4" w:space="0" w:color="auto"/>
            </w:tcBorders>
            <w:vAlign w:val="center"/>
            <w:hideMark/>
          </w:tcPr>
          <w:p w14:paraId="6C1972A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Adult Learning</w:t>
            </w:r>
          </w:p>
        </w:tc>
        <w:tc>
          <w:tcPr>
            <w:tcW w:w="975" w:type="dxa"/>
            <w:tcBorders>
              <w:top w:val="nil"/>
              <w:left w:val="nil"/>
              <w:bottom w:val="single" w:sz="4" w:space="0" w:color="auto"/>
              <w:right w:val="single" w:sz="4" w:space="0" w:color="auto"/>
            </w:tcBorders>
            <w:vAlign w:val="center"/>
            <w:hideMark/>
          </w:tcPr>
          <w:p w14:paraId="275061B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1045-1595</w:t>
            </w:r>
          </w:p>
        </w:tc>
        <w:tc>
          <w:tcPr>
            <w:tcW w:w="985" w:type="dxa"/>
            <w:tcBorders>
              <w:top w:val="nil"/>
              <w:left w:val="nil"/>
              <w:bottom w:val="single" w:sz="4" w:space="0" w:color="auto"/>
              <w:right w:val="single" w:sz="4" w:space="0" w:color="auto"/>
            </w:tcBorders>
            <w:vAlign w:val="center"/>
            <w:hideMark/>
          </w:tcPr>
          <w:p w14:paraId="51C246E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2162-4070</w:t>
            </w:r>
          </w:p>
        </w:tc>
        <w:tc>
          <w:tcPr>
            <w:tcW w:w="1270" w:type="dxa"/>
            <w:tcBorders>
              <w:top w:val="nil"/>
              <w:left w:val="nil"/>
              <w:bottom w:val="single" w:sz="4" w:space="0" w:color="auto"/>
              <w:right w:val="single" w:sz="4" w:space="0" w:color="auto"/>
            </w:tcBorders>
            <w:vAlign w:val="center"/>
            <w:hideMark/>
          </w:tcPr>
          <w:p w14:paraId="252620E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 (Jan, 1999)</w:t>
            </w:r>
          </w:p>
        </w:tc>
        <w:tc>
          <w:tcPr>
            <w:tcW w:w="920" w:type="dxa"/>
            <w:tcBorders>
              <w:top w:val="nil"/>
              <w:left w:val="nil"/>
              <w:bottom w:val="single" w:sz="4" w:space="0" w:color="auto"/>
              <w:right w:val="single" w:sz="4" w:space="0" w:color="auto"/>
            </w:tcBorders>
            <w:vAlign w:val="center"/>
            <w:hideMark/>
          </w:tcPr>
          <w:p w14:paraId="42C9C8E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4DA6F8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23A43B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J820</w:t>
            </w:r>
          </w:p>
        </w:tc>
        <w:tc>
          <w:tcPr>
            <w:tcW w:w="3779" w:type="dxa"/>
            <w:tcBorders>
              <w:top w:val="nil"/>
              <w:left w:val="nil"/>
              <w:bottom w:val="single" w:sz="4" w:space="0" w:color="auto"/>
              <w:right w:val="single" w:sz="4" w:space="0" w:color="auto"/>
            </w:tcBorders>
            <w:vAlign w:val="center"/>
            <w:hideMark/>
          </w:tcPr>
          <w:p w14:paraId="6044E1B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Perceptual and Motor Skills</w:t>
            </w:r>
          </w:p>
        </w:tc>
        <w:tc>
          <w:tcPr>
            <w:tcW w:w="975" w:type="dxa"/>
            <w:tcBorders>
              <w:top w:val="nil"/>
              <w:left w:val="nil"/>
              <w:bottom w:val="single" w:sz="4" w:space="0" w:color="auto"/>
              <w:right w:val="single" w:sz="4" w:space="0" w:color="auto"/>
            </w:tcBorders>
            <w:vAlign w:val="center"/>
            <w:hideMark/>
          </w:tcPr>
          <w:p w14:paraId="4D948E6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0031-5125</w:t>
            </w:r>
          </w:p>
        </w:tc>
        <w:tc>
          <w:tcPr>
            <w:tcW w:w="985" w:type="dxa"/>
            <w:tcBorders>
              <w:top w:val="nil"/>
              <w:left w:val="nil"/>
              <w:bottom w:val="single" w:sz="4" w:space="0" w:color="auto"/>
              <w:right w:val="single" w:sz="4" w:space="0" w:color="auto"/>
            </w:tcBorders>
            <w:vAlign w:val="center"/>
            <w:hideMark/>
          </w:tcPr>
          <w:p w14:paraId="5727426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1558-688X</w:t>
            </w:r>
          </w:p>
        </w:tc>
        <w:tc>
          <w:tcPr>
            <w:tcW w:w="1270" w:type="dxa"/>
            <w:tcBorders>
              <w:top w:val="nil"/>
              <w:left w:val="nil"/>
              <w:bottom w:val="single" w:sz="4" w:space="0" w:color="auto"/>
              <w:right w:val="single" w:sz="4" w:space="0" w:color="auto"/>
            </w:tcBorders>
            <w:vAlign w:val="center"/>
            <w:hideMark/>
          </w:tcPr>
          <w:p w14:paraId="182C675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88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7A84D48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E5F913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AF4525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L011</w:t>
            </w:r>
          </w:p>
        </w:tc>
        <w:tc>
          <w:tcPr>
            <w:tcW w:w="3779" w:type="dxa"/>
            <w:tcBorders>
              <w:top w:val="nil"/>
              <w:left w:val="nil"/>
              <w:bottom w:val="single" w:sz="4" w:space="0" w:color="auto"/>
              <w:right w:val="single" w:sz="4" w:space="0" w:color="auto"/>
            </w:tcBorders>
            <w:vAlign w:val="center"/>
            <w:hideMark/>
          </w:tcPr>
          <w:p w14:paraId="6A07F9C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Emotion Review</w:t>
            </w:r>
          </w:p>
        </w:tc>
        <w:tc>
          <w:tcPr>
            <w:tcW w:w="975" w:type="dxa"/>
            <w:tcBorders>
              <w:top w:val="nil"/>
              <w:left w:val="nil"/>
              <w:bottom w:val="single" w:sz="4" w:space="0" w:color="auto"/>
              <w:right w:val="single" w:sz="4" w:space="0" w:color="auto"/>
            </w:tcBorders>
            <w:vAlign w:val="center"/>
            <w:hideMark/>
          </w:tcPr>
          <w:p w14:paraId="4F06DC4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1754-0739</w:t>
            </w:r>
          </w:p>
        </w:tc>
        <w:tc>
          <w:tcPr>
            <w:tcW w:w="985" w:type="dxa"/>
            <w:tcBorders>
              <w:top w:val="nil"/>
              <w:left w:val="nil"/>
              <w:bottom w:val="single" w:sz="4" w:space="0" w:color="auto"/>
              <w:right w:val="single" w:sz="4" w:space="0" w:color="auto"/>
            </w:tcBorders>
            <w:vAlign w:val="center"/>
            <w:hideMark/>
          </w:tcPr>
          <w:p w14:paraId="553E63F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1754-0747</w:t>
            </w:r>
          </w:p>
        </w:tc>
        <w:tc>
          <w:tcPr>
            <w:tcW w:w="1270" w:type="dxa"/>
            <w:tcBorders>
              <w:top w:val="nil"/>
              <w:left w:val="nil"/>
              <w:bottom w:val="single" w:sz="4" w:space="0" w:color="auto"/>
              <w:right w:val="single" w:sz="4" w:space="0" w:color="auto"/>
            </w:tcBorders>
            <w:vAlign w:val="center"/>
            <w:hideMark/>
          </w:tcPr>
          <w:p w14:paraId="558DED7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2009)</w:t>
            </w:r>
          </w:p>
        </w:tc>
        <w:tc>
          <w:tcPr>
            <w:tcW w:w="920" w:type="dxa"/>
            <w:tcBorders>
              <w:top w:val="nil"/>
              <w:left w:val="nil"/>
              <w:bottom w:val="single" w:sz="4" w:space="0" w:color="auto"/>
              <w:right w:val="single" w:sz="4" w:space="0" w:color="auto"/>
            </w:tcBorders>
            <w:vAlign w:val="center"/>
            <w:hideMark/>
          </w:tcPr>
          <w:p w14:paraId="40DB0BC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D68FDC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35275C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J288</w:t>
            </w:r>
          </w:p>
        </w:tc>
        <w:tc>
          <w:tcPr>
            <w:tcW w:w="3779" w:type="dxa"/>
            <w:tcBorders>
              <w:top w:val="nil"/>
              <w:left w:val="nil"/>
              <w:bottom w:val="single" w:sz="4" w:space="0" w:color="auto"/>
              <w:right w:val="single" w:sz="4" w:space="0" w:color="auto"/>
            </w:tcBorders>
            <w:vAlign w:val="center"/>
            <w:hideMark/>
          </w:tcPr>
          <w:p w14:paraId="2D7CE66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The Journal of Applied </w:t>
            </w:r>
            <w:proofErr w:type="spellStart"/>
            <w:r w:rsidRPr="00D54593">
              <w:rPr>
                <w:rFonts w:ascii="Arial" w:hAnsi="Arial" w:cs="Arial"/>
                <w:color w:val="auto"/>
                <w:sz w:val="16"/>
                <w:szCs w:val="16"/>
                <w:lang w:val="en-GB" w:eastAsia="en-GB"/>
              </w:rPr>
              <w:t>Behavioral</w:t>
            </w:r>
            <w:proofErr w:type="spellEnd"/>
            <w:r w:rsidRPr="00D54593">
              <w:rPr>
                <w:rFonts w:ascii="Arial" w:hAnsi="Arial" w:cs="Arial"/>
                <w:color w:val="auto"/>
                <w:sz w:val="16"/>
                <w:szCs w:val="16"/>
                <w:lang w:val="en-GB" w:eastAsia="en-GB"/>
              </w:rPr>
              <w:t xml:space="preserve"> Science</w:t>
            </w:r>
          </w:p>
        </w:tc>
        <w:tc>
          <w:tcPr>
            <w:tcW w:w="975" w:type="dxa"/>
            <w:tcBorders>
              <w:top w:val="nil"/>
              <w:left w:val="nil"/>
              <w:bottom w:val="single" w:sz="4" w:space="0" w:color="auto"/>
              <w:right w:val="single" w:sz="4" w:space="0" w:color="auto"/>
            </w:tcBorders>
            <w:vAlign w:val="center"/>
            <w:hideMark/>
          </w:tcPr>
          <w:p w14:paraId="2B9FBD1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0021-8863</w:t>
            </w:r>
          </w:p>
        </w:tc>
        <w:tc>
          <w:tcPr>
            <w:tcW w:w="985" w:type="dxa"/>
            <w:tcBorders>
              <w:top w:val="nil"/>
              <w:left w:val="nil"/>
              <w:bottom w:val="single" w:sz="4" w:space="0" w:color="auto"/>
              <w:right w:val="single" w:sz="4" w:space="0" w:color="auto"/>
            </w:tcBorders>
            <w:vAlign w:val="center"/>
            <w:hideMark/>
          </w:tcPr>
          <w:p w14:paraId="2A269DC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1552-6879</w:t>
            </w:r>
          </w:p>
        </w:tc>
        <w:tc>
          <w:tcPr>
            <w:tcW w:w="1270" w:type="dxa"/>
            <w:tcBorders>
              <w:top w:val="nil"/>
              <w:left w:val="nil"/>
              <w:bottom w:val="single" w:sz="4" w:space="0" w:color="auto"/>
              <w:right w:val="single" w:sz="4" w:space="0" w:color="auto"/>
            </w:tcBorders>
            <w:vAlign w:val="center"/>
            <w:hideMark/>
          </w:tcPr>
          <w:p w14:paraId="267FEDD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14D4A92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E3BEA5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FDD7EC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J211</w:t>
            </w:r>
          </w:p>
        </w:tc>
        <w:tc>
          <w:tcPr>
            <w:tcW w:w="3779" w:type="dxa"/>
            <w:tcBorders>
              <w:top w:val="nil"/>
              <w:left w:val="nil"/>
              <w:bottom w:val="single" w:sz="4" w:space="0" w:color="auto"/>
              <w:right w:val="single" w:sz="4" w:space="0" w:color="auto"/>
            </w:tcBorders>
            <w:vAlign w:val="center"/>
            <w:hideMark/>
          </w:tcPr>
          <w:p w14:paraId="6F54B7C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Black Studies</w:t>
            </w:r>
          </w:p>
        </w:tc>
        <w:tc>
          <w:tcPr>
            <w:tcW w:w="975" w:type="dxa"/>
            <w:tcBorders>
              <w:top w:val="nil"/>
              <w:left w:val="nil"/>
              <w:bottom w:val="single" w:sz="4" w:space="0" w:color="auto"/>
              <w:right w:val="single" w:sz="4" w:space="0" w:color="auto"/>
            </w:tcBorders>
            <w:vAlign w:val="center"/>
            <w:hideMark/>
          </w:tcPr>
          <w:p w14:paraId="201B75A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0021-9347</w:t>
            </w:r>
          </w:p>
        </w:tc>
        <w:tc>
          <w:tcPr>
            <w:tcW w:w="985" w:type="dxa"/>
            <w:tcBorders>
              <w:top w:val="nil"/>
              <w:left w:val="nil"/>
              <w:bottom w:val="single" w:sz="4" w:space="0" w:color="auto"/>
              <w:right w:val="single" w:sz="4" w:space="0" w:color="auto"/>
            </w:tcBorders>
            <w:vAlign w:val="center"/>
            <w:hideMark/>
          </w:tcPr>
          <w:p w14:paraId="587D8D9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1552-4566</w:t>
            </w:r>
          </w:p>
        </w:tc>
        <w:tc>
          <w:tcPr>
            <w:tcW w:w="1270" w:type="dxa"/>
            <w:tcBorders>
              <w:top w:val="nil"/>
              <w:left w:val="nil"/>
              <w:bottom w:val="single" w:sz="4" w:space="0" w:color="auto"/>
              <w:right w:val="single" w:sz="4" w:space="0" w:color="auto"/>
            </w:tcBorders>
            <w:vAlign w:val="center"/>
            <w:hideMark/>
          </w:tcPr>
          <w:p w14:paraId="63ACBDD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 (Jan, 1999)</w:t>
            </w:r>
          </w:p>
        </w:tc>
        <w:tc>
          <w:tcPr>
            <w:tcW w:w="920" w:type="dxa"/>
            <w:tcBorders>
              <w:top w:val="nil"/>
              <w:left w:val="nil"/>
              <w:bottom w:val="single" w:sz="4" w:space="0" w:color="auto"/>
              <w:right w:val="single" w:sz="4" w:space="0" w:color="auto"/>
            </w:tcBorders>
            <w:vAlign w:val="center"/>
            <w:hideMark/>
          </w:tcPr>
          <w:p w14:paraId="74FC4DA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C0B6F0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B9AE4C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L352</w:t>
            </w:r>
          </w:p>
        </w:tc>
        <w:tc>
          <w:tcPr>
            <w:tcW w:w="3779" w:type="dxa"/>
            <w:tcBorders>
              <w:top w:val="nil"/>
              <w:left w:val="nil"/>
              <w:bottom w:val="single" w:sz="4" w:space="0" w:color="auto"/>
              <w:right w:val="single" w:sz="4" w:space="0" w:color="auto"/>
            </w:tcBorders>
            <w:vAlign w:val="center"/>
            <w:hideMark/>
          </w:tcPr>
          <w:p w14:paraId="70485F5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Tourism Economics</w:t>
            </w:r>
          </w:p>
        </w:tc>
        <w:tc>
          <w:tcPr>
            <w:tcW w:w="975" w:type="dxa"/>
            <w:tcBorders>
              <w:top w:val="nil"/>
              <w:left w:val="nil"/>
              <w:bottom w:val="single" w:sz="4" w:space="0" w:color="auto"/>
              <w:right w:val="single" w:sz="4" w:space="0" w:color="auto"/>
            </w:tcBorders>
            <w:vAlign w:val="center"/>
            <w:hideMark/>
          </w:tcPr>
          <w:p w14:paraId="237E88C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1354-8166</w:t>
            </w:r>
          </w:p>
        </w:tc>
        <w:tc>
          <w:tcPr>
            <w:tcW w:w="985" w:type="dxa"/>
            <w:tcBorders>
              <w:top w:val="nil"/>
              <w:left w:val="nil"/>
              <w:bottom w:val="single" w:sz="4" w:space="0" w:color="auto"/>
              <w:right w:val="single" w:sz="4" w:space="0" w:color="auto"/>
            </w:tcBorders>
            <w:vAlign w:val="center"/>
            <w:hideMark/>
          </w:tcPr>
          <w:p w14:paraId="485179E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2044-0375</w:t>
            </w:r>
          </w:p>
        </w:tc>
        <w:tc>
          <w:tcPr>
            <w:tcW w:w="1270" w:type="dxa"/>
            <w:tcBorders>
              <w:top w:val="nil"/>
              <w:left w:val="nil"/>
              <w:bottom w:val="single" w:sz="4" w:space="0" w:color="auto"/>
              <w:right w:val="single" w:sz="4" w:space="0" w:color="auto"/>
            </w:tcBorders>
            <w:vAlign w:val="center"/>
            <w:hideMark/>
          </w:tcPr>
          <w:p w14:paraId="78BF782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6472329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9DFF91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DAFEEE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J315</w:t>
            </w:r>
          </w:p>
        </w:tc>
        <w:tc>
          <w:tcPr>
            <w:tcW w:w="3779" w:type="dxa"/>
            <w:tcBorders>
              <w:top w:val="nil"/>
              <w:left w:val="nil"/>
              <w:bottom w:val="single" w:sz="4" w:space="0" w:color="auto"/>
              <w:right w:val="single" w:sz="4" w:space="0" w:color="auto"/>
            </w:tcBorders>
            <w:vAlign w:val="center"/>
            <w:hideMark/>
          </w:tcPr>
          <w:p w14:paraId="516E1CE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Educational and Psychological Measurement</w:t>
            </w:r>
          </w:p>
        </w:tc>
        <w:tc>
          <w:tcPr>
            <w:tcW w:w="975" w:type="dxa"/>
            <w:tcBorders>
              <w:top w:val="nil"/>
              <w:left w:val="nil"/>
              <w:bottom w:val="single" w:sz="4" w:space="0" w:color="auto"/>
              <w:right w:val="single" w:sz="4" w:space="0" w:color="auto"/>
            </w:tcBorders>
            <w:vAlign w:val="center"/>
            <w:hideMark/>
          </w:tcPr>
          <w:p w14:paraId="085831E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0013-1644</w:t>
            </w:r>
          </w:p>
        </w:tc>
        <w:tc>
          <w:tcPr>
            <w:tcW w:w="985" w:type="dxa"/>
            <w:tcBorders>
              <w:top w:val="nil"/>
              <w:left w:val="nil"/>
              <w:bottom w:val="single" w:sz="4" w:space="0" w:color="auto"/>
              <w:right w:val="single" w:sz="4" w:space="0" w:color="auto"/>
            </w:tcBorders>
            <w:vAlign w:val="center"/>
            <w:hideMark/>
          </w:tcPr>
          <w:p w14:paraId="3A7F05D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1552-3888</w:t>
            </w:r>
          </w:p>
        </w:tc>
        <w:tc>
          <w:tcPr>
            <w:tcW w:w="1270" w:type="dxa"/>
            <w:tcBorders>
              <w:top w:val="nil"/>
              <w:left w:val="nil"/>
              <w:bottom w:val="single" w:sz="4" w:space="0" w:color="auto"/>
              <w:right w:val="single" w:sz="4" w:space="0" w:color="auto"/>
            </w:tcBorders>
            <w:vAlign w:val="center"/>
            <w:hideMark/>
          </w:tcPr>
          <w:p w14:paraId="360F04C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79374F0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30ABE2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062D12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J286</w:t>
            </w:r>
          </w:p>
        </w:tc>
        <w:tc>
          <w:tcPr>
            <w:tcW w:w="3779" w:type="dxa"/>
            <w:tcBorders>
              <w:top w:val="nil"/>
              <w:left w:val="nil"/>
              <w:bottom w:val="single" w:sz="4" w:space="0" w:color="auto"/>
              <w:right w:val="single" w:sz="4" w:space="0" w:color="auto"/>
            </w:tcBorders>
            <w:vAlign w:val="center"/>
            <w:hideMark/>
          </w:tcPr>
          <w:p w14:paraId="69FD8B3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Management Inquiry</w:t>
            </w:r>
          </w:p>
        </w:tc>
        <w:tc>
          <w:tcPr>
            <w:tcW w:w="975" w:type="dxa"/>
            <w:tcBorders>
              <w:top w:val="nil"/>
              <w:left w:val="nil"/>
              <w:bottom w:val="single" w:sz="4" w:space="0" w:color="auto"/>
              <w:right w:val="single" w:sz="4" w:space="0" w:color="auto"/>
            </w:tcBorders>
            <w:vAlign w:val="center"/>
            <w:hideMark/>
          </w:tcPr>
          <w:p w14:paraId="3ED1DD7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1056-4926</w:t>
            </w:r>
          </w:p>
        </w:tc>
        <w:tc>
          <w:tcPr>
            <w:tcW w:w="985" w:type="dxa"/>
            <w:tcBorders>
              <w:top w:val="nil"/>
              <w:left w:val="nil"/>
              <w:bottom w:val="single" w:sz="4" w:space="0" w:color="auto"/>
              <w:right w:val="single" w:sz="4" w:space="0" w:color="auto"/>
            </w:tcBorders>
            <w:vAlign w:val="center"/>
            <w:hideMark/>
          </w:tcPr>
          <w:p w14:paraId="1429564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1552-6542</w:t>
            </w:r>
          </w:p>
        </w:tc>
        <w:tc>
          <w:tcPr>
            <w:tcW w:w="1270" w:type="dxa"/>
            <w:tcBorders>
              <w:top w:val="nil"/>
              <w:left w:val="nil"/>
              <w:bottom w:val="single" w:sz="4" w:space="0" w:color="auto"/>
              <w:right w:val="single" w:sz="4" w:space="0" w:color="auto"/>
            </w:tcBorders>
            <w:vAlign w:val="center"/>
            <w:hideMark/>
          </w:tcPr>
          <w:p w14:paraId="10E0936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1284931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B6C7C5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E2EBDB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L216</w:t>
            </w:r>
          </w:p>
        </w:tc>
        <w:tc>
          <w:tcPr>
            <w:tcW w:w="3779" w:type="dxa"/>
            <w:tcBorders>
              <w:top w:val="nil"/>
              <w:left w:val="nil"/>
              <w:bottom w:val="single" w:sz="4" w:space="0" w:color="auto"/>
              <w:right w:val="single" w:sz="4" w:space="0" w:color="auto"/>
            </w:tcBorders>
            <w:vAlign w:val="center"/>
            <w:hideMark/>
          </w:tcPr>
          <w:p w14:paraId="723192A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Journal of Criminal Law</w:t>
            </w:r>
          </w:p>
        </w:tc>
        <w:tc>
          <w:tcPr>
            <w:tcW w:w="975" w:type="dxa"/>
            <w:tcBorders>
              <w:top w:val="nil"/>
              <w:left w:val="nil"/>
              <w:bottom w:val="single" w:sz="4" w:space="0" w:color="auto"/>
              <w:right w:val="single" w:sz="4" w:space="0" w:color="auto"/>
            </w:tcBorders>
            <w:vAlign w:val="center"/>
            <w:hideMark/>
          </w:tcPr>
          <w:p w14:paraId="72D46B8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0022-0183</w:t>
            </w:r>
          </w:p>
        </w:tc>
        <w:tc>
          <w:tcPr>
            <w:tcW w:w="985" w:type="dxa"/>
            <w:tcBorders>
              <w:top w:val="nil"/>
              <w:left w:val="nil"/>
              <w:bottom w:val="single" w:sz="4" w:space="0" w:color="auto"/>
              <w:right w:val="single" w:sz="4" w:space="0" w:color="auto"/>
            </w:tcBorders>
            <w:vAlign w:val="center"/>
            <w:hideMark/>
          </w:tcPr>
          <w:p w14:paraId="5A2E304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1740-5580</w:t>
            </w:r>
          </w:p>
        </w:tc>
        <w:tc>
          <w:tcPr>
            <w:tcW w:w="1270" w:type="dxa"/>
            <w:tcBorders>
              <w:top w:val="nil"/>
              <w:left w:val="nil"/>
              <w:bottom w:val="single" w:sz="4" w:space="0" w:color="auto"/>
              <w:right w:val="single" w:sz="4" w:space="0" w:color="auto"/>
            </w:tcBorders>
            <w:vAlign w:val="center"/>
            <w:hideMark/>
          </w:tcPr>
          <w:p w14:paraId="38FECE9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2249271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47E65C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BEABBD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L117</w:t>
            </w:r>
          </w:p>
        </w:tc>
        <w:tc>
          <w:tcPr>
            <w:tcW w:w="3779" w:type="dxa"/>
            <w:tcBorders>
              <w:top w:val="nil"/>
              <w:left w:val="nil"/>
              <w:bottom w:val="single" w:sz="4" w:space="0" w:color="auto"/>
              <w:right w:val="single" w:sz="4" w:space="0" w:color="auto"/>
            </w:tcBorders>
            <w:vAlign w:val="center"/>
            <w:hideMark/>
          </w:tcPr>
          <w:p w14:paraId="3734335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Generic Medicines</w:t>
            </w:r>
          </w:p>
        </w:tc>
        <w:tc>
          <w:tcPr>
            <w:tcW w:w="975" w:type="dxa"/>
            <w:tcBorders>
              <w:top w:val="nil"/>
              <w:left w:val="nil"/>
              <w:bottom w:val="single" w:sz="4" w:space="0" w:color="auto"/>
              <w:right w:val="single" w:sz="4" w:space="0" w:color="auto"/>
            </w:tcBorders>
            <w:vAlign w:val="center"/>
            <w:hideMark/>
          </w:tcPr>
          <w:p w14:paraId="68A2787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1741-1343</w:t>
            </w:r>
          </w:p>
        </w:tc>
        <w:tc>
          <w:tcPr>
            <w:tcW w:w="985" w:type="dxa"/>
            <w:tcBorders>
              <w:top w:val="nil"/>
              <w:left w:val="nil"/>
              <w:bottom w:val="single" w:sz="4" w:space="0" w:color="auto"/>
              <w:right w:val="single" w:sz="4" w:space="0" w:color="auto"/>
            </w:tcBorders>
            <w:vAlign w:val="center"/>
            <w:hideMark/>
          </w:tcPr>
          <w:p w14:paraId="3BF3F0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1741-7090</w:t>
            </w:r>
          </w:p>
        </w:tc>
        <w:tc>
          <w:tcPr>
            <w:tcW w:w="1270" w:type="dxa"/>
            <w:tcBorders>
              <w:top w:val="nil"/>
              <w:left w:val="nil"/>
              <w:bottom w:val="single" w:sz="4" w:space="0" w:color="auto"/>
              <w:right w:val="single" w:sz="4" w:space="0" w:color="auto"/>
            </w:tcBorders>
            <w:vAlign w:val="center"/>
            <w:hideMark/>
          </w:tcPr>
          <w:p w14:paraId="186DA3F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(Oct, 2003)</w:t>
            </w:r>
          </w:p>
        </w:tc>
        <w:tc>
          <w:tcPr>
            <w:tcW w:w="920" w:type="dxa"/>
            <w:tcBorders>
              <w:top w:val="nil"/>
              <w:left w:val="nil"/>
              <w:bottom w:val="single" w:sz="4" w:space="0" w:color="auto"/>
              <w:right w:val="single" w:sz="4" w:space="0" w:color="auto"/>
            </w:tcBorders>
            <w:vAlign w:val="center"/>
            <w:hideMark/>
          </w:tcPr>
          <w:p w14:paraId="4136F5B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3B6F51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013180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J767</w:t>
            </w:r>
          </w:p>
        </w:tc>
        <w:tc>
          <w:tcPr>
            <w:tcW w:w="3779" w:type="dxa"/>
            <w:tcBorders>
              <w:top w:val="nil"/>
              <w:left w:val="nil"/>
              <w:bottom w:val="single" w:sz="4" w:space="0" w:color="auto"/>
              <w:right w:val="single" w:sz="4" w:space="0" w:color="auto"/>
            </w:tcBorders>
            <w:vAlign w:val="center"/>
            <w:hideMark/>
          </w:tcPr>
          <w:p w14:paraId="678E6A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Abstracts in Anthropology</w:t>
            </w:r>
          </w:p>
        </w:tc>
        <w:tc>
          <w:tcPr>
            <w:tcW w:w="975" w:type="dxa"/>
            <w:tcBorders>
              <w:top w:val="nil"/>
              <w:left w:val="nil"/>
              <w:bottom w:val="single" w:sz="4" w:space="0" w:color="auto"/>
              <w:right w:val="single" w:sz="4" w:space="0" w:color="auto"/>
            </w:tcBorders>
            <w:vAlign w:val="center"/>
            <w:hideMark/>
          </w:tcPr>
          <w:p w14:paraId="5D92473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0001-3455</w:t>
            </w:r>
          </w:p>
        </w:tc>
        <w:tc>
          <w:tcPr>
            <w:tcW w:w="985" w:type="dxa"/>
            <w:tcBorders>
              <w:top w:val="nil"/>
              <w:left w:val="nil"/>
              <w:bottom w:val="single" w:sz="4" w:space="0" w:color="auto"/>
              <w:right w:val="single" w:sz="4" w:space="0" w:color="auto"/>
            </w:tcBorders>
            <w:vAlign w:val="center"/>
            <w:hideMark/>
          </w:tcPr>
          <w:p w14:paraId="4FC42C3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1557-5136</w:t>
            </w:r>
          </w:p>
        </w:tc>
        <w:tc>
          <w:tcPr>
            <w:tcW w:w="1270" w:type="dxa"/>
            <w:tcBorders>
              <w:top w:val="nil"/>
              <w:left w:val="nil"/>
              <w:bottom w:val="single" w:sz="4" w:space="0" w:color="auto"/>
              <w:right w:val="single" w:sz="4" w:space="0" w:color="auto"/>
            </w:tcBorders>
            <w:vAlign w:val="center"/>
            <w:hideMark/>
          </w:tcPr>
          <w:p w14:paraId="33E0AB7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4D1E051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E8DBEB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CE4443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J688</w:t>
            </w:r>
          </w:p>
        </w:tc>
        <w:tc>
          <w:tcPr>
            <w:tcW w:w="3779" w:type="dxa"/>
            <w:tcBorders>
              <w:top w:val="nil"/>
              <w:left w:val="nil"/>
              <w:bottom w:val="single" w:sz="4" w:space="0" w:color="auto"/>
              <w:right w:val="single" w:sz="4" w:space="0" w:color="auto"/>
            </w:tcBorders>
            <w:vAlign w:val="center"/>
            <w:hideMark/>
          </w:tcPr>
          <w:p w14:paraId="0C1B122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Journalism &amp; Mass Communication Quarterly</w:t>
            </w:r>
          </w:p>
        </w:tc>
        <w:tc>
          <w:tcPr>
            <w:tcW w:w="975" w:type="dxa"/>
            <w:tcBorders>
              <w:top w:val="nil"/>
              <w:left w:val="nil"/>
              <w:bottom w:val="single" w:sz="4" w:space="0" w:color="auto"/>
              <w:right w:val="single" w:sz="4" w:space="0" w:color="auto"/>
            </w:tcBorders>
            <w:vAlign w:val="center"/>
            <w:hideMark/>
          </w:tcPr>
          <w:p w14:paraId="059375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1077-6990</w:t>
            </w:r>
          </w:p>
        </w:tc>
        <w:tc>
          <w:tcPr>
            <w:tcW w:w="985" w:type="dxa"/>
            <w:tcBorders>
              <w:top w:val="nil"/>
              <w:left w:val="nil"/>
              <w:bottom w:val="single" w:sz="4" w:space="0" w:color="auto"/>
              <w:right w:val="single" w:sz="4" w:space="0" w:color="auto"/>
            </w:tcBorders>
            <w:vAlign w:val="center"/>
            <w:hideMark/>
          </w:tcPr>
          <w:p w14:paraId="051EC05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2161-430X</w:t>
            </w:r>
          </w:p>
        </w:tc>
        <w:tc>
          <w:tcPr>
            <w:tcW w:w="1270" w:type="dxa"/>
            <w:tcBorders>
              <w:top w:val="nil"/>
              <w:left w:val="nil"/>
              <w:bottom w:val="single" w:sz="4" w:space="0" w:color="auto"/>
              <w:right w:val="single" w:sz="4" w:space="0" w:color="auto"/>
            </w:tcBorders>
            <w:vAlign w:val="center"/>
            <w:hideMark/>
          </w:tcPr>
          <w:p w14:paraId="07C57D8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76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3E6D9F8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642620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ED9F63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J370</w:t>
            </w:r>
          </w:p>
        </w:tc>
        <w:tc>
          <w:tcPr>
            <w:tcW w:w="3779" w:type="dxa"/>
            <w:tcBorders>
              <w:top w:val="nil"/>
              <w:left w:val="nil"/>
              <w:bottom w:val="single" w:sz="4" w:space="0" w:color="auto"/>
              <w:right w:val="single" w:sz="4" w:space="0" w:color="auto"/>
            </w:tcBorders>
            <w:vAlign w:val="center"/>
            <w:hideMark/>
          </w:tcPr>
          <w:p w14:paraId="3AC7EC0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Travel Research</w:t>
            </w:r>
          </w:p>
        </w:tc>
        <w:tc>
          <w:tcPr>
            <w:tcW w:w="975" w:type="dxa"/>
            <w:tcBorders>
              <w:top w:val="nil"/>
              <w:left w:val="nil"/>
              <w:bottom w:val="single" w:sz="4" w:space="0" w:color="auto"/>
              <w:right w:val="single" w:sz="4" w:space="0" w:color="auto"/>
            </w:tcBorders>
            <w:vAlign w:val="center"/>
            <w:hideMark/>
          </w:tcPr>
          <w:p w14:paraId="22B7BEF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0047-2875</w:t>
            </w:r>
          </w:p>
        </w:tc>
        <w:tc>
          <w:tcPr>
            <w:tcW w:w="985" w:type="dxa"/>
            <w:tcBorders>
              <w:top w:val="nil"/>
              <w:left w:val="nil"/>
              <w:bottom w:val="single" w:sz="4" w:space="0" w:color="auto"/>
              <w:right w:val="single" w:sz="4" w:space="0" w:color="auto"/>
            </w:tcBorders>
            <w:vAlign w:val="center"/>
            <w:hideMark/>
          </w:tcPr>
          <w:p w14:paraId="7E25B01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1552-6763</w:t>
            </w:r>
          </w:p>
        </w:tc>
        <w:tc>
          <w:tcPr>
            <w:tcW w:w="1270" w:type="dxa"/>
            <w:tcBorders>
              <w:top w:val="nil"/>
              <w:left w:val="nil"/>
              <w:bottom w:val="single" w:sz="4" w:space="0" w:color="auto"/>
              <w:right w:val="single" w:sz="4" w:space="0" w:color="auto"/>
            </w:tcBorders>
            <w:vAlign w:val="center"/>
            <w:hideMark/>
          </w:tcPr>
          <w:p w14:paraId="06E1629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 (Feb, 1999)</w:t>
            </w:r>
          </w:p>
        </w:tc>
        <w:tc>
          <w:tcPr>
            <w:tcW w:w="920" w:type="dxa"/>
            <w:tcBorders>
              <w:top w:val="nil"/>
              <w:left w:val="nil"/>
              <w:bottom w:val="single" w:sz="4" w:space="0" w:color="auto"/>
              <w:right w:val="single" w:sz="4" w:space="0" w:color="auto"/>
            </w:tcBorders>
            <w:vAlign w:val="center"/>
            <w:hideMark/>
          </w:tcPr>
          <w:p w14:paraId="0F8ED9B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5C5ACC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BB74A4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J556</w:t>
            </w:r>
          </w:p>
        </w:tc>
        <w:tc>
          <w:tcPr>
            <w:tcW w:w="3779" w:type="dxa"/>
            <w:tcBorders>
              <w:top w:val="nil"/>
              <w:left w:val="nil"/>
              <w:bottom w:val="single" w:sz="4" w:space="0" w:color="auto"/>
              <w:right w:val="single" w:sz="4" w:space="0" w:color="auto"/>
            </w:tcBorders>
            <w:vAlign w:val="center"/>
            <w:hideMark/>
          </w:tcPr>
          <w:p w14:paraId="71A99EB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Games and Culture</w:t>
            </w:r>
          </w:p>
        </w:tc>
        <w:tc>
          <w:tcPr>
            <w:tcW w:w="975" w:type="dxa"/>
            <w:tcBorders>
              <w:top w:val="nil"/>
              <w:left w:val="nil"/>
              <w:bottom w:val="single" w:sz="4" w:space="0" w:color="auto"/>
              <w:right w:val="single" w:sz="4" w:space="0" w:color="auto"/>
            </w:tcBorders>
            <w:vAlign w:val="center"/>
            <w:hideMark/>
          </w:tcPr>
          <w:p w14:paraId="133AEEB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1555-4120</w:t>
            </w:r>
          </w:p>
        </w:tc>
        <w:tc>
          <w:tcPr>
            <w:tcW w:w="985" w:type="dxa"/>
            <w:tcBorders>
              <w:top w:val="nil"/>
              <w:left w:val="nil"/>
              <w:bottom w:val="single" w:sz="4" w:space="0" w:color="auto"/>
              <w:right w:val="single" w:sz="4" w:space="0" w:color="auto"/>
            </w:tcBorders>
            <w:vAlign w:val="center"/>
            <w:hideMark/>
          </w:tcPr>
          <w:p w14:paraId="56E464F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1555-4139</w:t>
            </w:r>
          </w:p>
        </w:tc>
        <w:tc>
          <w:tcPr>
            <w:tcW w:w="1270" w:type="dxa"/>
            <w:tcBorders>
              <w:top w:val="nil"/>
              <w:left w:val="nil"/>
              <w:bottom w:val="single" w:sz="4" w:space="0" w:color="auto"/>
              <w:right w:val="single" w:sz="4" w:space="0" w:color="auto"/>
            </w:tcBorders>
            <w:vAlign w:val="center"/>
            <w:hideMark/>
          </w:tcPr>
          <w:p w14:paraId="1301BE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2006)</w:t>
            </w:r>
          </w:p>
        </w:tc>
        <w:tc>
          <w:tcPr>
            <w:tcW w:w="920" w:type="dxa"/>
            <w:tcBorders>
              <w:top w:val="nil"/>
              <w:left w:val="nil"/>
              <w:bottom w:val="single" w:sz="4" w:space="0" w:color="auto"/>
              <w:right w:val="single" w:sz="4" w:space="0" w:color="auto"/>
            </w:tcBorders>
            <w:vAlign w:val="center"/>
            <w:hideMark/>
          </w:tcPr>
          <w:p w14:paraId="44ECA6B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209D92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B821B6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J842</w:t>
            </w:r>
          </w:p>
        </w:tc>
        <w:tc>
          <w:tcPr>
            <w:tcW w:w="3779" w:type="dxa"/>
            <w:tcBorders>
              <w:top w:val="nil"/>
              <w:left w:val="nil"/>
              <w:bottom w:val="single" w:sz="4" w:space="0" w:color="auto"/>
              <w:right w:val="single" w:sz="4" w:space="0" w:color="auto"/>
            </w:tcBorders>
            <w:vAlign w:val="center"/>
            <w:hideMark/>
          </w:tcPr>
          <w:p w14:paraId="5961C80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Beyond </w:t>
            </w:r>
            <w:proofErr w:type="spellStart"/>
            <w:r w:rsidRPr="00D54593">
              <w:rPr>
                <w:rFonts w:ascii="Arial" w:hAnsi="Arial" w:cs="Arial"/>
                <w:color w:val="auto"/>
                <w:sz w:val="16"/>
                <w:szCs w:val="16"/>
                <w:lang w:val="en-GB" w:eastAsia="en-GB"/>
              </w:rPr>
              <w:t>Behavior</w:t>
            </w:r>
            <w:proofErr w:type="spellEnd"/>
          </w:p>
        </w:tc>
        <w:tc>
          <w:tcPr>
            <w:tcW w:w="975" w:type="dxa"/>
            <w:tcBorders>
              <w:top w:val="nil"/>
              <w:left w:val="nil"/>
              <w:bottom w:val="single" w:sz="4" w:space="0" w:color="auto"/>
              <w:right w:val="single" w:sz="4" w:space="0" w:color="auto"/>
            </w:tcBorders>
            <w:vAlign w:val="center"/>
            <w:hideMark/>
          </w:tcPr>
          <w:p w14:paraId="1742D82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1074-2956</w:t>
            </w:r>
          </w:p>
        </w:tc>
        <w:tc>
          <w:tcPr>
            <w:tcW w:w="985" w:type="dxa"/>
            <w:tcBorders>
              <w:top w:val="nil"/>
              <w:left w:val="nil"/>
              <w:bottom w:val="single" w:sz="4" w:space="0" w:color="auto"/>
              <w:right w:val="single" w:sz="4" w:space="0" w:color="auto"/>
            </w:tcBorders>
            <w:vAlign w:val="center"/>
            <w:hideMark/>
          </w:tcPr>
          <w:p w14:paraId="7A6B51C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2163-5323</w:t>
            </w:r>
          </w:p>
        </w:tc>
        <w:tc>
          <w:tcPr>
            <w:tcW w:w="1270" w:type="dxa"/>
            <w:tcBorders>
              <w:top w:val="nil"/>
              <w:left w:val="nil"/>
              <w:bottom w:val="single" w:sz="4" w:space="0" w:color="auto"/>
              <w:right w:val="single" w:sz="4" w:space="0" w:color="auto"/>
            </w:tcBorders>
            <w:vAlign w:val="center"/>
            <w:hideMark/>
          </w:tcPr>
          <w:p w14:paraId="022DBBB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 (Apr, 2012)</w:t>
            </w:r>
          </w:p>
        </w:tc>
        <w:tc>
          <w:tcPr>
            <w:tcW w:w="920" w:type="dxa"/>
            <w:tcBorders>
              <w:top w:val="nil"/>
              <w:left w:val="nil"/>
              <w:bottom w:val="single" w:sz="4" w:space="0" w:color="auto"/>
              <w:right w:val="single" w:sz="4" w:space="0" w:color="auto"/>
            </w:tcBorders>
            <w:vAlign w:val="center"/>
            <w:hideMark/>
          </w:tcPr>
          <w:p w14:paraId="2F87A67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F4AA56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EDDA22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J938</w:t>
            </w:r>
          </w:p>
        </w:tc>
        <w:tc>
          <w:tcPr>
            <w:tcW w:w="3779" w:type="dxa"/>
            <w:tcBorders>
              <w:top w:val="nil"/>
              <w:left w:val="nil"/>
              <w:bottom w:val="single" w:sz="4" w:space="0" w:color="auto"/>
              <w:right w:val="single" w:sz="4" w:space="0" w:color="auto"/>
            </w:tcBorders>
            <w:vAlign w:val="center"/>
            <w:hideMark/>
          </w:tcPr>
          <w:p w14:paraId="27A2E0A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Sex &amp; Sexualities</w:t>
            </w:r>
          </w:p>
        </w:tc>
        <w:tc>
          <w:tcPr>
            <w:tcW w:w="975" w:type="dxa"/>
            <w:tcBorders>
              <w:top w:val="nil"/>
              <w:left w:val="nil"/>
              <w:bottom w:val="single" w:sz="4" w:space="0" w:color="auto"/>
              <w:right w:val="single" w:sz="4" w:space="0" w:color="auto"/>
            </w:tcBorders>
            <w:vAlign w:val="center"/>
            <w:hideMark/>
          </w:tcPr>
          <w:p w14:paraId="2E923F4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3033-3717</w:t>
            </w:r>
          </w:p>
        </w:tc>
        <w:tc>
          <w:tcPr>
            <w:tcW w:w="985" w:type="dxa"/>
            <w:tcBorders>
              <w:top w:val="nil"/>
              <w:left w:val="nil"/>
              <w:bottom w:val="single" w:sz="4" w:space="0" w:color="auto"/>
              <w:right w:val="single" w:sz="4" w:space="0" w:color="auto"/>
            </w:tcBorders>
            <w:vAlign w:val="center"/>
            <w:hideMark/>
          </w:tcPr>
          <w:p w14:paraId="3B91D53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3033-3717</w:t>
            </w:r>
          </w:p>
        </w:tc>
        <w:tc>
          <w:tcPr>
            <w:tcW w:w="1270" w:type="dxa"/>
            <w:tcBorders>
              <w:top w:val="nil"/>
              <w:left w:val="nil"/>
              <w:bottom w:val="single" w:sz="4" w:space="0" w:color="auto"/>
              <w:right w:val="single" w:sz="4" w:space="0" w:color="auto"/>
            </w:tcBorders>
            <w:vAlign w:val="center"/>
            <w:hideMark/>
          </w:tcPr>
          <w:p w14:paraId="64AC893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(May, 2025)</w:t>
            </w:r>
          </w:p>
        </w:tc>
        <w:tc>
          <w:tcPr>
            <w:tcW w:w="920" w:type="dxa"/>
            <w:tcBorders>
              <w:top w:val="nil"/>
              <w:left w:val="nil"/>
              <w:bottom w:val="single" w:sz="4" w:space="0" w:color="auto"/>
              <w:right w:val="single" w:sz="4" w:space="0" w:color="auto"/>
            </w:tcBorders>
            <w:vAlign w:val="center"/>
            <w:hideMark/>
          </w:tcPr>
          <w:p w14:paraId="4A183F8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1972BB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DB8BF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L680</w:t>
            </w:r>
          </w:p>
        </w:tc>
        <w:tc>
          <w:tcPr>
            <w:tcW w:w="3779" w:type="dxa"/>
            <w:tcBorders>
              <w:top w:val="nil"/>
              <w:left w:val="nil"/>
              <w:bottom w:val="single" w:sz="4" w:space="0" w:color="auto"/>
              <w:right w:val="single" w:sz="4" w:space="0" w:color="auto"/>
            </w:tcBorders>
            <w:vAlign w:val="center"/>
            <w:hideMark/>
          </w:tcPr>
          <w:p w14:paraId="038E021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Dialogues in Sociology</w:t>
            </w:r>
          </w:p>
        </w:tc>
        <w:tc>
          <w:tcPr>
            <w:tcW w:w="975" w:type="dxa"/>
            <w:tcBorders>
              <w:top w:val="nil"/>
              <w:left w:val="nil"/>
              <w:bottom w:val="single" w:sz="4" w:space="0" w:color="auto"/>
              <w:right w:val="single" w:sz="4" w:space="0" w:color="auto"/>
            </w:tcBorders>
            <w:vAlign w:val="center"/>
            <w:hideMark/>
          </w:tcPr>
          <w:p w14:paraId="79F3389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2976-8667</w:t>
            </w:r>
          </w:p>
        </w:tc>
        <w:tc>
          <w:tcPr>
            <w:tcW w:w="985" w:type="dxa"/>
            <w:tcBorders>
              <w:top w:val="nil"/>
              <w:left w:val="nil"/>
              <w:bottom w:val="single" w:sz="4" w:space="0" w:color="auto"/>
              <w:right w:val="single" w:sz="4" w:space="0" w:color="auto"/>
            </w:tcBorders>
            <w:vAlign w:val="center"/>
            <w:hideMark/>
          </w:tcPr>
          <w:p w14:paraId="02D006C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2976-8667</w:t>
            </w:r>
          </w:p>
        </w:tc>
        <w:tc>
          <w:tcPr>
            <w:tcW w:w="1270" w:type="dxa"/>
            <w:tcBorders>
              <w:top w:val="nil"/>
              <w:left w:val="nil"/>
              <w:bottom w:val="single" w:sz="4" w:space="0" w:color="auto"/>
              <w:right w:val="single" w:sz="4" w:space="0" w:color="auto"/>
            </w:tcBorders>
            <w:vAlign w:val="center"/>
            <w:hideMark/>
          </w:tcPr>
          <w:p w14:paraId="01A1B4A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2025)</w:t>
            </w:r>
          </w:p>
        </w:tc>
        <w:tc>
          <w:tcPr>
            <w:tcW w:w="920" w:type="dxa"/>
            <w:tcBorders>
              <w:top w:val="nil"/>
              <w:left w:val="nil"/>
              <w:bottom w:val="single" w:sz="4" w:space="0" w:color="auto"/>
              <w:right w:val="single" w:sz="4" w:space="0" w:color="auto"/>
            </w:tcBorders>
            <w:vAlign w:val="center"/>
            <w:hideMark/>
          </w:tcPr>
          <w:p w14:paraId="339B22E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8AB5FF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F75DC5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J715</w:t>
            </w:r>
          </w:p>
        </w:tc>
        <w:tc>
          <w:tcPr>
            <w:tcW w:w="3779" w:type="dxa"/>
            <w:tcBorders>
              <w:top w:val="nil"/>
              <w:left w:val="nil"/>
              <w:bottom w:val="single" w:sz="4" w:space="0" w:color="auto"/>
              <w:right w:val="single" w:sz="4" w:space="0" w:color="auto"/>
            </w:tcBorders>
            <w:vAlign w:val="center"/>
            <w:hideMark/>
          </w:tcPr>
          <w:p w14:paraId="6792121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New </w:t>
            </w:r>
            <w:proofErr w:type="spellStart"/>
            <w:r w:rsidRPr="00D54593">
              <w:rPr>
                <w:rFonts w:ascii="Arial" w:hAnsi="Arial" w:cs="Arial"/>
                <w:color w:val="auto"/>
                <w:sz w:val="16"/>
                <w:szCs w:val="16"/>
                <w:lang w:val="en-GB" w:eastAsia="en-GB"/>
              </w:rPr>
              <w:t>Labor</w:t>
            </w:r>
            <w:proofErr w:type="spellEnd"/>
            <w:r w:rsidRPr="00D54593">
              <w:rPr>
                <w:rFonts w:ascii="Arial" w:hAnsi="Arial" w:cs="Arial"/>
                <w:color w:val="auto"/>
                <w:sz w:val="16"/>
                <w:szCs w:val="16"/>
                <w:lang w:val="en-GB" w:eastAsia="en-GB"/>
              </w:rPr>
              <w:t xml:space="preserve"> Forum</w:t>
            </w:r>
          </w:p>
        </w:tc>
        <w:tc>
          <w:tcPr>
            <w:tcW w:w="975" w:type="dxa"/>
            <w:tcBorders>
              <w:top w:val="nil"/>
              <w:left w:val="nil"/>
              <w:bottom w:val="single" w:sz="4" w:space="0" w:color="auto"/>
              <w:right w:val="single" w:sz="4" w:space="0" w:color="auto"/>
            </w:tcBorders>
            <w:vAlign w:val="center"/>
            <w:hideMark/>
          </w:tcPr>
          <w:p w14:paraId="69CD40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1095-7960</w:t>
            </w:r>
          </w:p>
        </w:tc>
        <w:tc>
          <w:tcPr>
            <w:tcW w:w="985" w:type="dxa"/>
            <w:tcBorders>
              <w:top w:val="nil"/>
              <w:left w:val="nil"/>
              <w:bottom w:val="single" w:sz="4" w:space="0" w:color="auto"/>
              <w:right w:val="single" w:sz="4" w:space="0" w:color="auto"/>
            </w:tcBorders>
            <w:vAlign w:val="center"/>
            <w:hideMark/>
          </w:tcPr>
          <w:p w14:paraId="023F55A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1557-2978</w:t>
            </w:r>
          </w:p>
        </w:tc>
        <w:tc>
          <w:tcPr>
            <w:tcW w:w="1270" w:type="dxa"/>
            <w:tcBorders>
              <w:top w:val="nil"/>
              <w:left w:val="nil"/>
              <w:bottom w:val="single" w:sz="4" w:space="0" w:color="auto"/>
              <w:right w:val="single" w:sz="4" w:space="0" w:color="auto"/>
            </w:tcBorders>
            <w:vAlign w:val="center"/>
            <w:hideMark/>
          </w:tcPr>
          <w:p w14:paraId="52C6A86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2010)</w:t>
            </w:r>
          </w:p>
        </w:tc>
        <w:tc>
          <w:tcPr>
            <w:tcW w:w="920" w:type="dxa"/>
            <w:tcBorders>
              <w:top w:val="nil"/>
              <w:left w:val="nil"/>
              <w:bottom w:val="single" w:sz="4" w:space="0" w:color="auto"/>
              <w:right w:val="single" w:sz="4" w:space="0" w:color="auto"/>
            </w:tcBorders>
            <w:vAlign w:val="center"/>
            <w:hideMark/>
          </w:tcPr>
          <w:p w14:paraId="2A389B5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2ED61F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18D9C5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J281</w:t>
            </w:r>
          </w:p>
        </w:tc>
        <w:tc>
          <w:tcPr>
            <w:tcW w:w="3779" w:type="dxa"/>
            <w:tcBorders>
              <w:top w:val="nil"/>
              <w:left w:val="nil"/>
              <w:bottom w:val="single" w:sz="4" w:space="0" w:color="auto"/>
              <w:right w:val="single" w:sz="4" w:space="0" w:color="auto"/>
            </w:tcBorders>
            <w:vAlign w:val="center"/>
            <w:hideMark/>
          </w:tcPr>
          <w:p w14:paraId="70B46B8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Research on Social Work Practice</w:t>
            </w:r>
          </w:p>
        </w:tc>
        <w:tc>
          <w:tcPr>
            <w:tcW w:w="975" w:type="dxa"/>
            <w:tcBorders>
              <w:top w:val="nil"/>
              <w:left w:val="nil"/>
              <w:bottom w:val="single" w:sz="4" w:space="0" w:color="auto"/>
              <w:right w:val="single" w:sz="4" w:space="0" w:color="auto"/>
            </w:tcBorders>
            <w:vAlign w:val="center"/>
            <w:hideMark/>
          </w:tcPr>
          <w:p w14:paraId="548D3E4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1049-7315</w:t>
            </w:r>
          </w:p>
        </w:tc>
        <w:tc>
          <w:tcPr>
            <w:tcW w:w="985" w:type="dxa"/>
            <w:tcBorders>
              <w:top w:val="nil"/>
              <w:left w:val="nil"/>
              <w:bottom w:val="single" w:sz="4" w:space="0" w:color="auto"/>
              <w:right w:val="single" w:sz="4" w:space="0" w:color="auto"/>
            </w:tcBorders>
            <w:vAlign w:val="center"/>
            <w:hideMark/>
          </w:tcPr>
          <w:p w14:paraId="499A305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1552-7581</w:t>
            </w:r>
          </w:p>
        </w:tc>
        <w:tc>
          <w:tcPr>
            <w:tcW w:w="1270" w:type="dxa"/>
            <w:tcBorders>
              <w:top w:val="nil"/>
              <w:left w:val="nil"/>
              <w:bottom w:val="single" w:sz="4" w:space="0" w:color="auto"/>
              <w:right w:val="single" w:sz="4" w:space="0" w:color="auto"/>
            </w:tcBorders>
            <w:vAlign w:val="center"/>
            <w:hideMark/>
          </w:tcPr>
          <w:p w14:paraId="3B3D1C3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32708D6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7CCD30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7D4076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J564</w:t>
            </w:r>
          </w:p>
        </w:tc>
        <w:tc>
          <w:tcPr>
            <w:tcW w:w="3779" w:type="dxa"/>
            <w:tcBorders>
              <w:top w:val="nil"/>
              <w:left w:val="nil"/>
              <w:bottom w:val="single" w:sz="4" w:space="0" w:color="auto"/>
              <w:right w:val="single" w:sz="4" w:space="0" w:color="auto"/>
            </w:tcBorders>
            <w:vAlign w:val="center"/>
            <w:hideMark/>
          </w:tcPr>
          <w:p w14:paraId="6C2C45D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Mixed Methods Research</w:t>
            </w:r>
          </w:p>
        </w:tc>
        <w:tc>
          <w:tcPr>
            <w:tcW w:w="975" w:type="dxa"/>
            <w:tcBorders>
              <w:top w:val="nil"/>
              <w:left w:val="nil"/>
              <w:bottom w:val="single" w:sz="4" w:space="0" w:color="auto"/>
              <w:right w:val="single" w:sz="4" w:space="0" w:color="auto"/>
            </w:tcBorders>
            <w:vAlign w:val="center"/>
            <w:hideMark/>
          </w:tcPr>
          <w:p w14:paraId="797F4F7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1558-6898</w:t>
            </w:r>
          </w:p>
        </w:tc>
        <w:tc>
          <w:tcPr>
            <w:tcW w:w="985" w:type="dxa"/>
            <w:tcBorders>
              <w:top w:val="nil"/>
              <w:left w:val="nil"/>
              <w:bottom w:val="single" w:sz="4" w:space="0" w:color="auto"/>
              <w:right w:val="single" w:sz="4" w:space="0" w:color="auto"/>
            </w:tcBorders>
            <w:vAlign w:val="center"/>
            <w:hideMark/>
          </w:tcPr>
          <w:p w14:paraId="24199C9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1558-6901</w:t>
            </w:r>
          </w:p>
        </w:tc>
        <w:tc>
          <w:tcPr>
            <w:tcW w:w="1270" w:type="dxa"/>
            <w:tcBorders>
              <w:top w:val="nil"/>
              <w:left w:val="nil"/>
              <w:bottom w:val="single" w:sz="4" w:space="0" w:color="auto"/>
              <w:right w:val="single" w:sz="4" w:space="0" w:color="auto"/>
            </w:tcBorders>
            <w:vAlign w:val="center"/>
            <w:hideMark/>
          </w:tcPr>
          <w:p w14:paraId="059A3F6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2007)</w:t>
            </w:r>
          </w:p>
        </w:tc>
        <w:tc>
          <w:tcPr>
            <w:tcW w:w="920" w:type="dxa"/>
            <w:tcBorders>
              <w:top w:val="nil"/>
              <w:left w:val="nil"/>
              <w:bottom w:val="single" w:sz="4" w:space="0" w:color="auto"/>
              <w:right w:val="single" w:sz="4" w:space="0" w:color="auto"/>
            </w:tcBorders>
            <w:vAlign w:val="center"/>
            <w:hideMark/>
          </w:tcPr>
          <w:p w14:paraId="097E27E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E92605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7C9A4A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JA61</w:t>
            </w:r>
          </w:p>
        </w:tc>
        <w:tc>
          <w:tcPr>
            <w:tcW w:w="3779" w:type="dxa"/>
            <w:tcBorders>
              <w:top w:val="nil"/>
              <w:left w:val="nil"/>
              <w:bottom w:val="single" w:sz="4" w:space="0" w:color="auto"/>
              <w:right w:val="single" w:sz="4" w:space="0" w:color="auto"/>
            </w:tcBorders>
            <w:vAlign w:val="center"/>
            <w:hideMark/>
          </w:tcPr>
          <w:p w14:paraId="2DBDF84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Public Affairs Education</w:t>
            </w:r>
          </w:p>
        </w:tc>
        <w:tc>
          <w:tcPr>
            <w:tcW w:w="975" w:type="dxa"/>
            <w:tcBorders>
              <w:top w:val="nil"/>
              <w:left w:val="nil"/>
              <w:bottom w:val="single" w:sz="4" w:space="0" w:color="auto"/>
              <w:right w:val="single" w:sz="4" w:space="0" w:color="auto"/>
            </w:tcBorders>
            <w:vAlign w:val="center"/>
            <w:hideMark/>
          </w:tcPr>
          <w:p w14:paraId="6BEA875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1523-6803</w:t>
            </w:r>
          </w:p>
        </w:tc>
        <w:tc>
          <w:tcPr>
            <w:tcW w:w="985" w:type="dxa"/>
            <w:tcBorders>
              <w:top w:val="nil"/>
              <w:left w:val="nil"/>
              <w:bottom w:val="single" w:sz="4" w:space="0" w:color="auto"/>
              <w:right w:val="single" w:sz="4" w:space="0" w:color="auto"/>
            </w:tcBorders>
            <w:vAlign w:val="center"/>
            <w:hideMark/>
          </w:tcPr>
          <w:p w14:paraId="1F56323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2328-9643</w:t>
            </w:r>
          </w:p>
        </w:tc>
        <w:tc>
          <w:tcPr>
            <w:tcW w:w="1270" w:type="dxa"/>
            <w:tcBorders>
              <w:top w:val="nil"/>
              <w:left w:val="nil"/>
              <w:bottom w:val="single" w:sz="4" w:space="0" w:color="auto"/>
              <w:right w:val="single" w:sz="4" w:space="0" w:color="auto"/>
            </w:tcBorders>
            <w:vAlign w:val="center"/>
            <w:hideMark/>
          </w:tcPr>
          <w:p w14:paraId="48D1A20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NULL</w:t>
            </w:r>
          </w:p>
        </w:tc>
        <w:tc>
          <w:tcPr>
            <w:tcW w:w="920" w:type="dxa"/>
            <w:tcBorders>
              <w:top w:val="nil"/>
              <w:left w:val="nil"/>
              <w:bottom w:val="single" w:sz="4" w:space="0" w:color="auto"/>
              <w:right w:val="single" w:sz="4" w:space="0" w:color="auto"/>
            </w:tcBorders>
            <w:vAlign w:val="center"/>
            <w:hideMark/>
          </w:tcPr>
          <w:p w14:paraId="2D41C0E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953BAB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087D90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J210</w:t>
            </w:r>
          </w:p>
        </w:tc>
        <w:tc>
          <w:tcPr>
            <w:tcW w:w="3779" w:type="dxa"/>
            <w:tcBorders>
              <w:top w:val="nil"/>
              <w:left w:val="nil"/>
              <w:bottom w:val="single" w:sz="4" w:space="0" w:color="auto"/>
              <w:right w:val="single" w:sz="4" w:space="0" w:color="auto"/>
            </w:tcBorders>
            <w:vAlign w:val="center"/>
            <w:hideMark/>
          </w:tcPr>
          <w:p w14:paraId="569EBEE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Youth &amp; Society</w:t>
            </w:r>
          </w:p>
        </w:tc>
        <w:tc>
          <w:tcPr>
            <w:tcW w:w="975" w:type="dxa"/>
            <w:tcBorders>
              <w:top w:val="nil"/>
              <w:left w:val="nil"/>
              <w:bottom w:val="single" w:sz="4" w:space="0" w:color="auto"/>
              <w:right w:val="single" w:sz="4" w:space="0" w:color="auto"/>
            </w:tcBorders>
            <w:vAlign w:val="center"/>
            <w:hideMark/>
          </w:tcPr>
          <w:p w14:paraId="230FB04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0044-118X</w:t>
            </w:r>
          </w:p>
        </w:tc>
        <w:tc>
          <w:tcPr>
            <w:tcW w:w="985" w:type="dxa"/>
            <w:tcBorders>
              <w:top w:val="nil"/>
              <w:left w:val="nil"/>
              <w:bottom w:val="single" w:sz="4" w:space="0" w:color="auto"/>
              <w:right w:val="single" w:sz="4" w:space="0" w:color="auto"/>
            </w:tcBorders>
            <w:vAlign w:val="center"/>
            <w:hideMark/>
          </w:tcPr>
          <w:p w14:paraId="2BEADC1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1552-8499</w:t>
            </w:r>
          </w:p>
        </w:tc>
        <w:tc>
          <w:tcPr>
            <w:tcW w:w="1270" w:type="dxa"/>
            <w:tcBorders>
              <w:top w:val="nil"/>
              <w:left w:val="nil"/>
              <w:bottom w:val="single" w:sz="4" w:space="0" w:color="auto"/>
              <w:right w:val="single" w:sz="4" w:space="0" w:color="auto"/>
            </w:tcBorders>
            <w:vAlign w:val="center"/>
            <w:hideMark/>
          </w:tcPr>
          <w:p w14:paraId="6C09B2E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 (Mar, 1999)</w:t>
            </w:r>
          </w:p>
        </w:tc>
        <w:tc>
          <w:tcPr>
            <w:tcW w:w="920" w:type="dxa"/>
            <w:tcBorders>
              <w:top w:val="nil"/>
              <w:left w:val="nil"/>
              <w:bottom w:val="single" w:sz="4" w:space="0" w:color="auto"/>
              <w:right w:val="single" w:sz="4" w:space="0" w:color="auto"/>
            </w:tcBorders>
            <w:vAlign w:val="center"/>
            <w:hideMark/>
          </w:tcPr>
          <w:p w14:paraId="4B20EDE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CC1304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C2EEBB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L513</w:t>
            </w:r>
          </w:p>
        </w:tc>
        <w:tc>
          <w:tcPr>
            <w:tcW w:w="3779" w:type="dxa"/>
            <w:tcBorders>
              <w:top w:val="nil"/>
              <w:left w:val="nil"/>
              <w:bottom w:val="single" w:sz="4" w:space="0" w:color="auto"/>
              <w:right w:val="single" w:sz="4" w:space="0" w:color="auto"/>
            </w:tcBorders>
            <w:vAlign w:val="center"/>
            <w:hideMark/>
          </w:tcPr>
          <w:p w14:paraId="1F1611F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Developmental Child Welfare</w:t>
            </w:r>
          </w:p>
        </w:tc>
        <w:tc>
          <w:tcPr>
            <w:tcW w:w="975" w:type="dxa"/>
            <w:tcBorders>
              <w:top w:val="nil"/>
              <w:left w:val="nil"/>
              <w:bottom w:val="single" w:sz="4" w:space="0" w:color="auto"/>
              <w:right w:val="single" w:sz="4" w:space="0" w:color="auto"/>
            </w:tcBorders>
            <w:vAlign w:val="center"/>
            <w:hideMark/>
          </w:tcPr>
          <w:p w14:paraId="2CBC10F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2516-1032</w:t>
            </w:r>
          </w:p>
        </w:tc>
        <w:tc>
          <w:tcPr>
            <w:tcW w:w="985" w:type="dxa"/>
            <w:tcBorders>
              <w:top w:val="nil"/>
              <w:left w:val="nil"/>
              <w:bottom w:val="single" w:sz="4" w:space="0" w:color="auto"/>
              <w:right w:val="single" w:sz="4" w:space="0" w:color="auto"/>
            </w:tcBorders>
            <w:vAlign w:val="center"/>
            <w:hideMark/>
          </w:tcPr>
          <w:p w14:paraId="45E2A9B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2516-1040</w:t>
            </w:r>
          </w:p>
        </w:tc>
        <w:tc>
          <w:tcPr>
            <w:tcW w:w="1270" w:type="dxa"/>
            <w:tcBorders>
              <w:top w:val="nil"/>
              <w:left w:val="nil"/>
              <w:bottom w:val="single" w:sz="4" w:space="0" w:color="auto"/>
              <w:right w:val="single" w:sz="4" w:space="0" w:color="auto"/>
            </w:tcBorders>
            <w:vAlign w:val="center"/>
            <w:hideMark/>
          </w:tcPr>
          <w:p w14:paraId="2395CC3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2019)</w:t>
            </w:r>
          </w:p>
        </w:tc>
        <w:tc>
          <w:tcPr>
            <w:tcW w:w="920" w:type="dxa"/>
            <w:tcBorders>
              <w:top w:val="nil"/>
              <w:left w:val="nil"/>
              <w:bottom w:val="single" w:sz="4" w:space="0" w:color="auto"/>
              <w:right w:val="single" w:sz="4" w:space="0" w:color="auto"/>
            </w:tcBorders>
            <w:vAlign w:val="center"/>
            <w:hideMark/>
          </w:tcPr>
          <w:p w14:paraId="44C821B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5DD509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A652D3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L980</w:t>
            </w:r>
          </w:p>
        </w:tc>
        <w:tc>
          <w:tcPr>
            <w:tcW w:w="3779" w:type="dxa"/>
            <w:tcBorders>
              <w:top w:val="nil"/>
              <w:left w:val="nil"/>
              <w:bottom w:val="single" w:sz="4" w:space="0" w:color="auto"/>
              <w:right w:val="single" w:sz="4" w:space="0" w:color="auto"/>
            </w:tcBorders>
            <w:vAlign w:val="center"/>
            <w:hideMark/>
          </w:tcPr>
          <w:p w14:paraId="06847DA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Nursing Ethics</w:t>
            </w:r>
          </w:p>
        </w:tc>
        <w:tc>
          <w:tcPr>
            <w:tcW w:w="975" w:type="dxa"/>
            <w:tcBorders>
              <w:top w:val="nil"/>
              <w:left w:val="nil"/>
              <w:bottom w:val="single" w:sz="4" w:space="0" w:color="auto"/>
              <w:right w:val="single" w:sz="4" w:space="0" w:color="auto"/>
            </w:tcBorders>
            <w:vAlign w:val="center"/>
            <w:hideMark/>
          </w:tcPr>
          <w:p w14:paraId="23D483D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0969-7330</w:t>
            </w:r>
          </w:p>
        </w:tc>
        <w:tc>
          <w:tcPr>
            <w:tcW w:w="985" w:type="dxa"/>
            <w:tcBorders>
              <w:top w:val="nil"/>
              <w:left w:val="nil"/>
              <w:bottom w:val="single" w:sz="4" w:space="0" w:color="auto"/>
              <w:right w:val="single" w:sz="4" w:space="0" w:color="auto"/>
            </w:tcBorders>
            <w:vAlign w:val="center"/>
            <w:hideMark/>
          </w:tcPr>
          <w:p w14:paraId="2AD2E71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1477-0989</w:t>
            </w:r>
          </w:p>
        </w:tc>
        <w:tc>
          <w:tcPr>
            <w:tcW w:w="1270" w:type="dxa"/>
            <w:tcBorders>
              <w:top w:val="nil"/>
              <w:left w:val="nil"/>
              <w:bottom w:val="single" w:sz="4" w:space="0" w:color="auto"/>
              <w:right w:val="single" w:sz="4" w:space="0" w:color="auto"/>
            </w:tcBorders>
            <w:vAlign w:val="center"/>
            <w:hideMark/>
          </w:tcPr>
          <w:p w14:paraId="77F7125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5C88C43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87EE00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668C6E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L735</w:t>
            </w:r>
          </w:p>
        </w:tc>
        <w:tc>
          <w:tcPr>
            <w:tcW w:w="3779" w:type="dxa"/>
            <w:tcBorders>
              <w:top w:val="nil"/>
              <w:left w:val="nil"/>
              <w:bottom w:val="single" w:sz="4" w:space="0" w:color="auto"/>
              <w:right w:val="single" w:sz="4" w:space="0" w:color="auto"/>
            </w:tcBorders>
            <w:vAlign w:val="center"/>
            <w:hideMark/>
          </w:tcPr>
          <w:p w14:paraId="4CA3924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Organization</w:t>
            </w:r>
          </w:p>
        </w:tc>
        <w:tc>
          <w:tcPr>
            <w:tcW w:w="975" w:type="dxa"/>
            <w:tcBorders>
              <w:top w:val="nil"/>
              <w:left w:val="nil"/>
              <w:bottom w:val="single" w:sz="4" w:space="0" w:color="auto"/>
              <w:right w:val="single" w:sz="4" w:space="0" w:color="auto"/>
            </w:tcBorders>
            <w:vAlign w:val="center"/>
            <w:hideMark/>
          </w:tcPr>
          <w:p w14:paraId="3A2F085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1350-5084</w:t>
            </w:r>
          </w:p>
        </w:tc>
        <w:tc>
          <w:tcPr>
            <w:tcW w:w="985" w:type="dxa"/>
            <w:tcBorders>
              <w:top w:val="nil"/>
              <w:left w:val="nil"/>
              <w:bottom w:val="single" w:sz="4" w:space="0" w:color="auto"/>
              <w:right w:val="single" w:sz="4" w:space="0" w:color="auto"/>
            </w:tcBorders>
            <w:vAlign w:val="center"/>
            <w:hideMark/>
          </w:tcPr>
          <w:p w14:paraId="395F5F4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1461-7323</w:t>
            </w:r>
          </w:p>
        </w:tc>
        <w:tc>
          <w:tcPr>
            <w:tcW w:w="1270" w:type="dxa"/>
            <w:tcBorders>
              <w:top w:val="nil"/>
              <w:left w:val="nil"/>
              <w:bottom w:val="single" w:sz="4" w:space="0" w:color="auto"/>
              <w:right w:val="single" w:sz="4" w:space="0" w:color="auto"/>
            </w:tcBorders>
            <w:vAlign w:val="center"/>
            <w:hideMark/>
          </w:tcPr>
          <w:p w14:paraId="1AD5E0D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1A1F294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C5A947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66573E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L164</w:t>
            </w:r>
          </w:p>
        </w:tc>
        <w:tc>
          <w:tcPr>
            <w:tcW w:w="3779" w:type="dxa"/>
            <w:tcBorders>
              <w:top w:val="nil"/>
              <w:left w:val="nil"/>
              <w:bottom w:val="single" w:sz="4" w:space="0" w:color="auto"/>
              <w:right w:val="single" w:sz="4" w:space="0" w:color="auto"/>
            </w:tcBorders>
            <w:vAlign w:val="center"/>
            <w:hideMark/>
          </w:tcPr>
          <w:p w14:paraId="2D1DA0A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Medicine, Science and the Law</w:t>
            </w:r>
          </w:p>
        </w:tc>
        <w:tc>
          <w:tcPr>
            <w:tcW w:w="975" w:type="dxa"/>
            <w:tcBorders>
              <w:top w:val="nil"/>
              <w:left w:val="nil"/>
              <w:bottom w:val="single" w:sz="4" w:space="0" w:color="auto"/>
              <w:right w:val="single" w:sz="4" w:space="0" w:color="auto"/>
            </w:tcBorders>
            <w:vAlign w:val="center"/>
            <w:hideMark/>
          </w:tcPr>
          <w:p w14:paraId="64A8A77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0025-8024</w:t>
            </w:r>
          </w:p>
        </w:tc>
        <w:tc>
          <w:tcPr>
            <w:tcW w:w="985" w:type="dxa"/>
            <w:tcBorders>
              <w:top w:val="nil"/>
              <w:left w:val="nil"/>
              <w:bottom w:val="single" w:sz="4" w:space="0" w:color="auto"/>
              <w:right w:val="single" w:sz="4" w:space="0" w:color="auto"/>
            </w:tcBorders>
            <w:vAlign w:val="center"/>
            <w:hideMark/>
          </w:tcPr>
          <w:p w14:paraId="352E668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2042-1818</w:t>
            </w:r>
          </w:p>
        </w:tc>
        <w:tc>
          <w:tcPr>
            <w:tcW w:w="1270" w:type="dxa"/>
            <w:tcBorders>
              <w:top w:val="nil"/>
              <w:left w:val="nil"/>
              <w:bottom w:val="single" w:sz="4" w:space="0" w:color="auto"/>
              <w:right w:val="single" w:sz="4" w:space="0" w:color="auto"/>
            </w:tcBorders>
            <w:vAlign w:val="center"/>
            <w:hideMark/>
          </w:tcPr>
          <w:p w14:paraId="502086D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0AE19D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AD04B6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9FE688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J934</w:t>
            </w:r>
          </w:p>
        </w:tc>
        <w:tc>
          <w:tcPr>
            <w:tcW w:w="3779" w:type="dxa"/>
            <w:tcBorders>
              <w:top w:val="nil"/>
              <w:left w:val="nil"/>
              <w:bottom w:val="single" w:sz="4" w:space="0" w:color="auto"/>
              <w:right w:val="single" w:sz="4" w:space="0" w:color="auto"/>
            </w:tcBorders>
            <w:vAlign w:val="center"/>
            <w:hideMark/>
          </w:tcPr>
          <w:p w14:paraId="7FFBFD7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Public Administration Quarterly</w:t>
            </w:r>
          </w:p>
        </w:tc>
        <w:tc>
          <w:tcPr>
            <w:tcW w:w="975" w:type="dxa"/>
            <w:tcBorders>
              <w:top w:val="nil"/>
              <w:left w:val="nil"/>
              <w:bottom w:val="single" w:sz="4" w:space="0" w:color="auto"/>
              <w:right w:val="single" w:sz="4" w:space="0" w:color="auto"/>
            </w:tcBorders>
            <w:vAlign w:val="center"/>
            <w:hideMark/>
          </w:tcPr>
          <w:p w14:paraId="0136DD6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0734-9149</w:t>
            </w:r>
          </w:p>
        </w:tc>
        <w:tc>
          <w:tcPr>
            <w:tcW w:w="985" w:type="dxa"/>
            <w:tcBorders>
              <w:top w:val="nil"/>
              <w:left w:val="nil"/>
              <w:bottom w:val="single" w:sz="4" w:space="0" w:color="auto"/>
              <w:right w:val="single" w:sz="4" w:space="0" w:color="auto"/>
            </w:tcBorders>
            <w:vAlign w:val="center"/>
            <w:hideMark/>
          </w:tcPr>
          <w:p w14:paraId="30D95E5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2327-4433</w:t>
            </w:r>
          </w:p>
        </w:tc>
        <w:tc>
          <w:tcPr>
            <w:tcW w:w="1270" w:type="dxa"/>
            <w:tcBorders>
              <w:top w:val="nil"/>
              <w:left w:val="nil"/>
              <w:bottom w:val="single" w:sz="4" w:space="0" w:color="auto"/>
              <w:right w:val="single" w:sz="4" w:space="0" w:color="auto"/>
            </w:tcBorders>
            <w:vAlign w:val="center"/>
            <w:hideMark/>
          </w:tcPr>
          <w:p w14:paraId="1E05DF5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2001)</w:t>
            </w:r>
          </w:p>
        </w:tc>
        <w:tc>
          <w:tcPr>
            <w:tcW w:w="920" w:type="dxa"/>
            <w:tcBorders>
              <w:top w:val="nil"/>
              <w:left w:val="nil"/>
              <w:bottom w:val="single" w:sz="4" w:space="0" w:color="auto"/>
              <w:right w:val="single" w:sz="4" w:space="0" w:color="auto"/>
            </w:tcBorders>
            <w:vAlign w:val="center"/>
            <w:hideMark/>
          </w:tcPr>
          <w:p w14:paraId="6256E65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A046C8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3E86B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J774</w:t>
            </w:r>
          </w:p>
        </w:tc>
        <w:tc>
          <w:tcPr>
            <w:tcW w:w="3779" w:type="dxa"/>
            <w:tcBorders>
              <w:top w:val="nil"/>
              <w:left w:val="nil"/>
              <w:bottom w:val="single" w:sz="4" w:space="0" w:color="auto"/>
              <w:right w:val="single" w:sz="4" w:space="0" w:color="auto"/>
            </w:tcBorders>
            <w:vAlign w:val="center"/>
            <w:hideMark/>
          </w:tcPr>
          <w:p w14:paraId="6680687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Drug Education</w:t>
            </w:r>
          </w:p>
        </w:tc>
        <w:tc>
          <w:tcPr>
            <w:tcW w:w="975" w:type="dxa"/>
            <w:tcBorders>
              <w:top w:val="nil"/>
              <w:left w:val="nil"/>
              <w:bottom w:val="single" w:sz="4" w:space="0" w:color="auto"/>
              <w:right w:val="single" w:sz="4" w:space="0" w:color="auto"/>
            </w:tcBorders>
            <w:vAlign w:val="center"/>
            <w:hideMark/>
          </w:tcPr>
          <w:p w14:paraId="673383A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0047-2379</w:t>
            </w:r>
          </w:p>
        </w:tc>
        <w:tc>
          <w:tcPr>
            <w:tcW w:w="985" w:type="dxa"/>
            <w:tcBorders>
              <w:top w:val="nil"/>
              <w:left w:val="nil"/>
              <w:bottom w:val="single" w:sz="4" w:space="0" w:color="auto"/>
              <w:right w:val="single" w:sz="4" w:space="0" w:color="auto"/>
            </w:tcBorders>
            <w:vAlign w:val="center"/>
            <w:hideMark/>
          </w:tcPr>
          <w:p w14:paraId="3E4D836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1541-4159</w:t>
            </w:r>
          </w:p>
        </w:tc>
        <w:tc>
          <w:tcPr>
            <w:tcW w:w="1270" w:type="dxa"/>
            <w:tcBorders>
              <w:top w:val="nil"/>
              <w:left w:val="nil"/>
              <w:bottom w:val="single" w:sz="4" w:space="0" w:color="auto"/>
              <w:right w:val="single" w:sz="4" w:space="0" w:color="auto"/>
            </w:tcBorders>
            <w:vAlign w:val="center"/>
            <w:hideMark/>
          </w:tcPr>
          <w:p w14:paraId="3EB66D3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7789BC2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2FB96A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6C445C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L347</w:t>
            </w:r>
          </w:p>
        </w:tc>
        <w:tc>
          <w:tcPr>
            <w:tcW w:w="3779" w:type="dxa"/>
            <w:tcBorders>
              <w:top w:val="nil"/>
              <w:left w:val="nil"/>
              <w:bottom w:val="single" w:sz="4" w:space="0" w:color="auto"/>
              <w:right w:val="single" w:sz="4" w:space="0" w:color="auto"/>
            </w:tcBorders>
            <w:vAlign w:val="center"/>
            <w:hideMark/>
          </w:tcPr>
          <w:p w14:paraId="02B652F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ANTYAJAA: Indian Journal of Women and Social Change</w:t>
            </w:r>
          </w:p>
        </w:tc>
        <w:tc>
          <w:tcPr>
            <w:tcW w:w="975" w:type="dxa"/>
            <w:tcBorders>
              <w:top w:val="nil"/>
              <w:left w:val="nil"/>
              <w:bottom w:val="single" w:sz="4" w:space="0" w:color="auto"/>
              <w:right w:val="single" w:sz="4" w:space="0" w:color="auto"/>
            </w:tcBorders>
            <w:vAlign w:val="center"/>
            <w:hideMark/>
          </w:tcPr>
          <w:p w14:paraId="279A906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2455-6327</w:t>
            </w:r>
          </w:p>
        </w:tc>
        <w:tc>
          <w:tcPr>
            <w:tcW w:w="985" w:type="dxa"/>
            <w:tcBorders>
              <w:top w:val="nil"/>
              <w:left w:val="nil"/>
              <w:bottom w:val="single" w:sz="4" w:space="0" w:color="auto"/>
              <w:right w:val="single" w:sz="4" w:space="0" w:color="auto"/>
            </w:tcBorders>
            <w:vAlign w:val="center"/>
            <w:hideMark/>
          </w:tcPr>
          <w:p w14:paraId="6FA16BE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2456-3722</w:t>
            </w:r>
          </w:p>
        </w:tc>
        <w:tc>
          <w:tcPr>
            <w:tcW w:w="1270" w:type="dxa"/>
            <w:tcBorders>
              <w:top w:val="nil"/>
              <w:left w:val="nil"/>
              <w:bottom w:val="single" w:sz="4" w:space="0" w:color="auto"/>
              <w:right w:val="single" w:sz="4" w:space="0" w:color="auto"/>
            </w:tcBorders>
            <w:vAlign w:val="center"/>
            <w:hideMark/>
          </w:tcPr>
          <w:p w14:paraId="1EB529C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2016)</w:t>
            </w:r>
          </w:p>
        </w:tc>
        <w:tc>
          <w:tcPr>
            <w:tcW w:w="920" w:type="dxa"/>
            <w:tcBorders>
              <w:top w:val="nil"/>
              <w:left w:val="nil"/>
              <w:bottom w:val="single" w:sz="4" w:space="0" w:color="auto"/>
              <w:right w:val="single" w:sz="4" w:space="0" w:color="auto"/>
            </w:tcBorders>
            <w:vAlign w:val="center"/>
            <w:hideMark/>
          </w:tcPr>
          <w:p w14:paraId="27116FD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33B69D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8CFED9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lastRenderedPageBreak/>
              <w:t>J243</w:t>
            </w:r>
          </w:p>
        </w:tc>
        <w:tc>
          <w:tcPr>
            <w:tcW w:w="3779" w:type="dxa"/>
            <w:tcBorders>
              <w:top w:val="nil"/>
              <w:left w:val="nil"/>
              <w:bottom w:val="single" w:sz="4" w:space="0" w:color="auto"/>
              <w:right w:val="single" w:sz="4" w:space="0" w:color="auto"/>
            </w:tcBorders>
            <w:vAlign w:val="center"/>
            <w:hideMark/>
          </w:tcPr>
          <w:p w14:paraId="0BDBBB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Modern China</w:t>
            </w:r>
          </w:p>
        </w:tc>
        <w:tc>
          <w:tcPr>
            <w:tcW w:w="975" w:type="dxa"/>
            <w:tcBorders>
              <w:top w:val="nil"/>
              <w:left w:val="nil"/>
              <w:bottom w:val="single" w:sz="4" w:space="0" w:color="auto"/>
              <w:right w:val="single" w:sz="4" w:space="0" w:color="auto"/>
            </w:tcBorders>
            <w:vAlign w:val="center"/>
            <w:hideMark/>
          </w:tcPr>
          <w:p w14:paraId="07C3C61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0097-7004</w:t>
            </w:r>
          </w:p>
        </w:tc>
        <w:tc>
          <w:tcPr>
            <w:tcW w:w="985" w:type="dxa"/>
            <w:tcBorders>
              <w:top w:val="nil"/>
              <w:left w:val="nil"/>
              <w:bottom w:val="single" w:sz="4" w:space="0" w:color="auto"/>
              <w:right w:val="single" w:sz="4" w:space="0" w:color="auto"/>
            </w:tcBorders>
            <w:vAlign w:val="center"/>
            <w:hideMark/>
          </w:tcPr>
          <w:p w14:paraId="7C94076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1552-6836</w:t>
            </w:r>
          </w:p>
        </w:tc>
        <w:tc>
          <w:tcPr>
            <w:tcW w:w="1270" w:type="dxa"/>
            <w:tcBorders>
              <w:top w:val="nil"/>
              <w:left w:val="nil"/>
              <w:bottom w:val="single" w:sz="4" w:space="0" w:color="auto"/>
              <w:right w:val="single" w:sz="4" w:space="0" w:color="auto"/>
            </w:tcBorders>
            <w:vAlign w:val="center"/>
            <w:hideMark/>
          </w:tcPr>
          <w:p w14:paraId="55ED9F9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18111AB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D83335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957A11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L567</w:t>
            </w:r>
          </w:p>
        </w:tc>
        <w:tc>
          <w:tcPr>
            <w:tcW w:w="3779" w:type="dxa"/>
            <w:tcBorders>
              <w:top w:val="nil"/>
              <w:left w:val="nil"/>
              <w:bottom w:val="single" w:sz="4" w:space="0" w:color="auto"/>
              <w:right w:val="single" w:sz="4" w:space="0" w:color="auto"/>
            </w:tcBorders>
            <w:vAlign w:val="center"/>
            <w:hideMark/>
          </w:tcPr>
          <w:p w14:paraId="31CBB63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Incarceration</w:t>
            </w:r>
          </w:p>
        </w:tc>
        <w:tc>
          <w:tcPr>
            <w:tcW w:w="975" w:type="dxa"/>
            <w:tcBorders>
              <w:top w:val="nil"/>
              <w:left w:val="nil"/>
              <w:bottom w:val="single" w:sz="4" w:space="0" w:color="auto"/>
              <w:right w:val="single" w:sz="4" w:space="0" w:color="auto"/>
            </w:tcBorders>
            <w:vAlign w:val="center"/>
            <w:hideMark/>
          </w:tcPr>
          <w:p w14:paraId="6F1B15B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2632-6663</w:t>
            </w:r>
          </w:p>
        </w:tc>
        <w:tc>
          <w:tcPr>
            <w:tcW w:w="985" w:type="dxa"/>
            <w:tcBorders>
              <w:top w:val="nil"/>
              <w:left w:val="nil"/>
              <w:bottom w:val="single" w:sz="4" w:space="0" w:color="auto"/>
              <w:right w:val="single" w:sz="4" w:space="0" w:color="auto"/>
            </w:tcBorders>
            <w:vAlign w:val="center"/>
            <w:hideMark/>
          </w:tcPr>
          <w:p w14:paraId="7D1C888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2632-6663</w:t>
            </w:r>
          </w:p>
        </w:tc>
        <w:tc>
          <w:tcPr>
            <w:tcW w:w="1270" w:type="dxa"/>
            <w:tcBorders>
              <w:top w:val="nil"/>
              <w:left w:val="nil"/>
              <w:bottom w:val="single" w:sz="4" w:space="0" w:color="auto"/>
              <w:right w:val="single" w:sz="4" w:space="0" w:color="auto"/>
            </w:tcBorders>
            <w:vAlign w:val="center"/>
            <w:hideMark/>
          </w:tcPr>
          <w:p w14:paraId="4AAECA3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(Jul, 2020)</w:t>
            </w:r>
          </w:p>
        </w:tc>
        <w:tc>
          <w:tcPr>
            <w:tcW w:w="920" w:type="dxa"/>
            <w:tcBorders>
              <w:top w:val="nil"/>
              <w:left w:val="nil"/>
              <w:bottom w:val="single" w:sz="4" w:space="0" w:color="auto"/>
              <w:right w:val="single" w:sz="4" w:space="0" w:color="auto"/>
            </w:tcBorders>
            <w:vAlign w:val="center"/>
            <w:hideMark/>
          </w:tcPr>
          <w:p w14:paraId="2E90366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780F25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D55F72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J589</w:t>
            </w:r>
          </w:p>
        </w:tc>
        <w:tc>
          <w:tcPr>
            <w:tcW w:w="3779" w:type="dxa"/>
            <w:tcBorders>
              <w:top w:val="nil"/>
              <w:left w:val="nil"/>
              <w:bottom w:val="single" w:sz="4" w:space="0" w:color="auto"/>
              <w:right w:val="single" w:sz="4" w:space="0" w:color="auto"/>
            </w:tcBorders>
            <w:vAlign w:val="center"/>
            <w:hideMark/>
          </w:tcPr>
          <w:p w14:paraId="45F7B64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American Educational Research Journal</w:t>
            </w:r>
          </w:p>
        </w:tc>
        <w:tc>
          <w:tcPr>
            <w:tcW w:w="975" w:type="dxa"/>
            <w:tcBorders>
              <w:top w:val="nil"/>
              <w:left w:val="nil"/>
              <w:bottom w:val="single" w:sz="4" w:space="0" w:color="auto"/>
              <w:right w:val="single" w:sz="4" w:space="0" w:color="auto"/>
            </w:tcBorders>
            <w:vAlign w:val="center"/>
            <w:hideMark/>
          </w:tcPr>
          <w:p w14:paraId="4B18F8E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0002-8312</w:t>
            </w:r>
          </w:p>
        </w:tc>
        <w:tc>
          <w:tcPr>
            <w:tcW w:w="985" w:type="dxa"/>
            <w:tcBorders>
              <w:top w:val="nil"/>
              <w:left w:val="nil"/>
              <w:bottom w:val="single" w:sz="4" w:space="0" w:color="auto"/>
              <w:right w:val="single" w:sz="4" w:space="0" w:color="auto"/>
            </w:tcBorders>
            <w:vAlign w:val="center"/>
            <w:hideMark/>
          </w:tcPr>
          <w:p w14:paraId="1812268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1935-1011</w:t>
            </w:r>
          </w:p>
        </w:tc>
        <w:tc>
          <w:tcPr>
            <w:tcW w:w="1270" w:type="dxa"/>
            <w:tcBorders>
              <w:top w:val="nil"/>
              <w:left w:val="nil"/>
              <w:bottom w:val="single" w:sz="4" w:space="0" w:color="auto"/>
              <w:right w:val="single" w:sz="4" w:space="0" w:color="auto"/>
            </w:tcBorders>
            <w:vAlign w:val="center"/>
            <w:hideMark/>
          </w:tcPr>
          <w:p w14:paraId="0B5C52F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 (Jan, 1999)</w:t>
            </w:r>
          </w:p>
        </w:tc>
        <w:tc>
          <w:tcPr>
            <w:tcW w:w="920" w:type="dxa"/>
            <w:tcBorders>
              <w:top w:val="nil"/>
              <w:left w:val="nil"/>
              <w:bottom w:val="single" w:sz="4" w:space="0" w:color="auto"/>
              <w:right w:val="single" w:sz="4" w:space="0" w:color="auto"/>
            </w:tcBorders>
            <w:vAlign w:val="center"/>
            <w:hideMark/>
          </w:tcPr>
          <w:p w14:paraId="6FE6E23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54D9E8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8DE647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L204</w:t>
            </w:r>
          </w:p>
        </w:tc>
        <w:tc>
          <w:tcPr>
            <w:tcW w:w="3779" w:type="dxa"/>
            <w:tcBorders>
              <w:top w:val="nil"/>
              <w:left w:val="nil"/>
              <w:bottom w:val="single" w:sz="4" w:space="0" w:color="auto"/>
              <w:right w:val="single" w:sz="4" w:space="0" w:color="auto"/>
            </w:tcBorders>
            <w:vAlign w:val="center"/>
            <w:hideMark/>
          </w:tcPr>
          <w:p w14:paraId="06C25B5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for the History of Astronomy</w:t>
            </w:r>
          </w:p>
        </w:tc>
        <w:tc>
          <w:tcPr>
            <w:tcW w:w="975" w:type="dxa"/>
            <w:tcBorders>
              <w:top w:val="nil"/>
              <w:left w:val="nil"/>
              <w:bottom w:val="single" w:sz="4" w:space="0" w:color="auto"/>
              <w:right w:val="single" w:sz="4" w:space="0" w:color="auto"/>
            </w:tcBorders>
            <w:vAlign w:val="center"/>
            <w:hideMark/>
          </w:tcPr>
          <w:p w14:paraId="6937E91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0021-8286</w:t>
            </w:r>
          </w:p>
        </w:tc>
        <w:tc>
          <w:tcPr>
            <w:tcW w:w="985" w:type="dxa"/>
            <w:tcBorders>
              <w:top w:val="nil"/>
              <w:left w:val="nil"/>
              <w:bottom w:val="single" w:sz="4" w:space="0" w:color="auto"/>
              <w:right w:val="single" w:sz="4" w:space="0" w:color="auto"/>
            </w:tcBorders>
            <w:vAlign w:val="center"/>
            <w:hideMark/>
          </w:tcPr>
          <w:p w14:paraId="20F6A75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1753-8556</w:t>
            </w:r>
          </w:p>
        </w:tc>
        <w:tc>
          <w:tcPr>
            <w:tcW w:w="1270" w:type="dxa"/>
            <w:tcBorders>
              <w:top w:val="nil"/>
              <w:left w:val="nil"/>
              <w:bottom w:val="single" w:sz="4" w:space="0" w:color="auto"/>
              <w:right w:val="single" w:sz="4" w:space="0" w:color="auto"/>
            </w:tcBorders>
            <w:vAlign w:val="center"/>
            <w:hideMark/>
          </w:tcPr>
          <w:p w14:paraId="317EC27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66F6635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9BFE45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DC6808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J884</w:t>
            </w:r>
          </w:p>
        </w:tc>
        <w:tc>
          <w:tcPr>
            <w:tcW w:w="3779" w:type="dxa"/>
            <w:tcBorders>
              <w:top w:val="nil"/>
              <w:left w:val="nil"/>
              <w:bottom w:val="single" w:sz="4" w:space="0" w:color="auto"/>
              <w:right w:val="single" w:sz="4" w:space="0" w:color="auto"/>
            </w:tcBorders>
            <w:vAlign w:val="center"/>
            <w:hideMark/>
          </w:tcPr>
          <w:p w14:paraId="233E51D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Marketing Research</w:t>
            </w:r>
          </w:p>
        </w:tc>
        <w:tc>
          <w:tcPr>
            <w:tcW w:w="975" w:type="dxa"/>
            <w:tcBorders>
              <w:top w:val="nil"/>
              <w:left w:val="nil"/>
              <w:bottom w:val="single" w:sz="4" w:space="0" w:color="auto"/>
              <w:right w:val="single" w:sz="4" w:space="0" w:color="auto"/>
            </w:tcBorders>
            <w:vAlign w:val="center"/>
            <w:hideMark/>
          </w:tcPr>
          <w:p w14:paraId="28D6ED9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0022-2437</w:t>
            </w:r>
          </w:p>
        </w:tc>
        <w:tc>
          <w:tcPr>
            <w:tcW w:w="985" w:type="dxa"/>
            <w:tcBorders>
              <w:top w:val="nil"/>
              <w:left w:val="nil"/>
              <w:bottom w:val="single" w:sz="4" w:space="0" w:color="auto"/>
              <w:right w:val="single" w:sz="4" w:space="0" w:color="auto"/>
            </w:tcBorders>
            <w:vAlign w:val="center"/>
            <w:hideMark/>
          </w:tcPr>
          <w:p w14:paraId="58667C9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1547-7193</w:t>
            </w:r>
          </w:p>
        </w:tc>
        <w:tc>
          <w:tcPr>
            <w:tcW w:w="1270" w:type="dxa"/>
            <w:tcBorders>
              <w:top w:val="nil"/>
              <w:left w:val="nil"/>
              <w:bottom w:val="single" w:sz="4" w:space="0" w:color="auto"/>
              <w:right w:val="single" w:sz="4" w:space="0" w:color="auto"/>
            </w:tcBorders>
            <w:vAlign w:val="center"/>
            <w:hideMark/>
          </w:tcPr>
          <w:p w14:paraId="6EC5D36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364B81D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FA318D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1A817B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J764</w:t>
            </w:r>
          </w:p>
        </w:tc>
        <w:tc>
          <w:tcPr>
            <w:tcW w:w="3779" w:type="dxa"/>
            <w:tcBorders>
              <w:top w:val="nil"/>
              <w:left w:val="nil"/>
              <w:bottom w:val="single" w:sz="4" w:space="0" w:color="auto"/>
              <w:right w:val="single" w:sz="4" w:space="0" w:color="auto"/>
            </w:tcBorders>
            <w:vAlign w:val="center"/>
            <w:hideMark/>
          </w:tcPr>
          <w:p w14:paraId="48A31B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HERD: Health Environments Research &amp; Design Journal</w:t>
            </w:r>
          </w:p>
        </w:tc>
        <w:tc>
          <w:tcPr>
            <w:tcW w:w="975" w:type="dxa"/>
            <w:tcBorders>
              <w:top w:val="nil"/>
              <w:left w:val="nil"/>
              <w:bottom w:val="single" w:sz="4" w:space="0" w:color="auto"/>
              <w:right w:val="single" w:sz="4" w:space="0" w:color="auto"/>
            </w:tcBorders>
            <w:vAlign w:val="center"/>
            <w:hideMark/>
          </w:tcPr>
          <w:p w14:paraId="347244E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1937-5867</w:t>
            </w:r>
          </w:p>
        </w:tc>
        <w:tc>
          <w:tcPr>
            <w:tcW w:w="985" w:type="dxa"/>
            <w:tcBorders>
              <w:top w:val="nil"/>
              <w:left w:val="nil"/>
              <w:bottom w:val="single" w:sz="4" w:space="0" w:color="auto"/>
              <w:right w:val="single" w:sz="4" w:space="0" w:color="auto"/>
            </w:tcBorders>
            <w:vAlign w:val="center"/>
            <w:hideMark/>
          </w:tcPr>
          <w:p w14:paraId="1EC9756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2167-5112</w:t>
            </w:r>
          </w:p>
        </w:tc>
        <w:tc>
          <w:tcPr>
            <w:tcW w:w="1270" w:type="dxa"/>
            <w:tcBorders>
              <w:top w:val="nil"/>
              <w:left w:val="nil"/>
              <w:bottom w:val="single" w:sz="4" w:space="0" w:color="auto"/>
              <w:right w:val="single" w:sz="4" w:space="0" w:color="auto"/>
            </w:tcBorders>
            <w:vAlign w:val="center"/>
            <w:hideMark/>
          </w:tcPr>
          <w:p w14:paraId="31A8FDE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(Oct, 2007)</w:t>
            </w:r>
          </w:p>
        </w:tc>
        <w:tc>
          <w:tcPr>
            <w:tcW w:w="920" w:type="dxa"/>
            <w:tcBorders>
              <w:top w:val="nil"/>
              <w:left w:val="nil"/>
              <w:bottom w:val="single" w:sz="4" w:space="0" w:color="auto"/>
              <w:right w:val="single" w:sz="4" w:space="0" w:color="auto"/>
            </w:tcBorders>
            <w:vAlign w:val="center"/>
            <w:hideMark/>
          </w:tcPr>
          <w:p w14:paraId="3B22585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B6072B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EFD65F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J241</w:t>
            </w:r>
          </w:p>
        </w:tc>
        <w:tc>
          <w:tcPr>
            <w:tcW w:w="3779" w:type="dxa"/>
            <w:tcBorders>
              <w:top w:val="nil"/>
              <w:left w:val="nil"/>
              <w:bottom w:val="single" w:sz="4" w:space="0" w:color="auto"/>
              <w:right w:val="single" w:sz="4" w:space="0" w:color="auto"/>
            </w:tcBorders>
            <w:vAlign w:val="center"/>
            <w:hideMark/>
          </w:tcPr>
          <w:p w14:paraId="7A3CCD5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Studies</w:t>
            </w:r>
          </w:p>
        </w:tc>
        <w:tc>
          <w:tcPr>
            <w:tcW w:w="975" w:type="dxa"/>
            <w:tcBorders>
              <w:top w:val="nil"/>
              <w:left w:val="nil"/>
              <w:bottom w:val="single" w:sz="4" w:space="0" w:color="auto"/>
              <w:right w:val="single" w:sz="4" w:space="0" w:color="auto"/>
            </w:tcBorders>
            <w:vAlign w:val="center"/>
            <w:hideMark/>
          </w:tcPr>
          <w:p w14:paraId="099DF63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0020-8817</w:t>
            </w:r>
          </w:p>
        </w:tc>
        <w:tc>
          <w:tcPr>
            <w:tcW w:w="985" w:type="dxa"/>
            <w:tcBorders>
              <w:top w:val="nil"/>
              <w:left w:val="nil"/>
              <w:bottom w:val="single" w:sz="4" w:space="0" w:color="auto"/>
              <w:right w:val="single" w:sz="4" w:space="0" w:color="auto"/>
            </w:tcBorders>
            <w:vAlign w:val="center"/>
            <w:hideMark/>
          </w:tcPr>
          <w:p w14:paraId="0BFC839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0973-0702</w:t>
            </w:r>
          </w:p>
        </w:tc>
        <w:tc>
          <w:tcPr>
            <w:tcW w:w="1270" w:type="dxa"/>
            <w:tcBorders>
              <w:top w:val="nil"/>
              <w:left w:val="nil"/>
              <w:bottom w:val="single" w:sz="4" w:space="0" w:color="auto"/>
              <w:right w:val="single" w:sz="4" w:space="0" w:color="auto"/>
            </w:tcBorders>
            <w:vAlign w:val="center"/>
            <w:hideMark/>
          </w:tcPr>
          <w:p w14:paraId="714FF96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241F2F2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770470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E1E7D6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L918</w:t>
            </w:r>
          </w:p>
        </w:tc>
        <w:tc>
          <w:tcPr>
            <w:tcW w:w="3779" w:type="dxa"/>
            <w:tcBorders>
              <w:top w:val="nil"/>
              <w:left w:val="nil"/>
              <w:bottom w:val="single" w:sz="4" w:space="0" w:color="auto"/>
              <w:right w:val="single" w:sz="4" w:space="0" w:color="auto"/>
            </w:tcBorders>
            <w:vAlign w:val="center"/>
            <w:hideMark/>
          </w:tcPr>
          <w:p w14:paraId="12BD898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Currents in Biblical Research</w:t>
            </w:r>
          </w:p>
        </w:tc>
        <w:tc>
          <w:tcPr>
            <w:tcW w:w="975" w:type="dxa"/>
            <w:tcBorders>
              <w:top w:val="nil"/>
              <w:left w:val="nil"/>
              <w:bottom w:val="single" w:sz="4" w:space="0" w:color="auto"/>
              <w:right w:val="single" w:sz="4" w:space="0" w:color="auto"/>
            </w:tcBorders>
            <w:vAlign w:val="center"/>
            <w:hideMark/>
          </w:tcPr>
          <w:p w14:paraId="0C50A60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1476-993X</w:t>
            </w:r>
          </w:p>
        </w:tc>
        <w:tc>
          <w:tcPr>
            <w:tcW w:w="985" w:type="dxa"/>
            <w:tcBorders>
              <w:top w:val="nil"/>
              <w:left w:val="nil"/>
              <w:bottom w:val="single" w:sz="4" w:space="0" w:color="auto"/>
              <w:right w:val="single" w:sz="4" w:space="0" w:color="auto"/>
            </w:tcBorders>
            <w:vAlign w:val="center"/>
            <w:hideMark/>
          </w:tcPr>
          <w:p w14:paraId="0CFD382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1745-5200</w:t>
            </w:r>
          </w:p>
        </w:tc>
        <w:tc>
          <w:tcPr>
            <w:tcW w:w="1270" w:type="dxa"/>
            <w:tcBorders>
              <w:top w:val="nil"/>
              <w:left w:val="nil"/>
              <w:bottom w:val="single" w:sz="4" w:space="0" w:color="auto"/>
              <w:right w:val="single" w:sz="4" w:space="0" w:color="auto"/>
            </w:tcBorders>
            <w:vAlign w:val="center"/>
            <w:hideMark/>
          </w:tcPr>
          <w:p w14:paraId="6960D89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(Oct, 2002)</w:t>
            </w:r>
          </w:p>
        </w:tc>
        <w:tc>
          <w:tcPr>
            <w:tcW w:w="920" w:type="dxa"/>
            <w:tcBorders>
              <w:top w:val="nil"/>
              <w:left w:val="nil"/>
              <w:bottom w:val="single" w:sz="4" w:space="0" w:color="auto"/>
              <w:right w:val="single" w:sz="4" w:space="0" w:color="auto"/>
            </w:tcBorders>
            <w:vAlign w:val="center"/>
            <w:hideMark/>
          </w:tcPr>
          <w:p w14:paraId="4361BBD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438562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960BCA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L692</w:t>
            </w:r>
          </w:p>
        </w:tc>
        <w:tc>
          <w:tcPr>
            <w:tcW w:w="3779" w:type="dxa"/>
            <w:tcBorders>
              <w:top w:val="nil"/>
              <w:left w:val="nil"/>
              <w:bottom w:val="single" w:sz="4" w:space="0" w:color="auto"/>
              <w:right w:val="single" w:sz="4" w:space="0" w:color="auto"/>
            </w:tcBorders>
            <w:vAlign w:val="center"/>
            <w:hideMark/>
          </w:tcPr>
          <w:p w14:paraId="1F32B4A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proofErr w:type="spellStart"/>
            <w:r w:rsidRPr="00D54593">
              <w:rPr>
                <w:rFonts w:ascii="Arial" w:hAnsi="Arial" w:cs="Arial"/>
                <w:color w:val="auto"/>
                <w:sz w:val="16"/>
                <w:szCs w:val="16"/>
                <w:lang w:val="en-GB" w:eastAsia="en-GB"/>
              </w:rPr>
              <w:t>Abhigyan</w:t>
            </w:r>
            <w:proofErr w:type="spellEnd"/>
          </w:p>
        </w:tc>
        <w:tc>
          <w:tcPr>
            <w:tcW w:w="975" w:type="dxa"/>
            <w:tcBorders>
              <w:top w:val="nil"/>
              <w:left w:val="nil"/>
              <w:bottom w:val="single" w:sz="4" w:space="0" w:color="auto"/>
              <w:right w:val="single" w:sz="4" w:space="0" w:color="auto"/>
            </w:tcBorders>
            <w:vAlign w:val="center"/>
            <w:hideMark/>
          </w:tcPr>
          <w:p w14:paraId="77493DE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0970-2385</w:t>
            </w:r>
          </w:p>
        </w:tc>
        <w:tc>
          <w:tcPr>
            <w:tcW w:w="985" w:type="dxa"/>
            <w:tcBorders>
              <w:top w:val="nil"/>
              <w:left w:val="nil"/>
              <w:bottom w:val="single" w:sz="4" w:space="0" w:color="auto"/>
              <w:right w:val="single" w:sz="4" w:space="0" w:color="auto"/>
            </w:tcBorders>
            <w:vAlign w:val="center"/>
            <w:hideMark/>
          </w:tcPr>
          <w:p w14:paraId="4FD90C4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2583-1445</w:t>
            </w:r>
          </w:p>
        </w:tc>
        <w:tc>
          <w:tcPr>
            <w:tcW w:w="1270" w:type="dxa"/>
            <w:tcBorders>
              <w:top w:val="nil"/>
              <w:left w:val="nil"/>
              <w:bottom w:val="single" w:sz="4" w:space="0" w:color="auto"/>
              <w:right w:val="single" w:sz="4" w:space="0" w:color="auto"/>
            </w:tcBorders>
            <w:vAlign w:val="center"/>
            <w:hideMark/>
          </w:tcPr>
          <w:p w14:paraId="54B8EAB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2009)</w:t>
            </w:r>
          </w:p>
        </w:tc>
        <w:tc>
          <w:tcPr>
            <w:tcW w:w="920" w:type="dxa"/>
            <w:tcBorders>
              <w:top w:val="nil"/>
              <w:left w:val="nil"/>
              <w:bottom w:val="single" w:sz="4" w:space="0" w:color="auto"/>
              <w:right w:val="single" w:sz="4" w:space="0" w:color="auto"/>
            </w:tcBorders>
            <w:vAlign w:val="center"/>
            <w:hideMark/>
          </w:tcPr>
          <w:p w14:paraId="5511500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2D0E53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04D79F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L613</w:t>
            </w:r>
          </w:p>
        </w:tc>
        <w:tc>
          <w:tcPr>
            <w:tcW w:w="3779" w:type="dxa"/>
            <w:tcBorders>
              <w:top w:val="nil"/>
              <w:left w:val="nil"/>
              <w:bottom w:val="single" w:sz="4" w:space="0" w:color="auto"/>
              <w:right w:val="single" w:sz="4" w:space="0" w:color="auto"/>
            </w:tcBorders>
            <w:vAlign w:val="center"/>
            <w:hideMark/>
          </w:tcPr>
          <w:p w14:paraId="474DFA1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Transactions in Urban Data, Science, and Technology</w:t>
            </w:r>
          </w:p>
        </w:tc>
        <w:tc>
          <w:tcPr>
            <w:tcW w:w="975" w:type="dxa"/>
            <w:tcBorders>
              <w:top w:val="nil"/>
              <w:left w:val="nil"/>
              <w:bottom w:val="single" w:sz="4" w:space="0" w:color="auto"/>
              <w:right w:val="single" w:sz="4" w:space="0" w:color="auto"/>
            </w:tcBorders>
            <w:vAlign w:val="center"/>
            <w:hideMark/>
          </w:tcPr>
          <w:p w14:paraId="157FFEA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2754-1231</w:t>
            </w:r>
          </w:p>
        </w:tc>
        <w:tc>
          <w:tcPr>
            <w:tcW w:w="985" w:type="dxa"/>
            <w:tcBorders>
              <w:top w:val="nil"/>
              <w:left w:val="nil"/>
              <w:bottom w:val="single" w:sz="4" w:space="0" w:color="auto"/>
              <w:right w:val="single" w:sz="4" w:space="0" w:color="auto"/>
            </w:tcBorders>
            <w:vAlign w:val="center"/>
            <w:hideMark/>
          </w:tcPr>
          <w:p w14:paraId="6A590C4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2754-1231</w:t>
            </w:r>
          </w:p>
        </w:tc>
        <w:tc>
          <w:tcPr>
            <w:tcW w:w="1270" w:type="dxa"/>
            <w:tcBorders>
              <w:top w:val="nil"/>
              <w:left w:val="nil"/>
              <w:bottom w:val="single" w:sz="4" w:space="0" w:color="auto"/>
              <w:right w:val="single" w:sz="4" w:space="0" w:color="auto"/>
            </w:tcBorders>
            <w:vAlign w:val="center"/>
            <w:hideMark/>
          </w:tcPr>
          <w:p w14:paraId="7539082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1-2 (Mar, 2022)</w:t>
            </w:r>
          </w:p>
        </w:tc>
        <w:tc>
          <w:tcPr>
            <w:tcW w:w="920" w:type="dxa"/>
            <w:tcBorders>
              <w:top w:val="nil"/>
              <w:left w:val="nil"/>
              <w:bottom w:val="single" w:sz="4" w:space="0" w:color="auto"/>
              <w:right w:val="single" w:sz="4" w:space="0" w:color="auto"/>
            </w:tcBorders>
            <w:vAlign w:val="center"/>
            <w:hideMark/>
          </w:tcPr>
          <w:p w14:paraId="27FAFD3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09DF76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2F7798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J611</w:t>
            </w:r>
          </w:p>
        </w:tc>
        <w:tc>
          <w:tcPr>
            <w:tcW w:w="3779" w:type="dxa"/>
            <w:tcBorders>
              <w:top w:val="nil"/>
              <w:left w:val="nil"/>
              <w:bottom w:val="single" w:sz="4" w:space="0" w:color="auto"/>
              <w:right w:val="single" w:sz="4" w:space="0" w:color="auto"/>
            </w:tcBorders>
            <w:vAlign w:val="center"/>
            <w:hideMark/>
          </w:tcPr>
          <w:p w14:paraId="6AFF03F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Journal of Special Education</w:t>
            </w:r>
          </w:p>
        </w:tc>
        <w:tc>
          <w:tcPr>
            <w:tcW w:w="975" w:type="dxa"/>
            <w:tcBorders>
              <w:top w:val="nil"/>
              <w:left w:val="nil"/>
              <w:bottom w:val="single" w:sz="4" w:space="0" w:color="auto"/>
              <w:right w:val="single" w:sz="4" w:space="0" w:color="auto"/>
            </w:tcBorders>
            <w:vAlign w:val="center"/>
            <w:hideMark/>
          </w:tcPr>
          <w:p w14:paraId="5449051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0022-4669</w:t>
            </w:r>
          </w:p>
        </w:tc>
        <w:tc>
          <w:tcPr>
            <w:tcW w:w="985" w:type="dxa"/>
            <w:tcBorders>
              <w:top w:val="nil"/>
              <w:left w:val="nil"/>
              <w:bottom w:val="single" w:sz="4" w:space="0" w:color="auto"/>
              <w:right w:val="single" w:sz="4" w:space="0" w:color="auto"/>
            </w:tcBorders>
            <w:vAlign w:val="center"/>
            <w:hideMark/>
          </w:tcPr>
          <w:p w14:paraId="1054F76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1538-4764</w:t>
            </w:r>
          </w:p>
        </w:tc>
        <w:tc>
          <w:tcPr>
            <w:tcW w:w="1270" w:type="dxa"/>
            <w:tcBorders>
              <w:top w:val="nil"/>
              <w:left w:val="nil"/>
              <w:bottom w:val="single" w:sz="4" w:space="0" w:color="auto"/>
              <w:right w:val="single" w:sz="4" w:space="0" w:color="auto"/>
            </w:tcBorders>
            <w:vAlign w:val="center"/>
            <w:hideMark/>
          </w:tcPr>
          <w:p w14:paraId="26A51A0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4 (Jan, 1999)</w:t>
            </w:r>
          </w:p>
        </w:tc>
        <w:tc>
          <w:tcPr>
            <w:tcW w:w="920" w:type="dxa"/>
            <w:tcBorders>
              <w:top w:val="nil"/>
              <w:left w:val="nil"/>
              <w:bottom w:val="single" w:sz="4" w:space="0" w:color="auto"/>
              <w:right w:val="single" w:sz="4" w:space="0" w:color="auto"/>
            </w:tcBorders>
            <w:vAlign w:val="center"/>
            <w:hideMark/>
          </w:tcPr>
          <w:p w14:paraId="26E3EA3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427CF7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728408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L648</w:t>
            </w:r>
          </w:p>
        </w:tc>
        <w:tc>
          <w:tcPr>
            <w:tcW w:w="3779" w:type="dxa"/>
            <w:tcBorders>
              <w:top w:val="nil"/>
              <w:left w:val="nil"/>
              <w:bottom w:val="single" w:sz="4" w:space="0" w:color="auto"/>
              <w:right w:val="single" w:sz="4" w:space="0" w:color="auto"/>
            </w:tcBorders>
            <w:vAlign w:val="center"/>
            <w:hideMark/>
          </w:tcPr>
          <w:p w14:paraId="7E40FB7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Alternative Finance</w:t>
            </w:r>
          </w:p>
        </w:tc>
        <w:tc>
          <w:tcPr>
            <w:tcW w:w="975" w:type="dxa"/>
            <w:tcBorders>
              <w:top w:val="nil"/>
              <w:left w:val="nil"/>
              <w:bottom w:val="single" w:sz="4" w:space="0" w:color="auto"/>
              <w:right w:val="single" w:sz="4" w:space="0" w:color="auto"/>
            </w:tcBorders>
            <w:vAlign w:val="center"/>
            <w:hideMark/>
          </w:tcPr>
          <w:p w14:paraId="1DFB344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2753-3743</w:t>
            </w:r>
          </w:p>
        </w:tc>
        <w:tc>
          <w:tcPr>
            <w:tcW w:w="985" w:type="dxa"/>
            <w:tcBorders>
              <w:top w:val="nil"/>
              <w:left w:val="nil"/>
              <w:bottom w:val="single" w:sz="4" w:space="0" w:color="auto"/>
              <w:right w:val="single" w:sz="4" w:space="0" w:color="auto"/>
            </w:tcBorders>
            <w:vAlign w:val="center"/>
            <w:hideMark/>
          </w:tcPr>
          <w:p w14:paraId="49118F5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2753-3743</w:t>
            </w:r>
          </w:p>
        </w:tc>
        <w:tc>
          <w:tcPr>
            <w:tcW w:w="1270" w:type="dxa"/>
            <w:tcBorders>
              <w:top w:val="nil"/>
              <w:left w:val="nil"/>
              <w:bottom w:val="single" w:sz="4" w:space="0" w:color="auto"/>
              <w:right w:val="single" w:sz="4" w:space="0" w:color="auto"/>
            </w:tcBorders>
            <w:vAlign w:val="center"/>
            <w:hideMark/>
          </w:tcPr>
          <w:p w14:paraId="41B4C6A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2024)</w:t>
            </w:r>
          </w:p>
        </w:tc>
        <w:tc>
          <w:tcPr>
            <w:tcW w:w="920" w:type="dxa"/>
            <w:tcBorders>
              <w:top w:val="nil"/>
              <w:left w:val="nil"/>
              <w:bottom w:val="single" w:sz="4" w:space="0" w:color="auto"/>
              <w:right w:val="single" w:sz="4" w:space="0" w:color="auto"/>
            </w:tcBorders>
            <w:vAlign w:val="center"/>
            <w:hideMark/>
          </w:tcPr>
          <w:p w14:paraId="4F35206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2FB320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64E610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J204</w:t>
            </w:r>
          </w:p>
        </w:tc>
        <w:tc>
          <w:tcPr>
            <w:tcW w:w="3779" w:type="dxa"/>
            <w:tcBorders>
              <w:top w:val="nil"/>
              <w:left w:val="nil"/>
              <w:bottom w:val="single" w:sz="4" w:space="0" w:color="auto"/>
              <w:right w:val="single" w:sz="4" w:space="0" w:color="auto"/>
            </w:tcBorders>
            <w:vAlign w:val="center"/>
            <w:hideMark/>
          </w:tcPr>
          <w:p w14:paraId="47EDBCE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Administration &amp; Society</w:t>
            </w:r>
          </w:p>
        </w:tc>
        <w:tc>
          <w:tcPr>
            <w:tcW w:w="975" w:type="dxa"/>
            <w:tcBorders>
              <w:top w:val="nil"/>
              <w:left w:val="nil"/>
              <w:bottom w:val="single" w:sz="4" w:space="0" w:color="auto"/>
              <w:right w:val="single" w:sz="4" w:space="0" w:color="auto"/>
            </w:tcBorders>
            <w:vAlign w:val="center"/>
            <w:hideMark/>
          </w:tcPr>
          <w:p w14:paraId="06750F4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0095-3997</w:t>
            </w:r>
          </w:p>
        </w:tc>
        <w:tc>
          <w:tcPr>
            <w:tcW w:w="985" w:type="dxa"/>
            <w:tcBorders>
              <w:top w:val="nil"/>
              <w:left w:val="nil"/>
              <w:bottom w:val="single" w:sz="4" w:space="0" w:color="auto"/>
              <w:right w:val="single" w:sz="4" w:space="0" w:color="auto"/>
            </w:tcBorders>
            <w:vAlign w:val="center"/>
            <w:hideMark/>
          </w:tcPr>
          <w:p w14:paraId="53D838C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1552-3039</w:t>
            </w:r>
          </w:p>
        </w:tc>
        <w:tc>
          <w:tcPr>
            <w:tcW w:w="1270" w:type="dxa"/>
            <w:tcBorders>
              <w:top w:val="nil"/>
              <w:left w:val="nil"/>
              <w:bottom w:val="single" w:sz="4" w:space="0" w:color="auto"/>
              <w:right w:val="single" w:sz="4" w:space="0" w:color="auto"/>
            </w:tcBorders>
            <w:vAlign w:val="center"/>
            <w:hideMark/>
          </w:tcPr>
          <w:p w14:paraId="29076BF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6 (Jan, 1999)</w:t>
            </w:r>
          </w:p>
        </w:tc>
        <w:tc>
          <w:tcPr>
            <w:tcW w:w="920" w:type="dxa"/>
            <w:tcBorders>
              <w:top w:val="nil"/>
              <w:left w:val="nil"/>
              <w:bottom w:val="single" w:sz="4" w:space="0" w:color="auto"/>
              <w:right w:val="single" w:sz="4" w:space="0" w:color="auto"/>
            </w:tcBorders>
            <w:vAlign w:val="center"/>
            <w:hideMark/>
          </w:tcPr>
          <w:p w14:paraId="1CC66AC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0D8E8D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9BB194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J515</w:t>
            </w:r>
          </w:p>
        </w:tc>
        <w:tc>
          <w:tcPr>
            <w:tcW w:w="3779" w:type="dxa"/>
            <w:tcBorders>
              <w:top w:val="nil"/>
              <w:left w:val="nil"/>
              <w:bottom w:val="single" w:sz="4" w:space="0" w:color="auto"/>
              <w:right w:val="single" w:sz="4" w:space="0" w:color="auto"/>
            </w:tcBorders>
            <w:vAlign w:val="center"/>
            <w:hideMark/>
          </w:tcPr>
          <w:p w14:paraId="19C661E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Studies in International Education</w:t>
            </w:r>
          </w:p>
        </w:tc>
        <w:tc>
          <w:tcPr>
            <w:tcW w:w="975" w:type="dxa"/>
            <w:tcBorders>
              <w:top w:val="nil"/>
              <w:left w:val="nil"/>
              <w:bottom w:val="single" w:sz="4" w:space="0" w:color="auto"/>
              <w:right w:val="single" w:sz="4" w:space="0" w:color="auto"/>
            </w:tcBorders>
            <w:vAlign w:val="center"/>
            <w:hideMark/>
          </w:tcPr>
          <w:p w14:paraId="6AA613C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1028-3153</w:t>
            </w:r>
          </w:p>
        </w:tc>
        <w:tc>
          <w:tcPr>
            <w:tcW w:w="985" w:type="dxa"/>
            <w:tcBorders>
              <w:top w:val="nil"/>
              <w:left w:val="nil"/>
              <w:bottom w:val="single" w:sz="4" w:space="0" w:color="auto"/>
              <w:right w:val="single" w:sz="4" w:space="0" w:color="auto"/>
            </w:tcBorders>
            <w:vAlign w:val="center"/>
            <w:hideMark/>
          </w:tcPr>
          <w:p w14:paraId="0052DDF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1552-7808</w:t>
            </w:r>
          </w:p>
        </w:tc>
        <w:tc>
          <w:tcPr>
            <w:tcW w:w="1270" w:type="dxa"/>
            <w:tcBorders>
              <w:top w:val="nil"/>
              <w:left w:val="nil"/>
              <w:bottom w:val="single" w:sz="4" w:space="0" w:color="auto"/>
              <w:right w:val="single" w:sz="4" w:space="0" w:color="auto"/>
            </w:tcBorders>
            <w:vAlign w:val="center"/>
            <w:hideMark/>
          </w:tcPr>
          <w:p w14:paraId="0619360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103B5FD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AFAD25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C69BEC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J879</w:t>
            </w:r>
          </w:p>
        </w:tc>
        <w:tc>
          <w:tcPr>
            <w:tcW w:w="3779" w:type="dxa"/>
            <w:tcBorders>
              <w:top w:val="nil"/>
              <w:left w:val="nil"/>
              <w:bottom w:val="single" w:sz="4" w:space="0" w:color="auto"/>
              <w:right w:val="single" w:sz="4" w:space="0" w:color="auto"/>
            </w:tcBorders>
            <w:vAlign w:val="center"/>
            <w:hideMark/>
          </w:tcPr>
          <w:p w14:paraId="6FC80C9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Visual Impairment &amp; Blindness</w:t>
            </w:r>
          </w:p>
        </w:tc>
        <w:tc>
          <w:tcPr>
            <w:tcW w:w="975" w:type="dxa"/>
            <w:tcBorders>
              <w:top w:val="nil"/>
              <w:left w:val="nil"/>
              <w:bottom w:val="single" w:sz="4" w:space="0" w:color="auto"/>
              <w:right w:val="single" w:sz="4" w:space="0" w:color="auto"/>
            </w:tcBorders>
            <w:vAlign w:val="center"/>
            <w:hideMark/>
          </w:tcPr>
          <w:p w14:paraId="6898D1B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0145-482X</w:t>
            </w:r>
          </w:p>
        </w:tc>
        <w:tc>
          <w:tcPr>
            <w:tcW w:w="985" w:type="dxa"/>
            <w:tcBorders>
              <w:top w:val="nil"/>
              <w:left w:val="nil"/>
              <w:bottom w:val="single" w:sz="4" w:space="0" w:color="auto"/>
              <w:right w:val="single" w:sz="4" w:space="0" w:color="auto"/>
            </w:tcBorders>
            <w:vAlign w:val="center"/>
            <w:hideMark/>
          </w:tcPr>
          <w:p w14:paraId="49B1CB2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1559-1476</w:t>
            </w:r>
          </w:p>
        </w:tc>
        <w:tc>
          <w:tcPr>
            <w:tcW w:w="1270" w:type="dxa"/>
            <w:tcBorders>
              <w:top w:val="nil"/>
              <w:left w:val="nil"/>
              <w:bottom w:val="single" w:sz="4" w:space="0" w:color="auto"/>
              <w:right w:val="single" w:sz="4" w:space="0" w:color="auto"/>
            </w:tcBorders>
            <w:vAlign w:val="center"/>
            <w:hideMark/>
          </w:tcPr>
          <w:p w14:paraId="44CC163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93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647D6E3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B53E6E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364CFB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J608</w:t>
            </w:r>
          </w:p>
        </w:tc>
        <w:tc>
          <w:tcPr>
            <w:tcW w:w="3779" w:type="dxa"/>
            <w:tcBorders>
              <w:top w:val="nil"/>
              <w:left w:val="nil"/>
              <w:bottom w:val="single" w:sz="4" w:space="0" w:color="auto"/>
              <w:right w:val="single" w:sz="4" w:space="0" w:color="auto"/>
            </w:tcBorders>
            <w:vAlign w:val="center"/>
            <w:hideMark/>
          </w:tcPr>
          <w:p w14:paraId="0D8267F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Journal of Emotional and </w:t>
            </w:r>
            <w:proofErr w:type="spellStart"/>
            <w:r w:rsidRPr="00D54593">
              <w:rPr>
                <w:rFonts w:ascii="Arial" w:hAnsi="Arial" w:cs="Arial"/>
                <w:color w:val="auto"/>
                <w:sz w:val="16"/>
                <w:szCs w:val="16"/>
                <w:lang w:val="en-GB" w:eastAsia="en-GB"/>
              </w:rPr>
              <w:t>Behavioral</w:t>
            </w:r>
            <w:proofErr w:type="spellEnd"/>
            <w:r w:rsidRPr="00D54593">
              <w:rPr>
                <w:rFonts w:ascii="Arial" w:hAnsi="Arial" w:cs="Arial"/>
                <w:color w:val="auto"/>
                <w:sz w:val="16"/>
                <w:szCs w:val="16"/>
                <w:lang w:val="en-GB" w:eastAsia="en-GB"/>
              </w:rPr>
              <w:t xml:space="preserve"> Disorders</w:t>
            </w:r>
          </w:p>
        </w:tc>
        <w:tc>
          <w:tcPr>
            <w:tcW w:w="975" w:type="dxa"/>
            <w:tcBorders>
              <w:top w:val="nil"/>
              <w:left w:val="nil"/>
              <w:bottom w:val="single" w:sz="4" w:space="0" w:color="auto"/>
              <w:right w:val="single" w:sz="4" w:space="0" w:color="auto"/>
            </w:tcBorders>
            <w:vAlign w:val="center"/>
            <w:hideMark/>
          </w:tcPr>
          <w:p w14:paraId="5EDB548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1063-4266</w:t>
            </w:r>
          </w:p>
        </w:tc>
        <w:tc>
          <w:tcPr>
            <w:tcW w:w="985" w:type="dxa"/>
            <w:tcBorders>
              <w:top w:val="nil"/>
              <w:left w:val="nil"/>
              <w:bottom w:val="single" w:sz="4" w:space="0" w:color="auto"/>
              <w:right w:val="single" w:sz="4" w:space="0" w:color="auto"/>
            </w:tcBorders>
            <w:vAlign w:val="center"/>
            <w:hideMark/>
          </w:tcPr>
          <w:p w14:paraId="1F47C60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1538-4799</w:t>
            </w:r>
          </w:p>
        </w:tc>
        <w:tc>
          <w:tcPr>
            <w:tcW w:w="1270" w:type="dxa"/>
            <w:tcBorders>
              <w:top w:val="nil"/>
              <w:left w:val="nil"/>
              <w:bottom w:val="single" w:sz="4" w:space="0" w:color="auto"/>
              <w:right w:val="single" w:sz="4" w:space="0" w:color="auto"/>
            </w:tcBorders>
            <w:vAlign w:val="center"/>
            <w:hideMark/>
          </w:tcPr>
          <w:p w14:paraId="1F84800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392FD6E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3D15F0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CCF2D3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L237</w:t>
            </w:r>
          </w:p>
        </w:tc>
        <w:tc>
          <w:tcPr>
            <w:tcW w:w="3779" w:type="dxa"/>
            <w:tcBorders>
              <w:top w:val="nil"/>
              <w:left w:val="nil"/>
              <w:bottom w:val="single" w:sz="4" w:space="0" w:color="auto"/>
              <w:right w:val="single" w:sz="4" w:space="0" w:color="auto"/>
            </w:tcBorders>
            <w:vAlign w:val="center"/>
            <w:hideMark/>
          </w:tcPr>
          <w:p w14:paraId="1305D75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Asian and Pacific Migration Journal</w:t>
            </w:r>
          </w:p>
        </w:tc>
        <w:tc>
          <w:tcPr>
            <w:tcW w:w="975" w:type="dxa"/>
            <w:tcBorders>
              <w:top w:val="nil"/>
              <w:left w:val="nil"/>
              <w:bottom w:val="single" w:sz="4" w:space="0" w:color="auto"/>
              <w:right w:val="single" w:sz="4" w:space="0" w:color="auto"/>
            </w:tcBorders>
            <w:vAlign w:val="center"/>
            <w:hideMark/>
          </w:tcPr>
          <w:p w14:paraId="622402D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0117-1968</w:t>
            </w:r>
          </w:p>
        </w:tc>
        <w:tc>
          <w:tcPr>
            <w:tcW w:w="985" w:type="dxa"/>
            <w:tcBorders>
              <w:top w:val="nil"/>
              <w:left w:val="nil"/>
              <w:bottom w:val="single" w:sz="4" w:space="0" w:color="auto"/>
              <w:right w:val="single" w:sz="4" w:space="0" w:color="auto"/>
            </w:tcBorders>
            <w:vAlign w:val="center"/>
            <w:hideMark/>
          </w:tcPr>
          <w:p w14:paraId="1A8D0BA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2057-049X</w:t>
            </w:r>
          </w:p>
        </w:tc>
        <w:tc>
          <w:tcPr>
            <w:tcW w:w="1270" w:type="dxa"/>
            <w:tcBorders>
              <w:top w:val="nil"/>
              <w:left w:val="nil"/>
              <w:bottom w:val="single" w:sz="4" w:space="0" w:color="auto"/>
              <w:right w:val="single" w:sz="4" w:space="0" w:color="auto"/>
            </w:tcBorders>
            <w:vAlign w:val="center"/>
            <w:hideMark/>
          </w:tcPr>
          <w:p w14:paraId="3005E07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1-2 (Mar, 1999)</w:t>
            </w:r>
          </w:p>
        </w:tc>
        <w:tc>
          <w:tcPr>
            <w:tcW w:w="920" w:type="dxa"/>
            <w:tcBorders>
              <w:top w:val="nil"/>
              <w:left w:val="nil"/>
              <w:bottom w:val="single" w:sz="4" w:space="0" w:color="auto"/>
              <w:right w:val="single" w:sz="4" w:space="0" w:color="auto"/>
            </w:tcBorders>
            <w:vAlign w:val="center"/>
            <w:hideMark/>
          </w:tcPr>
          <w:p w14:paraId="6C7FF47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A20BBB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237709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J203</w:t>
            </w:r>
          </w:p>
        </w:tc>
        <w:tc>
          <w:tcPr>
            <w:tcW w:w="3779" w:type="dxa"/>
            <w:tcBorders>
              <w:top w:val="nil"/>
              <w:left w:val="nil"/>
              <w:bottom w:val="single" w:sz="4" w:space="0" w:color="auto"/>
              <w:right w:val="single" w:sz="4" w:space="0" w:color="auto"/>
            </w:tcBorders>
            <w:vAlign w:val="center"/>
            <w:hideMark/>
          </w:tcPr>
          <w:p w14:paraId="73E699D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Comparative Political Studies</w:t>
            </w:r>
          </w:p>
        </w:tc>
        <w:tc>
          <w:tcPr>
            <w:tcW w:w="975" w:type="dxa"/>
            <w:tcBorders>
              <w:top w:val="nil"/>
              <w:left w:val="nil"/>
              <w:bottom w:val="single" w:sz="4" w:space="0" w:color="auto"/>
              <w:right w:val="single" w:sz="4" w:space="0" w:color="auto"/>
            </w:tcBorders>
            <w:vAlign w:val="center"/>
            <w:hideMark/>
          </w:tcPr>
          <w:p w14:paraId="70A95A5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0010-4140</w:t>
            </w:r>
          </w:p>
        </w:tc>
        <w:tc>
          <w:tcPr>
            <w:tcW w:w="985" w:type="dxa"/>
            <w:tcBorders>
              <w:top w:val="nil"/>
              <w:left w:val="nil"/>
              <w:bottom w:val="single" w:sz="4" w:space="0" w:color="auto"/>
              <w:right w:val="single" w:sz="4" w:space="0" w:color="auto"/>
            </w:tcBorders>
            <w:vAlign w:val="center"/>
            <w:hideMark/>
          </w:tcPr>
          <w:p w14:paraId="2BFAEE0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1552-3829</w:t>
            </w:r>
          </w:p>
        </w:tc>
        <w:tc>
          <w:tcPr>
            <w:tcW w:w="1270" w:type="dxa"/>
            <w:tcBorders>
              <w:top w:val="nil"/>
              <w:left w:val="nil"/>
              <w:bottom w:val="single" w:sz="4" w:space="0" w:color="auto"/>
              <w:right w:val="single" w:sz="4" w:space="0" w:color="auto"/>
            </w:tcBorders>
            <w:vAlign w:val="center"/>
            <w:hideMark/>
          </w:tcPr>
          <w:p w14:paraId="548B691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034ADD8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FC61DA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4CF10A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J612</w:t>
            </w:r>
          </w:p>
        </w:tc>
        <w:tc>
          <w:tcPr>
            <w:tcW w:w="3779" w:type="dxa"/>
            <w:tcBorders>
              <w:top w:val="nil"/>
              <w:left w:val="nil"/>
              <w:bottom w:val="single" w:sz="4" w:space="0" w:color="auto"/>
              <w:right w:val="single" w:sz="4" w:space="0" w:color="auto"/>
            </w:tcBorders>
            <w:vAlign w:val="center"/>
            <w:hideMark/>
          </w:tcPr>
          <w:p w14:paraId="16BE18E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Rehabilitation </w:t>
            </w:r>
            <w:proofErr w:type="spellStart"/>
            <w:r w:rsidRPr="00D54593">
              <w:rPr>
                <w:rFonts w:ascii="Arial" w:hAnsi="Arial" w:cs="Arial"/>
                <w:color w:val="auto"/>
                <w:sz w:val="16"/>
                <w:szCs w:val="16"/>
                <w:lang w:val="en-GB" w:eastAsia="en-GB"/>
              </w:rPr>
              <w:t>Counseling</w:t>
            </w:r>
            <w:proofErr w:type="spellEnd"/>
            <w:r w:rsidRPr="00D54593">
              <w:rPr>
                <w:rFonts w:ascii="Arial" w:hAnsi="Arial" w:cs="Arial"/>
                <w:color w:val="auto"/>
                <w:sz w:val="16"/>
                <w:szCs w:val="16"/>
                <w:lang w:val="en-GB" w:eastAsia="en-GB"/>
              </w:rPr>
              <w:t xml:space="preserve"> Bulletin</w:t>
            </w:r>
          </w:p>
        </w:tc>
        <w:tc>
          <w:tcPr>
            <w:tcW w:w="975" w:type="dxa"/>
            <w:tcBorders>
              <w:top w:val="nil"/>
              <w:left w:val="nil"/>
              <w:bottom w:val="single" w:sz="4" w:space="0" w:color="auto"/>
              <w:right w:val="single" w:sz="4" w:space="0" w:color="auto"/>
            </w:tcBorders>
            <w:vAlign w:val="center"/>
            <w:hideMark/>
          </w:tcPr>
          <w:p w14:paraId="15CF228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0034-3552</w:t>
            </w:r>
          </w:p>
        </w:tc>
        <w:tc>
          <w:tcPr>
            <w:tcW w:w="985" w:type="dxa"/>
            <w:tcBorders>
              <w:top w:val="nil"/>
              <w:left w:val="nil"/>
              <w:bottom w:val="single" w:sz="4" w:space="0" w:color="auto"/>
              <w:right w:val="single" w:sz="4" w:space="0" w:color="auto"/>
            </w:tcBorders>
            <w:vAlign w:val="center"/>
            <w:hideMark/>
          </w:tcPr>
          <w:p w14:paraId="466C542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1538-4853</w:t>
            </w:r>
          </w:p>
        </w:tc>
        <w:tc>
          <w:tcPr>
            <w:tcW w:w="1270" w:type="dxa"/>
            <w:tcBorders>
              <w:top w:val="nil"/>
              <w:left w:val="nil"/>
              <w:bottom w:val="single" w:sz="4" w:space="0" w:color="auto"/>
              <w:right w:val="single" w:sz="4" w:space="0" w:color="auto"/>
            </w:tcBorders>
            <w:vAlign w:val="center"/>
            <w:hideMark/>
          </w:tcPr>
          <w:p w14:paraId="44E473F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0B40CB5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FDF53E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E6B6C7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L039</w:t>
            </w:r>
          </w:p>
        </w:tc>
        <w:tc>
          <w:tcPr>
            <w:tcW w:w="3779" w:type="dxa"/>
            <w:tcBorders>
              <w:top w:val="nil"/>
              <w:left w:val="nil"/>
              <w:bottom w:val="single" w:sz="4" w:space="0" w:color="auto"/>
              <w:right w:val="single" w:sz="4" w:space="0" w:color="auto"/>
            </w:tcBorders>
            <w:vAlign w:val="center"/>
            <w:hideMark/>
          </w:tcPr>
          <w:p w14:paraId="7A2D46A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Journal of Bilingualism</w:t>
            </w:r>
          </w:p>
        </w:tc>
        <w:tc>
          <w:tcPr>
            <w:tcW w:w="975" w:type="dxa"/>
            <w:tcBorders>
              <w:top w:val="nil"/>
              <w:left w:val="nil"/>
              <w:bottom w:val="single" w:sz="4" w:space="0" w:color="auto"/>
              <w:right w:val="single" w:sz="4" w:space="0" w:color="auto"/>
            </w:tcBorders>
            <w:vAlign w:val="center"/>
            <w:hideMark/>
          </w:tcPr>
          <w:p w14:paraId="35FB854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1367-0069</w:t>
            </w:r>
          </w:p>
        </w:tc>
        <w:tc>
          <w:tcPr>
            <w:tcW w:w="985" w:type="dxa"/>
            <w:tcBorders>
              <w:top w:val="nil"/>
              <w:left w:val="nil"/>
              <w:bottom w:val="single" w:sz="4" w:space="0" w:color="auto"/>
              <w:right w:val="single" w:sz="4" w:space="0" w:color="auto"/>
            </w:tcBorders>
            <w:vAlign w:val="center"/>
            <w:hideMark/>
          </w:tcPr>
          <w:p w14:paraId="0D33BE5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1756-6878</w:t>
            </w:r>
          </w:p>
        </w:tc>
        <w:tc>
          <w:tcPr>
            <w:tcW w:w="1270" w:type="dxa"/>
            <w:tcBorders>
              <w:top w:val="nil"/>
              <w:left w:val="nil"/>
              <w:bottom w:val="single" w:sz="4" w:space="0" w:color="auto"/>
              <w:right w:val="single" w:sz="4" w:space="0" w:color="auto"/>
            </w:tcBorders>
            <w:vAlign w:val="center"/>
            <w:hideMark/>
          </w:tcPr>
          <w:p w14:paraId="151A047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222B3D6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7209BF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5A2F40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J925</w:t>
            </w:r>
          </w:p>
        </w:tc>
        <w:tc>
          <w:tcPr>
            <w:tcW w:w="3779" w:type="dxa"/>
            <w:tcBorders>
              <w:top w:val="nil"/>
              <w:left w:val="nil"/>
              <w:bottom w:val="single" w:sz="4" w:space="0" w:color="auto"/>
              <w:right w:val="single" w:sz="4" w:space="0" w:color="auto"/>
            </w:tcBorders>
            <w:vAlign w:val="center"/>
            <w:hideMark/>
          </w:tcPr>
          <w:p w14:paraId="3778770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Quantum Economics and Finance</w:t>
            </w:r>
          </w:p>
        </w:tc>
        <w:tc>
          <w:tcPr>
            <w:tcW w:w="975" w:type="dxa"/>
            <w:tcBorders>
              <w:top w:val="nil"/>
              <w:left w:val="nil"/>
              <w:bottom w:val="single" w:sz="4" w:space="0" w:color="auto"/>
              <w:right w:val="single" w:sz="4" w:space="0" w:color="auto"/>
            </w:tcBorders>
            <w:vAlign w:val="center"/>
            <w:hideMark/>
          </w:tcPr>
          <w:p w14:paraId="237C04A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2976-7032</w:t>
            </w:r>
          </w:p>
        </w:tc>
        <w:tc>
          <w:tcPr>
            <w:tcW w:w="985" w:type="dxa"/>
            <w:tcBorders>
              <w:top w:val="nil"/>
              <w:left w:val="nil"/>
              <w:bottom w:val="single" w:sz="4" w:space="0" w:color="auto"/>
              <w:right w:val="single" w:sz="4" w:space="0" w:color="auto"/>
            </w:tcBorders>
            <w:vAlign w:val="center"/>
            <w:hideMark/>
          </w:tcPr>
          <w:p w14:paraId="67CAD60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2976-7040</w:t>
            </w:r>
          </w:p>
        </w:tc>
        <w:tc>
          <w:tcPr>
            <w:tcW w:w="1270" w:type="dxa"/>
            <w:tcBorders>
              <w:top w:val="nil"/>
              <w:left w:val="nil"/>
              <w:bottom w:val="single" w:sz="4" w:space="0" w:color="auto"/>
              <w:right w:val="single" w:sz="4" w:space="0" w:color="auto"/>
            </w:tcBorders>
            <w:vAlign w:val="center"/>
            <w:hideMark/>
          </w:tcPr>
          <w:p w14:paraId="6B81AB3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2024)</w:t>
            </w:r>
          </w:p>
        </w:tc>
        <w:tc>
          <w:tcPr>
            <w:tcW w:w="920" w:type="dxa"/>
            <w:tcBorders>
              <w:top w:val="nil"/>
              <w:left w:val="nil"/>
              <w:bottom w:val="single" w:sz="4" w:space="0" w:color="auto"/>
              <w:right w:val="single" w:sz="4" w:space="0" w:color="auto"/>
            </w:tcBorders>
            <w:vAlign w:val="center"/>
            <w:hideMark/>
          </w:tcPr>
          <w:p w14:paraId="6891A98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F1AD00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90B63D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L371</w:t>
            </w:r>
          </w:p>
        </w:tc>
        <w:tc>
          <w:tcPr>
            <w:tcW w:w="3779" w:type="dxa"/>
            <w:tcBorders>
              <w:top w:val="nil"/>
              <w:left w:val="nil"/>
              <w:bottom w:val="single" w:sz="4" w:space="0" w:color="auto"/>
              <w:right w:val="single" w:sz="4" w:space="0" w:color="auto"/>
            </w:tcBorders>
            <w:vAlign w:val="center"/>
            <w:hideMark/>
          </w:tcPr>
          <w:p w14:paraId="4501E92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Indian Journal of Public Administration</w:t>
            </w:r>
          </w:p>
        </w:tc>
        <w:tc>
          <w:tcPr>
            <w:tcW w:w="975" w:type="dxa"/>
            <w:tcBorders>
              <w:top w:val="nil"/>
              <w:left w:val="nil"/>
              <w:bottom w:val="single" w:sz="4" w:space="0" w:color="auto"/>
              <w:right w:val="single" w:sz="4" w:space="0" w:color="auto"/>
            </w:tcBorders>
            <w:vAlign w:val="center"/>
            <w:hideMark/>
          </w:tcPr>
          <w:p w14:paraId="755B347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0019-5561</w:t>
            </w:r>
          </w:p>
        </w:tc>
        <w:tc>
          <w:tcPr>
            <w:tcW w:w="985" w:type="dxa"/>
            <w:tcBorders>
              <w:top w:val="nil"/>
              <w:left w:val="nil"/>
              <w:bottom w:val="single" w:sz="4" w:space="0" w:color="auto"/>
              <w:right w:val="single" w:sz="4" w:space="0" w:color="auto"/>
            </w:tcBorders>
            <w:vAlign w:val="center"/>
            <w:hideMark/>
          </w:tcPr>
          <w:p w14:paraId="46F9BB1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2457-0222</w:t>
            </w:r>
          </w:p>
        </w:tc>
        <w:tc>
          <w:tcPr>
            <w:tcW w:w="1270" w:type="dxa"/>
            <w:tcBorders>
              <w:top w:val="nil"/>
              <w:left w:val="nil"/>
              <w:bottom w:val="single" w:sz="4" w:space="0" w:color="auto"/>
              <w:right w:val="single" w:sz="4" w:space="0" w:color="auto"/>
            </w:tcBorders>
            <w:vAlign w:val="center"/>
            <w:hideMark/>
          </w:tcPr>
          <w:p w14:paraId="758C0C6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18C455C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24A3D9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2AAE97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J696</w:t>
            </w:r>
          </w:p>
        </w:tc>
        <w:tc>
          <w:tcPr>
            <w:tcW w:w="3779" w:type="dxa"/>
            <w:tcBorders>
              <w:top w:val="nil"/>
              <w:left w:val="nil"/>
              <w:bottom w:val="single" w:sz="4" w:space="0" w:color="auto"/>
              <w:right w:val="single" w:sz="4" w:space="0" w:color="auto"/>
            </w:tcBorders>
            <w:vAlign w:val="center"/>
            <w:hideMark/>
          </w:tcPr>
          <w:p w14:paraId="71CA728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Learning Disability Quarterly</w:t>
            </w:r>
          </w:p>
        </w:tc>
        <w:tc>
          <w:tcPr>
            <w:tcW w:w="975" w:type="dxa"/>
            <w:tcBorders>
              <w:top w:val="nil"/>
              <w:left w:val="nil"/>
              <w:bottom w:val="single" w:sz="4" w:space="0" w:color="auto"/>
              <w:right w:val="single" w:sz="4" w:space="0" w:color="auto"/>
            </w:tcBorders>
            <w:vAlign w:val="center"/>
            <w:hideMark/>
          </w:tcPr>
          <w:p w14:paraId="7E98CD7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0731-9487</w:t>
            </w:r>
          </w:p>
        </w:tc>
        <w:tc>
          <w:tcPr>
            <w:tcW w:w="985" w:type="dxa"/>
            <w:tcBorders>
              <w:top w:val="nil"/>
              <w:left w:val="nil"/>
              <w:bottom w:val="single" w:sz="4" w:space="0" w:color="auto"/>
              <w:right w:val="single" w:sz="4" w:space="0" w:color="auto"/>
            </w:tcBorders>
            <w:vAlign w:val="center"/>
            <w:hideMark/>
          </w:tcPr>
          <w:p w14:paraId="470FE53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2168-376X</w:t>
            </w:r>
          </w:p>
        </w:tc>
        <w:tc>
          <w:tcPr>
            <w:tcW w:w="1270" w:type="dxa"/>
            <w:tcBorders>
              <w:top w:val="nil"/>
              <w:left w:val="nil"/>
              <w:bottom w:val="single" w:sz="4" w:space="0" w:color="auto"/>
              <w:right w:val="single" w:sz="4" w:space="0" w:color="auto"/>
            </w:tcBorders>
            <w:vAlign w:val="center"/>
            <w:hideMark/>
          </w:tcPr>
          <w:p w14:paraId="47D845D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4EFD30E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649C89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52AFAF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L777</w:t>
            </w:r>
          </w:p>
        </w:tc>
        <w:tc>
          <w:tcPr>
            <w:tcW w:w="3779" w:type="dxa"/>
            <w:tcBorders>
              <w:top w:val="nil"/>
              <w:left w:val="nil"/>
              <w:bottom w:val="single" w:sz="4" w:space="0" w:color="auto"/>
              <w:right w:val="single" w:sz="4" w:space="0" w:color="auto"/>
            </w:tcBorders>
            <w:vAlign w:val="center"/>
            <w:hideMark/>
          </w:tcPr>
          <w:p w14:paraId="6CE9C4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European Union Politics</w:t>
            </w:r>
          </w:p>
        </w:tc>
        <w:tc>
          <w:tcPr>
            <w:tcW w:w="975" w:type="dxa"/>
            <w:tcBorders>
              <w:top w:val="nil"/>
              <w:left w:val="nil"/>
              <w:bottom w:val="single" w:sz="4" w:space="0" w:color="auto"/>
              <w:right w:val="single" w:sz="4" w:space="0" w:color="auto"/>
            </w:tcBorders>
            <w:vAlign w:val="center"/>
            <w:hideMark/>
          </w:tcPr>
          <w:p w14:paraId="5F335AC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1465-1165</w:t>
            </w:r>
          </w:p>
        </w:tc>
        <w:tc>
          <w:tcPr>
            <w:tcW w:w="985" w:type="dxa"/>
            <w:tcBorders>
              <w:top w:val="nil"/>
              <w:left w:val="nil"/>
              <w:bottom w:val="single" w:sz="4" w:space="0" w:color="auto"/>
              <w:right w:val="single" w:sz="4" w:space="0" w:color="auto"/>
            </w:tcBorders>
            <w:vAlign w:val="center"/>
            <w:hideMark/>
          </w:tcPr>
          <w:p w14:paraId="502DAF1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1741-2757</w:t>
            </w:r>
          </w:p>
        </w:tc>
        <w:tc>
          <w:tcPr>
            <w:tcW w:w="1270" w:type="dxa"/>
            <w:tcBorders>
              <w:top w:val="nil"/>
              <w:left w:val="nil"/>
              <w:bottom w:val="single" w:sz="4" w:space="0" w:color="auto"/>
              <w:right w:val="single" w:sz="4" w:space="0" w:color="auto"/>
            </w:tcBorders>
            <w:vAlign w:val="center"/>
            <w:hideMark/>
          </w:tcPr>
          <w:p w14:paraId="03A33E2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2000)</w:t>
            </w:r>
          </w:p>
        </w:tc>
        <w:tc>
          <w:tcPr>
            <w:tcW w:w="920" w:type="dxa"/>
            <w:tcBorders>
              <w:top w:val="nil"/>
              <w:left w:val="nil"/>
              <w:bottom w:val="single" w:sz="4" w:space="0" w:color="auto"/>
              <w:right w:val="single" w:sz="4" w:space="0" w:color="auto"/>
            </w:tcBorders>
            <w:vAlign w:val="center"/>
            <w:hideMark/>
          </w:tcPr>
          <w:p w14:paraId="28934E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0A5FE7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7A1987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J883</w:t>
            </w:r>
          </w:p>
        </w:tc>
        <w:tc>
          <w:tcPr>
            <w:tcW w:w="3779" w:type="dxa"/>
            <w:tcBorders>
              <w:top w:val="nil"/>
              <w:left w:val="nil"/>
              <w:bottom w:val="single" w:sz="4" w:space="0" w:color="auto"/>
              <w:right w:val="single" w:sz="4" w:space="0" w:color="auto"/>
            </w:tcBorders>
            <w:vAlign w:val="center"/>
            <w:hideMark/>
          </w:tcPr>
          <w:p w14:paraId="1D638D0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Marketing</w:t>
            </w:r>
          </w:p>
        </w:tc>
        <w:tc>
          <w:tcPr>
            <w:tcW w:w="975" w:type="dxa"/>
            <w:tcBorders>
              <w:top w:val="nil"/>
              <w:left w:val="nil"/>
              <w:bottom w:val="single" w:sz="4" w:space="0" w:color="auto"/>
              <w:right w:val="single" w:sz="4" w:space="0" w:color="auto"/>
            </w:tcBorders>
            <w:vAlign w:val="center"/>
            <w:hideMark/>
          </w:tcPr>
          <w:p w14:paraId="0F2670C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0022-2429</w:t>
            </w:r>
          </w:p>
        </w:tc>
        <w:tc>
          <w:tcPr>
            <w:tcW w:w="985" w:type="dxa"/>
            <w:tcBorders>
              <w:top w:val="nil"/>
              <w:left w:val="nil"/>
              <w:bottom w:val="single" w:sz="4" w:space="0" w:color="auto"/>
              <w:right w:val="single" w:sz="4" w:space="0" w:color="auto"/>
            </w:tcBorders>
            <w:vAlign w:val="center"/>
            <w:hideMark/>
          </w:tcPr>
          <w:p w14:paraId="50C077D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1547-7185</w:t>
            </w:r>
          </w:p>
        </w:tc>
        <w:tc>
          <w:tcPr>
            <w:tcW w:w="1270" w:type="dxa"/>
            <w:tcBorders>
              <w:top w:val="nil"/>
              <w:left w:val="nil"/>
              <w:bottom w:val="single" w:sz="4" w:space="0" w:color="auto"/>
              <w:right w:val="single" w:sz="4" w:space="0" w:color="auto"/>
            </w:tcBorders>
            <w:vAlign w:val="center"/>
            <w:hideMark/>
          </w:tcPr>
          <w:p w14:paraId="02C1C01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5DF2A4B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E5068A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B1EE62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L756</w:t>
            </w:r>
          </w:p>
        </w:tc>
        <w:tc>
          <w:tcPr>
            <w:tcW w:w="3779" w:type="dxa"/>
            <w:tcBorders>
              <w:top w:val="nil"/>
              <w:left w:val="nil"/>
              <w:bottom w:val="single" w:sz="4" w:space="0" w:color="auto"/>
              <w:right w:val="single" w:sz="4" w:space="0" w:color="auto"/>
            </w:tcBorders>
            <w:vAlign w:val="center"/>
            <w:hideMark/>
          </w:tcPr>
          <w:p w14:paraId="2B6F58D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New Media &amp; Society</w:t>
            </w:r>
          </w:p>
        </w:tc>
        <w:tc>
          <w:tcPr>
            <w:tcW w:w="975" w:type="dxa"/>
            <w:tcBorders>
              <w:top w:val="nil"/>
              <w:left w:val="nil"/>
              <w:bottom w:val="single" w:sz="4" w:space="0" w:color="auto"/>
              <w:right w:val="single" w:sz="4" w:space="0" w:color="auto"/>
            </w:tcBorders>
            <w:vAlign w:val="center"/>
            <w:hideMark/>
          </w:tcPr>
          <w:p w14:paraId="69B08D5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1461-4448</w:t>
            </w:r>
          </w:p>
        </w:tc>
        <w:tc>
          <w:tcPr>
            <w:tcW w:w="985" w:type="dxa"/>
            <w:tcBorders>
              <w:top w:val="nil"/>
              <w:left w:val="nil"/>
              <w:bottom w:val="single" w:sz="4" w:space="0" w:color="auto"/>
              <w:right w:val="single" w:sz="4" w:space="0" w:color="auto"/>
            </w:tcBorders>
            <w:vAlign w:val="center"/>
            <w:hideMark/>
          </w:tcPr>
          <w:p w14:paraId="352C37C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1461-7315</w:t>
            </w:r>
          </w:p>
        </w:tc>
        <w:tc>
          <w:tcPr>
            <w:tcW w:w="1270" w:type="dxa"/>
            <w:tcBorders>
              <w:top w:val="nil"/>
              <w:left w:val="nil"/>
              <w:bottom w:val="single" w:sz="4" w:space="0" w:color="auto"/>
              <w:right w:val="single" w:sz="4" w:space="0" w:color="auto"/>
            </w:tcBorders>
            <w:vAlign w:val="center"/>
            <w:hideMark/>
          </w:tcPr>
          <w:p w14:paraId="7C638A1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11B600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88319A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DCB0BA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J893</w:t>
            </w:r>
          </w:p>
        </w:tc>
        <w:tc>
          <w:tcPr>
            <w:tcW w:w="3779" w:type="dxa"/>
            <w:tcBorders>
              <w:top w:val="nil"/>
              <w:left w:val="nil"/>
              <w:bottom w:val="single" w:sz="4" w:space="0" w:color="auto"/>
              <w:right w:val="single" w:sz="4" w:space="0" w:color="auto"/>
            </w:tcBorders>
            <w:vAlign w:val="center"/>
            <w:hideMark/>
          </w:tcPr>
          <w:p w14:paraId="318C039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Prevention and Health Promotion</w:t>
            </w:r>
          </w:p>
        </w:tc>
        <w:tc>
          <w:tcPr>
            <w:tcW w:w="975" w:type="dxa"/>
            <w:tcBorders>
              <w:top w:val="nil"/>
              <w:left w:val="nil"/>
              <w:bottom w:val="single" w:sz="4" w:space="0" w:color="auto"/>
              <w:right w:val="single" w:sz="4" w:space="0" w:color="auto"/>
            </w:tcBorders>
            <w:vAlign w:val="center"/>
            <w:hideMark/>
          </w:tcPr>
          <w:p w14:paraId="637217C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2632-0770</w:t>
            </w:r>
          </w:p>
        </w:tc>
        <w:tc>
          <w:tcPr>
            <w:tcW w:w="985" w:type="dxa"/>
            <w:tcBorders>
              <w:top w:val="nil"/>
              <w:left w:val="nil"/>
              <w:bottom w:val="single" w:sz="4" w:space="0" w:color="auto"/>
              <w:right w:val="single" w:sz="4" w:space="0" w:color="auto"/>
            </w:tcBorders>
            <w:vAlign w:val="center"/>
            <w:hideMark/>
          </w:tcPr>
          <w:p w14:paraId="2B075DC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2632-0789</w:t>
            </w:r>
          </w:p>
        </w:tc>
        <w:tc>
          <w:tcPr>
            <w:tcW w:w="1270" w:type="dxa"/>
            <w:tcBorders>
              <w:top w:val="nil"/>
              <w:left w:val="nil"/>
              <w:bottom w:val="single" w:sz="4" w:space="0" w:color="auto"/>
              <w:right w:val="single" w:sz="4" w:space="0" w:color="auto"/>
            </w:tcBorders>
            <w:vAlign w:val="center"/>
            <w:hideMark/>
          </w:tcPr>
          <w:p w14:paraId="54A45F8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(Jul, 2020)</w:t>
            </w:r>
          </w:p>
        </w:tc>
        <w:tc>
          <w:tcPr>
            <w:tcW w:w="920" w:type="dxa"/>
            <w:tcBorders>
              <w:top w:val="nil"/>
              <w:left w:val="nil"/>
              <w:bottom w:val="single" w:sz="4" w:space="0" w:color="auto"/>
              <w:right w:val="single" w:sz="4" w:space="0" w:color="auto"/>
            </w:tcBorders>
            <w:vAlign w:val="center"/>
            <w:hideMark/>
          </w:tcPr>
          <w:p w14:paraId="40F16A2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C587FE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87C560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L332</w:t>
            </w:r>
          </w:p>
        </w:tc>
        <w:tc>
          <w:tcPr>
            <w:tcW w:w="3779" w:type="dxa"/>
            <w:tcBorders>
              <w:top w:val="nil"/>
              <w:left w:val="nil"/>
              <w:bottom w:val="single" w:sz="4" w:space="0" w:color="auto"/>
              <w:right w:val="single" w:sz="4" w:space="0" w:color="auto"/>
            </w:tcBorders>
            <w:vAlign w:val="center"/>
            <w:hideMark/>
          </w:tcPr>
          <w:p w14:paraId="44FCA75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Irish Journal of Sociology</w:t>
            </w:r>
          </w:p>
        </w:tc>
        <w:tc>
          <w:tcPr>
            <w:tcW w:w="975" w:type="dxa"/>
            <w:tcBorders>
              <w:top w:val="nil"/>
              <w:left w:val="nil"/>
              <w:bottom w:val="single" w:sz="4" w:space="0" w:color="auto"/>
              <w:right w:val="single" w:sz="4" w:space="0" w:color="auto"/>
            </w:tcBorders>
            <w:vAlign w:val="center"/>
            <w:hideMark/>
          </w:tcPr>
          <w:p w14:paraId="2BAC0D1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0791-6035</w:t>
            </w:r>
          </w:p>
        </w:tc>
        <w:tc>
          <w:tcPr>
            <w:tcW w:w="985" w:type="dxa"/>
            <w:tcBorders>
              <w:top w:val="nil"/>
              <w:left w:val="nil"/>
              <w:bottom w:val="single" w:sz="4" w:space="0" w:color="auto"/>
              <w:right w:val="single" w:sz="4" w:space="0" w:color="auto"/>
            </w:tcBorders>
            <w:vAlign w:val="center"/>
            <w:hideMark/>
          </w:tcPr>
          <w:p w14:paraId="02801C4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2050-5280</w:t>
            </w:r>
          </w:p>
        </w:tc>
        <w:tc>
          <w:tcPr>
            <w:tcW w:w="1270" w:type="dxa"/>
            <w:tcBorders>
              <w:top w:val="nil"/>
              <w:left w:val="nil"/>
              <w:bottom w:val="single" w:sz="4" w:space="0" w:color="auto"/>
              <w:right w:val="single" w:sz="4" w:space="0" w:color="auto"/>
            </w:tcBorders>
            <w:vAlign w:val="center"/>
            <w:hideMark/>
          </w:tcPr>
          <w:p w14:paraId="07CA9F1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(May, 1999)</w:t>
            </w:r>
          </w:p>
        </w:tc>
        <w:tc>
          <w:tcPr>
            <w:tcW w:w="920" w:type="dxa"/>
            <w:tcBorders>
              <w:top w:val="nil"/>
              <w:left w:val="nil"/>
              <w:bottom w:val="single" w:sz="4" w:space="0" w:color="auto"/>
              <w:right w:val="single" w:sz="4" w:space="0" w:color="auto"/>
            </w:tcBorders>
            <w:vAlign w:val="center"/>
            <w:hideMark/>
          </w:tcPr>
          <w:p w14:paraId="034655D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49D4C9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A2E905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J603</w:t>
            </w:r>
          </w:p>
        </w:tc>
        <w:tc>
          <w:tcPr>
            <w:tcW w:w="3779" w:type="dxa"/>
            <w:tcBorders>
              <w:top w:val="nil"/>
              <w:left w:val="nil"/>
              <w:bottom w:val="single" w:sz="4" w:space="0" w:color="auto"/>
              <w:right w:val="single" w:sz="4" w:space="0" w:color="auto"/>
            </w:tcBorders>
            <w:vAlign w:val="center"/>
            <w:hideMark/>
          </w:tcPr>
          <w:p w14:paraId="57644CF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Career Development and Transition for Exceptional Individuals</w:t>
            </w:r>
          </w:p>
        </w:tc>
        <w:tc>
          <w:tcPr>
            <w:tcW w:w="975" w:type="dxa"/>
            <w:tcBorders>
              <w:top w:val="nil"/>
              <w:left w:val="nil"/>
              <w:bottom w:val="single" w:sz="4" w:space="0" w:color="auto"/>
              <w:right w:val="single" w:sz="4" w:space="0" w:color="auto"/>
            </w:tcBorders>
            <w:vAlign w:val="center"/>
            <w:hideMark/>
          </w:tcPr>
          <w:p w14:paraId="3DEAA1F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2165-1434</w:t>
            </w:r>
          </w:p>
        </w:tc>
        <w:tc>
          <w:tcPr>
            <w:tcW w:w="985" w:type="dxa"/>
            <w:tcBorders>
              <w:top w:val="nil"/>
              <w:left w:val="nil"/>
              <w:bottom w:val="single" w:sz="4" w:space="0" w:color="auto"/>
              <w:right w:val="single" w:sz="4" w:space="0" w:color="auto"/>
            </w:tcBorders>
            <w:vAlign w:val="center"/>
            <w:hideMark/>
          </w:tcPr>
          <w:p w14:paraId="6D55281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2165-1442</w:t>
            </w:r>
          </w:p>
        </w:tc>
        <w:tc>
          <w:tcPr>
            <w:tcW w:w="1270" w:type="dxa"/>
            <w:tcBorders>
              <w:top w:val="nil"/>
              <w:left w:val="nil"/>
              <w:bottom w:val="single" w:sz="4" w:space="0" w:color="auto"/>
              <w:right w:val="single" w:sz="4" w:space="0" w:color="auto"/>
            </w:tcBorders>
            <w:vAlign w:val="center"/>
            <w:hideMark/>
          </w:tcPr>
          <w:p w14:paraId="76F021F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75540DA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095097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18FECE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L287</w:t>
            </w:r>
          </w:p>
        </w:tc>
        <w:tc>
          <w:tcPr>
            <w:tcW w:w="3779" w:type="dxa"/>
            <w:tcBorders>
              <w:top w:val="nil"/>
              <w:left w:val="nil"/>
              <w:bottom w:val="single" w:sz="4" w:space="0" w:color="auto"/>
              <w:right w:val="single" w:sz="4" w:space="0" w:color="auto"/>
            </w:tcBorders>
            <w:vAlign w:val="center"/>
            <w:hideMark/>
          </w:tcPr>
          <w:p w14:paraId="597F848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British Journal of Politics and International Relations</w:t>
            </w:r>
          </w:p>
        </w:tc>
        <w:tc>
          <w:tcPr>
            <w:tcW w:w="975" w:type="dxa"/>
            <w:tcBorders>
              <w:top w:val="nil"/>
              <w:left w:val="nil"/>
              <w:bottom w:val="single" w:sz="4" w:space="0" w:color="auto"/>
              <w:right w:val="single" w:sz="4" w:space="0" w:color="auto"/>
            </w:tcBorders>
            <w:vAlign w:val="center"/>
            <w:hideMark/>
          </w:tcPr>
          <w:p w14:paraId="0C0AF9A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1369-1481</w:t>
            </w:r>
          </w:p>
        </w:tc>
        <w:tc>
          <w:tcPr>
            <w:tcW w:w="985" w:type="dxa"/>
            <w:tcBorders>
              <w:top w:val="nil"/>
              <w:left w:val="nil"/>
              <w:bottom w:val="single" w:sz="4" w:space="0" w:color="auto"/>
              <w:right w:val="single" w:sz="4" w:space="0" w:color="auto"/>
            </w:tcBorders>
            <w:vAlign w:val="center"/>
            <w:hideMark/>
          </w:tcPr>
          <w:p w14:paraId="1C17EBF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1467-856X</w:t>
            </w:r>
          </w:p>
        </w:tc>
        <w:tc>
          <w:tcPr>
            <w:tcW w:w="1270" w:type="dxa"/>
            <w:tcBorders>
              <w:top w:val="nil"/>
              <w:left w:val="nil"/>
              <w:bottom w:val="single" w:sz="4" w:space="0" w:color="auto"/>
              <w:right w:val="single" w:sz="4" w:space="0" w:color="auto"/>
            </w:tcBorders>
            <w:vAlign w:val="center"/>
            <w:hideMark/>
          </w:tcPr>
          <w:p w14:paraId="5CC3041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4081DA0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5F7D08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0980CE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lastRenderedPageBreak/>
              <w:t>J946</w:t>
            </w:r>
          </w:p>
        </w:tc>
        <w:tc>
          <w:tcPr>
            <w:tcW w:w="3779" w:type="dxa"/>
            <w:tcBorders>
              <w:top w:val="nil"/>
              <w:left w:val="nil"/>
              <w:bottom w:val="single" w:sz="4" w:space="0" w:color="auto"/>
              <w:right w:val="single" w:sz="4" w:space="0" w:color="auto"/>
            </w:tcBorders>
            <w:vAlign w:val="center"/>
            <w:hideMark/>
          </w:tcPr>
          <w:p w14:paraId="6434572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Science &amp; Society</w:t>
            </w:r>
          </w:p>
        </w:tc>
        <w:tc>
          <w:tcPr>
            <w:tcW w:w="975" w:type="dxa"/>
            <w:tcBorders>
              <w:top w:val="nil"/>
              <w:left w:val="nil"/>
              <w:bottom w:val="single" w:sz="4" w:space="0" w:color="auto"/>
              <w:right w:val="single" w:sz="4" w:space="0" w:color="auto"/>
            </w:tcBorders>
            <w:vAlign w:val="center"/>
            <w:hideMark/>
          </w:tcPr>
          <w:p w14:paraId="4701685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0036-8237</w:t>
            </w:r>
          </w:p>
        </w:tc>
        <w:tc>
          <w:tcPr>
            <w:tcW w:w="985" w:type="dxa"/>
            <w:tcBorders>
              <w:top w:val="nil"/>
              <w:left w:val="nil"/>
              <w:bottom w:val="single" w:sz="4" w:space="0" w:color="auto"/>
              <w:right w:val="single" w:sz="4" w:space="0" w:color="auto"/>
            </w:tcBorders>
            <w:vAlign w:val="center"/>
            <w:hideMark/>
          </w:tcPr>
          <w:p w14:paraId="1C0B99E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1943-2801</w:t>
            </w:r>
          </w:p>
        </w:tc>
        <w:tc>
          <w:tcPr>
            <w:tcW w:w="1270" w:type="dxa"/>
            <w:tcBorders>
              <w:top w:val="nil"/>
              <w:left w:val="nil"/>
              <w:bottom w:val="single" w:sz="4" w:space="0" w:color="auto"/>
              <w:right w:val="single" w:sz="4" w:space="0" w:color="auto"/>
            </w:tcBorders>
            <w:vAlign w:val="center"/>
            <w:hideMark/>
          </w:tcPr>
          <w:p w14:paraId="041B3E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2001)</w:t>
            </w:r>
          </w:p>
        </w:tc>
        <w:tc>
          <w:tcPr>
            <w:tcW w:w="920" w:type="dxa"/>
            <w:tcBorders>
              <w:top w:val="nil"/>
              <w:left w:val="nil"/>
              <w:bottom w:val="single" w:sz="4" w:space="0" w:color="auto"/>
              <w:right w:val="single" w:sz="4" w:space="0" w:color="auto"/>
            </w:tcBorders>
            <w:vAlign w:val="center"/>
            <w:hideMark/>
          </w:tcPr>
          <w:p w14:paraId="2430249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395488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F079C9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J678</w:t>
            </w:r>
          </w:p>
        </w:tc>
        <w:tc>
          <w:tcPr>
            <w:tcW w:w="3779" w:type="dxa"/>
            <w:tcBorders>
              <w:top w:val="nil"/>
              <w:left w:val="nil"/>
              <w:bottom w:val="single" w:sz="4" w:space="0" w:color="auto"/>
              <w:right w:val="single" w:sz="4" w:space="0" w:color="auto"/>
            </w:tcBorders>
            <w:vAlign w:val="center"/>
            <w:hideMark/>
          </w:tcPr>
          <w:p w14:paraId="120E322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Ergonomics in Design</w:t>
            </w:r>
          </w:p>
        </w:tc>
        <w:tc>
          <w:tcPr>
            <w:tcW w:w="975" w:type="dxa"/>
            <w:tcBorders>
              <w:top w:val="nil"/>
              <w:left w:val="nil"/>
              <w:bottom w:val="single" w:sz="4" w:space="0" w:color="auto"/>
              <w:right w:val="single" w:sz="4" w:space="0" w:color="auto"/>
            </w:tcBorders>
            <w:vAlign w:val="center"/>
            <w:hideMark/>
          </w:tcPr>
          <w:p w14:paraId="45A5F28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1064-8046</w:t>
            </w:r>
          </w:p>
        </w:tc>
        <w:tc>
          <w:tcPr>
            <w:tcW w:w="985" w:type="dxa"/>
            <w:tcBorders>
              <w:top w:val="nil"/>
              <w:left w:val="nil"/>
              <w:bottom w:val="single" w:sz="4" w:space="0" w:color="auto"/>
              <w:right w:val="single" w:sz="4" w:space="0" w:color="auto"/>
            </w:tcBorders>
            <w:vAlign w:val="center"/>
            <w:hideMark/>
          </w:tcPr>
          <w:p w14:paraId="0A561D6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w:t>
            </w:r>
          </w:p>
        </w:tc>
        <w:tc>
          <w:tcPr>
            <w:tcW w:w="1270" w:type="dxa"/>
            <w:tcBorders>
              <w:top w:val="nil"/>
              <w:left w:val="nil"/>
              <w:bottom w:val="single" w:sz="4" w:space="0" w:color="auto"/>
              <w:right w:val="single" w:sz="4" w:space="0" w:color="auto"/>
            </w:tcBorders>
            <w:vAlign w:val="center"/>
            <w:hideMark/>
          </w:tcPr>
          <w:p w14:paraId="24B1E12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5716DFD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1ABDD0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10CBA6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L986</w:t>
            </w:r>
          </w:p>
        </w:tc>
        <w:tc>
          <w:tcPr>
            <w:tcW w:w="3779" w:type="dxa"/>
            <w:tcBorders>
              <w:top w:val="nil"/>
              <w:left w:val="nil"/>
              <w:bottom w:val="single" w:sz="4" w:space="0" w:color="auto"/>
              <w:right w:val="single" w:sz="4" w:space="0" w:color="auto"/>
            </w:tcBorders>
            <w:vAlign w:val="center"/>
            <w:hideMark/>
          </w:tcPr>
          <w:p w14:paraId="505743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Progress in Human Geography</w:t>
            </w:r>
          </w:p>
        </w:tc>
        <w:tc>
          <w:tcPr>
            <w:tcW w:w="975" w:type="dxa"/>
            <w:tcBorders>
              <w:top w:val="nil"/>
              <w:left w:val="nil"/>
              <w:bottom w:val="single" w:sz="4" w:space="0" w:color="auto"/>
              <w:right w:val="single" w:sz="4" w:space="0" w:color="auto"/>
            </w:tcBorders>
            <w:vAlign w:val="center"/>
            <w:hideMark/>
          </w:tcPr>
          <w:p w14:paraId="3EB80B2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0309-1325</w:t>
            </w:r>
          </w:p>
        </w:tc>
        <w:tc>
          <w:tcPr>
            <w:tcW w:w="985" w:type="dxa"/>
            <w:tcBorders>
              <w:top w:val="nil"/>
              <w:left w:val="nil"/>
              <w:bottom w:val="single" w:sz="4" w:space="0" w:color="auto"/>
              <w:right w:val="single" w:sz="4" w:space="0" w:color="auto"/>
            </w:tcBorders>
            <w:vAlign w:val="center"/>
            <w:hideMark/>
          </w:tcPr>
          <w:p w14:paraId="3591BFA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1477-0288</w:t>
            </w:r>
          </w:p>
        </w:tc>
        <w:tc>
          <w:tcPr>
            <w:tcW w:w="1270" w:type="dxa"/>
            <w:tcBorders>
              <w:top w:val="nil"/>
              <w:left w:val="nil"/>
              <w:bottom w:val="single" w:sz="4" w:space="0" w:color="auto"/>
              <w:right w:val="single" w:sz="4" w:space="0" w:color="auto"/>
            </w:tcBorders>
            <w:vAlign w:val="center"/>
            <w:hideMark/>
          </w:tcPr>
          <w:p w14:paraId="3372184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3B1A0E8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512DFC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94B582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L188</w:t>
            </w:r>
          </w:p>
        </w:tc>
        <w:tc>
          <w:tcPr>
            <w:tcW w:w="3779" w:type="dxa"/>
            <w:tcBorders>
              <w:top w:val="nil"/>
              <w:left w:val="nil"/>
              <w:bottom w:val="single" w:sz="4" w:space="0" w:color="auto"/>
              <w:right w:val="single" w:sz="4" w:space="0" w:color="auto"/>
            </w:tcBorders>
            <w:vAlign w:val="center"/>
            <w:hideMark/>
          </w:tcPr>
          <w:p w14:paraId="0A814E0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Anthropocene Review</w:t>
            </w:r>
          </w:p>
        </w:tc>
        <w:tc>
          <w:tcPr>
            <w:tcW w:w="975" w:type="dxa"/>
            <w:tcBorders>
              <w:top w:val="nil"/>
              <w:left w:val="nil"/>
              <w:bottom w:val="single" w:sz="4" w:space="0" w:color="auto"/>
              <w:right w:val="single" w:sz="4" w:space="0" w:color="auto"/>
            </w:tcBorders>
            <w:vAlign w:val="center"/>
            <w:hideMark/>
          </w:tcPr>
          <w:p w14:paraId="1D99FF3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2053-0196</w:t>
            </w:r>
          </w:p>
        </w:tc>
        <w:tc>
          <w:tcPr>
            <w:tcW w:w="985" w:type="dxa"/>
            <w:tcBorders>
              <w:top w:val="nil"/>
              <w:left w:val="nil"/>
              <w:bottom w:val="single" w:sz="4" w:space="0" w:color="auto"/>
              <w:right w:val="single" w:sz="4" w:space="0" w:color="auto"/>
            </w:tcBorders>
            <w:vAlign w:val="center"/>
            <w:hideMark/>
          </w:tcPr>
          <w:p w14:paraId="37E090B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2053-020X</w:t>
            </w:r>
          </w:p>
        </w:tc>
        <w:tc>
          <w:tcPr>
            <w:tcW w:w="1270" w:type="dxa"/>
            <w:tcBorders>
              <w:top w:val="nil"/>
              <w:left w:val="nil"/>
              <w:bottom w:val="single" w:sz="4" w:space="0" w:color="auto"/>
              <w:right w:val="single" w:sz="4" w:space="0" w:color="auto"/>
            </w:tcBorders>
            <w:vAlign w:val="center"/>
            <w:hideMark/>
          </w:tcPr>
          <w:p w14:paraId="3D1C64A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2014)</w:t>
            </w:r>
          </w:p>
        </w:tc>
        <w:tc>
          <w:tcPr>
            <w:tcW w:w="920" w:type="dxa"/>
            <w:tcBorders>
              <w:top w:val="nil"/>
              <w:left w:val="nil"/>
              <w:bottom w:val="single" w:sz="4" w:space="0" w:color="auto"/>
              <w:right w:val="single" w:sz="4" w:space="0" w:color="auto"/>
            </w:tcBorders>
            <w:vAlign w:val="center"/>
            <w:hideMark/>
          </w:tcPr>
          <w:p w14:paraId="054DCF3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6AE959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01E84C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L775</w:t>
            </w:r>
          </w:p>
        </w:tc>
        <w:tc>
          <w:tcPr>
            <w:tcW w:w="3779" w:type="dxa"/>
            <w:tcBorders>
              <w:top w:val="nil"/>
              <w:left w:val="nil"/>
              <w:bottom w:val="single" w:sz="4" w:space="0" w:color="auto"/>
              <w:right w:val="single" w:sz="4" w:space="0" w:color="auto"/>
            </w:tcBorders>
            <w:vAlign w:val="center"/>
            <w:hideMark/>
          </w:tcPr>
          <w:p w14:paraId="7DD83FF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Anthropological Theory</w:t>
            </w:r>
          </w:p>
        </w:tc>
        <w:tc>
          <w:tcPr>
            <w:tcW w:w="975" w:type="dxa"/>
            <w:tcBorders>
              <w:top w:val="nil"/>
              <w:left w:val="nil"/>
              <w:bottom w:val="single" w:sz="4" w:space="0" w:color="auto"/>
              <w:right w:val="single" w:sz="4" w:space="0" w:color="auto"/>
            </w:tcBorders>
            <w:vAlign w:val="center"/>
            <w:hideMark/>
          </w:tcPr>
          <w:p w14:paraId="6C1C0FF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1463-4996</w:t>
            </w:r>
          </w:p>
        </w:tc>
        <w:tc>
          <w:tcPr>
            <w:tcW w:w="985" w:type="dxa"/>
            <w:tcBorders>
              <w:top w:val="nil"/>
              <w:left w:val="nil"/>
              <w:bottom w:val="single" w:sz="4" w:space="0" w:color="auto"/>
              <w:right w:val="single" w:sz="4" w:space="0" w:color="auto"/>
            </w:tcBorders>
            <w:vAlign w:val="center"/>
            <w:hideMark/>
          </w:tcPr>
          <w:p w14:paraId="0B9CAFE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1741-2641</w:t>
            </w:r>
          </w:p>
        </w:tc>
        <w:tc>
          <w:tcPr>
            <w:tcW w:w="1270" w:type="dxa"/>
            <w:tcBorders>
              <w:top w:val="nil"/>
              <w:left w:val="nil"/>
              <w:bottom w:val="single" w:sz="4" w:space="0" w:color="auto"/>
              <w:right w:val="single" w:sz="4" w:space="0" w:color="auto"/>
            </w:tcBorders>
            <w:vAlign w:val="center"/>
            <w:hideMark/>
          </w:tcPr>
          <w:p w14:paraId="1515D81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2001)</w:t>
            </w:r>
          </w:p>
        </w:tc>
        <w:tc>
          <w:tcPr>
            <w:tcW w:w="920" w:type="dxa"/>
            <w:tcBorders>
              <w:top w:val="nil"/>
              <w:left w:val="nil"/>
              <w:bottom w:val="single" w:sz="4" w:space="0" w:color="auto"/>
              <w:right w:val="single" w:sz="4" w:space="0" w:color="auto"/>
            </w:tcBorders>
            <w:vAlign w:val="center"/>
            <w:hideMark/>
          </w:tcPr>
          <w:p w14:paraId="020EA3C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2811DE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2AE6CF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L122</w:t>
            </w:r>
          </w:p>
        </w:tc>
        <w:tc>
          <w:tcPr>
            <w:tcW w:w="3779" w:type="dxa"/>
            <w:tcBorders>
              <w:top w:val="nil"/>
              <w:left w:val="nil"/>
              <w:bottom w:val="single" w:sz="4" w:space="0" w:color="auto"/>
              <w:right w:val="single" w:sz="4" w:space="0" w:color="auto"/>
            </w:tcBorders>
            <w:vAlign w:val="center"/>
            <w:hideMark/>
          </w:tcPr>
          <w:p w14:paraId="28975B2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Gifted Education International</w:t>
            </w:r>
          </w:p>
        </w:tc>
        <w:tc>
          <w:tcPr>
            <w:tcW w:w="975" w:type="dxa"/>
            <w:tcBorders>
              <w:top w:val="nil"/>
              <w:left w:val="nil"/>
              <w:bottom w:val="single" w:sz="4" w:space="0" w:color="auto"/>
              <w:right w:val="single" w:sz="4" w:space="0" w:color="auto"/>
            </w:tcBorders>
            <w:vAlign w:val="center"/>
            <w:hideMark/>
          </w:tcPr>
          <w:p w14:paraId="518F9AB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0261-4294</w:t>
            </w:r>
          </w:p>
        </w:tc>
        <w:tc>
          <w:tcPr>
            <w:tcW w:w="985" w:type="dxa"/>
            <w:tcBorders>
              <w:top w:val="nil"/>
              <w:left w:val="nil"/>
              <w:bottom w:val="single" w:sz="4" w:space="0" w:color="auto"/>
              <w:right w:val="single" w:sz="4" w:space="0" w:color="auto"/>
            </w:tcBorders>
            <w:vAlign w:val="center"/>
            <w:hideMark/>
          </w:tcPr>
          <w:p w14:paraId="0D2E376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2047-9077</w:t>
            </w:r>
          </w:p>
        </w:tc>
        <w:tc>
          <w:tcPr>
            <w:tcW w:w="1270" w:type="dxa"/>
            <w:tcBorders>
              <w:top w:val="nil"/>
              <w:left w:val="nil"/>
              <w:bottom w:val="single" w:sz="4" w:space="0" w:color="auto"/>
              <w:right w:val="single" w:sz="4" w:space="0" w:color="auto"/>
            </w:tcBorders>
            <w:vAlign w:val="center"/>
            <w:hideMark/>
          </w:tcPr>
          <w:p w14:paraId="410FCEE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 (Jan, 1999)</w:t>
            </w:r>
          </w:p>
        </w:tc>
        <w:tc>
          <w:tcPr>
            <w:tcW w:w="920" w:type="dxa"/>
            <w:tcBorders>
              <w:top w:val="nil"/>
              <w:left w:val="nil"/>
              <w:bottom w:val="single" w:sz="4" w:space="0" w:color="auto"/>
              <w:right w:val="single" w:sz="4" w:space="0" w:color="auto"/>
            </w:tcBorders>
            <w:vAlign w:val="center"/>
            <w:hideMark/>
          </w:tcPr>
          <w:p w14:paraId="1681F42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A00DFC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E65835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L270</w:t>
            </w:r>
          </w:p>
        </w:tc>
        <w:tc>
          <w:tcPr>
            <w:tcW w:w="3779" w:type="dxa"/>
            <w:tcBorders>
              <w:top w:val="nil"/>
              <w:left w:val="nil"/>
              <w:bottom w:val="single" w:sz="4" w:space="0" w:color="auto"/>
              <w:right w:val="single" w:sz="4" w:space="0" w:color="auto"/>
            </w:tcBorders>
            <w:vAlign w:val="center"/>
            <w:hideMark/>
          </w:tcPr>
          <w:p w14:paraId="176D22B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Journal of Sports Science &amp; Coaching</w:t>
            </w:r>
          </w:p>
        </w:tc>
        <w:tc>
          <w:tcPr>
            <w:tcW w:w="975" w:type="dxa"/>
            <w:tcBorders>
              <w:top w:val="nil"/>
              <w:left w:val="nil"/>
              <w:bottom w:val="single" w:sz="4" w:space="0" w:color="auto"/>
              <w:right w:val="single" w:sz="4" w:space="0" w:color="auto"/>
            </w:tcBorders>
            <w:vAlign w:val="center"/>
            <w:hideMark/>
          </w:tcPr>
          <w:p w14:paraId="50DA56B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1747-9541</w:t>
            </w:r>
          </w:p>
        </w:tc>
        <w:tc>
          <w:tcPr>
            <w:tcW w:w="985" w:type="dxa"/>
            <w:tcBorders>
              <w:top w:val="nil"/>
              <w:left w:val="nil"/>
              <w:bottom w:val="single" w:sz="4" w:space="0" w:color="auto"/>
              <w:right w:val="single" w:sz="4" w:space="0" w:color="auto"/>
            </w:tcBorders>
            <w:vAlign w:val="center"/>
            <w:hideMark/>
          </w:tcPr>
          <w:p w14:paraId="633CC0A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2048-397X</w:t>
            </w:r>
          </w:p>
        </w:tc>
        <w:tc>
          <w:tcPr>
            <w:tcW w:w="1270" w:type="dxa"/>
            <w:tcBorders>
              <w:top w:val="nil"/>
              <w:left w:val="nil"/>
              <w:bottom w:val="single" w:sz="4" w:space="0" w:color="auto"/>
              <w:right w:val="single" w:sz="4" w:space="0" w:color="auto"/>
            </w:tcBorders>
            <w:vAlign w:val="center"/>
            <w:hideMark/>
          </w:tcPr>
          <w:p w14:paraId="2CB8C12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2006)</w:t>
            </w:r>
          </w:p>
        </w:tc>
        <w:tc>
          <w:tcPr>
            <w:tcW w:w="920" w:type="dxa"/>
            <w:tcBorders>
              <w:top w:val="nil"/>
              <w:left w:val="nil"/>
              <w:bottom w:val="single" w:sz="4" w:space="0" w:color="auto"/>
              <w:right w:val="single" w:sz="4" w:space="0" w:color="auto"/>
            </w:tcBorders>
            <w:vAlign w:val="center"/>
            <w:hideMark/>
          </w:tcPr>
          <w:p w14:paraId="46D5FAB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3739B6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E95BB3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J359</w:t>
            </w:r>
          </w:p>
        </w:tc>
        <w:tc>
          <w:tcPr>
            <w:tcW w:w="3779" w:type="dxa"/>
            <w:tcBorders>
              <w:top w:val="nil"/>
              <w:left w:val="nil"/>
              <w:bottom w:val="single" w:sz="4" w:space="0" w:color="auto"/>
              <w:right w:val="single" w:sz="4" w:space="0" w:color="auto"/>
            </w:tcBorders>
            <w:vAlign w:val="center"/>
            <w:hideMark/>
          </w:tcPr>
          <w:p w14:paraId="413B483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Medieval History Journal</w:t>
            </w:r>
          </w:p>
        </w:tc>
        <w:tc>
          <w:tcPr>
            <w:tcW w:w="975" w:type="dxa"/>
            <w:tcBorders>
              <w:top w:val="nil"/>
              <w:left w:val="nil"/>
              <w:bottom w:val="single" w:sz="4" w:space="0" w:color="auto"/>
              <w:right w:val="single" w:sz="4" w:space="0" w:color="auto"/>
            </w:tcBorders>
            <w:vAlign w:val="center"/>
            <w:hideMark/>
          </w:tcPr>
          <w:p w14:paraId="1A4DC0F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0971-9458</w:t>
            </w:r>
          </w:p>
        </w:tc>
        <w:tc>
          <w:tcPr>
            <w:tcW w:w="985" w:type="dxa"/>
            <w:tcBorders>
              <w:top w:val="nil"/>
              <w:left w:val="nil"/>
              <w:bottom w:val="single" w:sz="4" w:space="0" w:color="auto"/>
              <w:right w:val="single" w:sz="4" w:space="0" w:color="auto"/>
            </w:tcBorders>
            <w:vAlign w:val="center"/>
            <w:hideMark/>
          </w:tcPr>
          <w:p w14:paraId="33F0A7E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0973-0753</w:t>
            </w:r>
          </w:p>
        </w:tc>
        <w:tc>
          <w:tcPr>
            <w:tcW w:w="1270" w:type="dxa"/>
            <w:tcBorders>
              <w:top w:val="nil"/>
              <w:left w:val="nil"/>
              <w:bottom w:val="single" w:sz="4" w:space="0" w:color="auto"/>
              <w:right w:val="single" w:sz="4" w:space="0" w:color="auto"/>
            </w:tcBorders>
            <w:vAlign w:val="center"/>
            <w:hideMark/>
          </w:tcPr>
          <w:p w14:paraId="326669D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1DF8236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E465C7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51EC9D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L134</w:t>
            </w:r>
          </w:p>
        </w:tc>
        <w:tc>
          <w:tcPr>
            <w:tcW w:w="3779" w:type="dxa"/>
            <w:tcBorders>
              <w:top w:val="nil"/>
              <w:left w:val="nil"/>
              <w:bottom w:val="single" w:sz="4" w:space="0" w:color="auto"/>
              <w:right w:val="single" w:sz="4" w:space="0" w:color="auto"/>
            </w:tcBorders>
            <w:vAlign w:val="center"/>
            <w:hideMark/>
          </w:tcPr>
          <w:p w14:paraId="59311E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Interdisciplinary Economics</w:t>
            </w:r>
          </w:p>
        </w:tc>
        <w:tc>
          <w:tcPr>
            <w:tcW w:w="975" w:type="dxa"/>
            <w:tcBorders>
              <w:top w:val="nil"/>
              <w:left w:val="nil"/>
              <w:bottom w:val="single" w:sz="4" w:space="0" w:color="auto"/>
              <w:right w:val="single" w:sz="4" w:space="0" w:color="auto"/>
            </w:tcBorders>
            <w:vAlign w:val="center"/>
            <w:hideMark/>
          </w:tcPr>
          <w:p w14:paraId="4C62A0D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0260-1079</w:t>
            </w:r>
          </w:p>
        </w:tc>
        <w:tc>
          <w:tcPr>
            <w:tcW w:w="985" w:type="dxa"/>
            <w:tcBorders>
              <w:top w:val="nil"/>
              <w:left w:val="nil"/>
              <w:bottom w:val="single" w:sz="4" w:space="0" w:color="auto"/>
              <w:right w:val="single" w:sz="4" w:space="0" w:color="auto"/>
            </w:tcBorders>
            <w:vAlign w:val="center"/>
            <w:hideMark/>
          </w:tcPr>
          <w:p w14:paraId="7EC05FC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2321-5305</w:t>
            </w:r>
          </w:p>
        </w:tc>
        <w:tc>
          <w:tcPr>
            <w:tcW w:w="1270" w:type="dxa"/>
            <w:tcBorders>
              <w:top w:val="nil"/>
              <w:left w:val="nil"/>
              <w:bottom w:val="single" w:sz="4" w:space="0" w:color="auto"/>
              <w:right w:val="single" w:sz="4" w:space="0" w:color="auto"/>
            </w:tcBorders>
            <w:vAlign w:val="center"/>
            <w:hideMark/>
          </w:tcPr>
          <w:p w14:paraId="3526ED5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316C2EA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4BB048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C550F2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L999</w:t>
            </w:r>
          </w:p>
        </w:tc>
        <w:tc>
          <w:tcPr>
            <w:tcW w:w="3779" w:type="dxa"/>
            <w:tcBorders>
              <w:top w:val="nil"/>
              <w:left w:val="nil"/>
              <w:bottom w:val="single" w:sz="4" w:space="0" w:color="auto"/>
              <w:right w:val="single" w:sz="4" w:space="0" w:color="auto"/>
            </w:tcBorders>
            <w:vAlign w:val="center"/>
            <w:hideMark/>
          </w:tcPr>
          <w:p w14:paraId="363221A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Political Science Abstracts</w:t>
            </w:r>
          </w:p>
        </w:tc>
        <w:tc>
          <w:tcPr>
            <w:tcW w:w="975" w:type="dxa"/>
            <w:tcBorders>
              <w:top w:val="nil"/>
              <w:left w:val="nil"/>
              <w:bottom w:val="single" w:sz="4" w:space="0" w:color="auto"/>
              <w:right w:val="single" w:sz="4" w:space="0" w:color="auto"/>
            </w:tcBorders>
            <w:vAlign w:val="center"/>
            <w:hideMark/>
          </w:tcPr>
          <w:p w14:paraId="3C42EEF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0020-8345</w:t>
            </w:r>
          </w:p>
        </w:tc>
        <w:tc>
          <w:tcPr>
            <w:tcW w:w="985" w:type="dxa"/>
            <w:tcBorders>
              <w:top w:val="nil"/>
              <w:left w:val="nil"/>
              <w:bottom w:val="single" w:sz="4" w:space="0" w:color="auto"/>
              <w:right w:val="single" w:sz="4" w:space="0" w:color="auto"/>
            </w:tcBorders>
            <w:vAlign w:val="center"/>
            <w:hideMark/>
          </w:tcPr>
          <w:p w14:paraId="6ED77DD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1751-9292</w:t>
            </w:r>
          </w:p>
        </w:tc>
        <w:tc>
          <w:tcPr>
            <w:tcW w:w="1270" w:type="dxa"/>
            <w:tcBorders>
              <w:top w:val="nil"/>
              <w:left w:val="nil"/>
              <w:bottom w:val="single" w:sz="4" w:space="0" w:color="auto"/>
              <w:right w:val="single" w:sz="4" w:space="0" w:color="auto"/>
            </w:tcBorders>
            <w:vAlign w:val="center"/>
            <w:hideMark/>
          </w:tcPr>
          <w:p w14:paraId="5C0436D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2007)</w:t>
            </w:r>
          </w:p>
        </w:tc>
        <w:tc>
          <w:tcPr>
            <w:tcW w:w="920" w:type="dxa"/>
            <w:tcBorders>
              <w:top w:val="nil"/>
              <w:left w:val="nil"/>
              <w:bottom w:val="single" w:sz="4" w:space="0" w:color="auto"/>
              <w:right w:val="single" w:sz="4" w:space="0" w:color="auto"/>
            </w:tcBorders>
            <w:vAlign w:val="center"/>
            <w:hideMark/>
          </w:tcPr>
          <w:p w14:paraId="28B9A35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917D7C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5A9D8C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L757</w:t>
            </w:r>
          </w:p>
        </w:tc>
        <w:tc>
          <w:tcPr>
            <w:tcW w:w="3779" w:type="dxa"/>
            <w:tcBorders>
              <w:top w:val="nil"/>
              <w:left w:val="nil"/>
              <w:bottom w:val="single" w:sz="4" w:space="0" w:color="auto"/>
              <w:right w:val="single" w:sz="4" w:space="0" w:color="auto"/>
            </w:tcBorders>
            <w:vAlign w:val="center"/>
            <w:hideMark/>
          </w:tcPr>
          <w:p w14:paraId="1FED4DF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Transcultural Psychiatry</w:t>
            </w:r>
          </w:p>
        </w:tc>
        <w:tc>
          <w:tcPr>
            <w:tcW w:w="975" w:type="dxa"/>
            <w:tcBorders>
              <w:top w:val="nil"/>
              <w:left w:val="nil"/>
              <w:bottom w:val="single" w:sz="4" w:space="0" w:color="auto"/>
              <w:right w:val="single" w:sz="4" w:space="0" w:color="auto"/>
            </w:tcBorders>
            <w:vAlign w:val="center"/>
            <w:hideMark/>
          </w:tcPr>
          <w:p w14:paraId="6DD5AFA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1363-4615</w:t>
            </w:r>
          </w:p>
        </w:tc>
        <w:tc>
          <w:tcPr>
            <w:tcW w:w="985" w:type="dxa"/>
            <w:tcBorders>
              <w:top w:val="nil"/>
              <w:left w:val="nil"/>
              <w:bottom w:val="single" w:sz="4" w:space="0" w:color="auto"/>
              <w:right w:val="single" w:sz="4" w:space="0" w:color="auto"/>
            </w:tcBorders>
            <w:vAlign w:val="center"/>
            <w:hideMark/>
          </w:tcPr>
          <w:p w14:paraId="39BFDA0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1461-7471</w:t>
            </w:r>
          </w:p>
        </w:tc>
        <w:tc>
          <w:tcPr>
            <w:tcW w:w="1270" w:type="dxa"/>
            <w:tcBorders>
              <w:top w:val="nil"/>
              <w:left w:val="nil"/>
              <w:bottom w:val="single" w:sz="4" w:space="0" w:color="auto"/>
              <w:right w:val="single" w:sz="4" w:space="0" w:color="auto"/>
            </w:tcBorders>
            <w:vAlign w:val="center"/>
            <w:hideMark/>
          </w:tcPr>
          <w:p w14:paraId="101D1CD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47E7F7B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4EBCDA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2BD465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J518</w:t>
            </w:r>
          </w:p>
        </w:tc>
        <w:tc>
          <w:tcPr>
            <w:tcW w:w="3779" w:type="dxa"/>
            <w:tcBorders>
              <w:top w:val="nil"/>
              <w:left w:val="nil"/>
              <w:bottom w:val="single" w:sz="4" w:space="0" w:color="auto"/>
              <w:right w:val="single" w:sz="4" w:space="0" w:color="auto"/>
            </w:tcBorders>
            <w:vAlign w:val="center"/>
            <w:hideMark/>
          </w:tcPr>
          <w:p w14:paraId="023FF35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Advances in Developing Human Resources</w:t>
            </w:r>
          </w:p>
        </w:tc>
        <w:tc>
          <w:tcPr>
            <w:tcW w:w="975" w:type="dxa"/>
            <w:tcBorders>
              <w:top w:val="nil"/>
              <w:left w:val="nil"/>
              <w:bottom w:val="single" w:sz="4" w:space="0" w:color="auto"/>
              <w:right w:val="single" w:sz="4" w:space="0" w:color="auto"/>
            </w:tcBorders>
            <w:vAlign w:val="center"/>
            <w:hideMark/>
          </w:tcPr>
          <w:p w14:paraId="6A66F68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1523-4223</w:t>
            </w:r>
          </w:p>
        </w:tc>
        <w:tc>
          <w:tcPr>
            <w:tcW w:w="985" w:type="dxa"/>
            <w:tcBorders>
              <w:top w:val="nil"/>
              <w:left w:val="nil"/>
              <w:bottom w:val="single" w:sz="4" w:space="0" w:color="auto"/>
              <w:right w:val="single" w:sz="4" w:space="0" w:color="auto"/>
            </w:tcBorders>
            <w:vAlign w:val="center"/>
            <w:hideMark/>
          </w:tcPr>
          <w:p w14:paraId="0B0C22B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1552-3055</w:t>
            </w:r>
          </w:p>
        </w:tc>
        <w:tc>
          <w:tcPr>
            <w:tcW w:w="1270" w:type="dxa"/>
            <w:tcBorders>
              <w:top w:val="nil"/>
              <w:left w:val="nil"/>
              <w:bottom w:val="single" w:sz="4" w:space="0" w:color="auto"/>
              <w:right w:val="single" w:sz="4" w:space="0" w:color="auto"/>
            </w:tcBorders>
            <w:vAlign w:val="center"/>
            <w:hideMark/>
          </w:tcPr>
          <w:p w14:paraId="6B9C7B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6D2D7B9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3273B1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53CC87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J237</w:t>
            </w:r>
          </w:p>
        </w:tc>
        <w:tc>
          <w:tcPr>
            <w:tcW w:w="3779" w:type="dxa"/>
            <w:tcBorders>
              <w:top w:val="nil"/>
              <w:left w:val="nil"/>
              <w:bottom w:val="single" w:sz="4" w:space="0" w:color="auto"/>
              <w:right w:val="single" w:sz="4" w:space="0" w:color="auto"/>
            </w:tcBorders>
            <w:vAlign w:val="center"/>
            <w:hideMark/>
          </w:tcPr>
          <w:p w14:paraId="67E29C4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Aging and Health</w:t>
            </w:r>
          </w:p>
        </w:tc>
        <w:tc>
          <w:tcPr>
            <w:tcW w:w="975" w:type="dxa"/>
            <w:tcBorders>
              <w:top w:val="nil"/>
              <w:left w:val="nil"/>
              <w:bottom w:val="single" w:sz="4" w:space="0" w:color="auto"/>
              <w:right w:val="single" w:sz="4" w:space="0" w:color="auto"/>
            </w:tcBorders>
            <w:vAlign w:val="center"/>
            <w:hideMark/>
          </w:tcPr>
          <w:p w14:paraId="7B92019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0898-2643</w:t>
            </w:r>
          </w:p>
        </w:tc>
        <w:tc>
          <w:tcPr>
            <w:tcW w:w="985" w:type="dxa"/>
            <w:tcBorders>
              <w:top w:val="nil"/>
              <w:left w:val="nil"/>
              <w:bottom w:val="single" w:sz="4" w:space="0" w:color="auto"/>
              <w:right w:val="single" w:sz="4" w:space="0" w:color="auto"/>
            </w:tcBorders>
            <w:vAlign w:val="center"/>
            <w:hideMark/>
          </w:tcPr>
          <w:p w14:paraId="2B55029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1552-6887</w:t>
            </w:r>
          </w:p>
        </w:tc>
        <w:tc>
          <w:tcPr>
            <w:tcW w:w="1270" w:type="dxa"/>
            <w:tcBorders>
              <w:top w:val="nil"/>
              <w:left w:val="nil"/>
              <w:bottom w:val="single" w:sz="4" w:space="0" w:color="auto"/>
              <w:right w:val="single" w:sz="4" w:space="0" w:color="auto"/>
            </w:tcBorders>
            <w:vAlign w:val="center"/>
            <w:hideMark/>
          </w:tcPr>
          <w:p w14:paraId="7750F57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77E54F7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046E69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311A7C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J702</w:t>
            </w:r>
          </w:p>
        </w:tc>
        <w:tc>
          <w:tcPr>
            <w:tcW w:w="3779" w:type="dxa"/>
            <w:tcBorders>
              <w:top w:val="nil"/>
              <w:left w:val="nil"/>
              <w:bottom w:val="single" w:sz="4" w:space="0" w:color="auto"/>
              <w:right w:val="single" w:sz="4" w:space="0" w:color="auto"/>
            </w:tcBorders>
            <w:vAlign w:val="center"/>
            <w:hideMark/>
          </w:tcPr>
          <w:p w14:paraId="575D9A3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Emerging Adulthood</w:t>
            </w:r>
          </w:p>
        </w:tc>
        <w:tc>
          <w:tcPr>
            <w:tcW w:w="975" w:type="dxa"/>
            <w:tcBorders>
              <w:top w:val="nil"/>
              <w:left w:val="nil"/>
              <w:bottom w:val="single" w:sz="4" w:space="0" w:color="auto"/>
              <w:right w:val="single" w:sz="4" w:space="0" w:color="auto"/>
            </w:tcBorders>
            <w:vAlign w:val="center"/>
            <w:hideMark/>
          </w:tcPr>
          <w:p w14:paraId="3CF2EB0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2167-6968</w:t>
            </w:r>
          </w:p>
        </w:tc>
        <w:tc>
          <w:tcPr>
            <w:tcW w:w="985" w:type="dxa"/>
            <w:tcBorders>
              <w:top w:val="nil"/>
              <w:left w:val="nil"/>
              <w:bottom w:val="single" w:sz="4" w:space="0" w:color="auto"/>
              <w:right w:val="single" w:sz="4" w:space="0" w:color="auto"/>
            </w:tcBorders>
            <w:vAlign w:val="center"/>
            <w:hideMark/>
          </w:tcPr>
          <w:p w14:paraId="4E30613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2167-6984</w:t>
            </w:r>
          </w:p>
        </w:tc>
        <w:tc>
          <w:tcPr>
            <w:tcW w:w="1270" w:type="dxa"/>
            <w:tcBorders>
              <w:top w:val="nil"/>
              <w:left w:val="nil"/>
              <w:bottom w:val="single" w:sz="4" w:space="0" w:color="auto"/>
              <w:right w:val="single" w:sz="4" w:space="0" w:color="auto"/>
            </w:tcBorders>
            <w:vAlign w:val="center"/>
            <w:hideMark/>
          </w:tcPr>
          <w:p w14:paraId="310E286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2013)</w:t>
            </w:r>
          </w:p>
        </w:tc>
        <w:tc>
          <w:tcPr>
            <w:tcW w:w="920" w:type="dxa"/>
            <w:tcBorders>
              <w:top w:val="nil"/>
              <w:left w:val="nil"/>
              <w:bottom w:val="single" w:sz="4" w:space="0" w:color="auto"/>
              <w:right w:val="single" w:sz="4" w:space="0" w:color="auto"/>
            </w:tcBorders>
            <w:vAlign w:val="center"/>
            <w:hideMark/>
          </w:tcPr>
          <w:p w14:paraId="07303AA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8DBC97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B092B7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J201</w:t>
            </w:r>
          </w:p>
        </w:tc>
        <w:tc>
          <w:tcPr>
            <w:tcW w:w="3779" w:type="dxa"/>
            <w:tcBorders>
              <w:top w:val="nil"/>
              <w:left w:val="nil"/>
              <w:bottom w:val="single" w:sz="4" w:space="0" w:color="auto"/>
              <w:right w:val="single" w:sz="4" w:space="0" w:color="auto"/>
            </w:tcBorders>
            <w:vAlign w:val="center"/>
            <w:hideMark/>
          </w:tcPr>
          <w:p w14:paraId="49D52A5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American </w:t>
            </w:r>
            <w:proofErr w:type="spellStart"/>
            <w:r w:rsidRPr="00D54593">
              <w:rPr>
                <w:rFonts w:ascii="Arial" w:hAnsi="Arial" w:cs="Arial"/>
                <w:color w:val="auto"/>
                <w:sz w:val="16"/>
                <w:szCs w:val="16"/>
                <w:lang w:val="en-GB" w:eastAsia="en-GB"/>
              </w:rPr>
              <w:t>Behavioral</w:t>
            </w:r>
            <w:proofErr w:type="spellEnd"/>
            <w:r w:rsidRPr="00D54593">
              <w:rPr>
                <w:rFonts w:ascii="Arial" w:hAnsi="Arial" w:cs="Arial"/>
                <w:color w:val="auto"/>
                <w:sz w:val="16"/>
                <w:szCs w:val="16"/>
                <w:lang w:val="en-GB" w:eastAsia="en-GB"/>
              </w:rPr>
              <w:t xml:space="preserve"> Scientist</w:t>
            </w:r>
          </w:p>
        </w:tc>
        <w:tc>
          <w:tcPr>
            <w:tcW w:w="975" w:type="dxa"/>
            <w:tcBorders>
              <w:top w:val="nil"/>
              <w:left w:val="nil"/>
              <w:bottom w:val="single" w:sz="4" w:space="0" w:color="auto"/>
              <w:right w:val="single" w:sz="4" w:space="0" w:color="auto"/>
            </w:tcBorders>
            <w:vAlign w:val="center"/>
            <w:hideMark/>
          </w:tcPr>
          <w:p w14:paraId="11C5B7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0002-7642</w:t>
            </w:r>
          </w:p>
        </w:tc>
        <w:tc>
          <w:tcPr>
            <w:tcW w:w="985" w:type="dxa"/>
            <w:tcBorders>
              <w:top w:val="nil"/>
              <w:left w:val="nil"/>
              <w:bottom w:val="single" w:sz="4" w:space="0" w:color="auto"/>
              <w:right w:val="single" w:sz="4" w:space="0" w:color="auto"/>
            </w:tcBorders>
            <w:vAlign w:val="center"/>
            <w:hideMark/>
          </w:tcPr>
          <w:p w14:paraId="692CD52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1552-3381</w:t>
            </w:r>
          </w:p>
        </w:tc>
        <w:tc>
          <w:tcPr>
            <w:tcW w:w="1270" w:type="dxa"/>
            <w:tcBorders>
              <w:top w:val="nil"/>
              <w:left w:val="nil"/>
              <w:bottom w:val="single" w:sz="4" w:space="0" w:color="auto"/>
              <w:right w:val="single" w:sz="4" w:space="0" w:color="auto"/>
            </w:tcBorders>
            <w:vAlign w:val="center"/>
            <w:hideMark/>
          </w:tcPr>
          <w:p w14:paraId="77FA613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4 (Jan, 1999)</w:t>
            </w:r>
          </w:p>
        </w:tc>
        <w:tc>
          <w:tcPr>
            <w:tcW w:w="920" w:type="dxa"/>
            <w:tcBorders>
              <w:top w:val="nil"/>
              <w:left w:val="nil"/>
              <w:bottom w:val="single" w:sz="4" w:space="0" w:color="auto"/>
              <w:right w:val="single" w:sz="4" w:space="0" w:color="auto"/>
            </w:tcBorders>
            <w:vAlign w:val="center"/>
            <w:hideMark/>
          </w:tcPr>
          <w:p w14:paraId="5B70FE6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59606D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2CBFE1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L119</w:t>
            </w:r>
          </w:p>
        </w:tc>
        <w:tc>
          <w:tcPr>
            <w:tcW w:w="3779" w:type="dxa"/>
            <w:tcBorders>
              <w:top w:val="nil"/>
              <w:left w:val="nil"/>
              <w:bottom w:val="single" w:sz="4" w:space="0" w:color="auto"/>
              <w:right w:val="single" w:sz="4" w:space="0" w:color="auto"/>
            </w:tcBorders>
            <w:vAlign w:val="center"/>
            <w:hideMark/>
          </w:tcPr>
          <w:p w14:paraId="26DEC25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Tourism and Hospitality Research</w:t>
            </w:r>
          </w:p>
        </w:tc>
        <w:tc>
          <w:tcPr>
            <w:tcW w:w="975" w:type="dxa"/>
            <w:tcBorders>
              <w:top w:val="nil"/>
              <w:left w:val="nil"/>
              <w:bottom w:val="single" w:sz="4" w:space="0" w:color="auto"/>
              <w:right w:val="single" w:sz="4" w:space="0" w:color="auto"/>
            </w:tcBorders>
            <w:vAlign w:val="center"/>
            <w:hideMark/>
          </w:tcPr>
          <w:p w14:paraId="4AD2809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1467-3584</w:t>
            </w:r>
          </w:p>
        </w:tc>
        <w:tc>
          <w:tcPr>
            <w:tcW w:w="985" w:type="dxa"/>
            <w:tcBorders>
              <w:top w:val="nil"/>
              <w:left w:val="nil"/>
              <w:bottom w:val="single" w:sz="4" w:space="0" w:color="auto"/>
              <w:right w:val="single" w:sz="4" w:space="0" w:color="auto"/>
            </w:tcBorders>
            <w:vAlign w:val="center"/>
            <w:hideMark/>
          </w:tcPr>
          <w:p w14:paraId="089BD37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1742-9692</w:t>
            </w:r>
          </w:p>
        </w:tc>
        <w:tc>
          <w:tcPr>
            <w:tcW w:w="1270" w:type="dxa"/>
            <w:tcBorders>
              <w:top w:val="nil"/>
              <w:left w:val="nil"/>
              <w:bottom w:val="single" w:sz="4" w:space="0" w:color="auto"/>
              <w:right w:val="single" w:sz="4" w:space="0" w:color="auto"/>
            </w:tcBorders>
            <w:vAlign w:val="center"/>
            <w:hideMark/>
          </w:tcPr>
          <w:p w14:paraId="5D0B141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 (Jul, 1999)</w:t>
            </w:r>
          </w:p>
        </w:tc>
        <w:tc>
          <w:tcPr>
            <w:tcW w:w="920" w:type="dxa"/>
            <w:tcBorders>
              <w:top w:val="nil"/>
              <w:left w:val="nil"/>
              <w:bottom w:val="single" w:sz="4" w:space="0" w:color="auto"/>
              <w:right w:val="single" w:sz="4" w:space="0" w:color="auto"/>
            </w:tcBorders>
            <w:vAlign w:val="center"/>
            <w:hideMark/>
          </w:tcPr>
          <w:p w14:paraId="0D0F0DE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E29E4A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790C2A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J591</w:t>
            </w:r>
          </w:p>
        </w:tc>
        <w:tc>
          <w:tcPr>
            <w:tcW w:w="3779" w:type="dxa"/>
            <w:tcBorders>
              <w:top w:val="nil"/>
              <w:left w:val="nil"/>
              <w:bottom w:val="single" w:sz="4" w:space="0" w:color="auto"/>
              <w:right w:val="single" w:sz="4" w:space="0" w:color="auto"/>
            </w:tcBorders>
            <w:vAlign w:val="center"/>
            <w:hideMark/>
          </w:tcPr>
          <w:p w14:paraId="4788D0D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Educational Researcher</w:t>
            </w:r>
          </w:p>
        </w:tc>
        <w:tc>
          <w:tcPr>
            <w:tcW w:w="975" w:type="dxa"/>
            <w:tcBorders>
              <w:top w:val="nil"/>
              <w:left w:val="nil"/>
              <w:bottom w:val="single" w:sz="4" w:space="0" w:color="auto"/>
              <w:right w:val="single" w:sz="4" w:space="0" w:color="auto"/>
            </w:tcBorders>
            <w:vAlign w:val="center"/>
            <w:hideMark/>
          </w:tcPr>
          <w:p w14:paraId="66BFD2B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0013-189X</w:t>
            </w:r>
          </w:p>
        </w:tc>
        <w:tc>
          <w:tcPr>
            <w:tcW w:w="985" w:type="dxa"/>
            <w:tcBorders>
              <w:top w:val="nil"/>
              <w:left w:val="nil"/>
              <w:bottom w:val="single" w:sz="4" w:space="0" w:color="auto"/>
              <w:right w:val="single" w:sz="4" w:space="0" w:color="auto"/>
            </w:tcBorders>
            <w:vAlign w:val="center"/>
            <w:hideMark/>
          </w:tcPr>
          <w:p w14:paraId="6802B84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1935-102X</w:t>
            </w:r>
          </w:p>
        </w:tc>
        <w:tc>
          <w:tcPr>
            <w:tcW w:w="1270" w:type="dxa"/>
            <w:tcBorders>
              <w:top w:val="nil"/>
              <w:left w:val="nil"/>
              <w:bottom w:val="single" w:sz="4" w:space="0" w:color="auto"/>
              <w:right w:val="single" w:sz="4" w:space="0" w:color="auto"/>
            </w:tcBorders>
            <w:vAlign w:val="center"/>
            <w:hideMark/>
          </w:tcPr>
          <w:p w14:paraId="4B65404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0660E47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DCD3F8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834B2D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L750</w:t>
            </w:r>
          </w:p>
        </w:tc>
        <w:tc>
          <w:tcPr>
            <w:tcW w:w="3779" w:type="dxa"/>
            <w:tcBorders>
              <w:top w:val="nil"/>
              <w:left w:val="nil"/>
              <w:bottom w:val="single" w:sz="4" w:space="0" w:color="auto"/>
              <w:right w:val="single" w:sz="4" w:space="0" w:color="auto"/>
            </w:tcBorders>
            <w:vAlign w:val="center"/>
            <w:hideMark/>
          </w:tcPr>
          <w:p w14:paraId="58BD4DA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European Journal of Women's Studies</w:t>
            </w:r>
          </w:p>
        </w:tc>
        <w:tc>
          <w:tcPr>
            <w:tcW w:w="975" w:type="dxa"/>
            <w:tcBorders>
              <w:top w:val="nil"/>
              <w:left w:val="nil"/>
              <w:bottom w:val="single" w:sz="4" w:space="0" w:color="auto"/>
              <w:right w:val="single" w:sz="4" w:space="0" w:color="auto"/>
            </w:tcBorders>
            <w:vAlign w:val="center"/>
            <w:hideMark/>
          </w:tcPr>
          <w:p w14:paraId="7158C2F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1350-5068</w:t>
            </w:r>
          </w:p>
        </w:tc>
        <w:tc>
          <w:tcPr>
            <w:tcW w:w="985" w:type="dxa"/>
            <w:tcBorders>
              <w:top w:val="nil"/>
              <w:left w:val="nil"/>
              <w:bottom w:val="single" w:sz="4" w:space="0" w:color="auto"/>
              <w:right w:val="single" w:sz="4" w:space="0" w:color="auto"/>
            </w:tcBorders>
            <w:vAlign w:val="center"/>
            <w:hideMark/>
          </w:tcPr>
          <w:p w14:paraId="753BE8D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1461-7420</w:t>
            </w:r>
          </w:p>
        </w:tc>
        <w:tc>
          <w:tcPr>
            <w:tcW w:w="1270" w:type="dxa"/>
            <w:tcBorders>
              <w:top w:val="nil"/>
              <w:left w:val="nil"/>
              <w:bottom w:val="single" w:sz="4" w:space="0" w:color="auto"/>
              <w:right w:val="single" w:sz="4" w:space="0" w:color="auto"/>
            </w:tcBorders>
            <w:vAlign w:val="center"/>
            <w:hideMark/>
          </w:tcPr>
          <w:p w14:paraId="165FCCE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74459E0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FF79EE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60AD99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J855</w:t>
            </w:r>
          </w:p>
        </w:tc>
        <w:tc>
          <w:tcPr>
            <w:tcW w:w="3779" w:type="dxa"/>
            <w:tcBorders>
              <w:top w:val="nil"/>
              <w:left w:val="nil"/>
              <w:bottom w:val="single" w:sz="4" w:space="0" w:color="auto"/>
              <w:right w:val="single" w:sz="4" w:space="0" w:color="auto"/>
            </w:tcBorders>
            <w:vAlign w:val="center"/>
            <w:hideMark/>
          </w:tcPr>
          <w:p w14:paraId="594B1F0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on Migration and Human Security</w:t>
            </w:r>
          </w:p>
        </w:tc>
        <w:tc>
          <w:tcPr>
            <w:tcW w:w="975" w:type="dxa"/>
            <w:tcBorders>
              <w:top w:val="nil"/>
              <w:left w:val="nil"/>
              <w:bottom w:val="single" w:sz="4" w:space="0" w:color="auto"/>
              <w:right w:val="single" w:sz="4" w:space="0" w:color="auto"/>
            </w:tcBorders>
            <w:vAlign w:val="center"/>
            <w:hideMark/>
          </w:tcPr>
          <w:p w14:paraId="31F1EB7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2331-5024</w:t>
            </w:r>
          </w:p>
        </w:tc>
        <w:tc>
          <w:tcPr>
            <w:tcW w:w="985" w:type="dxa"/>
            <w:tcBorders>
              <w:top w:val="nil"/>
              <w:left w:val="nil"/>
              <w:bottom w:val="single" w:sz="4" w:space="0" w:color="auto"/>
              <w:right w:val="single" w:sz="4" w:space="0" w:color="auto"/>
            </w:tcBorders>
            <w:vAlign w:val="center"/>
            <w:hideMark/>
          </w:tcPr>
          <w:p w14:paraId="28E4111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2330-2488</w:t>
            </w:r>
          </w:p>
        </w:tc>
        <w:tc>
          <w:tcPr>
            <w:tcW w:w="1270" w:type="dxa"/>
            <w:tcBorders>
              <w:top w:val="nil"/>
              <w:left w:val="nil"/>
              <w:bottom w:val="single" w:sz="4" w:space="0" w:color="auto"/>
              <w:right w:val="single" w:sz="4" w:space="0" w:color="auto"/>
            </w:tcBorders>
            <w:vAlign w:val="center"/>
            <w:hideMark/>
          </w:tcPr>
          <w:p w14:paraId="5070BB2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2012)</w:t>
            </w:r>
          </w:p>
        </w:tc>
        <w:tc>
          <w:tcPr>
            <w:tcW w:w="920" w:type="dxa"/>
            <w:tcBorders>
              <w:top w:val="nil"/>
              <w:left w:val="nil"/>
              <w:bottom w:val="single" w:sz="4" w:space="0" w:color="auto"/>
              <w:right w:val="single" w:sz="4" w:space="0" w:color="auto"/>
            </w:tcBorders>
            <w:vAlign w:val="center"/>
            <w:hideMark/>
          </w:tcPr>
          <w:p w14:paraId="0FC7D30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D34147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9985C0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L771</w:t>
            </w:r>
          </w:p>
        </w:tc>
        <w:tc>
          <w:tcPr>
            <w:tcW w:w="3779" w:type="dxa"/>
            <w:tcBorders>
              <w:top w:val="nil"/>
              <w:left w:val="nil"/>
              <w:bottom w:val="single" w:sz="4" w:space="0" w:color="auto"/>
              <w:right w:val="single" w:sz="4" w:space="0" w:color="auto"/>
            </w:tcBorders>
            <w:vAlign w:val="center"/>
            <w:hideMark/>
          </w:tcPr>
          <w:p w14:paraId="450EB33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European Physical Education Review</w:t>
            </w:r>
          </w:p>
        </w:tc>
        <w:tc>
          <w:tcPr>
            <w:tcW w:w="975" w:type="dxa"/>
            <w:tcBorders>
              <w:top w:val="nil"/>
              <w:left w:val="nil"/>
              <w:bottom w:val="single" w:sz="4" w:space="0" w:color="auto"/>
              <w:right w:val="single" w:sz="4" w:space="0" w:color="auto"/>
            </w:tcBorders>
            <w:vAlign w:val="center"/>
            <w:hideMark/>
          </w:tcPr>
          <w:p w14:paraId="5FFEDDF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1356-336X</w:t>
            </w:r>
          </w:p>
        </w:tc>
        <w:tc>
          <w:tcPr>
            <w:tcW w:w="985" w:type="dxa"/>
            <w:tcBorders>
              <w:top w:val="nil"/>
              <w:left w:val="nil"/>
              <w:bottom w:val="single" w:sz="4" w:space="0" w:color="auto"/>
              <w:right w:val="single" w:sz="4" w:space="0" w:color="auto"/>
            </w:tcBorders>
            <w:vAlign w:val="center"/>
            <w:hideMark/>
          </w:tcPr>
          <w:p w14:paraId="4F96060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1741-2749</w:t>
            </w:r>
          </w:p>
        </w:tc>
        <w:tc>
          <w:tcPr>
            <w:tcW w:w="1270" w:type="dxa"/>
            <w:tcBorders>
              <w:top w:val="nil"/>
              <w:left w:val="nil"/>
              <w:bottom w:val="single" w:sz="4" w:space="0" w:color="auto"/>
              <w:right w:val="single" w:sz="4" w:space="0" w:color="auto"/>
            </w:tcBorders>
            <w:vAlign w:val="center"/>
            <w:hideMark/>
          </w:tcPr>
          <w:p w14:paraId="4972F8D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5AC11AF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778CE0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2016BC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JA60</w:t>
            </w:r>
          </w:p>
        </w:tc>
        <w:tc>
          <w:tcPr>
            <w:tcW w:w="3779" w:type="dxa"/>
            <w:tcBorders>
              <w:top w:val="nil"/>
              <w:left w:val="nil"/>
              <w:bottom w:val="single" w:sz="4" w:space="0" w:color="auto"/>
              <w:right w:val="single" w:sz="4" w:space="0" w:color="auto"/>
            </w:tcBorders>
            <w:vAlign w:val="center"/>
            <w:hideMark/>
          </w:tcPr>
          <w:p w14:paraId="5B8F74C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#N/A</w:t>
            </w:r>
          </w:p>
        </w:tc>
        <w:tc>
          <w:tcPr>
            <w:tcW w:w="975" w:type="dxa"/>
            <w:tcBorders>
              <w:top w:val="nil"/>
              <w:left w:val="nil"/>
              <w:bottom w:val="single" w:sz="4" w:space="0" w:color="auto"/>
              <w:right w:val="single" w:sz="4" w:space="0" w:color="auto"/>
            </w:tcBorders>
            <w:vAlign w:val="center"/>
            <w:hideMark/>
          </w:tcPr>
          <w:p w14:paraId="297FA97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#N/A</w:t>
            </w:r>
          </w:p>
        </w:tc>
        <w:tc>
          <w:tcPr>
            <w:tcW w:w="985" w:type="dxa"/>
            <w:tcBorders>
              <w:top w:val="nil"/>
              <w:left w:val="nil"/>
              <w:bottom w:val="single" w:sz="4" w:space="0" w:color="auto"/>
              <w:right w:val="single" w:sz="4" w:space="0" w:color="auto"/>
            </w:tcBorders>
            <w:vAlign w:val="center"/>
            <w:hideMark/>
          </w:tcPr>
          <w:p w14:paraId="21953CC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#N/A</w:t>
            </w:r>
          </w:p>
        </w:tc>
        <w:tc>
          <w:tcPr>
            <w:tcW w:w="1270" w:type="dxa"/>
            <w:tcBorders>
              <w:top w:val="nil"/>
              <w:left w:val="nil"/>
              <w:bottom w:val="single" w:sz="4" w:space="0" w:color="auto"/>
              <w:right w:val="single" w:sz="4" w:space="0" w:color="auto"/>
            </w:tcBorders>
            <w:vAlign w:val="center"/>
            <w:hideMark/>
          </w:tcPr>
          <w:p w14:paraId="7548A1F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NULL</w:t>
            </w:r>
          </w:p>
        </w:tc>
        <w:tc>
          <w:tcPr>
            <w:tcW w:w="920" w:type="dxa"/>
            <w:tcBorders>
              <w:top w:val="nil"/>
              <w:left w:val="nil"/>
              <w:bottom w:val="single" w:sz="4" w:space="0" w:color="auto"/>
              <w:right w:val="single" w:sz="4" w:space="0" w:color="auto"/>
            </w:tcBorders>
            <w:vAlign w:val="center"/>
            <w:hideMark/>
          </w:tcPr>
          <w:p w14:paraId="7E7B33A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E8426B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085C0D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J881</w:t>
            </w:r>
          </w:p>
        </w:tc>
        <w:tc>
          <w:tcPr>
            <w:tcW w:w="3779" w:type="dxa"/>
            <w:tcBorders>
              <w:top w:val="nil"/>
              <w:left w:val="nil"/>
              <w:bottom w:val="single" w:sz="4" w:space="0" w:color="auto"/>
              <w:right w:val="single" w:sz="4" w:space="0" w:color="auto"/>
            </w:tcBorders>
            <w:vAlign w:val="center"/>
            <w:hideMark/>
          </w:tcPr>
          <w:p w14:paraId="36438BB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Stata Journal</w:t>
            </w:r>
          </w:p>
        </w:tc>
        <w:tc>
          <w:tcPr>
            <w:tcW w:w="975" w:type="dxa"/>
            <w:tcBorders>
              <w:top w:val="nil"/>
              <w:left w:val="nil"/>
              <w:bottom w:val="single" w:sz="4" w:space="0" w:color="auto"/>
              <w:right w:val="single" w:sz="4" w:space="0" w:color="auto"/>
            </w:tcBorders>
            <w:vAlign w:val="center"/>
            <w:hideMark/>
          </w:tcPr>
          <w:p w14:paraId="58549BC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1536-867X</w:t>
            </w:r>
          </w:p>
        </w:tc>
        <w:tc>
          <w:tcPr>
            <w:tcW w:w="985" w:type="dxa"/>
            <w:tcBorders>
              <w:top w:val="nil"/>
              <w:left w:val="nil"/>
              <w:bottom w:val="single" w:sz="4" w:space="0" w:color="auto"/>
              <w:right w:val="single" w:sz="4" w:space="0" w:color="auto"/>
            </w:tcBorders>
            <w:vAlign w:val="center"/>
            <w:hideMark/>
          </w:tcPr>
          <w:p w14:paraId="40E87A5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1536-8734</w:t>
            </w:r>
          </w:p>
        </w:tc>
        <w:tc>
          <w:tcPr>
            <w:tcW w:w="1270" w:type="dxa"/>
            <w:tcBorders>
              <w:top w:val="nil"/>
              <w:left w:val="nil"/>
              <w:bottom w:val="single" w:sz="4" w:space="0" w:color="auto"/>
              <w:right w:val="single" w:sz="4" w:space="0" w:color="auto"/>
            </w:tcBorders>
            <w:vAlign w:val="center"/>
            <w:hideMark/>
          </w:tcPr>
          <w:p w14:paraId="31A9D7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(Nov, 2001)</w:t>
            </w:r>
          </w:p>
        </w:tc>
        <w:tc>
          <w:tcPr>
            <w:tcW w:w="920" w:type="dxa"/>
            <w:tcBorders>
              <w:top w:val="nil"/>
              <w:left w:val="nil"/>
              <w:bottom w:val="single" w:sz="4" w:space="0" w:color="auto"/>
              <w:right w:val="single" w:sz="4" w:space="0" w:color="auto"/>
            </w:tcBorders>
            <w:vAlign w:val="center"/>
            <w:hideMark/>
          </w:tcPr>
          <w:p w14:paraId="5BB6CA8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999BF9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ECDD82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L465</w:t>
            </w:r>
          </w:p>
        </w:tc>
        <w:tc>
          <w:tcPr>
            <w:tcW w:w="3779" w:type="dxa"/>
            <w:tcBorders>
              <w:top w:val="nil"/>
              <w:left w:val="nil"/>
              <w:bottom w:val="single" w:sz="4" w:space="0" w:color="auto"/>
              <w:right w:val="single" w:sz="4" w:space="0" w:color="auto"/>
            </w:tcBorders>
            <w:vAlign w:val="center"/>
            <w:hideMark/>
          </w:tcPr>
          <w:p w14:paraId="39EA274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Chinese Writing Systems</w:t>
            </w:r>
          </w:p>
        </w:tc>
        <w:tc>
          <w:tcPr>
            <w:tcW w:w="975" w:type="dxa"/>
            <w:tcBorders>
              <w:top w:val="nil"/>
              <w:left w:val="nil"/>
              <w:bottom w:val="single" w:sz="4" w:space="0" w:color="auto"/>
              <w:right w:val="single" w:sz="4" w:space="0" w:color="auto"/>
            </w:tcBorders>
            <w:vAlign w:val="center"/>
            <w:hideMark/>
          </w:tcPr>
          <w:p w14:paraId="66F2E52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2513-8502</w:t>
            </w:r>
          </w:p>
        </w:tc>
        <w:tc>
          <w:tcPr>
            <w:tcW w:w="985" w:type="dxa"/>
            <w:tcBorders>
              <w:top w:val="nil"/>
              <w:left w:val="nil"/>
              <w:bottom w:val="single" w:sz="4" w:space="0" w:color="auto"/>
              <w:right w:val="single" w:sz="4" w:space="0" w:color="auto"/>
            </w:tcBorders>
            <w:vAlign w:val="center"/>
            <w:hideMark/>
          </w:tcPr>
          <w:p w14:paraId="0F4CFE4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2513-8510</w:t>
            </w:r>
          </w:p>
        </w:tc>
        <w:tc>
          <w:tcPr>
            <w:tcW w:w="1270" w:type="dxa"/>
            <w:tcBorders>
              <w:top w:val="nil"/>
              <w:left w:val="nil"/>
              <w:bottom w:val="single" w:sz="4" w:space="0" w:color="auto"/>
              <w:right w:val="single" w:sz="4" w:space="0" w:color="auto"/>
            </w:tcBorders>
            <w:vAlign w:val="center"/>
            <w:hideMark/>
          </w:tcPr>
          <w:p w14:paraId="17C2C03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2017)</w:t>
            </w:r>
          </w:p>
        </w:tc>
        <w:tc>
          <w:tcPr>
            <w:tcW w:w="920" w:type="dxa"/>
            <w:tcBorders>
              <w:top w:val="nil"/>
              <w:left w:val="nil"/>
              <w:bottom w:val="single" w:sz="4" w:space="0" w:color="auto"/>
              <w:right w:val="single" w:sz="4" w:space="0" w:color="auto"/>
            </w:tcBorders>
            <w:vAlign w:val="center"/>
            <w:hideMark/>
          </w:tcPr>
          <w:p w14:paraId="25556F4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084AC4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A57FFC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L182</w:t>
            </w:r>
          </w:p>
        </w:tc>
        <w:tc>
          <w:tcPr>
            <w:tcW w:w="3779" w:type="dxa"/>
            <w:tcBorders>
              <w:top w:val="nil"/>
              <w:left w:val="nil"/>
              <w:bottom w:val="single" w:sz="4" w:space="0" w:color="auto"/>
              <w:right w:val="single" w:sz="4" w:space="0" w:color="auto"/>
            </w:tcBorders>
            <w:vAlign w:val="center"/>
            <w:hideMark/>
          </w:tcPr>
          <w:p w14:paraId="1CFCAC7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Land and Rural Studies</w:t>
            </w:r>
          </w:p>
        </w:tc>
        <w:tc>
          <w:tcPr>
            <w:tcW w:w="975" w:type="dxa"/>
            <w:tcBorders>
              <w:top w:val="nil"/>
              <w:left w:val="nil"/>
              <w:bottom w:val="single" w:sz="4" w:space="0" w:color="auto"/>
              <w:right w:val="single" w:sz="4" w:space="0" w:color="auto"/>
            </w:tcBorders>
            <w:vAlign w:val="center"/>
            <w:hideMark/>
          </w:tcPr>
          <w:p w14:paraId="24723BF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2321-0249</w:t>
            </w:r>
          </w:p>
        </w:tc>
        <w:tc>
          <w:tcPr>
            <w:tcW w:w="985" w:type="dxa"/>
            <w:tcBorders>
              <w:top w:val="nil"/>
              <w:left w:val="nil"/>
              <w:bottom w:val="single" w:sz="4" w:space="0" w:color="auto"/>
              <w:right w:val="single" w:sz="4" w:space="0" w:color="auto"/>
            </w:tcBorders>
            <w:vAlign w:val="center"/>
            <w:hideMark/>
          </w:tcPr>
          <w:p w14:paraId="4D730C3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2321-7464</w:t>
            </w:r>
          </w:p>
        </w:tc>
        <w:tc>
          <w:tcPr>
            <w:tcW w:w="1270" w:type="dxa"/>
            <w:tcBorders>
              <w:top w:val="nil"/>
              <w:left w:val="nil"/>
              <w:bottom w:val="single" w:sz="4" w:space="0" w:color="auto"/>
              <w:right w:val="single" w:sz="4" w:space="0" w:color="auto"/>
            </w:tcBorders>
            <w:vAlign w:val="center"/>
            <w:hideMark/>
          </w:tcPr>
          <w:p w14:paraId="51A81DC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2013)</w:t>
            </w:r>
          </w:p>
        </w:tc>
        <w:tc>
          <w:tcPr>
            <w:tcW w:w="920" w:type="dxa"/>
            <w:tcBorders>
              <w:top w:val="nil"/>
              <w:left w:val="nil"/>
              <w:bottom w:val="single" w:sz="4" w:space="0" w:color="auto"/>
              <w:right w:val="single" w:sz="4" w:space="0" w:color="auto"/>
            </w:tcBorders>
            <w:vAlign w:val="center"/>
            <w:hideMark/>
          </w:tcPr>
          <w:p w14:paraId="398C256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49940E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CD1E5E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J344</w:t>
            </w:r>
          </w:p>
        </w:tc>
        <w:tc>
          <w:tcPr>
            <w:tcW w:w="3779" w:type="dxa"/>
            <w:tcBorders>
              <w:top w:val="nil"/>
              <w:left w:val="nil"/>
              <w:bottom w:val="single" w:sz="4" w:space="0" w:color="auto"/>
              <w:right w:val="single" w:sz="4" w:space="0" w:color="auto"/>
            </w:tcBorders>
            <w:vAlign w:val="center"/>
            <w:hideMark/>
          </w:tcPr>
          <w:p w14:paraId="6B6E8F8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proofErr w:type="spellStart"/>
            <w:r w:rsidRPr="00D54593">
              <w:rPr>
                <w:rFonts w:ascii="Arial" w:hAnsi="Arial" w:cs="Arial"/>
                <w:color w:val="auto"/>
                <w:sz w:val="16"/>
                <w:szCs w:val="16"/>
                <w:lang w:val="en-GB" w:eastAsia="en-GB"/>
              </w:rPr>
              <w:t>Nonprofit</w:t>
            </w:r>
            <w:proofErr w:type="spellEnd"/>
            <w:r w:rsidRPr="00D54593">
              <w:rPr>
                <w:rFonts w:ascii="Arial" w:hAnsi="Arial" w:cs="Arial"/>
                <w:color w:val="auto"/>
                <w:sz w:val="16"/>
                <w:szCs w:val="16"/>
                <w:lang w:val="en-GB" w:eastAsia="en-GB"/>
              </w:rPr>
              <w:t xml:space="preserve"> and Voluntary Sector Quarterly</w:t>
            </w:r>
          </w:p>
        </w:tc>
        <w:tc>
          <w:tcPr>
            <w:tcW w:w="975" w:type="dxa"/>
            <w:tcBorders>
              <w:top w:val="nil"/>
              <w:left w:val="nil"/>
              <w:bottom w:val="single" w:sz="4" w:space="0" w:color="auto"/>
              <w:right w:val="single" w:sz="4" w:space="0" w:color="auto"/>
            </w:tcBorders>
            <w:vAlign w:val="center"/>
            <w:hideMark/>
          </w:tcPr>
          <w:p w14:paraId="0B855DD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0899-7640</w:t>
            </w:r>
          </w:p>
        </w:tc>
        <w:tc>
          <w:tcPr>
            <w:tcW w:w="985" w:type="dxa"/>
            <w:tcBorders>
              <w:top w:val="nil"/>
              <w:left w:val="nil"/>
              <w:bottom w:val="single" w:sz="4" w:space="0" w:color="auto"/>
              <w:right w:val="single" w:sz="4" w:space="0" w:color="auto"/>
            </w:tcBorders>
            <w:vAlign w:val="center"/>
            <w:hideMark/>
          </w:tcPr>
          <w:p w14:paraId="166D469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1552-7395</w:t>
            </w:r>
          </w:p>
        </w:tc>
        <w:tc>
          <w:tcPr>
            <w:tcW w:w="1270" w:type="dxa"/>
            <w:tcBorders>
              <w:top w:val="nil"/>
              <w:left w:val="nil"/>
              <w:bottom w:val="single" w:sz="4" w:space="0" w:color="auto"/>
              <w:right w:val="single" w:sz="4" w:space="0" w:color="auto"/>
            </w:tcBorders>
            <w:vAlign w:val="center"/>
            <w:hideMark/>
          </w:tcPr>
          <w:p w14:paraId="7939C7A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38AD1F5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E2112E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65C8D8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L720</w:t>
            </w:r>
          </w:p>
        </w:tc>
        <w:tc>
          <w:tcPr>
            <w:tcW w:w="3779" w:type="dxa"/>
            <w:tcBorders>
              <w:top w:val="nil"/>
              <w:left w:val="nil"/>
              <w:bottom w:val="single" w:sz="4" w:space="0" w:color="auto"/>
              <w:right w:val="single" w:sz="4" w:space="0" w:color="auto"/>
            </w:tcBorders>
            <w:vAlign w:val="center"/>
            <w:hideMark/>
          </w:tcPr>
          <w:p w14:paraId="07AE4E2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Clinical Child Psychology and Psychiatry</w:t>
            </w:r>
          </w:p>
        </w:tc>
        <w:tc>
          <w:tcPr>
            <w:tcW w:w="975" w:type="dxa"/>
            <w:tcBorders>
              <w:top w:val="nil"/>
              <w:left w:val="nil"/>
              <w:bottom w:val="single" w:sz="4" w:space="0" w:color="auto"/>
              <w:right w:val="single" w:sz="4" w:space="0" w:color="auto"/>
            </w:tcBorders>
            <w:vAlign w:val="center"/>
            <w:hideMark/>
          </w:tcPr>
          <w:p w14:paraId="44FA28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1359-1045</w:t>
            </w:r>
          </w:p>
        </w:tc>
        <w:tc>
          <w:tcPr>
            <w:tcW w:w="985" w:type="dxa"/>
            <w:tcBorders>
              <w:top w:val="nil"/>
              <w:left w:val="nil"/>
              <w:bottom w:val="single" w:sz="4" w:space="0" w:color="auto"/>
              <w:right w:val="single" w:sz="4" w:space="0" w:color="auto"/>
            </w:tcBorders>
            <w:vAlign w:val="center"/>
            <w:hideMark/>
          </w:tcPr>
          <w:p w14:paraId="4BE734E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1461-7021</w:t>
            </w:r>
          </w:p>
        </w:tc>
        <w:tc>
          <w:tcPr>
            <w:tcW w:w="1270" w:type="dxa"/>
            <w:tcBorders>
              <w:top w:val="nil"/>
              <w:left w:val="nil"/>
              <w:bottom w:val="single" w:sz="4" w:space="0" w:color="auto"/>
              <w:right w:val="single" w:sz="4" w:space="0" w:color="auto"/>
            </w:tcBorders>
            <w:vAlign w:val="center"/>
            <w:hideMark/>
          </w:tcPr>
          <w:p w14:paraId="7FE491D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7EBB2FA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283699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5E023E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L945</w:t>
            </w:r>
          </w:p>
        </w:tc>
        <w:tc>
          <w:tcPr>
            <w:tcW w:w="3779" w:type="dxa"/>
            <w:tcBorders>
              <w:top w:val="nil"/>
              <w:left w:val="nil"/>
              <w:bottom w:val="single" w:sz="4" w:space="0" w:color="auto"/>
              <w:right w:val="single" w:sz="4" w:space="0" w:color="auto"/>
            </w:tcBorders>
            <w:vAlign w:val="center"/>
            <w:hideMark/>
          </w:tcPr>
          <w:p w14:paraId="02CD4C7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Accounting History</w:t>
            </w:r>
          </w:p>
        </w:tc>
        <w:tc>
          <w:tcPr>
            <w:tcW w:w="975" w:type="dxa"/>
            <w:tcBorders>
              <w:top w:val="nil"/>
              <w:left w:val="nil"/>
              <w:bottom w:val="single" w:sz="4" w:space="0" w:color="auto"/>
              <w:right w:val="single" w:sz="4" w:space="0" w:color="auto"/>
            </w:tcBorders>
            <w:vAlign w:val="center"/>
            <w:hideMark/>
          </w:tcPr>
          <w:p w14:paraId="18FBA0B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1032-3732</w:t>
            </w:r>
          </w:p>
        </w:tc>
        <w:tc>
          <w:tcPr>
            <w:tcW w:w="985" w:type="dxa"/>
            <w:tcBorders>
              <w:top w:val="nil"/>
              <w:left w:val="nil"/>
              <w:bottom w:val="single" w:sz="4" w:space="0" w:color="auto"/>
              <w:right w:val="single" w:sz="4" w:space="0" w:color="auto"/>
            </w:tcBorders>
            <w:vAlign w:val="center"/>
            <w:hideMark/>
          </w:tcPr>
          <w:p w14:paraId="08514F6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1749-3374</w:t>
            </w:r>
          </w:p>
        </w:tc>
        <w:tc>
          <w:tcPr>
            <w:tcW w:w="1270" w:type="dxa"/>
            <w:tcBorders>
              <w:top w:val="nil"/>
              <w:left w:val="nil"/>
              <w:bottom w:val="single" w:sz="4" w:space="0" w:color="auto"/>
              <w:right w:val="single" w:sz="4" w:space="0" w:color="auto"/>
            </w:tcBorders>
            <w:vAlign w:val="center"/>
            <w:hideMark/>
          </w:tcPr>
          <w:p w14:paraId="325FA80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(May, 1999)</w:t>
            </w:r>
          </w:p>
        </w:tc>
        <w:tc>
          <w:tcPr>
            <w:tcW w:w="920" w:type="dxa"/>
            <w:tcBorders>
              <w:top w:val="nil"/>
              <w:left w:val="nil"/>
              <w:bottom w:val="single" w:sz="4" w:space="0" w:color="auto"/>
              <w:right w:val="single" w:sz="4" w:space="0" w:color="auto"/>
            </w:tcBorders>
            <w:vAlign w:val="center"/>
            <w:hideMark/>
          </w:tcPr>
          <w:p w14:paraId="1ABE530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E0BEA8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67694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L776</w:t>
            </w:r>
          </w:p>
        </w:tc>
        <w:tc>
          <w:tcPr>
            <w:tcW w:w="3779" w:type="dxa"/>
            <w:tcBorders>
              <w:top w:val="nil"/>
              <w:left w:val="nil"/>
              <w:bottom w:val="single" w:sz="4" w:space="0" w:color="auto"/>
              <w:right w:val="single" w:sz="4" w:space="0" w:color="auto"/>
            </w:tcBorders>
            <w:vAlign w:val="center"/>
            <w:hideMark/>
          </w:tcPr>
          <w:p w14:paraId="1E3E33D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Journalism</w:t>
            </w:r>
          </w:p>
        </w:tc>
        <w:tc>
          <w:tcPr>
            <w:tcW w:w="975" w:type="dxa"/>
            <w:tcBorders>
              <w:top w:val="nil"/>
              <w:left w:val="nil"/>
              <w:bottom w:val="single" w:sz="4" w:space="0" w:color="auto"/>
              <w:right w:val="single" w:sz="4" w:space="0" w:color="auto"/>
            </w:tcBorders>
            <w:vAlign w:val="center"/>
            <w:hideMark/>
          </w:tcPr>
          <w:p w14:paraId="5357334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1464-8849</w:t>
            </w:r>
          </w:p>
        </w:tc>
        <w:tc>
          <w:tcPr>
            <w:tcW w:w="985" w:type="dxa"/>
            <w:tcBorders>
              <w:top w:val="nil"/>
              <w:left w:val="nil"/>
              <w:bottom w:val="single" w:sz="4" w:space="0" w:color="auto"/>
              <w:right w:val="single" w:sz="4" w:space="0" w:color="auto"/>
            </w:tcBorders>
            <w:vAlign w:val="center"/>
            <w:hideMark/>
          </w:tcPr>
          <w:p w14:paraId="53569D1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1741-3001</w:t>
            </w:r>
          </w:p>
        </w:tc>
        <w:tc>
          <w:tcPr>
            <w:tcW w:w="1270" w:type="dxa"/>
            <w:tcBorders>
              <w:top w:val="nil"/>
              <w:left w:val="nil"/>
              <w:bottom w:val="single" w:sz="4" w:space="0" w:color="auto"/>
              <w:right w:val="single" w:sz="4" w:space="0" w:color="auto"/>
            </w:tcBorders>
            <w:vAlign w:val="center"/>
            <w:hideMark/>
          </w:tcPr>
          <w:p w14:paraId="3CD4FF4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2000)</w:t>
            </w:r>
          </w:p>
        </w:tc>
        <w:tc>
          <w:tcPr>
            <w:tcW w:w="920" w:type="dxa"/>
            <w:tcBorders>
              <w:top w:val="nil"/>
              <w:left w:val="nil"/>
              <w:bottom w:val="single" w:sz="4" w:space="0" w:color="auto"/>
              <w:right w:val="single" w:sz="4" w:space="0" w:color="auto"/>
            </w:tcBorders>
            <w:vAlign w:val="center"/>
            <w:hideMark/>
          </w:tcPr>
          <w:p w14:paraId="5251252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3B778C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A319D0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J600</w:t>
            </w:r>
          </w:p>
        </w:tc>
        <w:tc>
          <w:tcPr>
            <w:tcW w:w="3779" w:type="dxa"/>
            <w:tcBorders>
              <w:top w:val="nil"/>
              <w:left w:val="nil"/>
              <w:bottom w:val="single" w:sz="4" w:space="0" w:color="auto"/>
              <w:right w:val="single" w:sz="4" w:space="0" w:color="auto"/>
            </w:tcBorders>
            <w:vAlign w:val="center"/>
            <w:hideMark/>
          </w:tcPr>
          <w:p w14:paraId="5C61064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Sexual Abuse</w:t>
            </w:r>
          </w:p>
        </w:tc>
        <w:tc>
          <w:tcPr>
            <w:tcW w:w="975" w:type="dxa"/>
            <w:tcBorders>
              <w:top w:val="nil"/>
              <w:left w:val="nil"/>
              <w:bottom w:val="single" w:sz="4" w:space="0" w:color="auto"/>
              <w:right w:val="single" w:sz="4" w:space="0" w:color="auto"/>
            </w:tcBorders>
            <w:vAlign w:val="center"/>
            <w:hideMark/>
          </w:tcPr>
          <w:p w14:paraId="113AC69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1079-0632</w:t>
            </w:r>
          </w:p>
        </w:tc>
        <w:tc>
          <w:tcPr>
            <w:tcW w:w="985" w:type="dxa"/>
            <w:tcBorders>
              <w:top w:val="nil"/>
              <w:left w:val="nil"/>
              <w:bottom w:val="single" w:sz="4" w:space="0" w:color="auto"/>
              <w:right w:val="single" w:sz="4" w:space="0" w:color="auto"/>
            </w:tcBorders>
            <w:vAlign w:val="center"/>
            <w:hideMark/>
          </w:tcPr>
          <w:p w14:paraId="16E208F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1573-286X</w:t>
            </w:r>
          </w:p>
        </w:tc>
        <w:tc>
          <w:tcPr>
            <w:tcW w:w="1270" w:type="dxa"/>
            <w:tcBorders>
              <w:top w:val="nil"/>
              <w:left w:val="nil"/>
              <w:bottom w:val="single" w:sz="4" w:space="0" w:color="auto"/>
              <w:right w:val="single" w:sz="4" w:space="0" w:color="auto"/>
            </w:tcBorders>
            <w:vAlign w:val="center"/>
            <w:hideMark/>
          </w:tcPr>
          <w:p w14:paraId="787ED1B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343FEEC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FCCD10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0A1E84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L909</w:t>
            </w:r>
          </w:p>
        </w:tc>
        <w:tc>
          <w:tcPr>
            <w:tcW w:w="3779" w:type="dxa"/>
            <w:tcBorders>
              <w:top w:val="nil"/>
              <w:left w:val="nil"/>
              <w:bottom w:val="single" w:sz="4" w:space="0" w:color="auto"/>
              <w:right w:val="single" w:sz="4" w:space="0" w:color="auto"/>
            </w:tcBorders>
            <w:vAlign w:val="center"/>
            <w:hideMark/>
          </w:tcPr>
          <w:p w14:paraId="5E59A2A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IFLA Journal</w:t>
            </w:r>
          </w:p>
        </w:tc>
        <w:tc>
          <w:tcPr>
            <w:tcW w:w="975" w:type="dxa"/>
            <w:tcBorders>
              <w:top w:val="nil"/>
              <w:left w:val="nil"/>
              <w:bottom w:val="single" w:sz="4" w:space="0" w:color="auto"/>
              <w:right w:val="single" w:sz="4" w:space="0" w:color="auto"/>
            </w:tcBorders>
            <w:vAlign w:val="center"/>
            <w:hideMark/>
          </w:tcPr>
          <w:p w14:paraId="2FC26C0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0340-0352</w:t>
            </w:r>
          </w:p>
        </w:tc>
        <w:tc>
          <w:tcPr>
            <w:tcW w:w="985" w:type="dxa"/>
            <w:tcBorders>
              <w:top w:val="nil"/>
              <w:left w:val="nil"/>
              <w:bottom w:val="single" w:sz="4" w:space="0" w:color="auto"/>
              <w:right w:val="single" w:sz="4" w:space="0" w:color="auto"/>
            </w:tcBorders>
            <w:vAlign w:val="center"/>
            <w:hideMark/>
          </w:tcPr>
          <w:p w14:paraId="50B697F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1745-2651</w:t>
            </w:r>
          </w:p>
        </w:tc>
        <w:tc>
          <w:tcPr>
            <w:tcW w:w="1270" w:type="dxa"/>
            <w:tcBorders>
              <w:top w:val="nil"/>
              <w:left w:val="nil"/>
              <w:bottom w:val="single" w:sz="4" w:space="0" w:color="auto"/>
              <w:right w:val="single" w:sz="4" w:space="0" w:color="auto"/>
            </w:tcBorders>
            <w:vAlign w:val="center"/>
            <w:hideMark/>
          </w:tcPr>
          <w:p w14:paraId="07F1AA2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5D18E9C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8B4E11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F7AF42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lastRenderedPageBreak/>
              <w:t>J505</w:t>
            </w:r>
          </w:p>
        </w:tc>
        <w:tc>
          <w:tcPr>
            <w:tcW w:w="3779" w:type="dxa"/>
            <w:tcBorders>
              <w:top w:val="nil"/>
              <w:left w:val="nil"/>
              <w:bottom w:val="single" w:sz="4" w:space="0" w:color="auto"/>
              <w:right w:val="single" w:sz="4" w:space="0" w:color="auto"/>
            </w:tcBorders>
            <w:vAlign w:val="center"/>
            <w:hideMark/>
          </w:tcPr>
          <w:p w14:paraId="7AF6098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Police Quarterly</w:t>
            </w:r>
          </w:p>
        </w:tc>
        <w:tc>
          <w:tcPr>
            <w:tcW w:w="975" w:type="dxa"/>
            <w:tcBorders>
              <w:top w:val="nil"/>
              <w:left w:val="nil"/>
              <w:bottom w:val="single" w:sz="4" w:space="0" w:color="auto"/>
              <w:right w:val="single" w:sz="4" w:space="0" w:color="auto"/>
            </w:tcBorders>
            <w:vAlign w:val="center"/>
            <w:hideMark/>
          </w:tcPr>
          <w:p w14:paraId="4BD8A68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1098-6111</w:t>
            </w:r>
          </w:p>
        </w:tc>
        <w:tc>
          <w:tcPr>
            <w:tcW w:w="985" w:type="dxa"/>
            <w:tcBorders>
              <w:top w:val="nil"/>
              <w:left w:val="nil"/>
              <w:bottom w:val="single" w:sz="4" w:space="0" w:color="auto"/>
              <w:right w:val="single" w:sz="4" w:space="0" w:color="auto"/>
            </w:tcBorders>
            <w:vAlign w:val="center"/>
            <w:hideMark/>
          </w:tcPr>
          <w:p w14:paraId="5179A09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1552-745X</w:t>
            </w:r>
          </w:p>
        </w:tc>
        <w:tc>
          <w:tcPr>
            <w:tcW w:w="1270" w:type="dxa"/>
            <w:tcBorders>
              <w:top w:val="nil"/>
              <w:left w:val="nil"/>
              <w:bottom w:val="single" w:sz="4" w:space="0" w:color="auto"/>
              <w:right w:val="single" w:sz="4" w:space="0" w:color="auto"/>
            </w:tcBorders>
            <w:vAlign w:val="center"/>
            <w:hideMark/>
          </w:tcPr>
          <w:p w14:paraId="4213DF3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0F66E03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A261F8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E2C2F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J376</w:t>
            </w:r>
          </w:p>
        </w:tc>
        <w:tc>
          <w:tcPr>
            <w:tcW w:w="3779" w:type="dxa"/>
            <w:tcBorders>
              <w:top w:val="nil"/>
              <w:left w:val="nil"/>
              <w:bottom w:val="single" w:sz="4" w:space="0" w:color="auto"/>
              <w:right w:val="single" w:sz="4" w:space="0" w:color="auto"/>
            </w:tcBorders>
            <w:vAlign w:val="center"/>
            <w:hideMark/>
          </w:tcPr>
          <w:p w14:paraId="101DD33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Health Management</w:t>
            </w:r>
          </w:p>
        </w:tc>
        <w:tc>
          <w:tcPr>
            <w:tcW w:w="975" w:type="dxa"/>
            <w:tcBorders>
              <w:top w:val="nil"/>
              <w:left w:val="nil"/>
              <w:bottom w:val="single" w:sz="4" w:space="0" w:color="auto"/>
              <w:right w:val="single" w:sz="4" w:space="0" w:color="auto"/>
            </w:tcBorders>
            <w:vAlign w:val="center"/>
            <w:hideMark/>
          </w:tcPr>
          <w:p w14:paraId="633CAF7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0972-0634</w:t>
            </w:r>
          </w:p>
        </w:tc>
        <w:tc>
          <w:tcPr>
            <w:tcW w:w="985" w:type="dxa"/>
            <w:tcBorders>
              <w:top w:val="nil"/>
              <w:left w:val="nil"/>
              <w:bottom w:val="single" w:sz="4" w:space="0" w:color="auto"/>
              <w:right w:val="single" w:sz="4" w:space="0" w:color="auto"/>
            </w:tcBorders>
            <w:vAlign w:val="center"/>
            <w:hideMark/>
          </w:tcPr>
          <w:p w14:paraId="2A240A7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0973-0729</w:t>
            </w:r>
          </w:p>
        </w:tc>
        <w:tc>
          <w:tcPr>
            <w:tcW w:w="1270" w:type="dxa"/>
            <w:tcBorders>
              <w:top w:val="nil"/>
              <w:left w:val="nil"/>
              <w:bottom w:val="single" w:sz="4" w:space="0" w:color="auto"/>
              <w:right w:val="single" w:sz="4" w:space="0" w:color="auto"/>
            </w:tcBorders>
            <w:vAlign w:val="center"/>
            <w:hideMark/>
          </w:tcPr>
          <w:p w14:paraId="43B29E2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366ACC2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A157FA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393419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J248</w:t>
            </w:r>
          </w:p>
        </w:tc>
        <w:tc>
          <w:tcPr>
            <w:tcW w:w="3779" w:type="dxa"/>
            <w:tcBorders>
              <w:top w:val="nil"/>
              <w:left w:val="nil"/>
              <w:bottom w:val="single" w:sz="4" w:space="0" w:color="auto"/>
              <w:right w:val="single" w:sz="4" w:space="0" w:color="auto"/>
            </w:tcBorders>
            <w:vAlign w:val="center"/>
            <w:hideMark/>
          </w:tcPr>
          <w:p w14:paraId="23486B1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Evaluation Review</w:t>
            </w:r>
          </w:p>
        </w:tc>
        <w:tc>
          <w:tcPr>
            <w:tcW w:w="975" w:type="dxa"/>
            <w:tcBorders>
              <w:top w:val="nil"/>
              <w:left w:val="nil"/>
              <w:bottom w:val="single" w:sz="4" w:space="0" w:color="auto"/>
              <w:right w:val="single" w:sz="4" w:space="0" w:color="auto"/>
            </w:tcBorders>
            <w:vAlign w:val="center"/>
            <w:hideMark/>
          </w:tcPr>
          <w:p w14:paraId="2C41296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0193-841X</w:t>
            </w:r>
          </w:p>
        </w:tc>
        <w:tc>
          <w:tcPr>
            <w:tcW w:w="985" w:type="dxa"/>
            <w:tcBorders>
              <w:top w:val="nil"/>
              <w:left w:val="nil"/>
              <w:bottom w:val="single" w:sz="4" w:space="0" w:color="auto"/>
              <w:right w:val="single" w:sz="4" w:space="0" w:color="auto"/>
            </w:tcBorders>
            <w:vAlign w:val="center"/>
            <w:hideMark/>
          </w:tcPr>
          <w:p w14:paraId="5ADDF1F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1552-3926</w:t>
            </w:r>
          </w:p>
        </w:tc>
        <w:tc>
          <w:tcPr>
            <w:tcW w:w="1270" w:type="dxa"/>
            <w:tcBorders>
              <w:top w:val="nil"/>
              <w:left w:val="nil"/>
              <w:bottom w:val="single" w:sz="4" w:space="0" w:color="auto"/>
              <w:right w:val="single" w:sz="4" w:space="0" w:color="auto"/>
            </w:tcBorders>
            <w:vAlign w:val="center"/>
            <w:hideMark/>
          </w:tcPr>
          <w:p w14:paraId="0F9773C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40409EB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F06DF7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5CF648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J274</w:t>
            </w:r>
          </w:p>
        </w:tc>
        <w:tc>
          <w:tcPr>
            <w:tcW w:w="3779" w:type="dxa"/>
            <w:tcBorders>
              <w:top w:val="nil"/>
              <w:left w:val="nil"/>
              <w:bottom w:val="single" w:sz="4" w:space="0" w:color="auto"/>
              <w:right w:val="single" w:sz="4" w:space="0" w:color="auto"/>
            </w:tcBorders>
            <w:vAlign w:val="center"/>
            <w:hideMark/>
          </w:tcPr>
          <w:p w14:paraId="3050DC6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Contributions to Indian Sociology</w:t>
            </w:r>
          </w:p>
        </w:tc>
        <w:tc>
          <w:tcPr>
            <w:tcW w:w="975" w:type="dxa"/>
            <w:tcBorders>
              <w:top w:val="nil"/>
              <w:left w:val="nil"/>
              <w:bottom w:val="single" w:sz="4" w:space="0" w:color="auto"/>
              <w:right w:val="single" w:sz="4" w:space="0" w:color="auto"/>
            </w:tcBorders>
            <w:vAlign w:val="center"/>
            <w:hideMark/>
          </w:tcPr>
          <w:p w14:paraId="2924F06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0069-9659</w:t>
            </w:r>
          </w:p>
        </w:tc>
        <w:tc>
          <w:tcPr>
            <w:tcW w:w="985" w:type="dxa"/>
            <w:tcBorders>
              <w:top w:val="nil"/>
              <w:left w:val="nil"/>
              <w:bottom w:val="single" w:sz="4" w:space="0" w:color="auto"/>
              <w:right w:val="single" w:sz="4" w:space="0" w:color="auto"/>
            </w:tcBorders>
            <w:vAlign w:val="center"/>
            <w:hideMark/>
          </w:tcPr>
          <w:p w14:paraId="0928739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0973-0648</w:t>
            </w:r>
          </w:p>
        </w:tc>
        <w:tc>
          <w:tcPr>
            <w:tcW w:w="1270" w:type="dxa"/>
            <w:tcBorders>
              <w:top w:val="nil"/>
              <w:left w:val="nil"/>
              <w:bottom w:val="single" w:sz="4" w:space="0" w:color="auto"/>
              <w:right w:val="single" w:sz="4" w:space="0" w:color="auto"/>
            </w:tcBorders>
            <w:vAlign w:val="center"/>
            <w:hideMark/>
          </w:tcPr>
          <w:p w14:paraId="6FE75A9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1-2 (Feb, 1999)</w:t>
            </w:r>
          </w:p>
        </w:tc>
        <w:tc>
          <w:tcPr>
            <w:tcW w:w="920" w:type="dxa"/>
            <w:tcBorders>
              <w:top w:val="nil"/>
              <w:left w:val="nil"/>
              <w:bottom w:val="single" w:sz="4" w:space="0" w:color="auto"/>
              <w:right w:val="single" w:sz="4" w:space="0" w:color="auto"/>
            </w:tcBorders>
            <w:vAlign w:val="center"/>
            <w:hideMark/>
          </w:tcPr>
          <w:p w14:paraId="198A706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9CB08F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5B8572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J252</w:t>
            </w:r>
          </w:p>
        </w:tc>
        <w:tc>
          <w:tcPr>
            <w:tcW w:w="3779" w:type="dxa"/>
            <w:tcBorders>
              <w:top w:val="nil"/>
              <w:left w:val="nil"/>
              <w:bottom w:val="single" w:sz="4" w:space="0" w:color="auto"/>
              <w:right w:val="single" w:sz="4" w:space="0" w:color="auto"/>
            </w:tcBorders>
            <w:vAlign w:val="center"/>
            <w:hideMark/>
          </w:tcPr>
          <w:p w14:paraId="3BF3B17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Adolescent Research</w:t>
            </w:r>
          </w:p>
        </w:tc>
        <w:tc>
          <w:tcPr>
            <w:tcW w:w="975" w:type="dxa"/>
            <w:tcBorders>
              <w:top w:val="nil"/>
              <w:left w:val="nil"/>
              <w:bottom w:val="single" w:sz="4" w:space="0" w:color="auto"/>
              <w:right w:val="single" w:sz="4" w:space="0" w:color="auto"/>
            </w:tcBorders>
            <w:vAlign w:val="center"/>
            <w:hideMark/>
          </w:tcPr>
          <w:p w14:paraId="0EEBA3F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0743-5584</w:t>
            </w:r>
          </w:p>
        </w:tc>
        <w:tc>
          <w:tcPr>
            <w:tcW w:w="985" w:type="dxa"/>
            <w:tcBorders>
              <w:top w:val="nil"/>
              <w:left w:val="nil"/>
              <w:bottom w:val="single" w:sz="4" w:space="0" w:color="auto"/>
              <w:right w:val="single" w:sz="4" w:space="0" w:color="auto"/>
            </w:tcBorders>
            <w:vAlign w:val="center"/>
            <w:hideMark/>
          </w:tcPr>
          <w:p w14:paraId="00FDA84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1552-6895</w:t>
            </w:r>
          </w:p>
        </w:tc>
        <w:tc>
          <w:tcPr>
            <w:tcW w:w="1270" w:type="dxa"/>
            <w:tcBorders>
              <w:top w:val="nil"/>
              <w:left w:val="nil"/>
              <w:bottom w:val="single" w:sz="4" w:space="0" w:color="auto"/>
              <w:right w:val="single" w:sz="4" w:space="0" w:color="auto"/>
            </w:tcBorders>
            <w:vAlign w:val="center"/>
            <w:hideMark/>
          </w:tcPr>
          <w:p w14:paraId="1E2E519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71FCC97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CC03AC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D236BF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L802</w:t>
            </w:r>
          </w:p>
        </w:tc>
        <w:tc>
          <w:tcPr>
            <w:tcW w:w="3779" w:type="dxa"/>
            <w:tcBorders>
              <w:top w:val="nil"/>
              <w:left w:val="nil"/>
              <w:bottom w:val="single" w:sz="4" w:space="0" w:color="auto"/>
              <w:right w:val="single" w:sz="4" w:space="0" w:color="auto"/>
            </w:tcBorders>
            <w:vAlign w:val="center"/>
            <w:hideMark/>
          </w:tcPr>
          <w:p w14:paraId="62F15E6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Sociology</w:t>
            </w:r>
          </w:p>
        </w:tc>
        <w:tc>
          <w:tcPr>
            <w:tcW w:w="975" w:type="dxa"/>
            <w:tcBorders>
              <w:top w:val="nil"/>
              <w:left w:val="nil"/>
              <w:bottom w:val="single" w:sz="4" w:space="0" w:color="auto"/>
              <w:right w:val="single" w:sz="4" w:space="0" w:color="auto"/>
            </w:tcBorders>
            <w:vAlign w:val="center"/>
            <w:hideMark/>
          </w:tcPr>
          <w:p w14:paraId="60BEC14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1440-7833</w:t>
            </w:r>
          </w:p>
        </w:tc>
        <w:tc>
          <w:tcPr>
            <w:tcW w:w="985" w:type="dxa"/>
            <w:tcBorders>
              <w:top w:val="nil"/>
              <w:left w:val="nil"/>
              <w:bottom w:val="single" w:sz="4" w:space="0" w:color="auto"/>
              <w:right w:val="single" w:sz="4" w:space="0" w:color="auto"/>
            </w:tcBorders>
            <w:vAlign w:val="center"/>
            <w:hideMark/>
          </w:tcPr>
          <w:p w14:paraId="110974F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1741-2978</w:t>
            </w:r>
          </w:p>
        </w:tc>
        <w:tc>
          <w:tcPr>
            <w:tcW w:w="1270" w:type="dxa"/>
            <w:tcBorders>
              <w:top w:val="nil"/>
              <w:left w:val="nil"/>
              <w:bottom w:val="single" w:sz="4" w:space="0" w:color="auto"/>
              <w:right w:val="single" w:sz="4" w:space="0" w:color="auto"/>
            </w:tcBorders>
            <w:vAlign w:val="center"/>
            <w:hideMark/>
          </w:tcPr>
          <w:p w14:paraId="32D82B9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2A0C811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FA79B3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59B905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L189</w:t>
            </w:r>
          </w:p>
        </w:tc>
        <w:tc>
          <w:tcPr>
            <w:tcW w:w="3779" w:type="dxa"/>
            <w:tcBorders>
              <w:top w:val="nil"/>
              <w:left w:val="nil"/>
              <w:bottom w:val="single" w:sz="4" w:space="0" w:color="auto"/>
              <w:right w:val="single" w:sz="4" w:space="0" w:color="auto"/>
            </w:tcBorders>
            <w:vAlign w:val="center"/>
            <w:hideMark/>
          </w:tcPr>
          <w:p w14:paraId="2BFD9F0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Review &amp; Expositor</w:t>
            </w:r>
          </w:p>
        </w:tc>
        <w:tc>
          <w:tcPr>
            <w:tcW w:w="975" w:type="dxa"/>
            <w:tcBorders>
              <w:top w:val="nil"/>
              <w:left w:val="nil"/>
              <w:bottom w:val="single" w:sz="4" w:space="0" w:color="auto"/>
              <w:right w:val="single" w:sz="4" w:space="0" w:color="auto"/>
            </w:tcBorders>
            <w:vAlign w:val="center"/>
            <w:hideMark/>
          </w:tcPr>
          <w:p w14:paraId="3BCB346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0034-6373</w:t>
            </w:r>
          </w:p>
        </w:tc>
        <w:tc>
          <w:tcPr>
            <w:tcW w:w="985" w:type="dxa"/>
            <w:tcBorders>
              <w:top w:val="nil"/>
              <w:left w:val="nil"/>
              <w:bottom w:val="single" w:sz="4" w:space="0" w:color="auto"/>
              <w:right w:val="single" w:sz="4" w:space="0" w:color="auto"/>
            </w:tcBorders>
            <w:vAlign w:val="center"/>
            <w:hideMark/>
          </w:tcPr>
          <w:p w14:paraId="7DA5165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2052-9449</w:t>
            </w:r>
          </w:p>
        </w:tc>
        <w:tc>
          <w:tcPr>
            <w:tcW w:w="1270" w:type="dxa"/>
            <w:tcBorders>
              <w:top w:val="nil"/>
              <w:left w:val="nil"/>
              <w:bottom w:val="single" w:sz="4" w:space="0" w:color="auto"/>
              <w:right w:val="single" w:sz="4" w:space="0" w:color="auto"/>
            </w:tcBorders>
            <w:vAlign w:val="center"/>
            <w:hideMark/>
          </w:tcPr>
          <w:p w14:paraId="4158300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96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6F3642A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58EF05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BF98C5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J657</w:t>
            </w:r>
          </w:p>
        </w:tc>
        <w:tc>
          <w:tcPr>
            <w:tcW w:w="3779" w:type="dxa"/>
            <w:tcBorders>
              <w:top w:val="nil"/>
              <w:left w:val="nil"/>
              <w:bottom w:val="single" w:sz="4" w:space="0" w:color="auto"/>
              <w:right w:val="single" w:sz="4" w:space="0" w:color="auto"/>
            </w:tcBorders>
            <w:vAlign w:val="center"/>
            <w:hideMark/>
          </w:tcPr>
          <w:p w14:paraId="1F89511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Sociological Methodology</w:t>
            </w:r>
          </w:p>
        </w:tc>
        <w:tc>
          <w:tcPr>
            <w:tcW w:w="975" w:type="dxa"/>
            <w:tcBorders>
              <w:top w:val="nil"/>
              <w:left w:val="nil"/>
              <w:bottom w:val="single" w:sz="4" w:space="0" w:color="auto"/>
              <w:right w:val="single" w:sz="4" w:space="0" w:color="auto"/>
            </w:tcBorders>
            <w:vAlign w:val="center"/>
            <w:hideMark/>
          </w:tcPr>
          <w:p w14:paraId="71F8289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0081-1750</w:t>
            </w:r>
          </w:p>
        </w:tc>
        <w:tc>
          <w:tcPr>
            <w:tcW w:w="985" w:type="dxa"/>
            <w:tcBorders>
              <w:top w:val="nil"/>
              <w:left w:val="nil"/>
              <w:bottom w:val="single" w:sz="4" w:space="0" w:color="auto"/>
              <w:right w:val="single" w:sz="4" w:space="0" w:color="auto"/>
            </w:tcBorders>
            <w:vAlign w:val="center"/>
            <w:hideMark/>
          </w:tcPr>
          <w:p w14:paraId="5839BE6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1467-9531</w:t>
            </w:r>
          </w:p>
        </w:tc>
        <w:tc>
          <w:tcPr>
            <w:tcW w:w="1270" w:type="dxa"/>
            <w:tcBorders>
              <w:top w:val="nil"/>
              <w:left w:val="nil"/>
              <w:bottom w:val="single" w:sz="4" w:space="0" w:color="auto"/>
              <w:right w:val="single" w:sz="4" w:space="0" w:color="auto"/>
            </w:tcBorders>
            <w:vAlign w:val="center"/>
            <w:hideMark/>
          </w:tcPr>
          <w:p w14:paraId="3A4B8E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(Aug, 1999)</w:t>
            </w:r>
          </w:p>
        </w:tc>
        <w:tc>
          <w:tcPr>
            <w:tcW w:w="920" w:type="dxa"/>
            <w:tcBorders>
              <w:top w:val="nil"/>
              <w:left w:val="nil"/>
              <w:bottom w:val="single" w:sz="4" w:space="0" w:color="auto"/>
              <w:right w:val="single" w:sz="4" w:space="0" w:color="auto"/>
            </w:tcBorders>
            <w:vAlign w:val="center"/>
            <w:hideMark/>
          </w:tcPr>
          <w:p w14:paraId="7F99423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0085F6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7A7B6F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J744</w:t>
            </w:r>
          </w:p>
        </w:tc>
        <w:tc>
          <w:tcPr>
            <w:tcW w:w="3779" w:type="dxa"/>
            <w:tcBorders>
              <w:top w:val="nil"/>
              <w:left w:val="nil"/>
              <w:bottom w:val="single" w:sz="4" w:space="0" w:color="auto"/>
              <w:right w:val="single" w:sz="4" w:space="0" w:color="auto"/>
            </w:tcBorders>
            <w:vAlign w:val="center"/>
            <w:hideMark/>
          </w:tcPr>
          <w:p w14:paraId="0821F3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Healthcare Management Forum</w:t>
            </w:r>
          </w:p>
        </w:tc>
        <w:tc>
          <w:tcPr>
            <w:tcW w:w="975" w:type="dxa"/>
            <w:tcBorders>
              <w:top w:val="nil"/>
              <w:left w:val="nil"/>
              <w:bottom w:val="single" w:sz="4" w:space="0" w:color="auto"/>
              <w:right w:val="single" w:sz="4" w:space="0" w:color="auto"/>
            </w:tcBorders>
            <w:vAlign w:val="center"/>
            <w:hideMark/>
          </w:tcPr>
          <w:p w14:paraId="199688D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0840-4704</w:t>
            </w:r>
          </w:p>
        </w:tc>
        <w:tc>
          <w:tcPr>
            <w:tcW w:w="985" w:type="dxa"/>
            <w:tcBorders>
              <w:top w:val="nil"/>
              <w:left w:val="nil"/>
              <w:bottom w:val="single" w:sz="4" w:space="0" w:color="auto"/>
              <w:right w:val="single" w:sz="4" w:space="0" w:color="auto"/>
            </w:tcBorders>
            <w:vAlign w:val="center"/>
            <w:hideMark/>
          </w:tcPr>
          <w:p w14:paraId="3F0B474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2352-3883</w:t>
            </w:r>
          </w:p>
        </w:tc>
        <w:tc>
          <w:tcPr>
            <w:tcW w:w="1270" w:type="dxa"/>
            <w:tcBorders>
              <w:top w:val="nil"/>
              <w:left w:val="nil"/>
              <w:bottom w:val="single" w:sz="4" w:space="0" w:color="auto"/>
              <w:right w:val="single" w:sz="4" w:space="0" w:color="auto"/>
            </w:tcBorders>
            <w:vAlign w:val="center"/>
            <w:hideMark/>
          </w:tcPr>
          <w:p w14:paraId="2EB9BBE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266AF36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7087CC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C40D9F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L943</w:t>
            </w:r>
          </w:p>
        </w:tc>
        <w:tc>
          <w:tcPr>
            <w:tcW w:w="3779" w:type="dxa"/>
            <w:tcBorders>
              <w:top w:val="nil"/>
              <w:left w:val="nil"/>
              <w:bottom w:val="single" w:sz="4" w:space="0" w:color="auto"/>
              <w:right w:val="single" w:sz="4" w:space="0" w:color="auto"/>
            </w:tcBorders>
            <w:vAlign w:val="center"/>
            <w:hideMark/>
          </w:tcPr>
          <w:p w14:paraId="2EF6DA2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Animation</w:t>
            </w:r>
          </w:p>
        </w:tc>
        <w:tc>
          <w:tcPr>
            <w:tcW w:w="975" w:type="dxa"/>
            <w:tcBorders>
              <w:top w:val="nil"/>
              <w:left w:val="nil"/>
              <w:bottom w:val="single" w:sz="4" w:space="0" w:color="auto"/>
              <w:right w:val="single" w:sz="4" w:space="0" w:color="auto"/>
            </w:tcBorders>
            <w:vAlign w:val="center"/>
            <w:hideMark/>
          </w:tcPr>
          <w:p w14:paraId="4F1B186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1746-8477</w:t>
            </w:r>
          </w:p>
        </w:tc>
        <w:tc>
          <w:tcPr>
            <w:tcW w:w="985" w:type="dxa"/>
            <w:tcBorders>
              <w:top w:val="nil"/>
              <w:left w:val="nil"/>
              <w:bottom w:val="single" w:sz="4" w:space="0" w:color="auto"/>
              <w:right w:val="single" w:sz="4" w:space="0" w:color="auto"/>
            </w:tcBorders>
            <w:vAlign w:val="center"/>
            <w:hideMark/>
          </w:tcPr>
          <w:p w14:paraId="5D84F1C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1746-8485</w:t>
            </w:r>
          </w:p>
        </w:tc>
        <w:tc>
          <w:tcPr>
            <w:tcW w:w="1270" w:type="dxa"/>
            <w:tcBorders>
              <w:top w:val="nil"/>
              <w:left w:val="nil"/>
              <w:bottom w:val="single" w:sz="4" w:space="0" w:color="auto"/>
              <w:right w:val="single" w:sz="4" w:space="0" w:color="auto"/>
            </w:tcBorders>
            <w:vAlign w:val="center"/>
            <w:hideMark/>
          </w:tcPr>
          <w:p w14:paraId="503C338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(Jul, 2006)</w:t>
            </w:r>
          </w:p>
        </w:tc>
        <w:tc>
          <w:tcPr>
            <w:tcW w:w="920" w:type="dxa"/>
            <w:tcBorders>
              <w:top w:val="nil"/>
              <w:left w:val="nil"/>
              <w:bottom w:val="single" w:sz="4" w:space="0" w:color="auto"/>
              <w:right w:val="single" w:sz="4" w:space="0" w:color="auto"/>
            </w:tcBorders>
            <w:vAlign w:val="center"/>
            <w:hideMark/>
          </w:tcPr>
          <w:p w14:paraId="309108B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C03829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BA76A0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L227</w:t>
            </w:r>
          </w:p>
        </w:tc>
        <w:tc>
          <w:tcPr>
            <w:tcW w:w="3779" w:type="dxa"/>
            <w:tcBorders>
              <w:top w:val="nil"/>
              <w:left w:val="nil"/>
              <w:bottom w:val="single" w:sz="4" w:space="0" w:color="auto"/>
              <w:right w:val="single" w:sz="4" w:space="0" w:color="auto"/>
            </w:tcBorders>
            <w:vAlign w:val="center"/>
            <w:hideMark/>
          </w:tcPr>
          <w:p w14:paraId="509C88C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Emerging Economy Studies</w:t>
            </w:r>
          </w:p>
        </w:tc>
        <w:tc>
          <w:tcPr>
            <w:tcW w:w="975" w:type="dxa"/>
            <w:tcBorders>
              <w:top w:val="nil"/>
              <w:left w:val="nil"/>
              <w:bottom w:val="single" w:sz="4" w:space="0" w:color="auto"/>
              <w:right w:val="single" w:sz="4" w:space="0" w:color="auto"/>
            </w:tcBorders>
            <w:vAlign w:val="center"/>
            <w:hideMark/>
          </w:tcPr>
          <w:p w14:paraId="2038378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2394-9015</w:t>
            </w:r>
          </w:p>
        </w:tc>
        <w:tc>
          <w:tcPr>
            <w:tcW w:w="985" w:type="dxa"/>
            <w:tcBorders>
              <w:top w:val="nil"/>
              <w:left w:val="nil"/>
              <w:bottom w:val="single" w:sz="4" w:space="0" w:color="auto"/>
              <w:right w:val="single" w:sz="4" w:space="0" w:color="auto"/>
            </w:tcBorders>
            <w:vAlign w:val="center"/>
            <w:hideMark/>
          </w:tcPr>
          <w:p w14:paraId="27B5F0F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2454-2148</w:t>
            </w:r>
          </w:p>
        </w:tc>
        <w:tc>
          <w:tcPr>
            <w:tcW w:w="1270" w:type="dxa"/>
            <w:tcBorders>
              <w:top w:val="nil"/>
              <w:left w:val="nil"/>
              <w:bottom w:val="single" w:sz="4" w:space="0" w:color="auto"/>
              <w:right w:val="single" w:sz="4" w:space="0" w:color="auto"/>
            </w:tcBorders>
            <w:vAlign w:val="center"/>
            <w:hideMark/>
          </w:tcPr>
          <w:p w14:paraId="09EAB1F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(May, 2015)</w:t>
            </w:r>
          </w:p>
        </w:tc>
        <w:tc>
          <w:tcPr>
            <w:tcW w:w="920" w:type="dxa"/>
            <w:tcBorders>
              <w:top w:val="nil"/>
              <w:left w:val="nil"/>
              <w:bottom w:val="single" w:sz="4" w:space="0" w:color="auto"/>
              <w:right w:val="single" w:sz="4" w:space="0" w:color="auto"/>
            </w:tcBorders>
            <w:vAlign w:val="center"/>
            <w:hideMark/>
          </w:tcPr>
          <w:p w14:paraId="0BBA0FF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4C695D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DB6EC5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L946</w:t>
            </w:r>
          </w:p>
        </w:tc>
        <w:tc>
          <w:tcPr>
            <w:tcW w:w="3779" w:type="dxa"/>
            <w:tcBorders>
              <w:top w:val="nil"/>
              <w:left w:val="nil"/>
              <w:bottom w:val="single" w:sz="4" w:space="0" w:color="auto"/>
              <w:right w:val="single" w:sz="4" w:space="0" w:color="auto"/>
            </w:tcBorders>
            <w:vAlign w:val="center"/>
            <w:hideMark/>
          </w:tcPr>
          <w:p w14:paraId="5D94E89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Creative Communications</w:t>
            </w:r>
          </w:p>
        </w:tc>
        <w:tc>
          <w:tcPr>
            <w:tcW w:w="975" w:type="dxa"/>
            <w:tcBorders>
              <w:top w:val="nil"/>
              <w:left w:val="nil"/>
              <w:bottom w:val="single" w:sz="4" w:space="0" w:color="auto"/>
              <w:right w:val="single" w:sz="4" w:space="0" w:color="auto"/>
            </w:tcBorders>
            <w:vAlign w:val="center"/>
            <w:hideMark/>
          </w:tcPr>
          <w:p w14:paraId="34ACE5A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0973-2586</w:t>
            </w:r>
          </w:p>
        </w:tc>
        <w:tc>
          <w:tcPr>
            <w:tcW w:w="985" w:type="dxa"/>
            <w:tcBorders>
              <w:top w:val="nil"/>
              <w:left w:val="nil"/>
              <w:bottom w:val="single" w:sz="4" w:space="0" w:color="auto"/>
              <w:right w:val="single" w:sz="4" w:space="0" w:color="auto"/>
            </w:tcBorders>
            <w:vAlign w:val="center"/>
            <w:hideMark/>
          </w:tcPr>
          <w:p w14:paraId="67F2A22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0973-2594</w:t>
            </w:r>
          </w:p>
        </w:tc>
        <w:tc>
          <w:tcPr>
            <w:tcW w:w="1270" w:type="dxa"/>
            <w:tcBorders>
              <w:top w:val="nil"/>
              <w:left w:val="nil"/>
              <w:bottom w:val="single" w:sz="4" w:space="0" w:color="auto"/>
              <w:right w:val="single" w:sz="4" w:space="0" w:color="auto"/>
            </w:tcBorders>
            <w:vAlign w:val="center"/>
            <w:hideMark/>
          </w:tcPr>
          <w:p w14:paraId="6243FA1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2006)</w:t>
            </w:r>
          </w:p>
        </w:tc>
        <w:tc>
          <w:tcPr>
            <w:tcW w:w="920" w:type="dxa"/>
            <w:tcBorders>
              <w:top w:val="nil"/>
              <w:left w:val="nil"/>
              <w:bottom w:val="single" w:sz="4" w:space="0" w:color="auto"/>
              <w:right w:val="single" w:sz="4" w:space="0" w:color="auto"/>
            </w:tcBorders>
            <w:vAlign w:val="center"/>
            <w:hideMark/>
          </w:tcPr>
          <w:p w14:paraId="64DD9C6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015380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16EC18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L713</w:t>
            </w:r>
          </w:p>
        </w:tc>
        <w:tc>
          <w:tcPr>
            <w:tcW w:w="3779" w:type="dxa"/>
            <w:tcBorders>
              <w:top w:val="nil"/>
              <w:left w:val="nil"/>
              <w:bottom w:val="single" w:sz="4" w:space="0" w:color="auto"/>
              <w:right w:val="single" w:sz="4" w:space="0" w:color="auto"/>
            </w:tcBorders>
            <w:vAlign w:val="center"/>
            <w:hideMark/>
          </w:tcPr>
          <w:p w14:paraId="4102436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Social and Personal Relationships</w:t>
            </w:r>
          </w:p>
        </w:tc>
        <w:tc>
          <w:tcPr>
            <w:tcW w:w="975" w:type="dxa"/>
            <w:tcBorders>
              <w:top w:val="nil"/>
              <w:left w:val="nil"/>
              <w:bottom w:val="single" w:sz="4" w:space="0" w:color="auto"/>
              <w:right w:val="single" w:sz="4" w:space="0" w:color="auto"/>
            </w:tcBorders>
            <w:vAlign w:val="center"/>
            <w:hideMark/>
          </w:tcPr>
          <w:p w14:paraId="0EDFF86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0265-4075</w:t>
            </w:r>
          </w:p>
        </w:tc>
        <w:tc>
          <w:tcPr>
            <w:tcW w:w="985" w:type="dxa"/>
            <w:tcBorders>
              <w:top w:val="nil"/>
              <w:left w:val="nil"/>
              <w:bottom w:val="single" w:sz="4" w:space="0" w:color="auto"/>
              <w:right w:val="single" w:sz="4" w:space="0" w:color="auto"/>
            </w:tcBorders>
            <w:vAlign w:val="center"/>
            <w:hideMark/>
          </w:tcPr>
          <w:p w14:paraId="4149F75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1460-3608</w:t>
            </w:r>
          </w:p>
        </w:tc>
        <w:tc>
          <w:tcPr>
            <w:tcW w:w="1270" w:type="dxa"/>
            <w:tcBorders>
              <w:top w:val="nil"/>
              <w:left w:val="nil"/>
              <w:bottom w:val="single" w:sz="4" w:space="0" w:color="auto"/>
              <w:right w:val="single" w:sz="4" w:space="0" w:color="auto"/>
            </w:tcBorders>
            <w:vAlign w:val="center"/>
            <w:hideMark/>
          </w:tcPr>
          <w:p w14:paraId="4DA28F9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706C26B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06D198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9135BC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L765</w:t>
            </w:r>
          </w:p>
        </w:tc>
        <w:tc>
          <w:tcPr>
            <w:tcW w:w="3779" w:type="dxa"/>
            <w:tcBorders>
              <w:top w:val="nil"/>
              <w:left w:val="nil"/>
              <w:bottom w:val="single" w:sz="4" w:space="0" w:color="auto"/>
              <w:right w:val="single" w:sz="4" w:space="0" w:color="auto"/>
            </w:tcBorders>
            <w:vAlign w:val="center"/>
            <w:hideMark/>
          </w:tcPr>
          <w:p w14:paraId="06B3D49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Journal of Cultural Studies</w:t>
            </w:r>
          </w:p>
        </w:tc>
        <w:tc>
          <w:tcPr>
            <w:tcW w:w="975" w:type="dxa"/>
            <w:tcBorders>
              <w:top w:val="nil"/>
              <w:left w:val="nil"/>
              <w:bottom w:val="single" w:sz="4" w:space="0" w:color="auto"/>
              <w:right w:val="single" w:sz="4" w:space="0" w:color="auto"/>
            </w:tcBorders>
            <w:vAlign w:val="center"/>
            <w:hideMark/>
          </w:tcPr>
          <w:p w14:paraId="3BEF149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1367-8779</w:t>
            </w:r>
          </w:p>
        </w:tc>
        <w:tc>
          <w:tcPr>
            <w:tcW w:w="985" w:type="dxa"/>
            <w:tcBorders>
              <w:top w:val="nil"/>
              <w:left w:val="nil"/>
              <w:bottom w:val="single" w:sz="4" w:space="0" w:color="auto"/>
              <w:right w:val="single" w:sz="4" w:space="0" w:color="auto"/>
            </w:tcBorders>
            <w:vAlign w:val="center"/>
            <w:hideMark/>
          </w:tcPr>
          <w:p w14:paraId="5DF5FB7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1460-356X</w:t>
            </w:r>
          </w:p>
        </w:tc>
        <w:tc>
          <w:tcPr>
            <w:tcW w:w="1270" w:type="dxa"/>
            <w:tcBorders>
              <w:top w:val="nil"/>
              <w:left w:val="nil"/>
              <w:bottom w:val="single" w:sz="4" w:space="0" w:color="auto"/>
              <w:right w:val="single" w:sz="4" w:space="0" w:color="auto"/>
            </w:tcBorders>
            <w:vAlign w:val="center"/>
            <w:hideMark/>
          </w:tcPr>
          <w:p w14:paraId="40BCBB7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237025F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1CC6FD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478E44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J614</w:t>
            </w:r>
          </w:p>
        </w:tc>
        <w:tc>
          <w:tcPr>
            <w:tcW w:w="3779" w:type="dxa"/>
            <w:tcBorders>
              <w:top w:val="nil"/>
              <w:left w:val="nil"/>
              <w:bottom w:val="single" w:sz="4" w:space="0" w:color="auto"/>
              <w:right w:val="single" w:sz="4" w:space="0" w:color="auto"/>
            </w:tcBorders>
            <w:vAlign w:val="center"/>
            <w:hideMark/>
          </w:tcPr>
          <w:p w14:paraId="7CDA2CE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Topics in Early Childhood Special Education</w:t>
            </w:r>
          </w:p>
        </w:tc>
        <w:tc>
          <w:tcPr>
            <w:tcW w:w="975" w:type="dxa"/>
            <w:tcBorders>
              <w:top w:val="nil"/>
              <w:left w:val="nil"/>
              <w:bottom w:val="single" w:sz="4" w:space="0" w:color="auto"/>
              <w:right w:val="single" w:sz="4" w:space="0" w:color="auto"/>
            </w:tcBorders>
            <w:vAlign w:val="center"/>
            <w:hideMark/>
          </w:tcPr>
          <w:p w14:paraId="58FA04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0271-1214</w:t>
            </w:r>
          </w:p>
        </w:tc>
        <w:tc>
          <w:tcPr>
            <w:tcW w:w="985" w:type="dxa"/>
            <w:tcBorders>
              <w:top w:val="nil"/>
              <w:left w:val="nil"/>
              <w:bottom w:val="single" w:sz="4" w:space="0" w:color="auto"/>
              <w:right w:val="single" w:sz="4" w:space="0" w:color="auto"/>
            </w:tcBorders>
            <w:vAlign w:val="center"/>
            <w:hideMark/>
          </w:tcPr>
          <w:p w14:paraId="0A9A90A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1538-4845</w:t>
            </w:r>
          </w:p>
        </w:tc>
        <w:tc>
          <w:tcPr>
            <w:tcW w:w="1270" w:type="dxa"/>
            <w:tcBorders>
              <w:top w:val="nil"/>
              <w:left w:val="nil"/>
              <w:bottom w:val="single" w:sz="4" w:space="0" w:color="auto"/>
              <w:right w:val="single" w:sz="4" w:space="0" w:color="auto"/>
            </w:tcBorders>
            <w:vAlign w:val="center"/>
            <w:hideMark/>
          </w:tcPr>
          <w:p w14:paraId="66ABE06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6ACCE72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9433BC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AEAD56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L242</w:t>
            </w:r>
          </w:p>
        </w:tc>
        <w:tc>
          <w:tcPr>
            <w:tcW w:w="3779" w:type="dxa"/>
            <w:tcBorders>
              <w:top w:val="nil"/>
              <w:left w:val="nil"/>
              <w:bottom w:val="single" w:sz="4" w:space="0" w:color="auto"/>
              <w:right w:val="single" w:sz="4" w:space="0" w:color="auto"/>
            </w:tcBorders>
            <w:vAlign w:val="center"/>
            <w:hideMark/>
          </w:tcPr>
          <w:p w14:paraId="0E08E16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Calcutta Statistical Association Bulletin</w:t>
            </w:r>
          </w:p>
        </w:tc>
        <w:tc>
          <w:tcPr>
            <w:tcW w:w="975" w:type="dxa"/>
            <w:tcBorders>
              <w:top w:val="nil"/>
              <w:left w:val="nil"/>
              <w:bottom w:val="single" w:sz="4" w:space="0" w:color="auto"/>
              <w:right w:val="single" w:sz="4" w:space="0" w:color="auto"/>
            </w:tcBorders>
            <w:vAlign w:val="center"/>
            <w:hideMark/>
          </w:tcPr>
          <w:p w14:paraId="05BAF26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0008-0683</w:t>
            </w:r>
          </w:p>
        </w:tc>
        <w:tc>
          <w:tcPr>
            <w:tcW w:w="985" w:type="dxa"/>
            <w:tcBorders>
              <w:top w:val="nil"/>
              <w:left w:val="nil"/>
              <w:bottom w:val="single" w:sz="4" w:space="0" w:color="auto"/>
              <w:right w:val="single" w:sz="4" w:space="0" w:color="auto"/>
            </w:tcBorders>
            <w:vAlign w:val="center"/>
            <w:hideMark/>
          </w:tcPr>
          <w:p w14:paraId="6FF0FFD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2456-6462</w:t>
            </w:r>
          </w:p>
        </w:tc>
        <w:tc>
          <w:tcPr>
            <w:tcW w:w="1270" w:type="dxa"/>
            <w:tcBorders>
              <w:top w:val="nil"/>
              <w:left w:val="nil"/>
              <w:bottom w:val="single" w:sz="4" w:space="0" w:color="auto"/>
              <w:right w:val="single" w:sz="4" w:space="0" w:color="auto"/>
            </w:tcBorders>
            <w:vAlign w:val="center"/>
            <w:hideMark/>
          </w:tcPr>
          <w:p w14:paraId="0B932F4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1-2 (Mar, 1999)</w:t>
            </w:r>
          </w:p>
        </w:tc>
        <w:tc>
          <w:tcPr>
            <w:tcW w:w="920" w:type="dxa"/>
            <w:tcBorders>
              <w:top w:val="nil"/>
              <w:left w:val="nil"/>
              <w:bottom w:val="single" w:sz="4" w:space="0" w:color="auto"/>
              <w:right w:val="single" w:sz="4" w:space="0" w:color="auto"/>
            </w:tcBorders>
            <w:vAlign w:val="center"/>
            <w:hideMark/>
          </w:tcPr>
          <w:p w14:paraId="2889606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7C4284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35A547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J773</w:t>
            </w:r>
          </w:p>
        </w:tc>
        <w:tc>
          <w:tcPr>
            <w:tcW w:w="3779" w:type="dxa"/>
            <w:tcBorders>
              <w:top w:val="nil"/>
              <w:left w:val="nil"/>
              <w:bottom w:val="single" w:sz="4" w:space="0" w:color="auto"/>
              <w:right w:val="single" w:sz="4" w:space="0" w:color="auto"/>
            </w:tcBorders>
            <w:vAlign w:val="center"/>
            <w:hideMark/>
          </w:tcPr>
          <w:p w14:paraId="1B67DC2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College Student Retention: Research, Theory &amp; Practice</w:t>
            </w:r>
          </w:p>
        </w:tc>
        <w:tc>
          <w:tcPr>
            <w:tcW w:w="975" w:type="dxa"/>
            <w:tcBorders>
              <w:top w:val="nil"/>
              <w:left w:val="nil"/>
              <w:bottom w:val="single" w:sz="4" w:space="0" w:color="auto"/>
              <w:right w:val="single" w:sz="4" w:space="0" w:color="auto"/>
            </w:tcBorders>
            <w:vAlign w:val="center"/>
            <w:hideMark/>
          </w:tcPr>
          <w:p w14:paraId="7A76C75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1521-0251</w:t>
            </w:r>
          </w:p>
        </w:tc>
        <w:tc>
          <w:tcPr>
            <w:tcW w:w="985" w:type="dxa"/>
            <w:tcBorders>
              <w:top w:val="nil"/>
              <w:left w:val="nil"/>
              <w:bottom w:val="single" w:sz="4" w:space="0" w:color="auto"/>
              <w:right w:val="single" w:sz="4" w:space="0" w:color="auto"/>
            </w:tcBorders>
            <w:vAlign w:val="center"/>
            <w:hideMark/>
          </w:tcPr>
          <w:p w14:paraId="39C9833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1541-4167</w:t>
            </w:r>
          </w:p>
        </w:tc>
        <w:tc>
          <w:tcPr>
            <w:tcW w:w="1270" w:type="dxa"/>
            <w:tcBorders>
              <w:top w:val="nil"/>
              <w:left w:val="nil"/>
              <w:bottom w:val="single" w:sz="4" w:space="0" w:color="auto"/>
              <w:right w:val="single" w:sz="4" w:space="0" w:color="auto"/>
            </w:tcBorders>
            <w:vAlign w:val="center"/>
            <w:hideMark/>
          </w:tcPr>
          <w:p w14:paraId="02BC64C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(May, 1999)</w:t>
            </w:r>
          </w:p>
        </w:tc>
        <w:tc>
          <w:tcPr>
            <w:tcW w:w="920" w:type="dxa"/>
            <w:tcBorders>
              <w:top w:val="nil"/>
              <w:left w:val="nil"/>
              <w:bottom w:val="single" w:sz="4" w:space="0" w:color="auto"/>
              <w:right w:val="single" w:sz="4" w:space="0" w:color="auto"/>
            </w:tcBorders>
            <w:vAlign w:val="center"/>
            <w:hideMark/>
          </w:tcPr>
          <w:p w14:paraId="1071C5F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10565D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B4A790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J658</w:t>
            </w:r>
          </w:p>
        </w:tc>
        <w:tc>
          <w:tcPr>
            <w:tcW w:w="3779" w:type="dxa"/>
            <w:tcBorders>
              <w:top w:val="nil"/>
              <w:left w:val="nil"/>
              <w:bottom w:val="single" w:sz="4" w:space="0" w:color="auto"/>
              <w:right w:val="single" w:sz="4" w:space="0" w:color="auto"/>
            </w:tcBorders>
            <w:vAlign w:val="center"/>
            <w:hideMark/>
          </w:tcPr>
          <w:p w14:paraId="3311A27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Sociological Theory</w:t>
            </w:r>
          </w:p>
        </w:tc>
        <w:tc>
          <w:tcPr>
            <w:tcW w:w="975" w:type="dxa"/>
            <w:tcBorders>
              <w:top w:val="nil"/>
              <w:left w:val="nil"/>
              <w:bottom w:val="single" w:sz="4" w:space="0" w:color="auto"/>
              <w:right w:val="single" w:sz="4" w:space="0" w:color="auto"/>
            </w:tcBorders>
            <w:vAlign w:val="center"/>
            <w:hideMark/>
          </w:tcPr>
          <w:p w14:paraId="4691729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0735-2751</w:t>
            </w:r>
          </w:p>
        </w:tc>
        <w:tc>
          <w:tcPr>
            <w:tcW w:w="985" w:type="dxa"/>
            <w:tcBorders>
              <w:top w:val="nil"/>
              <w:left w:val="nil"/>
              <w:bottom w:val="single" w:sz="4" w:space="0" w:color="auto"/>
              <w:right w:val="single" w:sz="4" w:space="0" w:color="auto"/>
            </w:tcBorders>
            <w:vAlign w:val="center"/>
            <w:hideMark/>
          </w:tcPr>
          <w:p w14:paraId="54E4C9E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1467-9558</w:t>
            </w:r>
          </w:p>
        </w:tc>
        <w:tc>
          <w:tcPr>
            <w:tcW w:w="1270" w:type="dxa"/>
            <w:tcBorders>
              <w:top w:val="nil"/>
              <w:left w:val="nil"/>
              <w:bottom w:val="single" w:sz="4" w:space="0" w:color="auto"/>
              <w:right w:val="single" w:sz="4" w:space="0" w:color="auto"/>
            </w:tcBorders>
            <w:vAlign w:val="center"/>
            <w:hideMark/>
          </w:tcPr>
          <w:p w14:paraId="6822FA6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20ED774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445BC7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7209F6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J727</w:t>
            </w:r>
          </w:p>
        </w:tc>
        <w:tc>
          <w:tcPr>
            <w:tcW w:w="3779" w:type="dxa"/>
            <w:tcBorders>
              <w:top w:val="nil"/>
              <w:left w:val="nil"/>
              <w:bottom w:val="single" w:sz="4" w:space="0" w:color="auto"/>
              <w:right w:val="single" w:sz="4" w:space="0" w:color="auto"/>
            </w:tcBorders>
            <w:vAlign w:val="center"/>
            <w:hideMark/>
          </w:tcPr>
          <w:p w14:paraId="19910C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Sociology of Race and Ethnicity</w:t>
            </w:r>
          </w:p>
        </w:tc>
        <w:tc>
          <w:tcPr>
            <w:tcW w:w="975" w:type="dxa"/>
            <w:tcBorders>
              <w:top w:val="nil"/>
              <w:left w:val="nil"/>
              <w:bottom w:val="single" w:sz="4" w:space="0" w:color="auto"/>
              <w:right w:val="single" w:sz="4" w:space="0" w:color="auto"/>
            </w:tcBorders>
            <w:vAlign w:val="center"/>
            <w:hideMark/>
          </w:tcPr>
          <w:p w14:paraId="6CA836B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2332-6492</w:t>
            </w:r>
          </w:p>
        </w:tc>
        <w:tc>
          <w:tcPr>
            <w:tcW w:w="985" w:type="dxa"/>
            <w:tcBorders>
              <w:top w:val="nil"/>
              <w:left w:val="nil"/>
              <w:bottom w:val="single" w:sz="4" w:space="0" w:color="auto"/>
              <w:right w:val="single" w:sz="4" w:space="0" w:color="auto"/>
            </w:tcBorders>
            <w:vAlign w:val="center"/>
            <w:hideMark/>
          </w:tcPr>
          <w:p w14:paraId="0C479A3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2332-6506</w:t>
            </w:r>
          </w:p>
        </w:tc>
        <w:tc>
          <w:tcPr>
            <w:tcW w:w="1270" w:type="dxa"/>
            <w:tcBorders>
              <w:top w:val="nil"/>
              <w:left w:val="nil"/>
              <w:bottom w:val="single" w:sz="4" w:space="0" w:color="auto"/>
              <w:right w:val="single" w:sz="4" w:space="0" w:color="auto"/>
            </w:tcBorders>
            <w:vAlign w:val="center"/>
            <w:hideMark/>
          </w:tcPr>
          <w:p w14:paraId="31F40F8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2015)</w:t>
            </w:r>
          </w:p>
        </w:tc>
        <w:tc>
          <w:tcPr>
            <w:tcW w:w="920" w:type="dxa"/>
            <w:tcBorders>
              <w:top w:val="nil"/>
              <w:left w:val="nil"/>
              <w:bottom w:val="single" w:sz="4" w:space="0" w:color="auto"/>
              <w:right w:val="single" w:sz="4" w:space="0" w:color="auto"/>
            </w:tcBorders>
            <w:vAlign w:val="center"/>
            <w:hideMark/>
          </w:tcPr>
          <w:p w14:paraId="7B04052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3F7448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25B4C2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L862</w:t>
            </w:r>
          </w:p>
        </w:tc>
        <w:tc>
          <w:tcPr>
            <w:tcW w:w="3779" w:type="dxa"/>
            <w:tcBorders>
              <w:top w:val="nil"/>
              <w:left w:val="nil"/>
              <w:bottom w:val="single" w:sz="4" w:space="0" w:color="auto"/>
              <w:right w:val="single" w:sz="4" w:space="0" w:color="auto"/>
            </w:tcBorders>
            <w:vAlign w:val="center"/>
            <w:hideMark/>
          </w:tcPr>
          <w:p w14:paraId="6386A10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European Journal of Criminology</w:t>
            </w:r>
          </w:p>
        </w:tc>
        <w:tc>
          <w:tcPr>
            <w:tcW w:w="975" w:type="dxa"/>
            <w:tcBorders>
              <w:top w:val="nil"/>
              <w:left w:val="nil"/>
              <w:bottom w:val="single" w:sz="4" w:space="0" w:color="auto"/>
              <w:right w:val="single" w:sz="4" w:space="0" w:color="auto"/>
            </w:tcBorders>
            <w:vAlign w:val="center"/>
            <w:hideMark/>
          </w:tcPr>
          <w:p w14:paraId="3EDD8B3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1477-3708</w:t>
            </w:r>
          </w:p>
        </w:tc>
        <w:tc>
          <w:tcPr>
            <w:tcW w:w="985" w:type="dxa"/>
            <w:tcBorders>
              <w:top w:val="nil"/>
              <w:left w:val="nil"/>
              <w:bottom w:val="single" w:sz="4" w:space="0" w:color="auto"/>
              <w:right w:val="single" w:sz="4" w:space="0" w:color="auto"/>
            </w:tcBorders>
            <w:vAlign w:val="center"/>
            <w:hideMark/>
          </w:tcPr>
          <w:p w14:paraId="5431F9B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1741-2609</w:t>
            </w:r>
          </w:p>
        </w:tc>
        <w:tc>
          <w:tcPr>
            <w:tcW w:w="1270" w:type="dxa"/>
            <w:tcBorders>
              <w:top w:val="nil"/>
              <w:left w:val="nil"/>
              <w:bottom w:val="single" w:sz="4" w:space="0" w:color="auto"/>
              <w:right w:val="single" w:sz="4" w:space="0" w:color="auto"/>
            </w:tcBorders>
            <w:vAlign w:val="center"/>
            <w:hideMark/>
          </w:tcPr>
          <w:p w14:paraId="1C44F72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2004)</w:t>
            </w:r>
          </w:p>
        </w:tc>
        <w:tc>
          <w:tcPr>
            <w:tcW w:w="920" w:type="dxa"/>
            <w:tcBorders>
              <w:top w:val="nil"/>
              <w:left w:val="nil"/>
              <w:bottom w:val="single" w:sz="4" w:space="0" w:color="auto"/>
              <w:right w:val="single" w:sz="4" w:space="0" w:color="auto"/>
            </w:tcBorders>
            <w:vAlign w:val="center"/>
            <w:hideMark/>
          </w:tcPr>
          <w:p w14:paraId="1CCA9D0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7E6D0F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00BC15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L725</w:t>
            </w:r>
          </w:p>
        </w:tc>
        <w:tc>
          <w:tcPr>
            <w:tcW w:w="3779" w:type="dxa"/>
            <w:tcBorders>
              <w:top w:val="nil"/>
              <w:left w:val="nil"/>
              <w:bottom w:val="single" w:sz="4" w:space="0" w:color="auto"/>
              <w:right w:val="single" w:sz="4" w:space="0" w:color="auto"/>
            </w:tcBorders>
            <w:vAlign w:val="center"/>
            <w:hideMark/>
          </w:tcPr>
          <w:p w14:paraId="3E05BE9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Health Psychology</w:t>
            </w:r>
          </w:p>
        </w:tc>
        <w:tc>
          <w:tcPr>
            <w:tcW w:w="975" w:type="dxa"/>
            <w:tcBorders>
              <w:top w:val="nil"/>
              <w:left w:val="nil"/>
              <w:bottom w:val="single" w:sz="4" w:space="0" w:color="auto"/>
              <w:right w:val="single" w:sz="4" w:space="0" w:color="auto"/>
            </w:tcBorders>
            <w:vAlign w:val="center"/>
            <w:hideMark/>
          </w:tcPr>
          <w:p w14:paraId="7D6E5ED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1359-1053</w:t>
            </w:r>
          </w:p>
        </w:tc>
        <w:tc>
          <w:tcPr>
            <w:tcW w:w="985" w:type="dxa"/>
            <w:tcBorders>
              <w:top w:val="nil"/>
              <w:left w:val="nil"/>
              <w:bottom w:val="single" w:sz="4" w:space="0" w:color="auto"/>
              <w:right w:val="single" w:sz="4" w:space="0" w:color="auto"/>
            </w:tcBorders>
            <w:vAlign w:val="center"/>
            <w:hideMark/>
          </w:tcPr>
          <w:p w14:paraId="0E39DEE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1461-7277</w:t>
            </w:r>
          </w:p>
        </w:tc>
        <w:tc>
          <w:tcPr>
            <w:tcW w:w="1270" w:type="dxa"/>
            <w:tcBorders>
              <w:top w:val="nil"/>
              <w:left w:val="nil"/>
              <w:bottom w:val="single" w:sz="4" w:space="0" w:color="auto"/>
              <w:right w:val="single" w:sz="4" w:space="0" w:color="auto"/>
            </w:tcBorders>
            <w:vAlign w:val="center"/>
            <w:hideMark/>
          </w:tcPr>
          <w:p w14:paraId="5D28708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7371982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1B9216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CEC0BA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L851</w:t>
            </w:r>
          </w:p>
        </w:tc>
        <w:tc>
          <w:tcPr>
            <w:tcW w:w="3779" w:type="dxa"/>
            <w:tcBorders>
              <w:top w:val="nil"/>
              <w:left w:val="nil"/>
              <w:bottom w:val="single" w:sz="4" w:space="0" w:color="auto"/>
              <w:right w:val="single" w:sz="4" w:space="0" w:color="auto"/>
            </w:tcBorders>
            <w:vAlign w:val="center"/>
            <w:hideMark/>
          </w:tcPr>
          <w:p w14:paraId="26887AD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Strategic Organization</w:t>
            </w:r>
          </w:p>
        </w:tc>
        <w:tc>
          <w:tcPr>
            <w:tcW w:w="975" w:type="dxa"/>
            <w:tcBorders>
              <w:top w:val="nil"/>
              <w:left w:val="nil"/>
              <w:bottom w:val="single" w:sz="4" w:space="0" w:color="auto"/>
              <w:right w:val="single" w:sz="4" w:space="0" w:color="auto"/>
            </w:tcBorders>
            <w:vAlign w:val="center"/>
            <w:hideMark/>
          </w:tcPr>
          <w:p w14:paraId="5CDD23C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1476-1270</w:t>
            </w:r>
          </w:p>
        </w:tc>
        <w:tc>
          <w:tcPr>
            <w:tcW w:w="985" w:type="dxa"/>
            <w:tcBorders>
              <w:top w:val="nil"/>
              <w:left w:val="nil"/>
              <w:bottom w:val="single" w:sz="4" w:space="0" w:color="auto"/>
              <w:right w:val="single" w:sz="4" w:space="0" w:color="auto"/>
            </w:tcBorders>
            <w:vAlign w:val="center"/>
            <w:hideMark/>
          </w:tcPr>
          <w:p w14:paraId="2AB37B4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1741-315X</w:t>
            </w:r>
          </w:p>
        </w:tc>
        <w:tc>
          <w:tcPr>
            <w:tcW w:w="1270" w:type="dxa"/>
            <w:tcBorders>
              <w:top w:val="nil"/>
              <w:left w:val="nil"/>
              <w:bottom w:val="single" w:sz="4" w:space="0" w:color="auto"/>
              <w:right w:val="single" w:sz="4" w:space="0" w:color="auto"/>
            </w:tcBorders>
            <w:vAlign w:val="center"/>
            <w:hideMark/>
          </w:tcPr>
          <w:p w14:paraId="428D9D7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2003)</w:t>
            </w:r>
          </w:p>
        </w:tc>
        <w:tc>
          <w:tcPr>
            <w:tcW w:w="920" w:type="dxa"/>
            <w:tcBorders>
              <w:top w:val="nil"/>
              <w:left w:val="nil"/>
              <w:bottom w:val="single" w:sz="4" w:space="0" w:color="auto"/>
              <w:right w:val="single" w:sz="4" w:space="0" w:color="auto"/>
            </w:tcBorders>
            <w:vAlign w:val="center"/>
            <w:hideMark/>
          </w:tcPr>
          <w:p w14:paraId="4DDF11C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BEE7A0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6437C2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J356</w:t>
            </w:r>
          </w:p>
        </w:tc>
        <w:tc>
          <w:tcPr>
            <w:tcW w:w="3779" w:type="dxa"/>
            <w:tcBorders>
              <w:top w:val="nil"/>
              <w:left w:val="nil"/>
              <w:bottom w:val="single" w:sz="4" w:space="0" w:color="auto"/>
              <w:right w:val="single" w:sz="4" w:space="0" w:color="auto"/>
            </w:tcBorders>
            <w:vAlign w:val="center"/>
            <w:hideMark/>
          </w:tcPr>
          <w:p w14:paraId="55FDE6A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Organizational Research Methods</w:t>
            </w:r>
          </w:p>
        </w:tc>
        <w:tc>
          <w:tcPr>
            <w:tcW w:w="975" w:type="dxa"/>
            <w:tcBorders>
              <w:top w:val="nil"/>
              <w:left w:val="nil"/>
              <w:bottom w:val="single" w:sz="4" w:space="0" w:color="auto"/>
              <w:right w:val="single" w:sz="4" w:space="0" w:color="auto"/>
            </w:tcBorders>
            <w:vAlign w:val="center"/>
            <w:hideMark/>
          </w:tcPr>
          <w:p w14:paraId="0886EF1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1094-4281</w:t>
            </w:r>
          </w:p>
        </w:tc>
        <w:tc>
          <w:tcPr>
            <w:tcW w:w="985" w:type="dxa"/>
            <w:tcBorders>
              <w:top w:val="nil"/>
              <w:left w:val="nil"/>
              <w:bottom w:val="single" w:sz="4" w:space="0" w:color="auto"/>
              <w:right w:val="single" w:sz="4" w:space="0" w:color="auto"/>
            </w:tcBorders>
            <w:vAlign w:val="center"/>
            <w:hideMark/>
          </w:tcPr>
          <w:p w14:paraId="3B8EE4F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1552-7425</w:t>
            </w:r>
          </w:p>
        </w:tc>
        <w:tc>
          <w:tcPr>
            <w:tcW w:w="1270" w:type="dxa"/>
            <w:tcBorders>
              <w:top w:val="nil"/>
              <w:left w:val="nil"/>
              <w:bottom w:val="single" w:sz="4" w:space="0" w:color="auto"/>
              <w:right w:val="single" w:sz="4" w:space="0" w:color="auto"/>
            </w:tcBorders>
            <w:vAlign w:val="center"/>
            <w:hideMark/>
          </w:tcPr>
          <w:p w14:paraId="73F3175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4FD2901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DCA669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6CC36C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L947</w:t>
            </w:r>
          </w:p>
        </w:tc>
        <w:tc>
          <w:tcPr>
            <w:tcW w:w="3779" w:type="dxa"/>
            <w:tcBorders>
              <w:top w:val="nil"/>
              <w:left w:val="nil"/>
              <w:bottom w:val="single" w:sz="4" w:space="0" w:color="auto"/>
              <w:right w:val="single" w:sz="4" w:space="0" w:color="auto"/>
            </w:tcBorders>
            <w:vAlign w:val="center"/>
            <w:hideMark/>
          </w:tcPr>
          <w:p w14:paraId="435F7BF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South Asian Development</w:t>
            </w:r>
          </w:p>
        </w:tc>
        <w:tc>
          <w:tcPr>
            <w:tcW w:w="975" w:type="dxa"/>
            <w:tcBorders>
              <w:top w:val="nil"/>
              <w:left w:val="nil"/>
              <w:bottom w:val="single" w:sz="4" w:space="0" w:color="auto"/>
              <w:right w:val="single" w:sz="4" w:space="0" w:color="auto"/>
            </w:tcBorders>
            <w:vAlign w:val="center"/>
            <w:hideMark/>
          </w:tcPr>
          <w:p w14:paraId="41247C1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0973-1741</w:t>
            </w:r>
          </w:p>
        </w:tc>
        <w:tc>
          <w:tcPr>
            <w:tcW w:w="985" w:type="dxa"/>
            <w:tcBorders>
              <w:top w:val="nil"/>
              <w:left w:val="nil"/>
              <w:bottom w:val="single" w:sz="4" w:space="0" w:color="auto"/>
              <w:right w:val="single" w:sz="4" w:space="0" w:color="auto"/>
            </w:tcBorders>
            <w:vAlign w:val="center"/>
            <w:hideMark/>
          </w:tcPr>
          <w:p w14:paraId="2FBA51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0973-1733</w:t>
            </w:r>
          </w:p>
        </w:tc>
        <w:tc>
          <w:tcPr>
            <w:tcW w:w="1270" w:type="dxa"/>
            <w:tcBorders>
              <w:top w:val="nil"/>
              <w:left w:val="nil"/>
              <w:bottom w:val="single" w:sz="4" w:space="0" w:color="auto"/>
              <w:right w:val="single" w:sz="4" w:space="0" w:color="auto"/>
            </w:tcBorders>
            <w:vAlign w:val="center"/>
            <w:hideMark/>
          </w:tcPr>
          <w:p w14:paraId="19CC19F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2006)</w:t>
            </w:r>
          </w:p>
        </w:tc>
        <w:tc>
          <w:tcPr>
            <w:tcW w:w="920" w:type="dxa"/>
            <w:tcBorders>
              <w:top w:val="nil"/>
              <w:left w:val="nil"/>
              <w:bottom w:val="single" w:sz="4" w:space="0" w:color="auto"/>
              <w:right w:val="single" w:sz="4" w:space="0" w:color="auto"/>
            </w:tcBorders>
            <w:vAlign w:val="center"/>
            <w:hideMark/>
          </w:tcPr>
          <w:p w14:paraId="460CA2B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12DE0A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8CDDC1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L882</w:t>
            </w:r>
          </w:p>
        </w:tc>
        <w:tc>
          <w:tcPr>
            <w:tcW w:w="3779" w:type="dxa"/>
            <w:tcBorders>
              <w:top w:val="nil"/>
              <w:left w:val="nil"/>
              <w:bottom w:val="single" w:sz="4" w:space="0" w:color="auto"/>
              <w:right w:val="single" w:sz="4" w:space="0" w:color="auto"/>
            </w:tcBorders>
            <w:vAlign w:val="center"/>
            <w:hideMark/>
          </w:tcPr>
          <w:p w14:paraId="5C80106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First Language</w:t>
            </w:r>
          </w:p>
        </w:tc>
        <w:tc>
          <w:tcPr>
            <w:tcW w:w="975" w:type="dxa"/>
            <w:tcBorders>
              <w:top w:val="nil"/>
              <w:left w:val="nil"/>
              <w:bottom w:val="single" w:sz="4" w:space="0" w:color="auto"/>
              <w:right w:val="single" w:sz="4" w:space="0" w:color="auto"/>
            </w:tcBorders>
            <w:vAlign w:val="center"/>
            <w:hideMark/>
          </w:tcPr>
          <w:p w14:paraId="3801266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0142-7237</w:t>
            </w:r>
          </w:p>
        </w:tc>
        <w:tc>
          <w:tcPr>
            <w:tcW w:w="985" w:type="dxa"/>
            <w:tcBorders>
              <w:top w:val="nil"/>
              <w:left w:val="nil"/>
              <w:bottom w:val="single" w:sz="4" w:space="0" w:color="auto"/>
              <w:right w:val="single" w:sz="4" w:space="0" w:color="auto"/>
            </w:tcBorders>
            <w:vAlign w:val="center"/>
            <w:hideMark/>
          </w:tcPr>
          <w:p w14:paraId="1F2B8DC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1740-2344</w:t>
            </w:r>
          </w:p>
        </w:tc>
        <w:tc>
          <w:tcPr>
            <w:tcW w:w="1270" w:type="dxa"/>
            <w:tcBorders>
              <w:top w:val="nil"/>
              <w:left w:val="nil"/>
              <w:bottom w:val="single" w:sz="4" w:space="0" w:color="auto"/>
              <w:right w:val="single" w:sz="4" w:space="0" w:color="auto"/>
            </w:tcBorders>
            <w:vAlign w:val="center"/>
            <w:hideMark/>
          </w:tcPr>
          <w:p w14:paraId="64EB840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55 (Feb, 1999)</w:t>
            </w:r>
          </w:p>
        </w:tc>
        <w:tc>
          <w:tcPr>
            <w:tcW w:w="920" w:type="dxa"/>
            <w:tcBorders>
              <w:top w:val="nil"/>
              <w:left w:val="nil"/>
              <w:bottom w:val="single" w:sz="4" w:space="0" w:color="auto"/>
              <w:right w:val="single" w:sz="4" w:space="0" w:color="auto"/>
            </w:tcBorders>
            <w:vAlign w:val="center"/>
            <w:hideMark/>
          </w:tcPr>
          <w:p w14:paraId="3A35E8B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A9B4ED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810C3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L799</w:t>
            </w:r>
          </w:p>
        </w:tc>
        <w:tc>
          <w:tcPr>
            <w:tcW w:w="3779" w:type="dxa"/>
            <w:tcBorders>
              <w:top w:val="nil"/>
              <w:left w:val="nil"/>
              <w:bottom w:val="single" w:sz="4" w:space="0" w:color="auto"/>
              <w:right w:val="single" w:sz="4" w:space="0" w:color="auto"/>
            </w:tcBorders>
            <w:vAlign w:val="center"/>
            <w:hideMark/>
          </w:tcPr>
          <w:p w14:paraId="56226B1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Politics, Philosophy &amp; Economics</w:t>
            </w:r>
          </w:p>
        </w:tc>
        <w:tc>
          <w:tcPr>
            <w:tcW w:w="975" w:type="dxa"/>
            <w:tcBorders>
              <w:top w:val="nil"/>
              <w:left w:val="nil"/>
              <w:bottom w:val="single" w:sz="4" w:space="0" w:color="auto"/>
              <w:right w:val="single" w:sz="4" w:space="0" w:color="auto"/>
            </w:tcBorders>
            <w:vAlign w:val="center"/>
            <w:hideMark/>
          </w:tcPr>
          <w:p w14:paraId="0173620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1470-594X</w:t>
            </w:r>
          </w:p>
        </w:tc>
        <w:tc>
          <w:tcPr>
            <w:tcW w:w="985" w:type="dxa"/>
            <w:tcBorders>
              <w:top w:val="nil"/>
              <w:left w:val="nil"/>
              <w:bottom w:val="single" w:sz="4" w:space="0" w:color="auto"/>
              <w:right w:val="single" w:sz="4" w:space="0" w:color="auto"/>
            </w:tcBorders>
            <w:vAlign w:val="center"/>
            <w:hideMark/>
          </w:tcPr>
          <w:p w14:paraId="4285102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1741-3060</w:t>
            </w:r>
          </w:p>
        </w:tc>
        <w:tc>
          <w:tcPr>
            <w:tcW w:w="1270" w:type="dxa"/>
            <w:tcBorders>
              <w:top w:val="nil"/>
              <w:left w:val="nil"/>
              <w:bottom w:val="single" w:sz="4" w:space="0" w:color="auto"/>
              <w:right w:val="single" w:sz="4" w:space="0" w:color="auto"/>
            </w:tcBorders>
            <w:vAlign w:val="center"/>
            <w:hideMark/>
          </w:tcPr>
          <w:p w14:paraId="05CA291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2002)</w:t>
            </w:r>
          </w:p>
        </w:tc>
        <w:tc>
          <w:tcPr>
            <w:tcW w:w="920" w:type="dxa"/>
            <w:tcBorders>
              <w:top w:val="nil"/>
              <w:left w:val="nil"/>
              <w:bottom w:val="single" w:sz="4" w:space="0" w:color="auto"/>
              <w:right w:val="single" w:sz="4" w:space="0" w:color="auto"/>
            </w:tcBorders>
            <w:vAlign w:val="center"/>
            <w:hideMark/>
          </w:tcPr>
          <w:p w14:paraId="3797837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C7682E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32C431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J272</w:t>
            </w:r>
          </w:p>
        </w:tc>
        <w:tc>
          <w:tcPr>
            <w:tcW w:w="3779" w:type="dxa"/>
            <w:tcBorders>
              <w:top w:val="nil"/>
              <w:left w:val="nil"/>
              <w:bottom w:val="single" w:sz="4" w:space="0" w:color="auto"/>
              <w:right w:val="single" w:sz="4" w:space="0" w:color="auto"/>
            </w:tcBorders>
            <w:vAlign w:val="center"/>
            <w:hideMark/>
          </w:tcPr>
          <w:p w14:paraId="1416403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Indian Economic and Social History Review</w:t>
            </w:r>
          </w:p>
        </w:tc>
        <w:tc>
          <w:tcPr>
            <w:tcW w:w="975" w:type="dxa"/>
            <w:tcBorders>
              <w:top w:val="nil"/>
              <w:left w:val="nil"/>
              <w:bottom w:val="single" w:sz="4" w:space="0" w:color="auto"/>
              <w:right w:val="single" w:sz="4" w:space="0" w:color="auto"/>
            </w:tcBorders>
            <w:vAlign w:val="center"/>
            <w:hideMark/>
          </w:tcPr>
          <w:p w14:paraId="34AA51A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0019-4646</w:t>
            </w:r>
          </w:p>
        </w:tc>
        <w:tc>
          <w:tcPr>
            <w:tcW w:w="985" w:type="dxa"/>
            <w:tcBorders>
              <w:top w:val="nil"/>
              <w:left w:val="nil"/>
              <w:bottom w:val="single" w:sz="4" w:space="0" w:color="auto"/>
              <w:right w:val="single" w:sz="4" w:space="0" w:color="auto"/>
            </w:tcBorders>
            <w:vAlign w:val="center"/>
            <w:hideMark/>
          </w:tcPr>
          <w:p w14:paraId="050C2F9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0973-0893</w:t>
            </w:r>
          </w:p>
        </w:tc>
        <w:tc>
          <w:tcPr>
            <w:tcW w:w="1270" w:type="dxa"/>
            <w:tcBorders>
              <w:top w:val="nil"/>
              <w:left w:val="nil"/>
              <w:bottom w:val="single" w:sz="4" w:space="0" w:color="auto"/>
              <w:right w:val="single" w:sz="4" w:space="0" w:color="auto"/>
            </w:tcBorders>
            <w:vAlign w:val="center"/>
            <w:hideMark/>
          </w:tcPr>
          <w:p w14:paraId="3F899FB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1DC1521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82C6EC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9880C1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J654</w:t>
            </w:r>
          </w:p>
        </w:tc>
        <w:tc>
          <w:tcPr>
            <w:tcW w:w="3779" w:type="dxa"/>
            <w:tcBorders>
              <w:top w:val="nil"/>
              <w:left w:val="nil"/>
              <w:bottom w:val="single" w:sz="4" w:space="0" w:color="auto"/>
              <w:right w:val="single" w:sz="4" w:space="0" w:color="auto"/>
            </w:tcBorders>
            <w:vAlign w:val="center"/>
            <w:hideMark/>
          </w:tcPr>
          <w:p w14:paraId="4344AF1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Contemporary Sociology</w:t>
            </w:r>
          </w:p>
        </w:tc>
        <w:tc>
          <w:tcPr>
            <w:tcW w:w="975" w:type="dxa"/>
            <w:tcBorders>
              <w:top w:val="nil"/>
              <w:left w:val="nil"/>
              <w:bottom w:val="single" w:sz="4" w:space="0" w:color="auto"/>
              <w:right w:val="single" w:sz="4" w:space="0" w:color="auto"/>
            </w:tcBorders>
            <w:vAlign w:val="center"/>
            <w:hideMark/>
          </w:tcPr>
          <w:p w14:paraId="3CFDCBF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0094-3061</w:t>
            </w:r>
          </w:p>
        </w:tc>
        <w:tc>
          <w:tcPr>
            <w:tcW w:w="985" w:type="dxa"/>
            <w:tcBorders>
              <w:top w:val="nil"/>
              <w:left w:val="nil"/>
              <w:bottom w:val="single" w:sz="4" w:space="0" w:color="auto"/>
              <w:right w:val="single" w:sz="4" w:space="0" w:color="auto"/>
            </w:tcBorders>
            <w:vAlign w:val="center"/>
            <w:hideMark/>
          </w:tcPr>
          <w:p w14:paraId="6F85941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1939-8638</w:t>
            </w:r>
          </w:p>
        </w:tc>
        <w:tc>
          <w:tcPr>
            <w:tcW w:w="1270" w:type="dxa"/>
            <w:tcBorders>
              <w:top w:val="nil"/>
              <w:left w:val="nil"/>
              <w:bottom w:val="single" w:sz="4" w:space="0" w:color="auto"/>
              <w:right w:val="single" w:sz="4" w:space="0" w:color="auto"/>
            </w:tcBorders>
            <w:vAlign w:val="center"/>
            <w:hideMark/>
          </w:tcPr>
          <w:p w14:paraId="728E673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2004)</w:t>
            </w:r>
          </w:p>
        </w:tc>
        <w:tc>
          <w:tcPr>
            <w:tcW w:w="920" w:type="dxa"/>
            <w:tcBorders>
              <w:top w:val="nil"/>
              <w:left w:val="nil"/>
              <w:bottom w:val="single" w:sz="4" w:space="0" w:color="auto"/>
              <w:right w:val="single" w:sz="4" w:space="0" w:color="auto"/>
            </w:tcBorders>
            <w:vAlign w:val="center"/>
            <w:hideMark/>
          </w:tcPr>
          <w:p w14:paraId="5C1B237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DCF4D5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BA2033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L922</w:t>
            </w:r>
          </w:p>
        </w:tc>
        <w:tc>
          <w:tcPr>
            <w:tcW w:w="3779" w:type="dxa"/>
            <w:tcBorders>
              <w:top w:val="nil"/>
              <w:left w:val="nil"/>
              <w:bottom w:val="single" w:sz="4" w:space="0" w:color="auto"/>
              <w:right w:val="single" w:sz="4" w:space="0" w:color="auto"/>
            </w:tcBorders>
            <w:vAlign w:val="center"/>
            <w:hideMark/>
          </w:tcPr>
          <w:p w14:paraId="1161F65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for the Study of the New Testament</w:t>
            </w:r>
          </w:p>
        </w:tc>
        <w:tc>
          <w:tcPr>
            <w:tcW w:w="975" w:type="dxa"/>
            <w:tcBorders>
              <w:top w:val="nil"/>
              <w:left w:val="nil"/>
              <w:bottom w:val="single" w:sz="4" w:space="0" w:color="auto"/>
              <w:right w:val="single" w:sz="4" w:space="0" w:color="auto"/>
            </w:tcBorders>
            <w:vAlign w:val="center"/>
            <w:hideMark/>
          </w:tcPr>
          <w:p w14:paraId="7633A18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0142-064X</w:t>
            </w:r>
          </w:p>
        </w:tc>
        <w:tc>
          <w:tcPr>
            <w:tcW w:w="985" w:type="dxa"/>
            <w:tcBorders>
              <w:top w:val="nil"/>
              <w:left w:val="nil"/>
              <w:bottom w:val="single" w:sz="4" w:space="0" w:color="auto"/>
              <w:right w:val="single" w:sz="4" w:space="0" w:color="auto"/>
            </w:tcBorders>
            <w:vAlign w:val="center"/>
            <w:hideMark/>
          </w:tcPr>
          <w:p w14:paraId="35C9581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1745-5294</w:t>
            </w:r>
          </w:p>
        </w:tc>
        <w:tc>
          <w:tcPr>
            <w:tcW w:w="1270" w:type="dxa"/>
            <w:tcBorders>
              <w:top w:val="nil"/>
              <w:left w:val="nil"/>
              <w:bottom w:val="single" w:sz="4" w:space="0" w:color="auto"/>
              <w:right w:val="single" w:sz="4" w:space="0" w:color="auto"/>
            </w:tcBorders>
            <w:vAlign w:val="center"/>
            <w:hideMark/>
          </w:tcPr>
          <w:p w14:paraId="084466B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71 (Jan, 1999)</w:t>
            </w:r>
          </w:p>
        </w:tc>
        <w:tc>
          <w:tcPr>
            <w:tcW w:w="920" w:type="dxa"/>
            <w:tcBorders>
              <w:top w:val="nil"/>
              <w:left w:val="nil"/>
              <w:bottom w:val="single" w:sz="4" w:space="0" w:color="auto"/>
              <w:right w:val="single" w:sz="4" w:space="0" w:color="auto"/>
            </w:tcBorders>
            <w:vAlign w:val="center"/>
            <w:hideMark/>
          </w:tcPr>
          <w:p w14:paraId="4325022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E5DADA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4D6893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L859</w:t>
            </w:r>
          </w:p>
        </w:tc>
        <w:tc>
          <w:tcPr>
            <w:tcW w:w="3779" w:type="dxa"/>
            <w:tcBorders>
              <w:top w:val="nil"/>
              <w:left w:val="nil"/>
              <w:bottom w:val="single" w:sz="4" w:space="0" w:color="auto"/>
              <w:right w:val="single" w:sz="4" w:space="0" w:color="auto"/>
            </w:tcBorders>
            <w:vAlign w:val="center"/>
            <w:hideMark/>
          </w:tcPr>
          <w:p w14:paraId="055A42C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Early Childhood Research</w:t>
            </w:r>
          </w:p>
        </w:tc>
        <w:tc>
          <w:tcPr>
            <w:tcW w:w="975" w:type="dxa"/>
            <w:tcBorders>
              <w:top w:val="nil"/>
              <w:left w:val="nil"/>
              <w:bottom w:val="single" w:sz="4" w:space="0" w:color="auto"/>
              <w:right w:val="single" w:sz="4" w:space="0" w:color="auto"/>
            </w:tcBorders>
            <w:vAlign w:val="center"/>
            <w:hideMark/>
          </w:tcPr>
          <w:p w14:paraId="72C03FD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1476-718X</w:t>
            </w:r>
          </w:p>
        </w:tc>
        <w:tc>
          <w:tcPr>
            <w:tcW w:w="985" w:type="dxa"/>
            <w:tcBorders>
              <w:top w:val="nil"/>
              <w:left w:val="nil"/>
              <w:bottom w:val="single" w:sz="4" w:space="0" w:color="auto"/>
              <w:right w:val="single" w:sz="4" w:space="0" w:color="auto"/>
            </w:tcBorders>
            <w:vAlign w:val="center"/>
            <w:hideMark/>
          </w:tcPr>
          <w:p w14:paraId="545E888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1741-2927</w:t>
            </w:r>
          </w:p>
        </w:tc>
        <w:tc>
          <w:tcPr>
            <w:tcW w:w="1270" w:type="dxa"/>
            <w:tcBorders>
              <w:top w:val="nil"/>
              <w:left w:val="nil"/>
              <w:bottom w:val="single" w:sz="4" w:space="0" w:color="auto"/>
              <w:right w:val="single" w:sz="4" w:space="0" w:color="auto"/>
            </w:tcBorders>
            <w:vAlign w:val="center"/>
            <w:hideMark/>
          </w:tcPr>
          <w:p w14:paraId="49A97AE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(May, 2003)</w:t>
            </w:r>
          </w:p>
        </w:tc>
        <w:tc>
          <w:tcPr>
            <w:tcW w:w="920" w:type="dxa"/>
            <w:tcBorders>
              <w:top w:val="nil"/>
              <w:left w:val="nil"/>
              <w:bottom w:val="single" w:sz="4" w:space="0" w:color="auto"/>
              <w:right w:val="single" w:sz="4" w:space="0" w:color="auto"/>
            </w:tcBorders>
            <w:vAlign w:val="center"/>
            <w:hideMark/>
          </w:tcPr>
          <w:p w14:paraId="05DC455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229B87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ADC4B6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lastRenderedPageBreak/>
              <w:t>L676</w:t>
            </w:r>
          </w:p>
        </w:tc>
        <w:tc>
          <w:tcPr>
            <w:tcW w:w="3779" w:type="dxa"/>
            <w:tcBorders>
              <w:top w:val="nil"/>
              <w:left w:val="nil"/>
              <w:bottom w:val="single" w:sz="4" w:space="0" w:color="auto"/>
              <w:right w:val="single" w:sz="4" w:space="0" w:color="auto"/>
            </w:tcBorders>
            <w:vAlign w:val="center"/>
            <w:hideMark/>
          </w:tcPr>
          <w:p w14:paraId="1045264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Dialogues on Climate Change</w:t>
            </w:r>
          </w:p>
        </w:tc>
        <w:tc>
          <w:tcPr>
            <w:tcW w:w="975" w:type="dxa"/>
            <w:tcBorders>
              <w:top w:val="nil"/>
              <w:left w:val="nil"/>
              <w:bottom w:val="single" w:sz="4" w:space="0" w:color="auto"/>
              <w:right w:val="single" w:sz="4" w:space="0" w:color="auto"/>
            </w:tcBorders>
            <w:vAlign w:val="center"/>
            <w:hideMark/>
          </w:tcPr>
          <w:p w14:paraId="47D946C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2976-8659</w:t>
            </w:r>
          </w:p>
        </w:tc>
        <w:tc>
          <w:tcPr>
            <w:tcW w:w="985" w:type="dxa"/>
            <w:tcBorders>
              <w:top w:val="nil"/>
              <w:left w:val="nil"/>
              <w:bottom w:val="single" w:sz="4" w:space="0" w:color="auto"/>
              <w:right w:val="single" w:sz="4" w:space="0" w:color="auto"/>
            </w:tcBorders>
            <w:vAlign w:val="center"/>
            <w:hideMark/>
          </w:tcPr>
          <w:p w14:paraId="757E39B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2976-8659</w:t>
            </w:r>
          </w:p>
        </w:tc>
        <w:tc>
          <w:tcPr>
            <w:tcW w:w="1270" w:type="dxa"/>
            <w:tcBorders>
              <w:top w:val="nil"/>
              <w:left w:val="nil"/>
              <w:bottom w:val="single" w:sz="4" w:space="0" w:color="auto"/>
              <w:right w:val="single" w:sz="4" w:space="0" w:color="auto"/>
            </w:tcBorders>
            <w:vAlign w:val="center"/>
            <w:hideMark/>
          </w:tcPr>
          <w:p w14:paraId="0678ABA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(Dec, 2024)</w:t>
            </w:r>
          </w:p>
        </w:tc>
        <w:tc>
          <w:tcPr>
            <w:tcW w:w="920" w:type="dxa"/>
            <w:tcBorders>
              <w:top w:val="nil"/>
              <w:left w:val="nil"/>
              <w:bottom w:val="single" w:sz="4" w:space="0" w:color="auto"/>
              <w:right w:val="single" w:sz="4" w:space="0" w:color="auto"/>
            </w:tcBorders>
            <w:vAlign w:val="center"/>
            <w:hideMark/>
          </w:tcPr>
          <w:p w14:paraId="5E5EB3E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B27F14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5972CA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L878</w:t>
            </w:r>
          </w:p>
        </w:tc>
        <w:tc>
          <w:tcPr>
            <w:tcW w:w="3779" w:type="dxa"/>
            <w:tcBorders>
              <w:top w:val="nil"/>
              <w:left w:val="nil"/>
              <w:bottom w:val="single" w:sz="4" w:space="0" w:color="auto"/>
              <w:right w:val="single" w:sz="4" w:space="0" w:color="auto"/>
            </w:tcBorders>
            <w:vAlign w:val="center"/>
            <w:hideMark/>
          </w:tcPr>
          <w:p w14:paraId="5399317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Public Understanding of Science</w:t>
            </w:r>
          </w:p>
        </w:tc>
        <w:tc>
          <w:tcPr>
            <w:tcW w:w="975" w:type="dxa"/>
            <w:tcBorders>
              <w:top w:val="nil"/>
              <w:left w:val="nil"/>
              <w:bottom w:val="single" w:sz="4" w:space="0" w:color="auto"/>
              <w:right w:val="single" w:sz="4" w:space="0" w:color="auto"/>
            </w:tcBorders>
            <w:vAlign w:val="center"/>
            <w:hideMark/>
          </w:tcPr>
          <w:p w14:paraId="370BE63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0963-6625</w:t>
            </w:r>
          </w:p>
        </w:tc>
        <w:tc>
          <w:tcPr>
            <w:tcW w:w="985" w:type="dxa"/>
            <w:tcBorders>
              <w:top w:val="nil"/>
              <w:left w:val="nil"/>
              <w:bottom w:val="single" w:sz="4" w:space="0" w:color="auto"/>
              <w:right w:val="single" w:sz="4" w:space="0" w:color="auto"/>
            </w:tcBorders>
            <w:vAlign w:val="center"/>
            <w:hideMark/>
          </w:tcPr>
          <w:p w14:paraId="5E8CB8F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1361-6609</w:t>
            </w:r>
          </w:p>
        </w:tc>
        <w:tc>
          <w:tcPr>
            <w:tcW w:w="1270" w:type="dxa"/>
            <w:tcBorders>
              <w:top w:val="nil"/>
              <w:left w:val="nil"/>
              <w:bottom w:val="single" w:sz="4" w:space="0" w:color="auto"/>
              <w:right w:val="single" w:sz="4" w:space="0" w:color="auto"/>
            </w:tcBorders>
            <w:vAlign w:val="center"/>
            <w:hideMark/>
          </w:tcPr>
          <w:p w14:paraId="57A0601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3E92A74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0D1A2B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65F601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L885</w:t>
            </w:r>
          </w:p>
        </w:tc>
        <w:tc>
          <w:tcPr>
            <w:tcW w:w="3779" w:type="dxa"/>
            <w:tcBorders>
              <w:top w:val="nil"/>
              <w:left w:val="nil"/>
              <w:bottom w:val="single" w:sz="4" w:space="0" w:color="auto"/>
              <w:right w:val="single" w:sz="4" w:space="0" w:color="auto"/>
            </w:tcBorders>
            <w:vAlign w:val="center"/>
            <w:hideMark/>
          </w:tcPr>
          <w:p w14:paraId="73F660D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Business Information Review</w:t>
            </w:r>
          </w:p>
        </w:tc>
        <w:tc>
          <w:tcPr>
            <w:tcW w:w="975" w:type="dxa"/>
            <w:tcBorders>
              <w:top w:val="nil"/>
              <w:left w:val="nil"/>
              <w:bottom w:val="single" w:sz="4" w:space="0" w:color="auto"/>
              <w:right w:val="single" w:sz="4" w:space="0" w:color="auto"/>
            </w:tcBorders>
            <w:vAlign w:val="center"/>
            <w:hideMark/>
          </w:tcPr>
          <w:p w14:paraId="4DEF10E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0266-3821</w:t>
            </w:r>
          </w:p>
        </w:tc>
        <w:tc>
          <w:tcPr>
            <w:tcW w:w="985" w:type="dxa"/>
            <w:tcBorders>
              <w:top w:val="nil"/>
              <w:left w:val="nil"/>
              <w:bottom w:val="single" w:sz="4" w:space="0" w:color="auto"/>
              <w:right w:val="single" w:sz="4" w:space="0" w:color="auto"/>
            </w:tcBorders>
            <w:vAlign w:val="center"/>
            <w:hideMark/>
          </w:tcPr>
          <w:p w14:paraId="6768F35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1741-6450</w:t>
            </w:r>
          </w:p>
        </w:tc>
        <w:tc>
          <w:tcPr>
            <w:tcW w:w="1270" w:type="dxa"/>
            <w:tcBorders>
              <w:top w:val="nil"/>
              <w:left w:val="nil"/>
              <w:bottom w:val="single" w:sz="4" w:space="0" w:color="auto"/>
              <w:right w:val="single" w:sz="4" w:space="0" w:color="auto"/>
            </w:tcBorders>
            <w:vAlign w:val="center"/>
            <w:hideMark/>
          </w:tcPr>
          <w:p w14:paraId="404C46F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494C57D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5080F7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55C7D1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L931</w:t>
            </w:r>
          </w:p>
        </w:tc>
        <w:tc>
          <w:tcPr>
            <w:tcW w:w="3779" w:type="dxa"/>
            <w:tcBorders>
              <w:top w:val="nil"/>
              <w:left w:val="nil"/>
              <w:bottom w:val="single" w:sz="4" w:space="0" w:color="auto"/>
              <w:right w:val="single" w:sz="4" w:space="0" w:color="auto"/>
            </w:tcBorders>
            <w:vAlign w:val="center"/>
            <w:hideMark/>
          </w:tcPr>
          <w:p w14:paraId="58375B5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Expository Times</w:t>
            </w:r>
          </w:p>
        </w:tc>
        <w:tc>
          <w:tcPr>
            <w:tcW w:w="975" w:type="dxa"/>
            <w:tcBorders>
              <w:top w:val="nil"/>
              <w:left w:val="nil"/>
              <w:bottom w:val="single" w:sz="4" w:space="0" w:color="auto"/>
              <w:right w:val="single" w:sz="4" w:space="0" w:color="auto"/>
            </w:tcBorders>
            <w:vAlign w:val="center"/>
            <w:hideMark/>
          </w:tcPr>
          <w:p w14:paraId="5EB88BE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0014-5246</w:t>
            </w:r>
          </w:p>
        </w:tc>
        <w:tc>
          <w:tcPr>
            <w:tcW w:w="985" w:type="dxa"/>
            <w:tcBorders>
              <w:top w:val="nil"/>
              <w:left w:val="nil"/>
              <w:bottom w:val="single" w:sz="4" w:space="0" w:color="auto"/>
              <w:right w:val="single" w:sz="4" w:space="0" w:color="auto"/>
            </w:tcBorders>
            <w:vAlign w:val="center"/>
            <w:hideMark/>
          </w:tcPr>
          <w:p w14:paraId="68DBC83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1745-5308</w:t>
            </w:r>
          </w:p>
        </w:tc>
        <w:tc>
          <w:tcPr>
            <w:tcW w:w="1270" w:type="dxa"/>
            <w:tcBorders>
              <w:top w:val="nil"/>
              <w:left w:val="nil"/>
              <w:bottom w:val="single" w:sz="4" w:space="0" w:color="auto"/>
              <w:right w:val="single" w:sz="4" w:space="0" w:color="auto"/>
            </w:tcBorders>
            <w:vAlign w:val="center"/>
            <w:hideMark/>
          </w:tcPr>
          <w:p w14:paraId="529D327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110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4 (Jan, 1999)</w:t>
            </w:r>
          </w:p>
        </w:tc>
        <w:tc>
          <w:tcPr>
            <w:tcW w:w="920" w:type="dxa"/>
            <w:tcBorders>
              <w:top w:val="nil"/>
              <w:left w:val="nil"/>
              <w:bottom w:val="single" w:sz="4" w:space="0" w:color="auto"/>
              <w:right w:val="single" w:sz="4" w:space="0" w:color="auto"/>
            </w:tcBorders>
            <w:vAlign w:val="center"/>
            <w:hideMark/>
          </w:tcPr>
          <w:p w14:paraId="73A5A71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ECB7DB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146610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J546</w:t>
            </w:r>
          </w:p>
        </w:tc>
        <w:tc>
          <w:tcPr>
            <w:tcW w:w="3779" w:type="dxa"/>
            <w:tcBorders>
              <w:top w:val="nil"/>
              <w:left w:val="nil"/>
              <w:bottom w:val="single" w:sz="4" w:space="0" w:color="auto"/>
              <w:right w:val="single" w:sz="4" w:space="0" w:color="auto"/>
            </w:tcBorders>
            <w:vAlign w:val="center"/>
            <w:hideMark/>
          </w:tcPr>
          <w:p w14:paraId="5404719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Cornell Hospitality Quarterly</w:t>
            </w:r>
          </w:p>
        </w:tc>
        <w:tc>
          <w:tcPr>
            <w:tcW w:w="975" w:type="dxa"/>
            <w:tcBorders>
              <w:top w:val="nil"/>
              <w:left w:val="nil"/>
              <w:bottom w:val="single" w:sz="4" w:space="0" w:color="auto"/>
              <w:right w:val="single" w:sz="4" w:space="0" w:color="auto"/>
            </w:tcBorders>
            <w:vAlign w:val="center"/>
            <w:hideMark/>
          </w:tcPr>
          <w:p w14:paraId="49860B2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1938-9655</w:t>
            </w:r>
          </w:p>
        </w:tc>
        <w:tc>
          <w:tcPr>
            <w:tcW w:w="985" w:type="dxa"/>
            <w:tcBorders>
              <w:top w:val="nil"/>
              <w:left w:val="nil"/>
              <w:bottom w:val="single" w:sz="4" w:space="0" w:color="auto"/>
              <w:right w:val="single" w:sz="4" w:space="0" w:color="auto"/>
            </w:tcBorders>
            <w:vAlign w:val="center"/>
            <w:hideMark/>
          </w:tcPr>
          <w:p w14:paraId="3667204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1938-9663</w:t>
            </w:r>
          </w:p>
        </w:tc>
        <w:tc>
          <w:tcPr>
            <w:tcW w:w="1270" w:type="dxa"/>
            <w:tcBorders>
              <w:top w:val="nil"/>
              <w:left w:val="nil"/>
              <w:bottom w:val="single" w:sz="4" w:space="0" w:color="auto"/>
              <w:right w:val="single" w:sz="4" w:space="0" w:color="auto"/>
            </w:tcBorders>
            <w:vAlign w:val="center"/>
            <w:hideMark/>
          </w:tcPr>
          <w:p w14:paraId="2D4E0B5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2616411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7B1231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FA3EE4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J307</w:t>
            </w:r>
          </w:p>
        </w:tc>
        <w:tc>
          <w:tcPr>
            <w:tcW w:w="3779" w:type="dxa"/>
            <w:tcBorders>
              <w:top w:val="nil"/>
              <w:left w:val="nil"/>
              <w:bottom w:val="single" w:sz="4" w:space="0" w:color="auto"/>
              <w:right w:val="single" w:sz="4" w:space="0" w:color="auto"/>
            </w:tcBorders>
            <w:vAlign w:val="center"/>
            <w:hideMark/>
          </w:tcPr>
          <w:p w14:paraId="6EF967E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Cross-Cultural Research</w:t>
            </w:r>
          </w:p>
        </w:tc>
        <w:tc>
          <w:tcPr>
            <w:tcW w:w="975" w:type="dxa"/>
            <w:tcBorders>
              <w:top w:val="nil"/>
              <w:left w:val="nil"/>
              <w:bottom w:val="single" w:sz="4" w:space="0" w:color="auto"/>
              <w:right w:val="single" w:sz="4" w:space="0" w:color="auto"/>
            </w:tcBorders>
            <w:vAlign w:val="center"/>
            <w:hideMark/>
          </w:tcPr>
          <w:p w14:paraId="711496C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1069-3971</w:t>
            </w:r>
          </w:p>
        </w:tc>
        <w:tc>
          <w:tcPr>
            <w:tcW w:w="985" w:type="dxa"/>
            <w:tcBorders>
              <w:top w:val="nil"/>
              <w:left w:val="nil"/>
              <w:bottom w:val="single" w:sz="4" w:space="0" w:color="auto"/>
              <w:right w:val="single" w:sz="4" w:space="0" w:color="auto"/>
            </w:tcBorders>
            <w:vAlign w:val="center"/>
            <w:hideMark/>
          </w:tcPr>
          <w:p w14:paraId="3DEA678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1552-3578</w:t>
            </w:r>
          </w:p>
        </w:tc>
        <w:tc>
          <w:tcPr>
            <w:tcW w:w="1270" w:type="dxa"/>
            <w:tcBorders>
              <w:top w:val="nil"/>
              <w:left w:val="nil"/>
              <w:bottom w:val="single" w:sz="4" w:space="0" w:color="auto"/>
              <w:right w:val="single" w:sz="4" w:space="0" w:color="auto"/>
            </w:tcBorders>
            <w:vAlign w:val="center"/>
            <w:hideMark/>
          </w:tcPr>
          <w:p w14:paraId="6492884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6482C44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FF46B4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19B61B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J205</w:t>
            </w:r>
          </w:p>
        </w:tc>
        <w:tc>
          <w:tcPr>
            <w:tcW w:w="3779" w:type="dxa"/>
            <w:tcBorders>
              <w:top w:val="nil"/>
              <w:left w:val="nil"/>
              <w:bottom w:val="single" w:sz="4" w:space="0" w:color="auto"/>
              <w:right w:val="single" w:sz="4" w:space="0" w:color="auto"/>
            </w:tcBorders>
            <w:vAlign w:val="center"/>
            <w:hideMark/>
          </w:tcPr>
          <w:p w14:paraId="3100DD8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Environment and </w:t>
            </w:r>
            <w:proofErr w:type="spellStart"/>
            <w:r w:rsidRPr="00D54593">
              <w:rPr>
                <w:rFonts w:ascii="Arial" w:hAnsi="Arial" w:cs="Arial"/>
                <w:color w:val="auto"/>
                <w:sz w:val="16"/>
                <w:szCs w:val="16"/>
                <w:lang w:val="en-GB" w:eastAsia="en-GB"/>
              </w:rPr>
              <w:t>Behavior</w:t>
            </w:r>
            <w:proofErr w:type="spellEnd"/>
          </w:p>
        </w:tc>
        <w:tc>
          <w:tcPr>
            <w:tcW w:w="975" w:type="dxa"/>
            <w:tcBorders>
              <w:top w:val="nil"/>
              <w:left w:val="nil"/>
              <w:bottom w:val="single" w:sz="4" w:space="0" w:color="auto"/>
              <w:right w:val="single" w:sz="4" w:space="0" w:color="auto"/>
            </w:tcBorders>
            <w:vAlign w:val="center"/>
            <w:hideMark/>
          </w:tcPr>
          <w:p w14:paraId="093F96C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0013-9165</w:t>
            </w:r>
          </w:p>
        </w:tc>
        <w:tc>
          <w:tcPr>
            <w:tcW w:w="985" w:type="dxa"/>
            <w:tcBorders>
              <w:top w:val="nil"/>
              <w:left w:val="nil"/>
              <w:bottom w:val="single" w:sz="4" w:space="0" w:color="auto"/>
              <w:right w:val="single" w:sz="4" w:space="0" w:color="auto"/>
            </w:tcBorders>
            <w:vAlign w:val="center"/>
            <w:hideMark/>
          </w:tcPr>
          <w:p w14:paraId="6787369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1552-390X</w:t>
            </w:r>
          </w:p>
        </w:tc>
        <w:tc>
          <w:tcPr>
            <w:tcW w:w="1270" w:type="dxa"/>
            <w:tcBorders>
              <w:top w:val="nil"/>
              <w:left w:val="nil"/>
              <w:bottom w:val="single" w:sz="4" w:space="0" w:color="auto"/>
              <w:right w:val="single" w:sz="4" w:space="0" w:color="auto"/>
            </w:tcBorders>
            <w:vAlign w:val="center"/>
            <w:hideMark/>
          </w:tcPr>
          <w:p w14:paraId="4947105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464A6AE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BCDC2B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EC4353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L601</w:t>
            </w:r>
          </w:p>
        </w:tc>
        <w:tc>
          <w:tcPr>
            <w:tcW w:w="3779" w:type="dxa"/>
            <w:tcBorders>
              <w:top w:val="nil"/>
              <w:left w:val="nil"/>
              <w:bottom w:val="single" w:sz="4" w:space="0" w:color="auto"/>
              <w:right w:val="single" w:sz="4" w:space="0" w:color="auto"/>
            </w:tcBorders>
            <w:vAlign w:val="center"/>
            <w:hideMark/>
          </w:tcPr>
          <w:p w14:paraId="583A888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Coastal Studies &amp; Society</w:t>
            </w:r>
          </w:p>
        </w:tc>
        <w:tc>
          <w:tcPr>
            <w:tcW w:w="975" w:type="dxa"/>
            <w:tcBorders>
              <w:top w:val="nil"/>
              <w:left w:val="nil"/>
              <w:bottom w:val="single" w:sz="4" w:space="0" w:color="auto"/>
              <w:right w:val="single" w:sz="4" w:space="0" w:color="auto"/>
            </w:tcBorders>
            <w:vAlign w:val="center"/>
            <w:hideMark/>
          </w:tcPr>
          <w:p w14:paraId="58954F9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2634-9817</w:t>
            </w:r>
          </w:p>
        </w:tc>
        <w:tc>
          <w:tcPr>
            <w:tcW w:w="985" w:type="dxa"/>
            <w:tcBorders>
              <w:top w:val="nil"/>
              <w:left w:val="nil"/>
              <w:bottom w:val="single" w:sz="4" w:space="0" w:color="auto"/>
              <w:right w:val="single" w:sz="4" w:space="0" w:color="auto"/>
            </w:tcBorders>
            <w:vAlign w:val="center"/>
            <w:hideMark/>
          </w:tcPr>
          <w:p w14:paraId="731AD01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2634-9817</w:t>
            </w:r>
          </w:p>
        </w:tc>
        <w:tc>
          <w:tcPr>
            <w:tcW w:w="1270" w:type="dxa"/>
            <w:tcBorders>
              <w:top w:val="nil"/>
              <w:left w:val="nil"/>
              <w:bottom w:val="single" w:sz="4" w:space="0" w:color="auto"/>
              <w:right w:val="single" w:sz="4" w:space="0" w:color="auto"/>
            </w:tcBorders>
            <w:vAlign w:val="center"/>
            <w:hideMark/>
          </w:tcPr>
          <w:p w14:paraId="66AE98D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2022)</w:t>
            </w:r>
          </w:p>
        </w:tc>
        <w:tc>
          <w:tcPr>
            <w:tcW w:w="920" w:type="dxa"/>
            <w:tcBorders>
              <w:top w:val="nil"/>
              <w:left w:val="nil"/>
              <w:bottom w:val="single" w:sz="4" w:space="0" w:color="auto"/>
              <w:right w:val="single" w:sz="4" w:space="0" w:color="auto"/>
            </w:tcBorders>
            <w:vAlign w:val="center"/>
            <w:hideMark/>
          </w:tcPr>
          <w:p w14:paraId="532B364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8FCF42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FB2E10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L202</w:t>
            </w:r>
          </w:p>
        </w:tc>
        <w:tc>
          <w:tcPr>
            <w:tcW w:w="3779" w:type="dxa"/>
            <w:tcBorders>
              <w:top w:val="nil"/>
              <w:left w:val="nil"/>
              <w:bottom w:val="single" w:sz="4" w:space="0" w:color="auto"/>
              <w:right w:val="single" w:sz="4" w:space="0" w:color="auto"/>
            </w:tcBorders>
            <w:vAlign w:val="center"/>
            <w:hideMark/>
          </w:tcPr>
          <w:p w14:paraId="6C6FDCD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Higher Education for the Future</w:t>
            </w:r>
          </w:p>
        </w:tc>
        <w:tc>
          <w:tcPr>
            <w:tcW w:w="975" w:type="dxa"/>
            <w:tcBorders>
              <w:top w:val="nil"/>
              <w:left w:val="nil"/>
              <w:bottom w:val="single" w:sz="4" w:space="0" w:color="auto"/>
              <w:right w:val="single" w:sz="4" w:space="0" w:color="auto"/>
            </w:tcBorders>
            <w:vAlign w:val="center"/>
            <w:hideMark/>
          </w:tcPr>
          <w:p w14:paraId="1A78751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2347-6311</w:t>
            </w:r>
          </w:p>
        </w:tc>
        <w:tc>
          <w:tcPr>
            <w:tcW w:w="985" w:type="dxa"/>
            <w:tcBorders>
              <w:top w:val="nil"/>
              <w:left w:val="nil"/>
              <w:bottom w:val="single" w:sz="4" w:space="0" w:color="auto"/>
              <w:right w:val="single" w:sz="4" w:space="0" w:color="auto"/>
            </w:tcBorders>
            <w:vAlign w:val="center"/>
            <w:hideMark/>
          </w:tcPr>
          <w:p w14:paraId="1A30710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2348-5779</w:t>
            </w:r>
          </w:p>
        </w:tc>
        <w:tc>
          <w:tcPr>
            <w:tcW w:w="1270" w:type="dxa"/>
            <w:tcBorders>
              <w:top w:val="nil"/>
              <w:left w:val="nil"/>
              <w:bottom w:val="single" w:sz="4" w:space="0" w:color="auto"/>
              <w:right w:val="single" w:sz="4" w:space="0" w:color="auto"/>
            </w:tcBorders>
            <w:vAlign w:val="center"/>
            <w:hideMark/>
          </w:tcPr>
          <w:p w14:paraId="4F6D27E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2014)</w:t>
            </w:r>
          </w:p>
        </w:tc>
        <w:tc>
          <w:tcPr>
            <w:tcW w:w="920" w:type="dxa"/>
            <w:tcBorders>
              <w:top w:val="nil"/>
              <w:left w:val="nil"/>
              <w:bottom w:val="single" w:sz="4" w:space="0" w:color="auto"/>
              <w:right w:val="single" w:sz="4" w:space="0" w:color="auto"/>
            </w:tcBorders>
            <w:vAlign w:val="center"/>
            <w:hideMark/>
          </w:tcPr>
          <w:p w14:paraId="29A0CD9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4F5189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B302AA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L899</w:t>
            </w:r>
          </w:p>
        </w:tc>
        <w:tc>
          <w:tcPr>
            <w:tcW w:w="3779" w:type="dxa"/>
            <w:tcBorders>
              <w:top w:val="nil"/>
              <w:left w:val="nil"/>
              <w:bottom w:val="single" w:sz="4" w:space="0" w:color="auto"/>
              <w:right w:val="single" w:sz="4" w:space="0" w:color="auto"/>
            </w:tcBorders>
            <w:vAlign w:val="center"/>
            <w:hideMark/>
          </w:tcPr>
          <w:p w14:paraId="41E12D5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Leadership</w:t>
            </w:r>
          </w:p>
        </w:tc>
        <w:tc>
          <w:tcPr>
            <w:tcW w:w="975" w:type="dxa"/>
            <w:tcBorders>
              <w:top w:val="nil"/>
              <w:left w:val="nil"/>
              <w:bottom w:val="single" w:sz="4" w:space="0" w:color="auto"/>
              <w:right w:val="single" w:sz="4" w:space="0" w:color="auto"/>
            </w:tcBorders>
            <w:vAlign w:val="center"/>
            <w:hideMark/>
          </w:tcPr>
          <w:p w14:paraId="7696742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1742-7150</w:t>
            </w:r>
          </w:p>
        </w:tc>
        <w:tc>
          <w:tcPr>
            <w:tcW w:w="985" w:type="dxa"/>
            <w:tcBorders>
              <w:top w:val="nil"/>
              <w:left w:val="nil"/>
              <w:bottom w:val="single" w:sz="4" w:space="0" w:color="auto"/>
              <w:right w:val="single" w:sz="4" w:space="0" w:color="auto"/>
            </w:tcBorders>
            <w:vAlign w:val="center"/>
            <w:hideMark/>
          </w:tcPr>
          <w:p w14:paraId="04F2991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1742-7169</w:t>
            </w:r>
          </w:p>
        </w:tc>
        <w:tc>
          <w:tcPr>
            <w:tcW w:w="1270" w:type="dxa"/>
            <w:tcBorders>
              <w:top w:val="nil"/>
              <w:left w:val="nil"/>
              <w:bottom w:val="single" w:sz="4" w:space="0" w:color="auto"/>
              <w:right w:val="single" w:sz="4" w:space="0" w:color="auto"/>
            </w:tcBorders>
            <w:vAlign w:val="center"/>
            <w:hideMark/>
          </w:tcPr>
          <w:p w14:paraId="69E7E5B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2005)</w:t>
            </w:r>
          </w:p>
        </w:tc>
        <w:tc>
          <w:tcPr>
            <w:tcW w:w="920" w:type="dxa"/>
            <w:tcBorders>
              <w:top w:val="nil"/>
              <w:left w:val="nil"/>
              <w:bottom w:val="single" w:sz="4" w:space="0" w:color="auto"/>
              <w:right w:val="single" w:sz="4" w:space="0" w:color="auto"/>
            </w:tcBorders>
            <w:vAlign w:val="center"/>
            <w:hideMark/>
          </w:tcPr>
          <w:p w14:paraId="0063851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03C465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9BC7DB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L194</w:t>
            </w:r>
          </w:p>
        </w:tc>
        <w:tc>
          <w:tcPr>
            <w:tcW w:w="3779" w:type="dxa"/>
            <w:tcBorders>
              <w:top w:val="nil"/>
              <w:left w:val="nil"/>
              <w:bottom w:val="single" w:sz="4" w:space="0" w:color="auto"/>
              <w:right w:val="single" w:sz="4" w:space="0" w:color="auto"/>
            </w:tcBorders>
            <w:vAlign w:val="center"/>
            <w:hideMark/>
          </w:tcPr>
          <w:p w14:paraId="5F30CF0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South Asian Journal of Human Resources Management</w:t>
            </w:r>
          </w:p>
        </w:tc>
        <w:tc>
          <w:tcPr>
            <w:tcW w:w="975" w:type="dxa"/>
            <w:tcBorders>
              <w:top w:val="nil"/>
              <w:left w:val="nil"/>
              <w:bottom w:val="single" w:sz="4" w:space="0" w:color="auto"/>
              <w:right w:val="single" w:sz="4" w:space="0" w:color="auto"/>
            </w:tcBorders>
            <w:vAlign w:val="center"/>
            <w:hideMark/>
          </w:tcPr>
          <w:p w14:paraId="6E8333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2322-0937</w:t>
            </w:r>
          </w:p>
        </w:tc>
        <w:tc>
          <w:tcPr>
            <w:tcW w:w="985" w:type="dxa"/>
            <w:tcBorders>
              <w:top w:val="nil"/>
              <w:left w:val="nil"/>
              <w:bottom w:val="single" w:sz="4" w:space="0" w:color="auto"/>
              <w:right w:val="single" w:sz="4" w:space="0" w:color="auto"/>
            </w:tcBorders>
            <w:vAlign w:val="center"/>
            <w:hideMark/>
          </w:tcPr>
          <w:p w14:paraId="3A6B287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2349-5790</w:t>
            </w:r>
          </w:p>
        </w:tc>
        <w:tc>
          <w:tcPr>
            <w:tcW w:w="1270" w:type="dxa"/>
            <w:tcBorders>
              <w:top w:val="nil"/>
              <w:left w:val="nil"/>
              <w:bottom w:val="single" w:sz="4" w:space="0" w:color="auto"/>
              <w:right w:val="single" w:sz="4" w:space="0" w:color="auto"/>
            </w:tcBorders>
            <w:vAlign w:val="center"/>
            <w:hideMark/>
          </w:tcPr>
          <w:p w14:paraId="3BFD421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2014)</w:t>
            </w:r>
          </w:p>
        </w:tc>
        <w:tc>
          <w:tcPr>
            <w:tcW w:w="920" w:type="dxa"/>
            <w:tcBorders>
              <w:top w:val="nil"/>
              <w:left w:val="nil"/>
              <w:bottom w:val="single" w:sz="4" w:space="0" w:color="auto"/>
              <w:right w:val="single" w:sz="4" w:space="0" w:color="auto"/>
            </w:tcBorders>
            <w:vAlign w:val="center"/>
            <w:hideMark/>
          </w:tcPr>
          <w:p w14:paraId="7DDE324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AEAF0F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362F1B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L112</w:t>
            </w:r>
          </w:p>
        </w:tc>
        <w:tc>
          <w:tcPr>
            <w:tcW w:w="3779" w:type="dxa"/>
            <w:tcBorders>
              <w:top w:val="nil"/>
              <w:left w:val="nil"/>
              <w:bottom w:val="single" w:sz="4" w:space="0" w:color="auto"/>
              <w:right w:val="single" w:sz="4" w:space="0" w:color="auto"/>
            </w:tcBorders>
            <w:vAlign w:val="center"/>
            <w:hideMark/>
          </w:tcPr>
          <w:p w14:paraId="75DEB95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proofErr w:type="spellStart"/>
            <w:r w:rsidRPr="00D54593">
              <w:rPr>
                <w:rFonts w:ascii="Arial" w:hAnsi="Arial" w:cs="Arial"/>
                <w:color w:val="auto"/>
                <w:sz w:val="16"/>
                <w:szCs w:val="16"/>
                <w:lang w:val="en-GB" w:eastAsia="en-GB"/>
              </w:rPr>
              <w:t>Recherche</w:t>
            </w:r>
            <w:proofErr w:type="spellEnd"/>
            <w:r w:rsidRPr="00D54593">
              <w:rPr>
                <w:rFonts w:ascii="Arial" w:hAnsi="Arial" w:cs="Arial"/>
                <w:color w:val="auto"/>
                <w:sz w:val="16"/>
                <w:szCs w:val="16"/>
                <w:lang w:val="en-GB" w:eastAsia="en-GB"/>
              </w:rPr>
              <w:t xml:space="preserve"> et Applications </w:t>
            </w:r>
            <w:proofErr w:type="spellStart"/>
            <w:r w:rsidRPr="00D54593">
              <w:rPr>
                <w:rFonts w:ascii="Arial" w:hAnsi="Arial" w:cs="Arial"/>
                <w:color w:val="auto"/>
                <w:sz w:val="16"/>
                <w:szCs w:val="16"/>
                <w:lang w:val="en-GB" w:eastAsia="en-GB"/>
              </w:rPr>
              <w:t>en</w:t>
            </w:r>
            <w:proofErr w:type="spellEnd"/>
            <w:r w:rsidRPr="00D54593">
              <w:rPr>
                <w:rFonts w:ascii="Arial" w:hAnsi="Arial" w:cs="Arial"/>
                <w:color w:val="auto"/>
                <w:sz w:val="16"/>
                <w:szCs w:val="16"/>
                <w:lang w:val="en-GB" w:eastAsia="en-GB"/>
              </w:rPr>
              <w:t xml:space="preserve"> Marketing (French Edition)</w:t>
            </w:r>
          </w:p>
        </w:tc>
        <w:tc>
          <w:tcPr>
            <w:tcW w:w="975" w:type="dxa"/>
            <w:tcBorders>
              <w:top w:val="nil"/>
              <w:left w:val="nil"/>
              <w:bottom w:val="single" w:sz="4" w:space="0" w:color="auto"/>
              <w:right w:val="single" w:sz="4" w:space="0" w:color="auto"/>
            </w:tcBorders>
            <w:vAlign w:val="center"/>
            <w:hideMark/>
          </w:tcPr>
          <w:p w14:paraId="7C7A091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0767-3701</w:t>
            </w:r>
          </w:p>
        </w:tc>
        <w:tc>
          <w:tcPr>
            <w:tcW w:w="985" w:type="dxa"/>
            <w:tcBorders>
              <w:top w:val="nil"/>
              <w:left w:val="nil"/>
              <w:bottom w:val="single" w:sz="4" w:space="0" w:color="auto"/>
              <w:right w:val="single" w:sz="4" w:space="0" w:color="auto"/>
            </w:tcBorders>
            <w:vAlign w:val="center"/>
            <w:hideMark/>
          </w:tcPr>
          <w:p w14:paraId="70BC7FC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2051-2821</w:t>
            </w:r>
          </w:p>
        </w:tc>
        <w:tc>
          <w:tcPr>
            <w:tcW w:w="1270" w:type="dxa"/>
            <w:tcBorders>
              <w:top w:val="nil"/>
              <w:left w:val="nil"/>
              <w:bottom w:val="single" w:sz="4" w:space="0" w:color="auto"/>
              <w:right w:val="single" w:sz="4" w:space="0" w:color="auto"/>
            </w:tcBorders>
            <w:vAlign w:val="center"/>
            <w:hideMark/>
          </w:tcPr>
          <w:p w14:paraId="0A7E612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2D615AF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F7FB7D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22A577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J761</w:t>
            </w:r>
          </w:p>
        </w:tc>
        <w:tc>
          <w:tcPr>
            <w:tcW w:w="3779" w:type="dxa"/>
            <w:tcBorders>
              <w:top w:val="nil"/>
              <w:left w:val="nil"/>
              <w:bottom w:val="single" w:sz="4" w:space="0" w:color="auto"/>
              <w:right w:val="single" w:sz="4" w:space="0" w:color="auto"/>
            </w:tcBorders>
            <w:vAlign w:val="center"/>
            <w:hideMark/>
          </w:tcPr>
          <w:p w14:paraId="5D6B65F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Antitrust Bulletin</w:t>
            </w:r>
          </w:p>
        </w:tc>
        <w:tc>
          <w:tcPr>
            <w:tcW w:w="975" w:type="dxa"/>
            <w:tcBorders>
              <w:top w:val="nil"/>
              <w:left w:val="nil"/>
              <w:bottom w:val="single" w:sz="4" w:space="0" w:color="auto"/>
              <w:right w:val="single" w:sz="4" w:space="0" w:color="auto"/>
            </w:tcBorders>
            <w:vAlign w:val="center"/>
            <w:hideMark/>
          </w:tcPr>
          <w:p w14:paraId="7C33DC3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0003-603X</w:t>
            </w:r>
          </w:p>
        </w:tc>
        <w:tc>
          <w:tcPr>
            <w:tcW w:w="985" w:type="dxa"/>
            <w:tcBorders>
              <w:top w:val="nil"/>
              <w:left w:val="nil"/>
              <w:bottom w:val="single" w:sz="4" w:space="0" w:color="auto"/>
              <w:right w:val="single" w:sz="4" w:space="0" w:color="auto"/>
            </w:tcBorders>
            <w:vAlign w:val="center"/>
            <w:hideMark/>
          </w:tcPr>
          <w:p w14:paraId="6C9342B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1930-7969</w:t>
            </w:r>
          </w:p>
        </w:tc>
        <w:tc>
          <w:tcPr>
            <w:tcW w:w="1270" w:type="dxa"/>
            <w:tcBorders>
              <w:top w:val="nil"/>
              <w:left w:val="nil"/>
              <w:bottom w:val="single" w:sz="4" w:space="0" w:color="auto"/>
              <w:right w:val="single" w:sz="4" w:space="0" w:color="auto"/>
            </w:tcBorders>
            <w:vAlign w:val="center"/>
            <w:hideMark/>
          </w:tcPr>
          <w:p w14:paraId="6873CE6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3DC166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8678BA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1BBF78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J557</w:t>
            </w:r>
          </w:p>
        </w:tc>
        <w:tc>
          <w:tcPr>
            <w:tcW w:w="3779" w:type="dxa"/>
            <w:tcBorders>
              <w:top w:val="nil"/>
              <w:left w:val="nil"/>
              <w:bottom w:val="single" w:sz="4" w:space="0" w:color="auto"/>
              <w:right w:val="single" w:sz="4" w:space="0" w:color="auto"/>
            </w:tcBorders>
            <w:vAlign w:val="center"/>
            <w:hideMark/>
          </w:tcPr>
          <w:p w14:paraId="4314337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Attention Disorders</w:t>
            </w:r>
          </w:p>
        </w:tc>
        <w:tc>
          <w:tcPr>
            <w:tcW w:w="975" w:type="dxa"/>
            <w:tcBorders>
              <w:top w:val="nil"/>
              <w:left w:val="nil"/>
              <w:bottom w:val="single" w:sz="4" w:space="0" w:color="auto"/>
              <w:right w:val="single" w:sz="4" w:space="0" w:color="auto"/>
            </w:tcBorders>
            <w:vAlign w:val="center"/>
            <w:hideMark/>
          </w:tcPr>
          <w:p w14:paraId="790716E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1087-0547</w:t>
            </w:r>
          </w:p>
        </w:tc>
        <w:tc>
          <w:tcPr>
            <w:tcW w:w="985" w:type="dxa"/>
            <w:tcBorders>
              <w:top w:val="nil"/>
              <w:left w:val="nil"/>
              <w:bottom w:val="single" w:sz="4" w:space="0" w:color="auto"/>
              <w:right w:val="single" w:sz="4" w:space="0" w:color="auto"/>
            </w:tcBorders>
            <w:vAlign w:val="center"/>
            <w:hideMark/>
          </w:tcPr>
          <w:p w14:paraId="2006580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1557-1246</w:t>
            </w:r>
          </w:p>
        </w:tc>
        <w:tc>
          <w:tcPr>
            <w:tcW w:w="1270" w:type="dxa"/>
            <w:tcBorders>
              <w:top w:val="nil"/>
              <w:left w:val="nil"/>
              <w:bottom w:val="single" w:sz="4" w:space="0" w:color="auto"/>
              <w:right w:val="single" w:sz="4" w:space="0" w:color="auto"/>
            </w:tcBorders>
            <w:vAlign w:val="center"/>
            <w:hideMark/>
          </w:tcPr>
          <w:p w14:paraId="2E6B38A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6268C55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7574EE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76622F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J661</w:t>
            </w:r>
          </w:p>
        </w:tc>
        <w:tc>
          <w:tcPr>
            <w:tcW w:w="3779" w:type="dxa"/>
            <w:tcBorders>
              <w:top w:val="nil"/>
              <w:left w:val="nil"/>
              <w:bottom w:val="single" w:sz="4" w:space="0" w:color="auto"/>
              <w:right w:val="single" w:sz="4" w:space="0" w:color="auto"/>
            </w:tcBorders>
            <w:vAlign w:val="center"/>
            <w:hideMark/>
          </w:tcPr>
          <w:p w14:paraId="54595E7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State and Local Government Review</w:t>
            </w:r>
          </w:p>
        </w:tc>
        <w:tc>
          <w:tcPr>
            <w:tcW w:w="975" w:type="dxa"/>
            <w:tcBorders>
              <w:top w:val="nil"/>
              <w:left w:val="nil"/>
              <w:bottom w:val="single" w:sz="4" w:space="0" w:color="auto"/>
              <w:right w:val="single" w:sz="4" w:space="0" w:color="auto"/>
            </w:tcBorders>
            <w:vAlign w:val="center"/>
            <w:hideMark/>
          </w:tcPr>
          <w:p w14:paraId="038AB0B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0160-323X</w:t>
            </w:r>
          </w:p>
        </w:tc>
        <w:tc>
          <w:tcPr>
            <w:tcW w:w="985" w:type="dxa"/>
            <w:tcBorders>
              <w:top w:val="nil"/>
              <w:left w:val="nil"/>
              <w:bottom w:val="single" w:sz="4" w:space="0" w:color="auto"/>
              <w:right w:val="single" w:sz="4" w:space="0" w:color="auto"/>
            </w:tcBorders>
            <w:vAlign w:val="center"/>
            <w:hideMark/>
          </w:tcPr>
          <w:p w14:paraId="7AA90A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1943-3409</w:t>
            </w:r>
          </w:p>
        </w:tc>
        <w:tc>
          <w:tcPr>
            <w:tcW w:w="1270" w:type="dxa"/>
            <w:tcBorders>
              <w:top w:val="nil"/>
              <w:left w:val="nil"/>
              <w:bottom w:val="single" w:sz="4" w:space="0" w:color="auto"/>
              <w:right w:val="single" w:sz="4" w:space="0" w:color="auto"/>
            </w:tcBorders>
            <w:vAlign w:val="center"/>
            <w:hideMark/>
          </w:tcPr>
          <w:p w14:paraId="41F77F8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 (Mar, 1999)</w:t>
            </w:r>
          </w:p>
        </w:tc>
        <w:tc>
          <w:tcPr>
            <w:tcW w:w="920" w:type="dxa"/>
            <w:tcBorders>
              <w:top w:val="nil"/>
              <w:left w:val="nil"/>
              <w:bottom w:val="single" w:sz="4" w:space="0" w:color="auto"/>
              <w:right w:val="single" w:sz="4" w:space="0" w:color="auto"/>
            </w:tcBorders>
            <w:vAlign w:val="center"/>
            <w:hideMark/>
          </w:tcPr>
          <w:p w14:paraId="4EE4B7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BBD6DA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B7B757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L915</w:t>
            </w:r>
          </w:p>
        </w:tc>
        <w:tc>
          <w:tcPr>
            <w:tcW w:w="3779" w:type="dxa"/>
            <w:tcBorders>
              <w:top w:val="nil"/>
              <w:left w:val="nil"/>
              <w:bottom w:val="single" w:sz="4" w:space="0" w:color="auto"/>
              <w:right w:val="single" w:sz="4" w:space="0" w:color="auto"/>
            </w:tcBorders>
            <w:vAlign w:val="center"/>
            <w:hideMark/>
          </w:tcPr>
          <w:p w14:paraId="3A557BB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Vacation Marketing</w:t>
            </w:r>
          </w:p>
        </w:tc>
        <w:tc>
          <w:tcPr>
            <w:tcW w:w="975" w:type="dxa"/>
            <w:tcBorders>
              <w:top w:val="nil"/>
              <w:left w:val="nil"/>
              <w:bottom w:val="single" w:sz="4" w:space="0" w:color="auto"/>
              <w:right w:val="single" w:sz="4" w:space="0" w:color="auto"/>
            </w:tcBorders>
            <w:vAlign w:val="center"/>
            <w:hideMark/>
          </w:tcPr>
          <w:p w14:paraId="7C780B7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1356-7667</w:t>
            </w:r>
          </w:p>
        </w:tc>
        <w:tc>
          <w:tcPr>
            <w:tcW w:w="985" w:type="dxa"/>
            <w:tcBorders>
              <w:top w:val="nil"/>
              <w:left w:val="nil"/>
              <w:bottom w:val="single" w:sz="4" w:space="0" w:color="auto"/>
              <w:right w:val="single" w:sz="4" w:space="0" w:color="auto"/>
            </w:tcBorders>
            <w:vAlign w:val="center"/>
            <w:hideMark/>
          </w:tcPr>
          <w:p w14:paraId="245DF62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1479-1870</w:t>
            </w:r>
          </w:p>
        </w:tc>
        <w:tc>
          <w:tcPr>
            <w:tcW w:w="1270" w:type="dxa"/>
            <w:tcBorders>
              <w:top w:val="nil"/>
              <w:left w:val="nil"/>
              <w:bottom w:val="single" w:sz="4" w:space="0" w:color="auto"/>
              <w:right w:val="single" w:sz="4" w:space="0" w:color="auto"/>
            </w:tcBorders>
            <w:vAlign w:val="center"/>
            <w:hideMark/>
          </w:tcPr>
          <w:p w14:paraId="43BA240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570591F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58A04B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D2446A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L976</w:t>
            </w:r>
          </w:p>
        </w:tc>
        <w:tc>
          <w:tcPr>
            <w:tcW w:w="3779" w:type="dxa"/>
            <w:tcBorders>
              <w:top w:val="nil"/>
              <w:left w:val="nil"/>
              <w:bottom w:val="single" w:sz="4" w:space="0" w:color="auto"/>
              <w:right w:val="single" w:sz="4" w:space="0" w:color="auto"/>
            </w:tcBorders>
            <w:vAlign w:val="center"/>
            <w:hideMark/>
          </w:tcPr>
          <w:p w14:paraId="73B679B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Law, Culture and the Humanities</w:t>
            </w:r>
          </w:p>
        </w:tc>
        <w:tc>
          <w:tcPr>
            <w:tcW w:w="975" w:type="dxa"/>
            <w:tcBorders>
              <w:top w:val="nil"/>
              <w:left w:val="nil"/>
              <w:bottom w:val="single" w:sz="4" w:space="0" w:color="auto"/>
              <w:right w:val="single" w:sz="4" w:space="0" w:color="auto"/>
            </w:tcBorders>
            <w:vAlign w:val="center"/>
            <w:hideMark/>
          </w:tcPr>
          <w:p w14:paraId="3A6812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1743-8721</w:t>
            </w:r>
          </w:p>
        </w:tc>
        <w:tc>
          <w:tcPr>
            <w:tcW w:w="985" w:type="dxa"/>
            <w:tcBorders>
              <w:top w:val="nil"/>
              <w:left w:val="nil"/>
              <w:bottom w:val="single" w:sz="4" w:space="0" w:color="auto"/>
              <w:right w:val="single" w:sz="4" w:space="0" w:color="auto"/>
            </w:tcBorders>
            <w:vAlign w:val="center"/>
            <w:hideMark/>
          </w:tcPr>
          <w:p w14:paraId="4591516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1743-9752</w:t>
            </w:r>
          </w:p>
        </w:tc>
        <w:tc>
          <w:tcPr>
            <w:tcW w:w="1270" w:type="dxa"/>
            <w:tcBorders>
              <w:top w:val="nil"/>
              <w:left w:val="nil"/>
              <w:bottom w:val="single" w:sz="4" w:space="0" w:color="auto"/>
              <w:right w:val="single" w:sz="4" w:space="0" w:color="auto"/>
            </w:tcBorders>
            <w:vAlign w:val="center"/>
            <w:hideMark/>
          </w:tcPr>
          <w:p w14:paraId="72ECDE0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2005)</w:t>
            </w:r>
          </w:p>
        </w:tc>
        <w:tc>
          <w:tcPr>
            <w:tcW w:w="920" w:type="dxa"/>
            <w:tcBorders>
              <w:top w:val="nil"/>
              <w:left w:val="nil"/>
              <w:bottom w:val="single" w:sz="4" w:space="0" w:color="auto"/>
              <w:right w:val="single" w:sz="4" w:space="0" w:color="auto"/>
            </w:tcBorders>
            <w:vAlign w:val="center"/>
            <w:hideMark/>
          </w:tcPr>
          <w:p w14:paraId="040F2E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2D1F0A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AE3966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L891</w:t>
            </w:r>
          </w:p>
        </w:tc>
        <w:tc>
          <w:tcPr>
            <w:tcW w:w="3779" w:type="dxa"/>
            <w:tcBorders>
              <w:top w:val="nil"/>
              <w:left w:val="nil"/>
              <w:bottom w:val="single" w:sz="4" w:space="0" w:color="auto"/>
              <w:right w:val="single" w:sz="4" w:space="0" w:color="auto"/>
            </w:tcBorders>
            <w:vAlign w:val="center"/>
            <w:hideMark/>
          </w:tcPr>
          <w:p w14:paraId="780ECB6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Improving Schools</w:t>
            </w:r>
          </w:p>
        </w:tc>
        <w:tc>
          <w:tcPr>
            <w:tcW w:w="975" w:type="dxa"/>
            <w:tcBorders>
              <w:top w:val="nil"/>
              <w:left w:val="nil"/>
              <w:bottom w:val="single" w:sz="4" w:space="0" w:color="auto"/>
              <w:right w:val="single" w:sz="4" w:space="0" w:color="auto"/>
            </w:tcBorders>
            <w:vAlign w:val="center"/>
            <w:hideMark/>
          </w:tcPr>
          <w:p w14:paraId="6A9E3FA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1365-4802</w:t>
            </w:r>
          </w:p>
        </w:tc>
        <w:tc>
          <w:tcPr>
            <w:tcW w:w="985" w:type="dxa"/>
            <w:tcBorders>
              <w:top w:val="nil"/>
              <w:left w:val="nil"/>
              <w:bottom w:val="single" w:sz="4" w:space="0" w:color="auto"/>
              <w:right w:val="single" w:sz="4" w:space="0" w:color="auto"/>
            </w:tcBorders>
            <w:vAlign w:val="center"/>
            <w:hideMark/>
          </w:tcPr>
          <w:p w14:paraId="53FBDE3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1475-7583</w:t>
            </w:r>
          </w:p>
        </w:tc>
        <w:tc>
          <w:tcPr>
            <w:tcW w:w="1270" w:type="dxa"/>
            <w:tcBorders>
              <w:top w:val="nil"/>
              <w:left w:val="nil"/>
              <w:bottom w:val="single" w:sz="4" w:space="0" w:color="auto"/>
              <w:right w:val="single" w:sz="4" w:space="0" w:color="auto"/>
            </w:tcBorders>
            <w:vAlign w:val="center"/>
            <w:hideMark/>
          </w:tcPr>
          <w:p w14:paraId="00892FA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29F54E8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F74538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B0AF03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L722</w:t>
            </w:r>
          </w:p>
        </w:tc>
        <w:tc>
          <w:tcPr>
            <w:tcW w:w="3779" w:type="dxa"/>
            <w:tcBorders>
              <w:top w:val="nil"/>
              <w:left w:val="nil"/>
              <w:bottom w:val="single" w:sz="4" w:space="0" w:color="auto"/>
              <w:right w:val="single" w:sz="4" w:space="0" w:color="auto"/>
            </w:tcBorders>
            <w:vAlign w:val="center"/>
            <w:hideMark/>
          </w:tcPr>
          <w:p w14:paraId="3DADEAD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Sexualities</w:t>
            </w:r>
          </w:p>
        </w:tc>
        <w:tc>
          <w:tcPr>
            <w:tcW w:w="975" w:type="dxa"/>
            <w:tcBorders>
              <w:top w:val="nil"/>
              <w:left w:val="nil"/>
              <w:bottom w:val="single" w:sz="4" w:space="0" w:color="auto"/>
              <w:right w:val="single" w:sz="4" w:space="0" w:color="auto"/>
            </w:tcBorders>
            <w:vAlign w:val="center"/>
            <w:hideMark/>
          </w:tcPr>
          <w:p w14:paraId="5416D57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1363-4607</w:t>
            </w:r>
          </w:p>
        </w:tc>
        <w:tc>
          <w:tcPr>
            <w:tcW w:w="985" w:type="dxa"/>
            <w:tcBorders>
              <w:top w:val="nil"/>
              <w:left w:val="nil"/>
              <w:bottom w:val="single" w:sz="4" w:space="0" w:color="auto"/>
              <w:right w:val="single" w:sz="4" w:space="0" w:color="auto"/>
            </w:tcBorders>
            <w:vAlign w:val="center"/>
            <w:hideMark/>
          </w:tcPr>
          <w:p w14:paraId="0B07A87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1461-7382</w:t>
            </w:r>
          </w:p>
        </w:tc>
        <w:tc>
          <w:tcPr>
            <w:tcW w:w="1270" w:type="dxa"/>
            <w:tcBorders>
              <w:top w:val="nil"/>
              <w:left w:val="nil"/>
              <w:bottom w:val="single" w:sz="4" w:space="0" w:color="auto"/>
              <w:right w:val="single" w:sz="4" w:space="0" w:color="auto"/>
            </w:tcBorders>
            <w:vAlign w:val="center"/>
            <w:hideMark/>
          </w:tcPr>
          <w:p w14:paraId="3FD5E71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0C0E663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C7D20B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CB52C1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J647</w:t>
            </w:r>
          </w:p>
        </w:tc>
        <w:tc>
          <w:tcPr>
            <w:tcW w:w="3779" w:type="dxa"/>
            <w:tcBorders>
              <w:top w:val="nil"/>
              <w:left w:val="nil"/>
              <w:bottom w:val="single" w:sz="4" w:space="0" w:color="auto"/>
              <w:right w:val="single" w:sz="4" w:space="0" w:color="auto"/>
            </w:tcBorders>
            <w:vAlign w:val="center"/>
            <w:hideMark/>
          </w:tcPr>
          <w:p w14:paraId="5D689A0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 Directions in Psychological Science</w:t>
            </w:r>
          </w:p>
        </w:tc>
        <w:tc>
          <w:tcPr>
            <w:tcW w:w="975" w:type="dxa"/>
            <w:tcBorders>
              <w:top w:val="nil"/>
              <w:left w:val="nil"/>
              <w:bottom w:val="single" w:sz="4" w:space="0" w:color="auto"/>
              <w:right w:val="single" w:sz="4" w:space="0" w:color="auto"/>
            </w:tcBorders>
            <w:vAlign w:val="center"/>
            <w:hideMark/>
          </w:tcPr>
          <w:p w14:paraId="10EB246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0963-7214</w:t>
            </w:r>
          </w:p>
        </w:tc>
        <w:tc>
          <w:tcPr>
            <w:tcW w:w="985" w:type="dxa"/>
            <w:tcBorders>
              <w:top w:val="nil"/>
              <w:left w:val="nil"/>
              <w:bottom w:val="single" w:sz="4" w:space="0" w:color="auto"/>
              <w:right w:val="single" w:sz="4" w:space="0" w:color="auto"/>
            </w:tcBorders>
            <w:vAlign w:val="center"/>
            <w:hideMark/>
          </w:tcPr>
          <w:p w14:paraId="27DFDC3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1467-8721</w:t>
            </w:r>
          </w:p>
        </w:tc>
        <w:tc>
          <w:tcPr>
            <w:tcW w:w="1270" w:type="dxa"/>
            <w:tcBorders>
              <w:top w:val="nil"/>
              <w:left w:val="nil"/>
              <w:bottom w:val="single" w:sz="4" w:space="0" w:color="auto"/>
              <w:right w:val="single" w:sz="4" w:space="0" w:color="auto"/>
            </w:tcBorders>
            <w:vAlign w:val="center"/>
            <w:hideMark/>
          </w:tcPr>
          <w:p w14:paraId="52109D5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627137F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A87501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75D4E2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J801</w:t>
            </w:r>
          </w:p>
        </w:tc>
        <w:tc>
          <w:tcPr>
            <w:tcW w:w="3779" w:type="dxa"/>
            <w:tcBorders>
              <w:top w:val="nil"/>
              <w:left w:val="nil"/>
              <w:bottom w:val="single" w:sz="4" w:space="0" w:color="auto"/>
              <w:right w:val="single" w:sz="4" w:space="0" w:color="auto"/>
            </w:tcBorders>
            <w:vAlign w:val="center"/>
            <w:hideMark/>
          </w:tcPr>
          <w:p w14:paraId="318CB63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Historical Research in Music Education</w:t>
            </w:r>
          </w:p>
        </w:tc>
        <w:tc>
          <w:tcPr>
            <w:tcW w:w="975" w:type="dxa"/>
            <w:tcBorders>
              <w:top w:val="nil"/>
              <w:left w:val="nil"/>
              <w:bottom w:val="single" w:sz="4" w:space="0" w:color="auto"/>
              <w:right w:val="single" w:sz="4" w:space="0" w:color="auto"/>
            </w:tcBorders>
            <w:vAlign w:val="center"/>
            <w:hideMark/>
          </w:tcPr>
          <w:p w14:paraId="7E3739B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1536-6006</w:t>
            </w:r>
          </w:p>
        </w:tc>
        <w:tc>
          <w:tcPr>
            <w:tcW w:w="985" w:type="dxa"/>
            <w:tcBorders>
              <w:top w:val="nil"/>
              <w:left w:val="nil"/>
              <w:bottom w:val="single" w:sz="4" w:space="0" w:color="auto"/>
              <w:right w:val="single" w:sz="4" w:space="0" w:color="auto"/>
            </w:tcBorders>
            <w:vAlign w:val="center"/>
            <w:hideMark/>
          </w:tcPr>
          <w:p w14:paraId="27AE043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2328-2525</w:t>
            </w:r>
          </w:p>
        </w:tc>
        <w:tc>
          <w:tcPr>
            <w:tcW w:w="1270" w:type="dxa"/>
            <w:tcBorders>
              <w:top w:val="nil"/>
              <w:left w:val="nil"/>
              <w:bottom w:val="single" w:sz="4" w:space="0" w:color="auto"/>
              <w:right w:val="single" w:sz="4" w:space="0" w:color="auto"/>
            </w:tcBorders>
            <w:vAlign w:val="center"/>
            <w:hideMark/>
          </w:tcPr>
          <w:p w14:paraId="59E55B3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2 (Jan, 1999)</w:t>
            </w:r>
          </w:p>
        </w:tc>
        <w:tc>
          <w:tcPr>
            <w:tcW w:w="920" w:type="dxa"/>
            <w:tcBorders>
              <w:top w:val="nil"/>
              <w:left w:val="nil"/>
              <w:bottom w:val="single" w:sz="4" w:space="0" w:color="auto"/>
              <w:right w:val="single" w:sz="4" w:space="0" w:color="auto"/>
            </w:tcBorders>
            <w:vAlign w:val="center"/>
            <w:hideMark/>
          </w:tcPr>
          <w:p w14:paraId="4EE962F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FD42E2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41937F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L798</w:t>
            </w:r>
          </w:p>
        </w:tc>
        <w:tc>
          <w:tcPr>
            <w:tcW w:w="3779" w:type="dxa"/>
            <w:tcBorders>
              <w:top w:val="nil"/>
              <w:left w:val="nil"/>
              <w:bottom w:val="single" w:sz="4" w:space="0" w:color="auto"/>
              <w:right w:val="single" w:sz="4" w:space="0" w:color="auto"/>
            </w:tcBorders>
            <w:vAlign w:val="center"/>
            <w:hideMark/>
          </w:tcPr>
          <w:p w14:paraId="3684A08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Active Learning in Higher Education</w:t>
            </w:r>
          </w:p>
        </w:tc>
        <w:tc>
          <w:tcPr>
            <w:tcW w:w="975" w:type="dxa"/>
            <w:tcBorders>
              <w:top w:val="nil"/>
              <w:left w:val="nil"/>
              <w:bottom w:val="single" w:sz="4" w:space="0" w:color="auto"/>
              <w:right w:val="single" w:sz="4" w:space="0" w:color="auto"/>
            </w:tcBorders>
            <w:vAlign w:val="center"/>
            <w:hideMark/>
          </w:tcPr>
          <w:p w14:paraId="190F0B7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1469-7874</w:t>
            </w:r>
          </w:p>
        </w:tc>
        <w:tc>
          <w:tcPr>
            <w:tcW w:w="985" w:type="dxa"/>
            <w:tcBorders>
              <w:top w:val="nil"/>
              <w:left w:val="nil"/>
              <w:bottom w:val="single" w:sz="4" w:space="0" w:color="auto"/>
              <w:right w:val="single" w:sz="4" w:space="0" w:color="auto"/>
            </w:tcBorders>
            <w:vAlign w:val="center"/>
            <w:hideMark/>
          </w:tcPr>
          <w:p w14:paraId="7136FB4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1741-2625</w:t>
            </w:r>
          </w:p>
        </w:tc>
        <w:tc>
          <w:tcPr>
            <w:tcW w:w="1270" w:type="dxa"/>
            <w:tcBorders>
              <w:top w:val="nil"/>
              <w:left w:val="nil"/>
              <w:bottom w:val="single" w:sz="4" w:space="0" w:color="auto"/>
              <w:right w:val="single" w:sz="4" w:space="0" w:color="auto"/>
            </w:tcBorders>
            <w:vAlign w:val="center"/>
            <w:hideMark/>
          </w:tcPr>
          <w:p w14:paraId="65532EC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(Jul, 2000)</w:t>
            </w:r>
          </w:p>
        </w:tc>
        <w:tc>
          <w:tcPr>
            <w:tcW w:w="920" w:type="dxa"/>
            <w:tcBorders>
              <w:top w:val="nil"/>
              <w:left w:val="nil"/>
              <w:bottom w:val="single" w:sz="4" w:space="0" w:color="auto"/>
              <w:right w:val="single" w:sz="4" w:space="0" w:color="auto"/>
            </w:tcBorders>
            <w:vAlign w:val="center"/>
            <w:hideMark/>
          </w:tcPr>
          <w:p w14:paraId="433693E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2D1359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9FB5AF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L778</w:t>
            </w:r>
          </w:p>
        </w:tc>
        <w:tc>
          <w:tcPr>
            <w:tcW w:w="3779" w:type="dxa"/>
            <w:tcBorders>
              <w:top w:val="nil"/>
              <w:left w:val="nil"/>
              <w:bottom w:val="single" w:sz="4" w:space="0" w:color="auto"/>
              <w:right w:val="single" w:sz="4" w:space="0" w:color="auto"/>
            </w:tcBorders>
            <w:vAlign w:val="center"/>
            <w:hideMark/>
          </w:tcPr>
          <w:p w14:paraId="2ADDBC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Ethnography</w:t>
            </w:r>
          </w:p>
        </w:tc>
        <w:tc>
          <w:tcPr>
            <w:tcW w:w="975" w:type="dxa"/>
            <w:tcBorders>
              <w:top w:val="nil"/>
              <w:left w:val="nil"/>
              <w:bottom w:val="single" w:sz="4" w:space="0" w:color="auto"/>
              <w:right w:val="single" w:sz="4" w:space="0" w:color="auto"/>
            </w:tcBorders>
            <w:vAlign w:val="center"/>
            <w:hideMark/>
          </w:tcPr>
          <w:p w14:paraId="17A4B77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1466-1381</w:t>
            </w:r>
          </w:p>
        </w:tc>
        <w:tc>
          <w:tcPr>
            <w:tcW w:w="985" w:type="dxa"/>
            <w:tcBorders>
              <w:top w:val="nil"/>
              <w:left w:val="nil"/>
              <w:bottom w:val="single" w:sz="4" w:space="0" w:color="auto"/>
              <w:right w:val="single" w:sz="4" w:space="0" w:color="auto"/>
            </w:tcBorders>
            <w:vAlign w:val="center"/>
            <w:hideMark/>
          </w:tcPr>
          <w:p w14:paraId="251F505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1741-2714</w:t>
            </w:r>
          </w:p>
        </w:tc>
        <w:tc>
          <w:tcPr>
            <w:tcW w:w="1270" w:type="dxa"/>
            <w:tcBorders>
              <w:top w:val="nil"/>
              <w:left w:val="nil"/>
              <w:bottom w:val="single" w:sz="4" w:space="0" w:color="auto"/>
              <w:right w:val="single" w:sz="4" w:space="0" w:color="auto"/>
            </w:tcBorders>
            <w:vAlign w:val="center"/>
            <w:hideMark/>
          </w:tcPr>
          <w:p w14:paraId="3D5AA42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(Jul, 2000)</w:t>
            </w:r>
          </w:p>
        </w:tc>
        <w:tc>
          <w:tcPr>
            <w:tcW w:w="920" w:type="dxa"/>
            <w:tcBorders>
              <w:top w:val="nil"/>
              <w:left w:val="nil"/>
              <w:bottom w:val="single" w:sz="4" w:space="0" w:color="auto"/>
              <w:right w:val="single" w:sz="4" w:space="0" w:color="auto"/>
            </w:tcBorders>
            <w:vAlign w:val="center"/>
            <w:hideMark/>
          </w:tcPr>
          <w:p w14:paraId="59573D2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2F8666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F00CAF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L726</w:t>
            </w:r>
          </w:p>
        </w:tc>
        <w:tc>
          <w:tcPr>
            <w:tcW w:w="3779" w:type="dxa"/>
            <w:tcBorders>
              <w:top w:val="nil"/>
              <w:left w:val="nil"/>
              <w:bottom w:val="single" w:sz="4" w:space="0" w:color="auto"/>
              <w:right w:val="single" w:sz="4" w:space="0" w:color="auto"/>
            </w:tcBorders>
            <w:vAlign w:val="center"/>
            <w:hideMark/>
          </w:tcPr>
          <w:p w14:paraId="4C76ACD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Childhood</w:t>
            </w:r>
          </w:p>
        </w:tc>
        <w:tc>
          <w:tcPr>
            <w:tcW w:w="975" w:type="dxa"/>
            <w:tcBorders>
              <w:top w:val="nil"/>
              <w:left w:val="nil"/>
              <w:bottom w:val="single" w:sz="4" w:space="0" w:color="auto"/>
              <w:right w:val="single" w:sz="4" w:space="0" w:color="auto"/>
            </w:tcBorders>
            <w:vAlign w:val="center"/>
            <w:hideMark/>
          </w:tcPr>
          <w:p w14:paraId="7FD269E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0907-5682</w:t>
            </w:r>
          </w:p>
        </w:tc>
        <w:tc>
          <w:tcPr>
            <w:tcW w:w="985" w:type="dxa"/>
            <w:tcBorders>
              <w:top w:val="nil"/>
              <w:left w:val="nil"/>
              <w:bottom w:val="single" w:sz="4" w:space="0" w:color="auto"/>
              <w:right w:val="single" w:sz="4" w:space="0" w:color="auto"/>
            </w:tcBorders>
            <w:vAlign w:val="center"/>
            <w:hideMark/>
          </w:tcPr>
          <w:p w14:paraId="4636D2E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1461-7013</w:t>
            </w:r>
          </w:p>
        </w:tc>
        <w:tc>
          <w:tcPr>
            <w:tcW w:w="1270" w:type="dxa"/>
            <w:tcBorders>
              <w:top w:val="nil"/>
              <w:left w:val="nil"/>
              <w:bottom w:val="single" w:sz="4" w:space="0" w:color="auto"/>
              <w:right w:val="single" w:sz="4" w:space="0" w:color="auto"/>
            </w:tcBorders>
            <w:vAlign w:val="center"/>
            <w:hideMark/>
          </w:tcPr>
          <w:p w14:paraId="4045190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35DDA46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08461C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E7E0BC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L334</w:t>
            </w:r>
          </w:p>
        </w:tc>
        <w:tc>
          <w:tcPr>
            <w:tcW w:w="3779" w:type="dxa"/>
            <w:tcBorders>
              <w:top w:val="nil"/>
              <w:left w:val="nil"/>
              <w:bottom w:val="single" w:sz="4" w:space="0" w:color="auto"/>
              <w:right w:val="single" w:sz="4" w:space="0" w:color="auto"/>
            </w:tcBorders>
            <w:vAlign w:val="center"/>
            <w:hideMark/>
          </w:tcPr>
          <w:p w14:paraId="2495F91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Journal of Transport History</w:t>
            </w:r>
          </w:p>
        </w:tc>
        <w:tc>
          <w:tcPr>
            <w:tcW w:w="975" w:type="dxa"/>
            <w:tcBorders>
              <w:top w:val="nil"/>
              <w:left w:val="nil"/>
              <w:bottom w:val="single" w:sz="4" w:space="0" w:color="auto"/>
              <w:right w:val="single" w:sz="4" w:space="0" w:color="auto"/>
            </w:tcBorders>
            <w:vAlign w:val="center"/>
            <w:hideMark/>
          </w:tcPr>
          <w:p w14:paraId="28823C4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0022-5266</w:t>
            </w:r>
          </w:p>
        </w:tc>
        <w:tc>
          <w:tcPr>
            <w:tcW w:w="985" w:type="dxa"/>
            <w:tcBorders>
              <w:top w:val="nil"/>
              <w:left w:val="nil"/>
              <w:bottom w:val="single" w:sz="4" w:space="0" w:color="auto"/>
              <w:right w:val="single" w:sz="4" w:space="0" w:color="auto"/>
            </w:tcBorders>
            <w:vAlign w:val="center"/>
            <w:hideMark/>
          </w:tcPr>
          <w:p w14:paraId="2750385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1759-3999</w:t>
            </w:r>
          </w:p>
        </w:tc>
        <w:tc>
          <w:tcPr>
            <w:tcW w:w="1270" w:type="dxa"/>
            <w:tcBorders>
              <w:top w:val="nil"/>
              <w:left w:val="nil"/>
              <w:bottom w:val="single" w:sz="4" w:space="0" w:color="auto"/>
              <w:right w:val="single" w:sz="4" w:space="0" w:color="auto"/>
            </w:tcBorders>
            <w:vAlign w:val="center"/>
            <w:hideMark/>
          </w:tcPr>
          <w:p w14:paraId="4B8EC17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3EA1CEB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249D9C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1A7EF9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L079</w:t>
            </w:r>
          </w:p>
        </w:tc>
        <w:tc>
          <w:tcPr>
            <w:tcW w:w="3779" w:type="dxa"/>
            <w:tcBorders>
              <w:top w:val="nil"/>
              <w:left w:val="nil"/>
              <w:bottom w:val="single" w:sz="4" w:space="0" w:color="auto"/>
              <w:right w:val="single" w:sz="4" w:space="0" w:color="auto"/>
            </w:tcBorders>
            <w:vAlign w:val="center"/>
            <w:hideMark/>
          </w:tcPr>
          <w:p w14:paraId="329EC3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Dialogues in Human Geography</w:t>
            </w:r>
          </w:p>
        </w:tc>
        <w:tc>
          <w:tcPr>
            <w:tcW w:w="975" w:type="dxa"/>
            <w:tcBorders>
              <w:top w:val="nil"/>
              <w:left w:val="nil"/>
              <w:bottom w:val="single" w:sz="4" w:space="0" w:color="auto"/>
              <w:right w:val="single" w:sz="4" w:space="0" w:color="auto"/>
            </w:tcBorders>
            <w:vAlign w:val="center"/>
            <w:hideMark/>
          </w:tcPr>
          <w:p w14:paraId="0FCE452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2043-8206</w:t>
            </w:r>
          </w:p>
        </w:tc>
        <w:tc>
          <w:tcPr>
            <w:tcW w:w="985" w:type="dxa"/>
            <w:tcBorders>
              <w:top w:val="nil"/>
              <w:left w:val="nil"/>
              <w:bottom w:val="single" w:sz="4" w:space="0" w:color="auto"/>
              <w:right w:val="single" w:sz="4" w:space="0" w:color="auto"/>
            </w:tcBorders>
            <w:vAlign w:val="center"/>
            <w:hideMark/>
          </w:tcPr>
          <w:p w14:paraId="77404AB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2043-8214</w:t>
            </w:r>
          </w:p>
        </w:tc>
        <w:tc>
          <w:tcPr>
            <w:tcW w:w="1270" w:type="dxa"/>
            <w:tcBorders>
              <w:top w:val="nil"/>
              <w:left w:val="nil"/>
              <w:bottom w:val="single" w:sz="4" w:space="0" w:color="auto"/>
              <w:right w:val="single" w:sz="4" w:space="0" w:color="auto"/>
            </w:tcBorders>
            <w:vAlign w:val="center"/>
            <w:hideMark/>
          </w:tcPr>
          <w:p w14:paraId="787EAB3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2011)</w:t>
            </w:r>
          </w:p>
        </w:tc>
        <w:tc>
          <w:tcPr>
            <w:tcW w:w="920" w:type="dxa"/>
            <w:tcBorders>
              <w:top w:val="nil"/>
              <w:left w:val="nil"/>
              <w:bottom w:val="single" w:sz="4" w:space="0" w:color="auto"/>
              <w:right w:val="single" w:sz="4" w:space="0" w:color="auto"/>
            </w:tcBorders>
            <w:vAlign w:val="center"/>
            <w:hideMark/>
          </w:tcPr>
          <w:p w14:paraId="2E7A3B8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6C0658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6352C5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L503</w:t>
            </w:r>
          </w:p>
        </w:tc>
        <w:tc>
          <w:tcPr>
            <w:tcW w:w="3779" w:type="dxa"/>
            <w:tcBorders>
              <w:top w:val="nil"/>
              <w:left w:val="nil"/>
              <w:bottom w:val="single" w:sz="4" w:space="0" w:color="auto"/>
              <w:right w:val="single" w:sz="4" w:space="0" w:color="auto"/>
            </w:tcBorders>
            <w:vAlign w:val="center"/>
            <w:hideMark/>
          </w:tcPr>
          <w:p w14:paraId="40F2FF8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Victimology and Victim Justice</w:t>
            </w:r>
          </w:p>
        </w:tc>
        <w:tc>
          <w:tcPr>
            <w:tcW w:w="975" w:type="dxa"/>
            <w:tcBorders>
              <w:top w:val="nil"/>
              <w:left w:val="nil"/>
              <w:bottom w:val="single" w:sz="4" w:space="0" w:color="auto"/>
              <w:right w:val="single" w:sz="4" w:space="0" w:color="auto"/>
            </w:tcBorders>
            <w:vAlign w:val="center"/>
            <w:hideMark/>
          </w:tcPr>
          <w:p w14:paraId="454132B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2516-6069</w:t>
            </w:r>
          </w:p>
        </w:tc>
        <w:tc>
          <w:tcPr>
            <w:tcW w:w="985" w:type="dxa"/>
            <w:tcBorders>
              <w:top w:val="nil"/>
              <w:left w:val="nil"/>
              <w:bottom w:val="single" w:sz="4" w:space="0" w:color="auto"/>
              <w:right w:val="single" w:sz="4" w:space="0" w:color="auto"/>
            </w:tcBorders>
            <w:vAlign w:val="center"/>
            <w:hideMark/>
          </w:tcPr>
          <w:p w14:paraId="7144309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2516-6077</w:t>
            </w:r>
          </w:p>
        </w:tc>
        <w:tc>
          <w:tcPr>
            <w:tcW w:w="1270" w:type="dxa"/>
            <w:tcBorders>
              <w:top w:val="nil"/>
              <w:left w:val="nil"/>
              <w:bottom w:val="single" w:sz="4" w:space="0" w:color="auto"/>
              <w:right w:val="single" w:sz="4" w:space="0" w:color="auto"/>
            </w:tcBorders>
            <w:vAlign w:val="center"/>
            <w:hideMark/>
          </w:tcPr>
          <w:p w14:paraId="6008BF9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(Jul, 2018)</w:t>
            </w:r>
          </w:p>
        </w:tc>
        <w:tc>
          <w:tcPr>
            <w:tcW w:w="920" w:type="dxa"/>
            <w:tcBorders>
              <w:top w:val="nil"/>
              <w:left w:val="nil"/>
              <w:bottom w:val="single" w:sz="4" w:space="0" w:color="auto"/>
              <w:right w:val="single" w:sz="4" w:space="0" w:color="auto"/>
            </w:tcBorders>
            <w:vAlign w:val="center"/>
            <w:hideMark/>
          </w:tcPr>
          <w:p w14:paraId="4AABAAB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CD52C0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E02BC7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L123</w:t>
            </w:r>
          </w:p>
        </w:tc>
        <w:tc>
          <w:tcPr>
            <w:tcW w:w="3779" w:type="dxa"/>
            <w:tcBorders>
              <w:top w:val="nil"/>
              <w:left w:val="nil"/>
              <w:bottom w:val="single" w:sz="4" w:space="0" w:color="auto"/>
              <w:right w:val="single" w:sz="4" w:space="0" w:color="auto"/>
            </w:tcBorders>
            <w:vAlign w:val="center"/>
            <w:hideMark/>
          </w:tcPr>
          <w:p w14:paraId="1A05CAD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Medical Law International</w:t>
            </w:r>
          </w:p>
        </w:tc>
        <w:tc>
          <w:tcPr>
            <w:tcW w:w="975" w:type="dxa"/>
            <w:tcBorders>
              <w:top w:val="nil"/>
              <w:left w:val="nil"/>
              <w:bottom w:val="single" w:sz="4" w:space="0" w:color="auto"/>
              <w:right w:val="single" w:sz="4" w:space="0" w:color="auto"/>
            </w:tcBorders>
            <w:vAlign w:val="center"/>
            <w:hideMark/>
          </w:tcPr>
          <w:p w14:paraId="6B43AC9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0968-5332</w:t>
            </w:r>
          </w:p>
        </w:tc>
        <w:tc>
          <w:tcPr>
            <w:tcW w:w="985" w:type="dxa"/>
            <w:tcBorders>
              <w:top w:val="nil"/>
              <w:left w:val="nil"/>
              <w:bottom w:val="single" w:sz="4" w:space="0" w:color="auto"/>
              <w:right w:val="single" w:sz="4" w:space="0" w:color="auto"/>
            </w:tcBorders>
            <w:vAlign w:val="center"/>
            <w:hideMark/>
          </w:tcPr>
          <w:p w14:paraId="1E40FAD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2047-9441</w:t>
            </w:r>
          </w:p>
        </w:tc>
        <w:tc>
          <w:tcPr>
            <w:tcW w:w="1270" w:type="dxa"/>
            <w:tcBorders>
              <w:top w:val="nil"/>
              <w:left w:val="nil"/>
              <w:bottom w:val="single" w:sz="4" w:space="0" w:color="auto"/>
              <w:right w:val="single" w:sz="4" w:space="0" w:color="auto"/>
            </w:tcBorders>
            <w:vAlign w:val="center"/>
            <w:hideMark/>
          </w:tcPr>
          <w:p w14:paraId="3DE2F56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46EC285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929920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90639B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L806</w:t>
            </w:r>
          </w:p>
        </w:tc>
        <w:tc>
          <w:tcPr>
            <w:tcW w:w="3779" w:type="dxa"/>
            <w:tcBorders>
              <w:top w:val="nil"/>
              <w:left w:val="nil"/>
              <w:bottom w:val="single" w:sz="4" w:space="0" w:color="auto"/>
              <w:right w:val="single" w:sz="4" w:space="0" w:color="auto"/>
            </w:tcBorders>
            <w:vAlign w:val="center"/>
            <w:hideMark/>
          </w:tcPr>
          <w:p w14:paraId="0EE11E6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European Journal of Political Theory</w:t>
            </w:r>
          </w:p>
        </w:tc>
        <w:tc>
          <w:tcPr>
            <w:tcW w:w="975" w:type="dxa"/>
            <w:tcBorders>
              <w:top w:val="nil"/>
              <w:left w:val="nil"/>
              <w:bottom w:val="single" w:sz="4" w:space="0" w:color="auto"/>
              <w:right w:val="single" w:sz="4" w:space="0" w:color="auto"/>
            </w:tcBorders>
            <w:vAlign w:val="center"/>
            <w:hideMark/>
          </w:tcPr>
          <w:p w14:paraId="6D578DE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1474-8851</w:t>
            </w:r>
          </w:p>
        </w:tc>
        <w:tc>
          <w:tcPr>
            <w:tcW w:w="985" w:type="dxa"/>
            <w:tcBorders>
              <w:top w:val="nil"/>
              <w:left w:val="nil"/>
              <w:bottom w:val="single" w:sz="4" w:space="0" w:color="auto"/>
              <w:right w:val="single" w:sz="4" w:space="0" w:color="auto"/>
            </w:tcBorders>
            <w:vAlign w:val="center"/>
            <w:hideMark/>
          </w:tcPr>
          <w:p w14:paraId="52ECFF1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1741-2730</w:t>
            </w:r>
          </w:p>
        </w:tc>
        <w:tc>
          <w:tcPr>
            <w:tcW w:w="1270" w:type="dxa"/>
            <w:tcBorders>
              <w:top w:val="nil"/>
              <w:left w:val="nil"/>
              <w:bottom w:val="single" w:sz="4" w:space="0" w:color="auto"/>
              <w:right w:val="single" w:sz="4" w:space="0" w:color="auto"/>
            </w:tcBorders>
            <w:vAlign w:val="center"/>
            <w:hideMark/>
          </w:tcPr>
          <w:p w14:paraId="6902D32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(Jul, 2002)</w:t>
            </w:r>
          </w:p>
        </w:tc>
        <w:tc>
          <w:tcPr>
            <w:tcW w:w="920" w:type="dxa"/>
            <w:tcBorders>
              <w:top w:val="nil"/>
              <w:left w:val="nil"/>
              <w:bottom w:val="single" w:sz="4" w:space="0" w:color="auto"/>
              <w:right w:val="single" w:sz="4" w:space="0" w:color="auto"/>
            </w:tcBorders>
            <w:vAlign w:val="center"/>
            <w:hideMark/>
          </w:tcPr>
          <w:p w14:paraId="2C6C133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E1C164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AD3CBB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J896</w:t>
            </w:r>
          </w:p>
        </w:tc>
        <w:tc>
          <w:tcPr>
            <w:tcW w:w="3779" w:type="dxa"/>
            <w:tcBorders>
              <w:top w:val="nil"/>
              <w:left w:val="nil"/>
              <w:bottom w:val="single" w:sz="4" w:space="0" w:color="auto"/>
              <w:right w:val="single" w:sz="4" w:space="0" w:color="auto"/>
            </w:tcBorders>
            <w:vAlign w:val="center"/>
            <w:hideMark/>
          </w:tcPr>
          <w:p w14:paraId="0A3C108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Journal of Educational Reform</w:t>
            </w:r>
          </w:p>
        </w:tc>
        <w:tc>
          <w:tcPr>
            <w:tcW w:w="975" w:type="dxa"/>
            <w:tcBorders>
              <w:top w:val="nil"/>
              <w:left w:val="nil"/>
              <w:bottom w:val="single" w:sz="4" w:space="0" w:color="auto"/>
              <w:right w:val="single" w:sz="4" w:space="0" w:color="auto"/>
            </w:tcBorders>
            <w:vAlign w:val="center"/>
            <w:hideMark/>
          </w:tcPr>
          <w:p w14:paraId="3D525F4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1056-7879</w:t>
            </w:r>
          </w:p>
        </w:tc>
        <w:tc>
          <w:tcPr>
            <w:tcW w:w="985" w:type="dxa"/>
            <w:tcBorders>
              <w:top w:val="nil"/>
              <w:left w:val="nil"/>
              <w:bottom w:val="single" w:sz="4" w:space="0" w:color="auto"/>
              <w:right w:val="single" w:sz="4" w:space="0" w:color="auto"/>
            </w:tcBorders>
            <w:vAlign w:val="center"/>
            <w:hideMark/>
          </w:tcPr>
          <w:p w14:paraId="1C1E4A5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w:t>
            </w:r>
          </w:p>
        </w:tc>
        <w:tc>
          <w:tcPr>
            <w:tcW w:w="1270" w:type="dxa"/>
            <w:tcBorders>
              <w:top w:val="nil"/>
              <w:left w:val="nil"/>
              <w:bottom w:val="single" w:sz="4" w:space="0" w:color="auto"/>
              <w:right w:val="single" w:sz="4" w:space="0" w:color="auto"/>
            </w:tcBorders>
            <w:vAlign w:val="center"/>
            <w:hideMark/>
          </w:tcPr>
          <w:p w14:paraId="5117994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115FAA7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B19715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68FD40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lastRenderedPageBreak/>
              <w:t>L767</w:t>
            </w:r>
          </w:p>
        </w:tc>
        <w:tc>
          <w:tcPr>
            <w:tcW w:w="3779" w:type="dxa"/>
            <w:tcBorders>
              <w:top w:val="nil"/>
              <w:left w:val="nil"/>
              <w:bottom w:val="single" w:sz="4" w:space="0" w:color="auto"/>
              <w:right w:val="single" w:sz="4" w:space="0" w:color="auto"/>
            </w:tcBorders>
            <w:vAlign w:val="center"/>
            <w:hideMark/>
          </w:tcPr>
          <w:p w14:paraId="46C6AEE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European Journal of Social Theory</w:t>
            </w:r>
          </w:p>
        </w:tc>
        <w:tc>
          <w:tcPr>
            <w:tcW w:w="975" w:type="dxa"/>
            <w:tcBorders>
              <w:top w:val="nil"/>
              <w:left w:val="nil"/>
              <w:bottom w:val="single" w:sz="4" w:space="0" w:color="auto"/>
              <w:right w:val="single" w:sz="4" w:space="0" w:color="auto"/>
            </w:tcBorders>
            <w:vAlign w:val="center"/>
            <w:hideMark/>
          </w:tcPr>
          <w:p w14:paraId="4F31500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1368-4310</w:t>
            </w:r>
          </w:p>
        </w:tc>
        <w:tc>
          <w:tcPr>
            <w:tcW w:w="985" w:type="dxa"/>
            <w:tcBorders>
              <w:top w:val="nil"/>
              <w:left w:val="nil"/>
              <w:bottom w:val="single" w:sz="4" w:space="0" w:color="auto"/>
              <w:right w:val="single" w:sz="4" w:space="0" w:color="auto"/>
            </w:tcBorders>
            <w:vAlign w:val="center"/>
            <w:hideMark/>
          </w:tcPr>
          <w:p w14:paraId="31D8E50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1461-7137</w:t>
            </w:r>
          </w:p>
        </w:tc>
        <w:tc>
          <w:tcPr>
            <w:tcW w:w="1270" w:type="dxa"/>
            <w:tcBorders>
              <w:top w:val="nil"/>
              <w:left w:val="nil"/>
              <w:bottom w:val="single" w:sz="4" w:space="0" w:color="auto"/>
              <w:right w:val="single" w:sz="4" w:space="0" w:color="auto"/>
            </w:tcBorders>
            <w:vAlign w:val="center"/>
            <w:hideMark/>
          </w:tcPr>
          <w:p w14:paraId="68D7235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2074C79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B1CBB9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A1D60F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L887</w:t>
            </w:r>
          </w:p>
        </w:tc>
        <w:tc>
          <w:tcPr>
            <w:tcW w:w="3779" w:type="dxa"/>
            <w:tcBorders>
              <w:top w:val="nil"/>
              <w:left w:val="nil"/>
              <w:bottom w:val="single" w:sz="4" w:space="0" w:color="auto"/>
              <w:right w:val="single" w:sz="4" w:space="0" w:color="auto"/>
            </w:tcBorders>
            <w:vAlign w:val="center"/>
            <w:hideMark/>
          </w:tcPr>
          <w:p w14:paraId="341D6EB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Information Development</w:t>
            </w:r>
          </w:p>
        </w:tc>
        <w:tc>
          <w:tcPr>
            <w:tcW w:w="975" w:type="dxa"/>
            <w:tcBorders>
              <w:top w:val="nil"/>
              <w:left w:val="nil"/>
              <w:bottom w:val="single" w:sz="4" w:space="0" w:color="auto"/>
              <w:right w:val="single" w:sz="4" w:space="0" w:color="auto"/>
            </w:tcBorders>
            <w:vAlign w:val="center"/>
            <w:hideMark/>
          </w:tcPr>
          <w:p w14:paraId="682E63C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0266-6669</w:t>
            </w:r>
          </w:p>
        </w:tc>
        <w:tc>
          <w:tcPr>
            <w:tcW w:w="985" w:type="dxa"/>
            <w:tcBorders>
              <w:top w:val="nil"/>
              <w:left w:val="nil"/>
              <w:bottom w:val="single" w:sz="4" w:space="0" w:color="auto"/>
              <w:right w:val="single" w:sz="4" w:space="0" w:color="auto"/>
            </w:tcBorders>
            <w:vAlign w:val="center"/>
            <w:hideMark/>
          </w:tcPr>
          <w:p w14:paraId="56B6098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1741-6469</w:t>
            </w:r>
          </w:p>
        </w:tc>
        <w:tc>
          <w:tcPr>
            <w:tcW w:w="1270" w:type="dxa"/>
            <w:tcBorders>
              <w:top w:val="nil"/>
              <w:left w:val="nil"/>
              <w:bottom w:val="single" w:sz="4" w:space="0" w:color="auto"/>
              <w:right w:val="single" w:sz="4" w:space="0" w:color="auto"/>
            </w:tcBorders>
            <w:vAlign w:val="center"/>
            <w:hideMark/>
          </w:tcPr>
          <w:p w14:paraId="20986A2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122CC8B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B66BB3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855890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L770</w:t>
            </w:r>
          </w:p>
        </w:tc>
        <w:tc>
          <w:tcPr>
            <w:tcW w:w="3779" w:type="dxa"/>
            <w:tcBorders>
              <w:top w:val="nil"/>
              <w:left w:val="nil"/>
              <w:bottom w:val="single" w:sz="4" w:space="0" w:color="auto"/>
              <w:right w:val="single" w:sz="4" w:space="0" w:color="auto"/>
            </w:tcBorders>
            <w:vAlign w:val="center"/>
            <w:hideMark/>
          </w:tcPr>
          <w:p w14:paraId="04762D4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Punishment &amp; Society</w:t>
            </w:r>
          </w:p>
        </w:tc>
        <w:tc>
          <w:tcPr>
            <w:tcW w:w="975" w:type="dxa"/>
            <w:tcBorders>
              <w:top w:val="nil"/>
              <w:left w:val="nil"/>
              <w:bottom w:val="single" w:sz="4" w:space="0" w:color="auto"/>
              <w:right w:val="single" w:sz="4" w:space="0" w:color="auto"/>
            </w:tcBorders>
            <w:vAlign w:val="center"/>
            <w:hideMark/>
          </w:tcPr>
          <w:p w14:paraId="44B3D9E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1462-4745</w:t>
            </w:r>
          </w:p>
        </w:tc>
        <w:tc>
          <w:tcPr>
            <w:tcW w:w="985" w:type="dxa"/>
            <w:tcBorders>
              <w:top w:val="nil"/>
              <w:left w:val="nil"/>
              <w:bottom w:val="single" w:sz="4" w:space="0" w:color="auto"/>
              <w:right w:val="single" w:sz="4" w:space="0" w:color="auto"/>
            </w:tcBorders>
            <w:vAlign w:val="center"/>
            <w:hideMark/>
          </w:tcPr>
          <w:p w14:paraId="42BC50D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1741-3095</w:t>
            </w:r>
          </w:p>
        </w:tc>
        <w:tc>
          <w:tcPr>
            <w:tcW w:w="1270" w:type="dxa"/>
            <w:tcBorders>
              <w:top w:val="nil"/>
              <w:left w:val="nil"/>
              <w:bottom w:val="single" w:sz="4" w:space="0" w:color="auto"/>
              <w:right w:val="single" w:sz="4" w:space="0" w:color="auto"/>
            </w:tcBorders>
            <w:vAlign w:val="center"/>
            <w:hideMark/>
          </w:tcPr>
          <w:p w14:paraId="4D75DF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(Jul, 1999)</w:t>
            </w:r>
          </w:p>
        </w:tc>
        <w:tc>
          <w:tcPr>
            <w:tcW w:w="920" w:type="dxa"/>
            <w:tcBorders>
              <w:top w:val="nil"/>
              <w:left w:val="nil"/>
              <w:bottom w:val="single" w:sz="4" w:space="0" w:color="auto"/>
              <w:right w:val="single" w:sz="4" w:space="0" w:color="auto"/>
            </w:tcBorders>
            <w:vAlign w:val="center"/>
            <w:hideMark/>
          </w:tcPr>
          <w:p w14:paraId="3E02C5B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E56901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F2820D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J945</w:t>
            </w:r>
          </w:p>
        </w:tc>
        <w:tc>
          <w:tcPr>
            <w:tcW w:w="3779" w:type="dxa"/>
            <w:tcBorders>
              <w:top w:val="nil"/>
              <w:left w:val="nil"/>
              <w:bottom w:val="single" w:sz="4" w:space="0" w:color="auto"/>
              <w:right w:val="single" w:sz="4" w:space="0" w:color="auto"/>
            </w:tcBorders>
            <w:vAlign w:val="center"/>
            <w:hideMark/>
          </w:tcPr>
          <w:p w14:paraId="4181A4D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Journal of Forensic Mental Health</w:t>
            </w:r>
          </w:p>
        </w:tc>
        <w:tc>
          <w:tcPr>
            <w:tcW w:w="975" w:type="dxa"/>
            <w:tcBorders>
              <w:top w:val="nil"/>
              <w:left w:val="nil"/>
              <w:bottom w:val="single" w:sz="4" w:space="0" w:color="auto"/>
              <w:right w:val="single" w:sz="4" w:space="0" w:color="auto"/>
            </w:tcBorders>
            <w:vAlign w:val="center"/>
            <w:hideMark/>
          </w:tcPr>
          <w:p w14:paraId="259E7F6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1499-9013</w:t>
            </w:r>
          </w:p>
        </w:tc>
        <w:tc>
          <w:tcPr>
            <w:tcW w:w="985" w:type="dxa"/>
            <w:tcBorders>
              <w:top w:val="nil"/>
              <w:left w:val="nil"/>
              <w:bottom w:val="single" w:sz="4" w:space="0" w:color="auto"/>
              <w:right w:val="single" w:sz="4" w:space="0" w:color="auto"/>
            </w:tcBorders>
            <w:vAlign w:val="center"/>
            <w:hideMark/>
          </w:tcPr>
          <w:p w14:paraId="4C89CF4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1932-9903</w:t>
            </w:r>
          </w:p>
        </w:tc>
        <w:tc>
          <w:tcPr>
            <w:tcW w:w="1270" w:type="dxa"/>
            <w:tcBorders>
              <w:top w:val="nil"/>
              <w:left w:val="nil"/>
              <w:bottom w:val="single" w:sz="4" w:space="0" w:color="auto"/>
              <w:right w:val="single" w:sz="4" w:space="0" w:color="auto"/>
            </w:tcBorders>
            <w:vAlign w:val="center"/>
            <w:hideMark/>
          </w:tcPr>
          <w:p w14:paraId="5DE1E09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2002)</w:t>
            </w:r>
          </w:p>
        </w:tc>
        <w:tc>
          <w:tcPr>
            <w:tcW w:w="920" w:type="dxa"/>
            <w:tcBorders>
              <w:top w:val="nil"/>
              <w:left w:val="nil"/>
              <w:bottom w:val="single" w:sz="4" w:space="0" w:color="auto"/>
              <w:right w:val="single" w:sz="4" w:space="0" w:color="auto"/>
            </w:tcBorders>
            <w:vAlign w:val="center"/>
            <w:hideMark/>
          </w:tcPr>
          <w:p w14:paraId="3D71B5C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E26F40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9E2C08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L510</w:t>
            </w:r>
          </w:p>
        </w:tc>
        <w:tc>
          <w:tcPr>
            <w:tcW w:w="3779" w:type="dxa"/>
            <w:tcBorders>
              <w:top w:val="nil"/>
              <w:left w:val="nil"/>
              <w:bottom w:val="single" w:sz="4" w:space="0" w:color="auto"/>
              <w:right w:val="single" w:sz="4" w:space="0" w:color="auto"/>
            </w:tcBorders>
            <w:vAlign w:val="center"/>
            <w:hideMark/>
          </w:tcPr>
          <w:p w14:paraId="3B011D1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Feminist Review</w:t>
            </w:r>
          </w:p>
        </w:tc>
        <w:tc>
          <w:tcPr>
            <w:tcW w:w="975" w:type="dxa"/>
            <w:tcBorders>
              <w:top w:val="nil"/>
              <w:left w:val="nil"/>
              <w:bottom w:val="single" w:sz="4" w:space="0" w:color="auto"/>
              <w:right w:val="single" w:sz="4" w:space="0" w:color="auto"/>
            </w:tcBorders>
            <w:vAlign w:val="center"/>
            <w:hideMark/>
          </w:tcPr>
          <w:p w14:paraId="34C6B71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0141-7789</w:t>
            </w:r>
          </w:p>
        </w:tc>
        <w:tc>
          <w:tcPr>
            <w:tcW w:w="985" w:type="dxa"/>
            <w:tcBorders>
              <w:top w:val="nil"/>
              <w:left w:val="nil"/>
              <w:bottom w:val="single" w:sz="4" w:space="0" w:color="auto"/>
              <w:right w:val="single" w:sz="4" w:space="0" w:color="auto"/>
            </w:tcBorders>
            <w:vAlign w:val="center"/>
            <w:hideMark/>
          </w:tcPr>
          <w:p w14:paraId="466B4AE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1466-4380</w:t>
            </w:r>
          </w:p>
        </w:tc>
        <w:tc>
          <w:tcPr>
            <w:tcW w:w="1270" w:type="dxa"/>
            <w:tcBorders>
              <w:top w:val="nil"/>
              <w:left w:val="nil"/>
              <w:bottom w:val="single" w:sz="4" w:space="0" w:color="auto"/>
              <w:right w:val="single" w:sz="4" w:space="0" w:color="auto"/>
            </w:tcBorders>
            <w:vAlign w:val="center"/>
            <w:hideMark/>
          </w:tcPr>
          <w:p w14:paraId="1D25F77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549408E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FD0AD2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76D073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J540</w:t>
            </w:r>
          </w:p>
        </w:tc>
        <w:tc>
          <w:tcPr>
            <w:tcW w:w="3779" w:type="dxa"/>
            <w:tcBorders>
              <w:top w:val="nil"/>
              <w:left w:val="nil"/>
              <w:bottom w:val="single" w:sz="4" w:space="0" w:color="auto"/>
              <w:right w:val="single" w:sz="4" w:space="0" w:color="auto"/>
            </w:tcBorders>
            <w:vAlign w:val="center"/>
            <w:hideMark/>
          </w:tcPr>
          <w:p w14:paraId="3CBA8BD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Review of Radical Political Economics</w:t>
            </w:r>
          </w:p>
        </w:tc>
        <w:tc>
          <w:tcPr>
            <w:tcW w:w="975" w:type="dxa"/>
            <w:tcBorders>
              <w:top w:val="nil"/>
              <w:left w:val="nil"/>
              <w:bottom w:val="single" w:sz="4" w:space="0" w:color="auto"/>
              <w:right w:val="single" w:sz="4" w:space="0" w:color="auto"/>
            </w:tcBorders>
            <w:vAlign w:val="center"/>
            <w:hideMark/>
          </w:tcPr>
          <w:p w14:paraId="5B92ABA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0486-6134</w:t>
            </w:r>
          </w:p>
        </w:tc>
        <w:tc>
          <w:tcPr>
            <w:tcW w:w="985" w:type="dxa"/>
            <w:tcBorders>
              <w:top w:val="nil"/>
              <w:left w:val="nil"/>
              <w:bottom w:val="single" w:sz="4" w:space="0" w:color="auto"/>
              <w:right w:val="single" w:sz="4" w:space="0" w:color="auto"/>
            </w:tcBorders>
            <w:vAlign w:val="center"/>
            <w:hideMark/>
          </w:tcPr>
          <w:p w14:paraId="24D0715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1552-8502</w:t>
            </w:r>
          </w:p>
        </w:tc>
        <w:tc>
          <w:tcPr>
            <w:tcW w:w="1270" w:type="dxa"/>
            <w:tcBorders>
              <w:top w:val="nil"/>
              <w:left w:val="nil"/>
              <w:bottom w:val="single" w:sz="4" w:space="0" w:color="auto"/>
              <w:right w:val="single" w:sz="4" w:space="0" w:color="auto"/>
            </w:tcBorders>
            <w:vAlign w:val="center"/>
            <w:hideMark/>
          </w:tcPr>
          <w:p w14:paraId="6B984B7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4C9373D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2589D7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38F1F5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J219</w:t>
            </w:r>
          </w:p>
        </w:tc>
        <w:tc>
          <w:tcPr>
            <w:tcW w:w="3779" w:type="dxa"/>
            <w:tcBorders>
              <w:top w:val="nil"/>
              <w:left w:val="nil"/>
              <w:bottom w:val="single" w:sz="4" w:space="0" w:color="auto"/>
              <w:right w:val="single" w:sz="4" w:space="0" w:color="auto"/>
            </w:tcBorders>
            <w:vAlign w:val="center"/>
            <w:hideMark/>
          </w:tcPr>
          <w:p w14:paraId="74B1F73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Contemporary Ethnography</w:t>
            </w:r>
          </w:p>
        </w:tc>
        <w:tc>
          <w:tcPr>
            <w:tcW w:w="975" w:type="dxa"/>
            <w:tcBorders>
              <w:top w:val="nil"/>
              <w:left w:val="nil"/>
              <w:bottom w:val="single" w:sz="4" w:space="0" w:color="auto"/>
              <w:right w:val="single" w:sz="4" w:space="0" w:color="auto"/>
            </w:tcBorders>
            <w:vAlign w:val="center"/>
            <w:hideMark/>
          </w:tcPr>
          <w:p w14:paraId="6A66C68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0891-2416</w:t>
            </w:r>
          </w:p>
        </w:tc>
        <w:tc>
          <w:tcPr>
            <w:tcW w:w="985" w:type="dxa"/>
            <w:tcBorders>
              <w:top w:val="nil"/>
              <w:left w:val="nil"/>
              <w:bottom w:val="single" w:sz="4" w:space="0" w:color="auto"/>
              <w:right w:val="single" w:sz="4" w:space="0" w:color="auto"/>
            </w:tcBorders>
            <w:vAlign w:val="center"/>
            <w:hideMark/>
          </w:tcPr>
          <w:p w14:paraId="03DC4F4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1552-5414</w:t>
            </w:r>
          </w:p>
        </w:tc>
        <w:tc>
          <w:tcPr>
            <w:tcW w:w="1270" w:type="dxa"/>
            <w:tcBorders>
              <w:top w:val="nil"/>
              <w:left w:val="nil"/>
              <w:bottom w:val="single" w:sz="4" w:space="0" w:color="auto"/>
              <w:right w:val="single" w:sz="4" w:space="0" w:color="auto"/>
            </w:tcBorders>
            <w:vAlign w:val="center"/>
            <w:hideMark/>
          </w:tcPr>
          <w:p w14:paraId="35D9AC1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4 (Jan, 1999)</w:t>
            </w:r>
          </w:p>
        </w:tc>
        <w:tc>
          <w:tcPr>
            <w:tcW w:w="920" w:type="dxa"/>
            <w:tcBorders>
              <w:top w:val="nil"/>
              <w:left w:val="nil"/>
              <w:bottom w:val="single" w:sz="4" w:space="0" w:color="auto"/>
              <w:right w:val="single" w:sz="4" w:space="0" w:color="auto"/>
            </w:tcBorders>
            <w:vAlign w:val="center"/>
            <w:hideMark/>
          </w:tcPr>
          <w:p w14:paraId="7AAB8D4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F264EC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C9E881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L952</w:t>
            </w:r>
          </w:p>
        </w:tc>
        <w:tc>
          <w:tcPr>
            <w:tcW w:w="3779" w:type="dxa"/>
            <w:tcBorders>
              <w:top w:val="nil"/>
              <w:left w:val="nil"/>
              <w:bottom w:val="single" w:sz="4" w:space="0" w:color="auto"/>
              <w:right w:val="single" w:sz="4" w:space="0" w:color="auto"/>
            </w:tcBorders>
            <w:vAlign w:val="center"/>
            <w:hideMark/>
          </w:tcPr>
          <w:p w14:paraId="28D6F53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European Journal of Personality</w:t>
            </w:r>
          </w:p>
        </w:tc>
        <w:tc>
          <w:tcPr>
            <w:tcW w:w="975" w:type="dxa"/>
            <w:tcBorders>
              <w:top w:val="nil"/>
              <w:left w:val="nil"/>
              <w:bottom w:val="single" w:sz="4" w:space="0" w:color="auto"/>
              <w:right w:val="single" w:sz="4" w:space="0" w:color="auto"/>
            </w:tcBorders>
            <w:vAlign w:val="center"/>
            <w:hideMark/>
          </w:tcPr>
          <w:p w14:paraId="59899D7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0890-2070</w:t>
            </w:r>
          </w:p>
        </w:tc>
        <w:tc>
          <w:tcPr>
            <w:tcW w:w="985" w:type="dxa"/>
            <w:tcBorders>
              <w:top w:val="nil"/>
              <w:left w:val="nil"/>
              <w:bottom w:val="single" w:sz="4" w:space="0" w:color="auto"/>
              <w:right w:val="single" w:sz="4" w:space="0" w:color="auto"/>
            </w:tcBorders>
            <w:vAlign w:val="center"/>
            <w:hideMark/>
          </w:tcPr>
          <w:p w14:paraId="0F6B96D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1099-0984</w:t>
            </w:r>
          </w:p>
        </w:tc>
        <w:tc>
          <w:tcPr>
            <w:tcW w:w="1270" w:type="dxa"/>
            <w:tcBorders>
              <w:top w:val="nil"/>
              <w:left w:val="nil"/>
              <w:bottom w:val="single" w:sz="4" w:space="0" w:color="auto"/>
              <w:right w:val="single" w:sz="4" w:space="0" w:color="auto"/>
            </w:tcBorders>
            <w:vAlign w:val="center"/>
            <w:hideMark/>
          </w:tcPr>
          <w:p w14:paraId="2D863BB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11AE19F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ABB27E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BA8F76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J062</w:t>
            </w:r>
          </w:p>
        </w:tc>
        <w:tc>
          <w:tcPr>
            <w:tcW w:w="3779" w:type="dxa"/>
            <w:tcBorders>
              <w:top w:val="nil"/>
              <w:left w:val="nil"/>
              <w:bottom w:val="single" w:sz="4" w:space="0" w:color="auto"/>
              <w:right w:val="single" w:sz="4" w:space="0" w:color="auto"/>
            </w:tcBorders>
            <w:vAlign w:val="center"/>
            <w:hideMark/>
          </w:tcPr>
          <w:p w14:paraId="7C28968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Compensation &amp; Benefits Review</w:t>
            </w:r>
          </w:p>
        </w:tc>
        <w:tc>
          <w:tcPr>
            <w:tcW w:w="975" w:type="dxa"/>
            <w:tcBorders>
              <w:top w:val="nil"/>
              <w:left w:val="nil"/>
              <w:bottom w:val="single" w:sz="4" w:space="0" w:color="auto"/>
              <w:right w:val="single" w:sz="4" w:space="0" w:color="auto"/>
            </w:tcBorders>
            <w:vAlign w:val="center"/>
            <w:hideMark/>
          </w:tcPr>
          <w:p w14:paraId="3C232D3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0886-3687</w:t>
            </w:r>
          </w:p>
        </w:tc>
        <w:tc>
          <w:tcPr>
            <w:tcW w:w="985" w:type="dxa"/>
            <w:tcBorders>
              <w:top w:val="nil"/>
              <w:left w:val="nil"/>
              <w:bottom w:val="single" w:sz="4" w:space="0" w:color="auto"/>
              <w:right w:val="single" w:sz="4" w:space="0" w:color="auto"/>
            </w:tcBorders>
            <w:vAlign w:val="center"/>
            <w:hideMark/>
          </w:tcPr>
          <w:p w14:paraId="2C8A096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1552-3837</w:t>
            </w:r>
          </w:p>
        </w:tc>
        <w:tc>
          <w:tcPr>
            <w:tcW w:w="1270" w:type="dxa"/>
            <w:tcBorders>
              <w:top w:val="nil"/>
              <w:left w:val="nil"/>
              <w:bottom w:val="single" w:sz="4" w:space="0" w:color="auto"/>
              <w:right w:val="single" w:sz="4" w:space="0" w:color="auto"/>
            </w:tcBorders>
            <w:vAlign w:val="center"/>
            <w:hideMark/>
          </w:tcPr>
          <w:p w14:paraId="46982C6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56ED5AA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5F9D49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8F5EEE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J340</w:t>
            </w:r>
          </w:p>
        </w:tc>
        <w:tc>
          <w:tcPr>
            <w:tcW w:w="3779" w:type="dxa"/>
            <w:tcBorders>
              <w:top w:val="nil"/>
              <w:left w:val="nil"/>
              <w:bottom w:val="single" w:sz="4" w:space="0" w:color="auto"/>
              <w:right w:val="single" w:sz="4" w:space="0" w:color="auto"/>
            </w:tcBorders>
            <w:vAlign w:val="center"/>
            <w:hideMark/>
          </w:tcPr>
          <w:p w14:paraId="7DDBF48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Science, Technology and Society</w:t>
            </w:r>
          </w:p>
        </w:tc>
        <w:tc>
          <w:tcPr>
            <w:tcW w:w="975" w:type="dxa"/>
            <w:tcBorders>
              <w:top w:val="nil"/>
              <w:left w:val="nil"/>
              <w:bottom w:val="single" w:sz="4" w:space="0" w:color="auto"/>
              <w:right w:val="single" w:sz="4" w:space="0" w:color="auto"/>
            </w:tcBorders>
            <w:vAlign w:val="center"/>
            <w:hideMark/>
          </w:tcPr>
          <w:p w14:paraId="7A40D79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0971-7218</w:t>
            </w:r>
          </w:p>
        </w:tc>
        <w:tc>
          <w:tcPr>
            <w:tcW w:w="985" w:type="dxa"/>
            <w:tcBorders>
              <w:top w:val="nil"/>
              <w:left w:val="nil"/>
              <w:bottom w:val="single" w:sz="4" w:space="0" w:color="auto"/>
              <w:right w:val="single" w:sz="4" w:space="0" w:color="auto"/>
            </w:tcBorders>
            <w:vAlign w:val="center"/>
            <w:hideMark/>
          </w:tcPr>
          <w:p w14:paraId="249C12D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0973-0796</w:t>
            </w:r>
          </w:p>
        </w:tc>
        <w:tc>
          <w:tcPr>
            <w:tcW w:w="1270" w:type="dxa"/>
            <w:tcBorders>
              <w:top w:val="nil"/>
              <w:left w:val="nil"/>
              <w:bottom w:val="single" w:sz="4" w:space="0" w:color="auto"/>
              <w:right w:val="single" w:sz="4" w:space="0" w:color="auto"/>
            </w:tcBorders>
            <w:vAlign w:val="center"/>
            <w:hideMark/>
          </w:tcPr>
          <w:p w14:paraId="128B077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7AA924E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722D3B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C5D658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L749</w:t>
            </w:r>
          </w:p>
        </w:tc>
        <w:tc>
          <w:tcPr>
            <w:tcW w:w="3779" w:type="dxa"/>
            <w:tcBorders>
              <w:top w:val="nil"/>
              <w:left w:val="nil"/>
              <w:bottom w:val="single" w:sz="4" w:space="0" w:color="auto"/>
              <w:right w:val="single" w:sz="4" w:space="0" w:color="auto"/>
            </w:tcBorders>
            <w:vAlign w:val="center"/>
            <w:hideMark/>
          </w:tcPr>
          <w:p w14:paraId="460C6FC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Culture &amp; Psychology</w:t>
            </w:r>
          </w:p>
        </w:tc>
        <w:tc>
          <w:tcPr>
            <w:tcW w:w="975" w:type="dxa"/>
            <w:tcBorders>
              <w:top w:val="nil"/>
              <w:left w:val="nil"/>
              <w:bottom w:val="single" w:sz="4" w:space="0" w:color="auto"/>
              <w:right w:val="single" w:sz="4" w:space="0" w:color="auto"/>
            </w:tcBorders>
            <w:vAlign w:val="center"/>
            <w:hideMark/>
          </w:tcPr>
          <w:p w14:paraId="6629755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1354-067X</w:t>
            </w:r>
          </w:p>
        </w:tc>
        <w:tc>
          <w:tcPr>
            <w:tcW w:w="985" w:type="dxa"/>
            <w:tcBorders>
              <w:top w:val="nil"/>
              <w:left w:val="nil"/>
              <w:bottom w:val="single" w:sz="4" w:space="0" w:color="auto"/>
              <w:right w:val="single" w:sz="4" w:space="0" w:color="auto"/>
            </w:tcBorders>
            <w:vAlign w:val="center"/>
            <w:hideMark/>
          </w:tcPr>
          <w:p w14:paraId="5F8880F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1461-7056</w:t>
            </w:r>
          </w:p>
        </w:tc>
        <w:tc>
          <w:tcPr>
            <w:tcW w:w="1270" w:type="dxa"/>
            <w:tcBorders>
              <w:top w:val="nil"/>
              <w:left w:val="nil"/>
              <w:bottom w:val="single" w:sz="4" w:space="0" w:color="auto"/>
              <w:right w:val="single" w:sz="4" w:space="0" w:color="auto"/>
            </w:tcBorders>
            <w:vAlign w:val="center"/>
            <w:hideMark/>
          </w:tcPr>
          <w:p w14:paraId="12C7B00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11B9273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DCAD7E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E2189D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J784</w:t>
            </w:r>
          </w:p>
        </w:tc>
        <w:tc>
          <w:tcPr>
            <w:tcW w:w="3779" w:type="dxa"/>
            <w:tcBorders>
              <w:top w:val="nil"/>
              <w:left w:val="nil"/>
              <w:bottom w:val="single" w:sz="4" w:space="0" w:color="auto"/>
              <w:right w:val="single" w:sz="4" w:space="0" w:color="auto"/>
            </w:tcBorders>
            <w:vAlign w:val="center"/>
            <w:hideMark/>
          </w:tcPr>
          <w:p w14:paraId="47B2064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American Economist</w:t>
            </w:r>
          </w:p>
        </w:tc>
        <w:tc>
          <w:tcPr>
            <w:tcW w:w="975" w:type="dxa"/>
            <w:tcBorders>
              <w:top w:val="nil"/>
              <w:left w:val="nil"/>
              <w:bottom w:val="single" w:sz="4" w:space="0" w:color="auto"/>
              <w:right w:val="single" w:sz="4" w:space="0" w:color="auto"/>
            </w:tcBorders>
            <w:vAlign w:val="center"/>
            <w:hideMark/>
          </w:tcPr>
          <w:p w14:paraId="13A881D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0569-4345</w:t>
            </w:r>
          </w:p>
        </w:tc>
        <w:tc>
          <w:tcPr>
            <w:tcW w:w="985" w:type="dxa"/>
            <w:tcBorders>
              <w:top w:val="nil"/>
              <w:left w:val="nil"/>
              <w:bottom w:val="single" w:sz="4" w:space="0" w:color="auto"/>
              <w:right w:val="single" w:sz="4" w:space="0" w:color="auto"/>
            </w:tcBorders>
            <w:vAlign w:val="center"/>
            <w:hideMark/>
          </w:tcPr>
          <w:p w14:paraId="428A65C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2328-1235</w:t>
            </w:r>
          </w:p>
        </w:tc>
        <w:tc>
          <w:tcPr>
            <w:tcW w:w="1270" w:type="dxa"/>
            <w:tcBorders>
              <w:top w:val="nil"/>
              <w:left w:val="nil"/>
              <w:bottom w:val="single" w:sz="4" w:space="0" w:color="auto"/>
              <w:right w:val="single" w:sz="4" w:space="0" w:color="auto"/>
            </w:tcBorders>
            <w:vAlign w:val="center"/>
            <w:hideMark/>
          </w:tcPr>
          <w:p w14:paraId="526F7E7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1A53D97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ED36DD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9CA078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J825</w:t>
            </w:r>
          </w:p>
        </w:tc>
        <w:tc>
          <w:tcPr>
            <w:tcW w:w="3779" w:type="dxa"/>
            <w:tcBorders>
              <w:top w:val="nil"/>
              <w:left w:val="nil"/>
              <w:bottom w:val="single" w:sz="4" w:space="0" w:color="auto"/>
              <w:right w:val="single" w:sz="4" w:space="0" w:color="auto"/>
            </w:tcBorders>
            <w:vAlign w:val="center"/>
            <w:hideMark/>
          </w:tcPr>
          <w:p w14:paraId="268E64A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American Journal of Health Promotion</w:t>
            </w:r>
          </w:p>
        </w:tc>
        <w:tc>
          <w:tcPr>
            <w:tcW w:w="975" w:type="dxa"/>
            <w:tcBorders>
              <w:top w:val="nil"/>
              <w:left w:val="nil"/>
              <w:bottom w:val="single" w:sz="4" w:space="0" w:color="auto"/>
              <w:right w:val="single" w:sz="4" w:space="0" w:color="auto"/>
            </w:tcBorders>
            <w:vAlign w:val="center"/>
            <w:hideMark/>
          </w:tcPr>
          <w:p w14:paraId="3FB872D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0890-1171</w:t>
            </w:r>
          </w:p>
        </w:tc>
        <w:tc>
          <w:tcPr>
            <w:tcW w:w="985" w:type="dxa"/>
            <w:tcBorders>
              <w:top w:val="nil"/>
              <w:left w:val="nil"/>
              <w:bottom w:val="single" w:sz="4" w:space="0" w:color="auto"/>
              <w:right w:val="single" w:sz="4" w:space="0" w:color="auto"/>
            </w:tcBorders>
            <w:vAlign w:val="center"/>
            <w:hideMark/>
          </w:tcPr>
          <w:p w14:paraId="221AC54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2168-6602</w:t>
            </w:r>
          </w:p>
        </w:tc>
        <w:tc>
          <w:tcPr>
            <w:tcW w:w="1270" w:type="dxa"/>
            <w:tcBorders>
              <w:top w:val="nil"/>
              <w:left w:val="nil"/>
              <w:bottom w:val="single" w:sz="4" w:space="0" w:color="auto"/>
              <w:right w:val="single" w:sz="4" w:space="0" w:color="auto"/>
            </w:tcBorders>
            <w:vAlign w:val="center"/>
            <w:hideMark/>
          </w:tcPr>
          <w:p w14:paraId="780FE5F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 (Jan, 1999)</w:t>
            </w:r>
          </w:p>
        </w:tc>
        <w:tc>
          <w:tcPr>
            <w:tcW w:w="920" w:type="dxa"/>
            <w:tcBorders>
              <w:top w:val="nil"/>
              <w:left w:val="nil"/>
              <w:bottom w:val="single" w:sz="4" w:space="0" w:color="auto"/>
              <w:right w:val="single" w:sz="4" w:space="0" w:color="auto"/>
            </w:tcBorders>
            <w:vAlign w:val="center"/>
            <w:hideMark/>
          </w:tcPr>
          <w:p w14:paraId="14F67AD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A7AA1F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0297B8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L063</w:t>
            </w:r>
          </w:p>
        </w:tc>
        <w:tc>
          <w:tcPr>
            <w:tcW w:w="3779" w:type="dxa"/>
            <w:tcBorders>
              <w:top w:val="nil"/>
              <w:left w:val="nil"/>
              <w:bottom w:val="single" w:sz="4" w:space="0" w:color="auto"/>
              <w:right w:val="single" w:sz="4" w:space="0" w:color="auto"/>
            </w:tcBorders>
            <w:vAlign w:val="center"/>
            <w:hideMark/>
          </w:tcPr>
          <w:p w14:paraId="7274497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Jindal Management Journal</w:t>
            </w:r>
          </w:p>
        </w:tc>
        <w:tc>
          <w:tcPr>
            <w:tcW w:w="975" w:type="dxa"/>
            <w:tcBorders>
              <w:top w:val="nil"/>
              <w:left w:val="nil"/>
              <w:bottom w:val="single" w:sz="4" w:space="0" w:color="auto"/>
              <w:right w:val="single" w:sz="4" w:space="0" w:color="auto"/>
            </w:tcBorders>
            <w:vAlign w:val="center"/>
            <w:hideMark/>
          </w:tcPr>
          <w:p w14:paraId="72329A1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3049-7876</w:t>
            </w:r>
          </w:p>
        </w:tc>
        <w:tc>
          <w:tcPr>
            <w:tcW w:w="985" w:type="dxa"/>
            <w:tcBorders>
              <w:top w:val="nil"/>
              <w:left w:val="nil"/>
              <w:bottom w:val="single" w:sz="4" w:space="0" w:color="auto"/>
              <w:right w:val="single" w:sz="4" w:space="0" w:color="auto"/>
            </w:tcBorders>
            <w:vAlign w:val="center"/>
            <w:hideMark/>
          </w:tcPr>
          <w:p w14:paraId="1A4E51F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3049-7884</w:t>
            </w:r>
          </w:p>
        </w:tc>
        <w:tc>
          <w:tcPr>
            <w:tcW w:w="1270" w:type="dxa"/>
            <w:tcBorders>
              <w:top w:val="nil"/>
              <w:left w:val="nil"/>
              <w:bottom w:val="single" w:sz="4" w:space="0" w:color="auto"/>
              <w:right w:val="single" w:sz="4" w:space="0" w:color="auto"/>
            </w:tcBorders>
            <w:vAlign w:val="center"/>
            <w:hideMark/>
          </w:tcPr>
          <w:p w14:paraId="49ABB3C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2012)</w:t>
            </w:r>
          </w:p>
        </w:tc>
        <w:tc>
          <w:tcPr>
            <w:tcW w:w="920" w:type="dxa"/>
            <w:tcBorders>
              <w:top w:val="nil"/>
              <w:left w:val="nil"/>
              <w:bottom w:val="single" w:sz="4" w:space="0" w:color="auto"/>
              <w:right w:val="single" w:sz="4" w:space="0" w:color="auto"/>
            </w:tcBorders>
            <w:vAlign w:val="center"/>
            <w:hideMark/>
          </w:tcPr>
          <w:p w14:paraId="5B1C5F2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EE4B0D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DA59D2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L908</w:t>
            </w:r>
          </w:p>
        </w:tc>
        <w:tc>
          <w:tcPr>
            <w:tcW w:w="3779" w:type="dxa"/>
            <w:tcBorders>
              <w:top w:val="nil"/>
              <w:left w:val="nil"/>
              <w:bottom w:val="single" w:sz="4" w:space="0" w:color="auto"/>
              <w:right w:val="single" w:sz="4" w:space="0" w:color="auto"/>
            </w:tcBorders>
            <w:vAlign w:val="center"/>
            <w:hideMark/>
          </w:tcPr>
          <w:p w14:paraId="558A17F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Journal of Comparative Sociology</w:t>
            </w:r>
          </w:p>
        </w:tc>
        <w:tc>
          <w:tcPr>
            <w:tcW w:w="975" w:type="dxa"/>
            <w:tcBorders>
              <w:top w:val="nil"/>
              <w:left w:val="nil"/>
              <w:bottom w:val="single" w:sz="4" w:space="0" w:color="auto"/>
              <w:right w:val="single" w:sz="4" w:space="0" w:color="auto"/>
            </w:tcBorders>
            <w:vAlign w:val="center"/>
            <w:hideMark/>
          </w:tcPr>
          <w:p w14:paraId="2DC626E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0020-7152</w:t>
            </w:r>
          </w:p>
        </w:tc>
        <w:tc>
          <w:tcPr>
            <w:tcW w:w="985" w:type="dxa"/>
            <w:tcBorders>
              <w:top w:val="nil"/>
              <w:left w:val="nil"/>
              <w:bottom w:val="single" w:sz="4" w:space="0" w:color="auto"/>
              <w:right w:val="single" w:sz="4" w:space="0" w:color="auto"/>
            </w:tcBorders>
            <w:vAlign w:val="center"/>
            <w:hideMark/>
          </w:tcPr>
          <w:p w14:paraId="25CEA93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1745-2554</w:t>
            </w:r>
          </w:p>
        </w:tc>
        <w:tc>
          <w:tcPr>
            <w:tcW w:w="1270" w:type="dxa"/>
            <w:tcBorders>
              <w:top w:val="nil"/>
              <w:left w:val="nil"/>
              <w:bottom w:val="single" w:sz="4" w:space="0" w:color="auto"/>
              <w:right w:val="single" w:sz="4" w:space="0" w:color="auto"/>
            </w:tcBorders>
            <w:vAlign w:val="center"/>
            <w:hideMark/>
          </w:tcPr>
          <w:p w14:paraId="043F235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2002)</w:t>
            </w:r>
          </w:p>
        </w:tc>
        <w:tc>
          <w:tcPr>
            <w:tcW w:w="920" w:type="dxa"/>
            <w:tcBorders>
              <w:top w:val="nil"/>
              <w:left w:val="nil"/>
              <w:bottom w:val="single" w:sz="4" w:space="0" w:color="auto"/>
              <w:right w:val="single" w:sz="4" w:space="0" w:color="auto"/>
            </w:tcBorders>
            <w:vAlign w:val="center"/>
            <w:hideMark/>
          </w:tcPr>
          <w:p w14:paraId="053A769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50CBF9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65FDE4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L180</w:t>
            </w:r>
          </w:p>
        </w:tc>
        <w:tc>
          <w:tcPr>
            <w:tcW w:w="3779" w:type="dxa"/>
            <w:tcBorders>
              <w:top w:val="nil"/>
              <w:left w:val="nil"/>
              <w:bottom w:val="single" w:sz="4" w:space="0" w:color="auto"/>
              <w:right w:val="single" w:sz="4" w:space="0" w:color="auto"/>
            </w:tcBorders>
            <w:vAlign w:val="center"/>
            <w:hideMark/>
          </w:tcPr>
          <w:p w14:paraId="76DE0A0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Millennial Asia</w:t>
            </w:r>
          </w:p>
        </w:tc>
        <w:tc>
          <w:tcPr>
            <w:tcW w:w="975" w:type="dxa"/>
            <w:tcBorders>
              <w:top w:val="nil"/>
              <w:left w:val="nil"/>
              <w:bottom w:val="single" w:sz="4" w:space="0" w:color="auto"/>
              <w:right w:val="single" w:sz="4" w:space="0" w:color="auto"/>
            </w:tcBorders>
            <w:vAlign w:val="center"/>
            <w:hideMark/>
          </w:tcPr>
          <w:p w14:paraId="3F34758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0976-3996</w:t>
            </w:r>
          </w:p>
        </w:tc>
        <w:tc>
          <w:tcPr>
            <w:tcW w:w="985" w:type="dxa"/>
            <w:tcBorders>
              <w:top w:val="nil"/>
              <w:left w:val="nil"/>
              <w:bottom w:val="single" w:sz="4" w:space="0" w:color="auto"/>
              <w:right w:val="single" w:sz="4" w:space="0" w:color="auto"/>
            </w:tcBorders>
            <w:vAlign w:val="center"/>
            <w:hideMark/>
          </w:tcPr>
          <w:p w14:paraId="5A8DAFF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2321-7081</w:t>
            </w:r>
          </w:p>
        </w:tc>
        <w:tc>
          <w:tcPr>
            <w:tcW w:w="1270" w:type="dxa"/>
            <w:tcBorders>
              <w:top w:val="nil"/>
              <w:left w:val="nil"/>
              <w:bottom w:val="single" w:sz="4" w:space="0" w:color="auto"/>
              <w:right w:val="single" w:sz="4" w:space="0" w:color="auto"/>
            </w:tcBorders>
            <w:vAlign w:val="center"/>
            <w:hideMark/>
          </w:tcPr>
          <w:p w14:paraId="08A423C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2010)</w:t>
            </w:r>
          </w:p>
        </w:tc>
        <w:tc>
          <w:tcPr>
            <w:tcW w:w="920" w:type="dxa"/>
            <w:tcBorders>
              <w:top w:val="nil"/>
              <w:left w:val="nil"/>
              <w:bottom w:val="single" w:sz="4" w:space="0" w:color="auto"/>
              <w:right w:val="single" w:sz="4" w:space="0" w:color="auto"/>
            </w:tcBorders>
            <w:vAlign w:val="center"/>
            <w:hideMark/>
          </w:tcPr>
          <w:p w14:paraId="1BFD074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BF848D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51E5E9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JA64</w:t>
            </w:r>
          </w:p>
        </w:tc>
        <w:tc>
          <w:tcPr>
            <w:tcW w:w="3779" w:type="dxa"/>
            <w:tcBorders>
              <w:top w:val="nil"/>
              <w:left w:val="nil"/>
              <w:bottom w:val="single" w:sz="4" w:space="0" w:color="auto"/>
              <w:right w:val="single" w:sz="4" w:space="0" w:color="auto"/>
            </w:tcBorders>
            <w:vAlign w:val="center"/>
            <w:hideMark/>
          </w:tcPr>
          <w:p w14:paraId="5920A2A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Journal of Sport Finance</w:t>
            </w:r>
          </w:p>
        </w:tc>
        <w:tc>
          <w:tcPr>
            <w:tcW w:w="975" w:type="dxa"/>
            <w:tcBorders>
              <w:top w:val="nil"/>
              <w:left w:val="nil"/>
              <w:bottom w:val="single" w:sz="4" w:space="0" w:color="auto"/>
              <w:right w:val="single" w:sz="4" w:space="0" w:color="auto"/>
            </w:tcBorders>
            <w:vAlign w:val="center"/>
            <w:hideMark/>
          </w:tcPr>
          <w:p w14:paraId="540D811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1558-6235</w:t>
            </w:r>
          </w:p>
        </w:tc>
        <w:tc>
          <w:tcPr>
            <w:tcW w:w="985" w:type="dxa"/>
            <w:tcBorders>
              <w:top w:val="nil"/>
              <w:left w:val="nil"/>
              <w:bottom w:val="single" w:sz="4" w:space="0" w:color="auto"/>
              <w:right w:val="single" w:sz="4" w:space="0" w:color="auto"/>
            </w:tcBorders>
            <w:vAlign w:val="center"/>
            <w:hideMark/>
          </w:tcPr>
          <w:p w14:paraId="251D483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1930-0076</w:t>
            </w:r>
          </w:p>
        </w:tc>
        <w:tc>
          <w:tcPr>
            <w:tcW w:w="1270" w:type="dxa"/>
            <w:tcBorders>
              <w:top w:val="nil"/>
              <w:left w:val="nil"/>
              <w:bottom w:val="single" w:sz="4" w:space="0" w:color="auto"/>
              <w:right w:val="single" w:sz="4" w:space="0" w:color="auto"/>
            </w:tcBorders>
            <w:vAlign w:val="center"/>
            <w:hideMark/>
          </w:tcPr>
          <w:p w14:paraId="6F67193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NULL</w:t>
            </w:r>
          </w:p>
        </w:tc>
        <w:tc>
          <w:tcPr>
            <w:tcW w:w="920" w:type="dxa"/>
            <w:tcBorders>
              <w:top w:val="nil"/>
              <w:left w:val="nil"/>
              <w:bottom w:val="single" w:sz="4" w:space="0" w:color="auto"/>
              <w:right w:val="single" w:sz="4" w:space="0" w:color="auto"/>
            </w:tcBorders>
            <w:vAlign w:val="center"/>
            <w:hideMark/>
          </w:tcPr>
          <w:p w14:paraId="613EA97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996EAC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F0E6D2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L602</w:t>
            </w:r>
          </w:p>
        </w:tc>
        <w:tc>
          <w:tcPr>
            <w:tcW w:w="3779" w:type="dxa"/>
            <w:tcBorders>
              <w:top w:val="nil"/>
              <w:left w:val="nil"/>
              <w:bottom w:val="single" w:sz="4" w:space="0" w:color="auto"/>
              <w:right w:val="single" w:sz="4" w:space="0" w:color="auto"/>
            </w:tcBorders>
            <w:vAlign w:val="center"/>
            <w:hideMark/>
          </w:tcPr>
          <w:p w14:paraId="277ECC0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Anglican Theological Review</w:t>
            </w:r>
          </w:p>
        </w:tc>
        <w:tc>
          <w:tcPr>
            <w:tcW w:w="975" w:type="dxa"/>
            <w:tcBorders>
              <w:top w:val="nil"/>
              <w:left w:val="nil"/>
              <w:bottom w:val="single" w:sz="4" w:space="0" w:color="auto"/>
              <w:right w:val="single" w:sz="4" w:space="0" w:color="auto"/>
            </w:tcBorders>
            <w:vAlign w:val="center"/>
            <w:hideMark/>
          </w:tcPr>
          <w:p w14:paraId="46663EB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0003-3286</w:t>
            </w:r>
          </w:p>
        </w:tc>
        <w:tc>
          <w:tcPr>
            <w:tcW w:w="985" w:type="dxa"/>
            <w:tcBorders>
              <w:top w:val="nil"/>
              <w:left w:val="nil"/>
              <w:bottom w:val="single" w:sz="4" w:space="0" w:color="auto"/>
              <w:right w:val="single" w:sz="4" w:space="0" w:color="auto"/>
            </w:tcBorders>
            <w:vAlign w:val="center"/>
            <w:hideMark/>
          </w:tcPr>
          <w:p w14:paraId="5B80332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2163-6214</w:t>
            </w:r>
          </w:p>
        </w:tc>
        <w:tc>
          <w:tcPr>
            <w:tcW w:w="1270" w:type="dxa"/>
            <w:tcBorders>
              <w:top w:val="nil"/>
              <w:left w:val="nil"/>
              <w:bottom w:val="single" w:sz="4" w:space="0" w:color="auto"/>
              <w:right w:val="single" w:sz="4" w:space="0" w:color="auto"/>
            </w:tcBorders>
            <w:vAlign w:val="center"/>
            <w:hideMark/>
          </w:tcPr>
          <w:p w14:paraId="6037BFC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96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4 (Sep, 2014)</w:t>
            </w:r>
          </w:p>
        </w:tc>
        <w:tc>
          <w:tcPr>
            <w:tcW w:w="920" w:type="dxa"/>
            <w:tcBorders>
              <w:top w:val="nil"/>
              <w:left w:val="nil"/>
              <w:bottom w:val="single" w:sz="4" w:space="0" w:color="auto"/>
              <w:right w:val="single" w:sz="4" w:space="0" w:color="auto"/>
            </w:tcBorders>
            <w:vAlign w:val="center"/>
            <w:hideMark/>
          </w:tcPr>
          <w:p w14:paraId="55C60AB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71E45E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DB8856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L463</w:t>
            </w:r>
          </w:p>
        </w:tc>
        <w:tc>
          <w:tcPr>
            <w:tcW w:w="3779" w:type="dxa"/>
            <w:tcBorders>
              <w:top w:val="nil"/>
              <w:left w:val="nil"/>
              <w:bottom w:val="single" w:sz="4" w:space="0" w:color="auto"/>
              <w:right w:val="single" w:sz="4" w:space="0" w:color="auto"/>
            </w:tcBorders>
            <w:vAlign w:val="center"/>
            <w:hideMark/>
          </w:tcPr>
          <w:p w14:paraId="4AE320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European Labour Law Journal</w:t>
            </w:r>
          </w:p>
        </w:tc>
        <w:tc>
          <w:tcPr>
            <w:tcW w:w="975" w:type="dxa"/>
            <w:tcBorders>
              <w:top w:val="nil"/>
              <w:left w:val="nil"/>
              <w:bottom w:val="single" w:sz="4" w:space="0" w:color="auto"/>
              <w:right w:val="single" w:sz="4" w:space="0" w:color="auto"/>
            </w:tcBorders>
            <w:vAlign w:val="center"/>
            <w:hideMark/>
          </w:tcPr>
          <w:p w14:paraId="0655608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2031-9525</w:t>
            </w:r>
          </w:p>
        </w:tc>
        <w:tc>
          <w:tcPr>
            <w:tcW w:w="985" w:type="dxa"/>
            <w:tcBorders>
              <w:top w:val="nil"/>
              <w:left w:val="nil"/>
              <w:bottom w:val="single" w:sz="4" w:space="0" w:color="auto"/>
              <w:right w:val="single" w:sz="4" w:space="0" w:color="auto"/>
            </w:tcBorders>
            <w:vAlign w:val="center"/>
            <w:hideMark/>
          </w:tcPr>
          <w:p w14:paraId="14658F5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2399-5556</w:t>
            </w:r>
          </w:p>
        </w:tc>
        <w:tc>
          <w:tcPr>
            <w:tcW w:w="1270" w:type="dxa"/>
            <w:tcBorders>
              <w:top w:val="nil"/>
              <w:left w:val="nil"/>
              <w:bottom w:val="single" w:sz="4" w:space="0" w:color="auto"/>
              <w:right w:val="single" w:sz="4" w:space="0" w:color="auto"/>
            </w:tcBorders>
            <w:vAlign w:val="center"/>
            <w:hideMark/>
          </w:tcPr>
          <w:p w14:paraId="1737A93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2010)</w:t>
            </w:r>
          </w:p>
        </w:tc>
        <w:tc>
          <w:tcPr>
            <w:tcW w:w="920" w:type="dxa"/>
            <w:tcBorders>
              <w:top w:val="nil"/>
              <w:left w:val="nil"/>
              <w:bottom w:val="single" w:sz="4" w:space="0" w:color="auto"/>
              <w:right w:val="single" w:sz="4" w:space="0" w:color="auto"/>
            </w:tcBorders>
            <w:vAlign w:val="center"/>
            <w:hideMark/>
          </w:tcPr>
          <w:p w14:paraId="4D642CF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1B2AA9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F6D0CB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J314</w:t>
            </w:r>
          </w:p>
        </w:tc>
        <w:tc>
          <w:tcPr>
            <w:tcW w:w="3779" w:type="dxa"/>
            <w:tcBorders>
              <w:top w:val="nil"/>
              <w:left w:val="nil"/>
              <w:bottom w:val="single" w:sz="4" w:space="0" w:color="auto"/>
              <w:right w:val="single" w:sz="4" w:space="0" w:color="auto"/>
            </w:tcBorders>
            <w:vAlign w:val="center"/>
            <w:hideMark/>
          </w:tcPr>
          <w:p w14:paraId="158D486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Sport and Social Issues</w:t>
            </w:r>
          </w:p>
        </w:tc>
        <w:tc>
          <w:tcPr>
            <w:tcW w:w="975" w:type="dxa"/>
            <w:tcBorders>
              <w:top w:val="nil"/>
              <w:left w:val="nil"/>
              <w:bottom w:val="single" w:sz="4" w:space="0" w:color="auto"/>
              <w:right w:val="single" w:sz="4" w:space="0" w:color="auto"/>
            </w:tcBorders>
            <w:vAlign w:val="center"/>
            <w:hideMark/>
          </w:tcPr>
          <w:p w14:paraId="681F90B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0193-7235</w:t>
            </w:r>
          </w:p>
        </w:tc>
        <w:tc>
          <w:tcPr>
            <w:tcW w:w="985" w:type="dxa"/>
            <w:tcBorders>
              <w:top w:val="nil"/>
              <w:left w:val="nil"/>
              <w:bottom w:val="single" w:sz="4" w:space="0" w:color="auto"/>
              <w:right w:val="single" w:sz="4" w:space="0" w:color="auto"/>
            </w:tcBorders>
            <w:vAlign w:val="center"/>
            <w:hideMark/>
          </w:tcPr>
          <w:p w14:paraId="1E000C5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1552-7638</w:t>
            </w:r>
          </w:p>
        </w:tc>
        <w:tc>
          <w:tcPr>
            <w:tcW w:w="1270" w:type="dxa"/>
            <w:tcBorders>
              <w:top w:val="nil"/>
              <w:left w:val="nil"/>
              <w:bottom w:val="single" w:sz="4" w:space="0" w:color="auto"/>
              <w:right w:val="single" w:sz="4" w:space="0" w:color="auto"/>
            </w:tcBorders>
            <w:vAlign w:val="center"/>
            <w:hideMark/>
          </w:tcPr>
          <w:p w14:paraId="02E5EDC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49DF970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BA2D08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E4622D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L349</w:t>
            </w:r>
          </w:p>
        </w:tc>
        <w:tc>
          <w:tcPr>
            <w:tcW w:w="3779" w:type="dxa"/>
            <w:tcBorders>
              <w:top w:val="nil"/>
              <w:left w:val="nil"/>
              <w:bottom w:val="single" w:sz="4" w:space="0" w:color="auto"/>
              <w:right w:val="single" w:sz="4" w:space="0" w:color="auto"/>
            </w:tcBorders>
            <w:vAlign w:val="center"/>
            <w:hideMark/>
          </w:tcPr>
          <w:p w14:paraId="43B270D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International Journal of Entrepreneurship and Innovation</w:t>
            </w:r>
          </w:p>
        </w:tc>
        <w:tc>
          <w:tcPr>
            <w:tcW w:w="975" w:type="dxa"/>
            <w:tcBorders>
              <w:top w:val="nil"/>
              <w:left w:val="nil"/>
              <w:bottom w:val="single" w:sz="4" w:space="0" w:color="auto"/>
              <w:right w:val="single" w:sz="4" w:space="0" w:color="auto"/>
            </w:tcBorders>
            <w:vAlign w:val="center"/>
            <w:hideMark/>
          </w:tcPr>
          <w:p w14:paraId="2FA085F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1465-7503</w:t>
            </w:r>
          </w:p>
        </w:tc>
        <w:tc>
          <w:tcPr>
            <w:tcW w:w="985" w:type="dxa"/>
            <w:tcBorders>
              <w:top w:val="nil"/>
              <w:left w:val="nil"/>
              <w:bottom w:val="single" w:sz="4" w:space="0" w:color="auto"/>
              <w:right w:val="single" w:sz="4" w:space="0" w:color="auto"/>
            </w:tcBorders>
            <w:vAlign w:val="center"/>
            <w:hideMark/>
          </w:tcPr>
          <w:p w14:paraId="3C3FE04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2043-6882</w:t>
            </w:r>
          </w:p>
        </w:tc>
        <w:tc>
          <w:tcPr>
            <w:tcW w:w="1270" w:type="dxa"/>
            <w:tcBorders>
              <w:top w:val="nil"/>
              <w:left w:val="nil"/>
              <w:bottom w:val="single" w:sz="4" w:space="0" w:color="auto"/>
              <w:right w:val="single" w:sz="4" w:space="0" w:color="auto"/>
            </w:tcBorders>
            <w:vAlign w:val="center"/>
            <w:hideMark/>
          </w:tcPr>
          <w:p w14:paraId="798B8FD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2000)</w:t>
            </w:r>
          </w:p>
        </w:tc>
        <w:tc>
          <w:tcPr>
            <w:tcW w:w="920" w:type="dxa"/>
            <w:tcBorders>
              <w:top w:val="nil"/>
              <w:left w:val="nil"/>
              <w:bottom w:val="single" w:sz="4" w:space="0" w:color="auto"/>
              <w:right w:val="single" w:sz="4" w:space="0" w:color="auto"/>
            </w:tcBorders>
            <w:vAlign w:val="center"/>
            <w:hideMark/>
          </w:tcPr>
          <w:p w14:paraId="7A1AA7C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9544AD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027ED5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J251</w:t>
            </w:r>
          </w:p>
        </w:tc>
        <w:tc>
          <w:tcPr>
            <w:tcW w:w="3779" w:type="dxa"/>
            <w:tcBorders>
              <w:top w:val="nil"/>
              <w:left w:val="nil"/>
              <w:bottom w:val="single" w:sz="4" w:space="0" w:color="auto"/>
              <w:right w:val="single" w:sz="4" w:space="0" w:color="auto"/>
            </w:tcBorders>
            <w:vAlign w:val="center"/>
            <w:hideMark/>
          </w:tcPr>
          <w:p w14:paraId="76CA0CE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Hispanic Journal of </w:t>
            </w:r>
            <w:proofErr w:type="spellStart"/>
            <w:r w:rsidRPr="00D54593">
              <w:rPr>
                <w:rFonts w:ascii="Arial" w:hAnsi="Arial" w:cs="Arial"/>
                <w:color w:val="auto"/>
                <w:sz w:val="16"/>
                <w:szCs w:val="16"/>
                <w:lang w:val="en-GB" w:eastAsia="en-GB"/>
              </w:rPr>
              <w:t>Behavioral</w:t>
            </w:r>
            <w:proofErr w:type="spellEnd"/>
            <w:r w:rsidRPr="00D54593">
              <w:rPr>
                <w:rFonts w:ascii="Arial" w:hAnsi="Arial" w:cs="Arial"/>
                <w:color w:val="auto"/>
                <w:sz w:val="16"/>
                <w:szCs w:val="16"/>
                <w:lang w:val="en-GB" w:eastAsia="en-GB"/>
              </w:rPr>
              <w:t xml:space="preserve"> Sciences</w:t>
            </w:r>
          </w:p>
        </w:tc>
        <w:tc>
          <w:tcPr>
            <w:tcW w:w="975" w:type="dxa"/>
            <w:tcBorders>
              <w:top w:val="nil"/>
              <w:left w:val="nil"/>
              <w:bottom w:val="single" w:sz="4" w:space="0" w:color="auto"/>
              <w:right w:val="single" w:sz="4" w:space="0" w:color="auto"/>
            </w:tcBorders>
            <w:vAlign w:val="center"/>
            <w:hideMark/>
          </w:tcPr>
          <w:p w14:paraId="405D1CD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0739-9863</w:t>
            </w:r>
          </w:p>
        </w:tc>
        <w:tc>
          <w:tcPr>
            <w:tcW w:w="985" w:type="dxa"/>
            <w:tcBorders>
              <w:top w:val="nil"/>
              <w:left w:val="nil"/>
              <w:bottom w:val="single" w:sz="4" w:space="0" w:color="auto"/>
              <w:right w:val="single" w:sz="4" w:space="0" w:color="auto"/>
            </w:tcBorders>
            <w:vAlign w:val="center"/>
            <w:hideMark/>
          </w:tcPr>
          <w:p w14:paraId="4F28E6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1552-6364</w:t>
            </w:r>
          </w:p>
        </w:tc>
        <w:tc>
          <w:tcPr>
            <w:tcW w:w="1270" w:type="dxa"/>
            <w:tcBorders>
              <w:top w:val="nil"/>
              <w:left w:val="nil"/>
              <w:bottom w:val="single" w:sz="4" w:space="0" w:color="auto"/>
              <w:right w:val="single" w:sz="4" w:space="0" w:color="auto"/>
            </w:tcBorders>
            <w:vAlign w:val="center"/>
            <w:hideMark/>
          </w:tcPr>
          <w:p w14:paraId="6F321AD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703C033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7464B0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1C80FA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L047</w:t>
            </w:r>
          </w:p>
        </w:tc>
        <w:tc>
          <w:tcPr>
            <w:tcW w:w="3779" w:type="dxa"/>
            <w:tcBorders>
              <w:top w:val="nil"/>
              <w:left w:val="nil"/>
              <w:bottom w:val="single" w:sz="4" w:space="0" w:color="auto"/>
              <w:right w:val="single" w:sz="4" w:space="0" w:color="auto"/>
            </w:tcBorders>
            <w:vAlign w:val="center"/>
            <w:hideMark/>
          </w:tcPr>
          <w:p w14:paraId="330DECB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Australian Journal of Education</w:t>
            </w:r>
          </w:p>
        </w:tc>
        <w:tc>
          <w:tcPr>
            <w:tcW w:w="975" w:type="dxa"/>
            <w:tcBorders>
              <w:top w:val="nil"/>
              <w:left w:val="nil"/>
              <w:bottom w:val="single" w:sz="4" w:space="0" w:color="auto"/>
              <w:right w:val="single" w:sz="4" w:space="0" w:color="auto"/>
            </w:tcBorders>
            <w:vAlign w:val="center"/>
            <w:hideMark/>
          </w:tcPr>
          <w:p w14:paraId="383FCB6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0004-9441</w:t>
            </w:r>
          </w:p>
        </w:tc>
        <w:tc>
          <w:tcPr>
            <w:tcW w:w="985" w:type="dxa"/>
            <w:tcBorders>
              <w:top w:val="nil"/>
              <w:left w:val="nil"/>
              <w:bottom w:val="single" w:sz="4" w:space="0" w:color="auto"/>
              <w:right w:val="single" w:sz="4" w:space="0" w:color="auto"/>
            </w:tcBorders>
            <w:vAlign w:val="center"/>
            <w:hideMark/>
          </w:tcPr>
          <w:p w14:paraId="026BFA5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2050-5884</w:t>
            </w:r>
          </w:p>
        </w:tc>
        <w:tc>
          <w:tcPr>
            <w:tcW w:w="1270" w:type="dxa"/>
            <w:tcBorders>
              <w:top w:val="nil"/>
              <w:left w:val="nil"/>
              <w:bottom w:val="single" w:sz="4" w:space="0" w:color="auto"/>
              <w:right w:val="single" w:sz="4" w:space="0" w:color="auto"/>
            </w:tcBorders>
            <w:vAlign w:val="center"/>
            <w:hideMark/>
          </w:tcPr>
          <w:p w14:paraId="03701BC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7EE7376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C0CD0C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EB8E83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L614</w:t>
            </w:r>
          </w:p>
        </w:tc>
        <w:tc>
          <w:tcPr>
            <w:tcW w:w="3779" w:type="dxa"/>
            <w:tcBorders>
              <w:top w:val="nil"/>
              <w:left w:val="nil"/>
              <w:bottom w:val="single" w:sz="4" w:space="0" w:color="auto"/>
              <w:right w:val="single" w:sz="4" w:space="0" w:color="auto"/>
            </w:tcBorders>
            <w:vAlign w:val="center"/>
            <w:hideMark/>
          </w:tcPr>
          <w:p w14:paraId="06B25BC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Transactions in Earth, Environment, and Sustainability</w:t>
            </w:r>
          </w:p>
        </w:tc>
        <w:tc>
          <w:tcPr>
            <w:tcW w:w="975" w:type="dxa"/>
            <w:tcBorders>
              <w:top w:val="nil"/>
              <w:left w:val="nil"/>
              <w:bottom w:val="single" w:sz="4" w:space="0" w:color="auto"/>
              <w:right w:val="single" w:sz="4" w:space="0" w:color="auto"/>
            </w:tcBorders>
            <w:vAlign w:val="center"/>
            <w:hideMark/>
          </w:tcPr>
          <w:p w14:paraId="0378BA0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2754-124X</w:t>
            </w:r>
          </w:p>
        </w:tc>
        <w:tc>
          <w:tcPr>
            <w:tcW w:w="985" w:type="dxa"/>
            <w:tcBorders>
              <w:top w:val="nil"/>
              <w:left w:val="nil"/>
              <w:bottom w:val="single" w:sz="4" w:space="0" w:color="auto"/>
              <w:right w:val="single" w:sz="4" w:space="0" w:color="auto"/>
            </w:tcBorders>
            <w:vAlign w:val="center"/>
            <w:hideMark/>
          </w:tcPr>
          <w:p w14:paraId="4985E10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2754-124X</w:t>
            </w:r>
          </w:p>
        </w:tc>
        <w:tc>
          <w:tcPr>
            <w:tcW w:w="1270" w:type="dxa"/>
            <w:tcBorders>
              <w:top w:val="nil"/>
              <w:left w:val="nil"/>
              <w:bottom w:val="single" w:sz="4" w:space="0" w:color="auto"/>
              <w:right w:val="single" w:sz="4" w:space="0" w:color="auto"/>
            </w:tcBorders>
            <w:vAlign w:val="center"/>
            <w:hideMark/>
          </w:tcPr>
          <w:p w14:paraId="3017C49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2023)</w:t>
            </w:r>
          </w:p>
        </w:tc>
        <w:tc>
          <w:tcPr>
            <w:tcW w:w="920" w:type="dxa"/>
            <w:tcBorders>
              <w:top w:val="nil"/>
              <w:left w:val="nil"/>
              <w:bottom w:val="single" w:sz="4" w:space="0" w:color="auto"/>
              <w:right w:val="single" w:sz="4" w:space="0" w:color="auto"/>
            </w:tcBorders>
            <w:vAlign w:val="center"/>
            <w:hideMark/>
          </w:tcPr>
          <w:p w14:paraId="1ADE451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FAC3DF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2B24B3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J392</w:t>
            </w:r>
          </w:p>
        </w:tc>
        <w:tc>
          <w:tcPr>
            <w:tcW w:w="3779" w:type="dxa"/>
            <w:tcBorders>
              <w:top w:val="nil"/>
              <w:left w:val="nil"/>
              <w:bottom w:val="single" w:sz="4" w:space="0" w:color="auto"/>
              <w:right w:val="single" w:sz="4" w:space="0" w:color="auto"/>
            </w:tcBorders>
            <w:vAlign w:val="center"/>
            <w:hideMark/>
          </w:tcPr>
          <w:p w14:paraId="3CFB7C0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Television &amp; New Media</w:t>
            </w:r>
          </w:p>
        </w:tc>
        <w:tc>
          <w:tcPr>
            <w:tcW w:w="975" w:type="dxa"/>
            <w:tcBorders>
              <w:top w:val="nil"/>
              <w:left w:val="nil"/>
              <w:bottom w:val="single" w:sz="4" w:space="0" w:color="auto"/>
              <w:right w:val="single" w:sz="4" w:space="0" w:color="auto"/>
            </w:tcBorders>
            <w:vAlign w:val="center"/>
            <w:hideMark/>
          </w:tcPr>
          <w:p w14:paraId="16D201A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1527-4764</w:t>
            </w:r>
          </w:p>
        </w:tc>
        <w:tc>
          <w:tcPr>
            <w:tcW w:w="985" w:type="dxa"/>
            <w:tcBorders>
              <w:top w:val="nil"/>
              <w:left w:val="nil"/>
              <w:bottom w:val="single" w:sz="4" w:space="0" w:color="auto"/>
              <w:right w:val="single" w:sz="4" w:space="0" w:color="auto"/>
            </w:tcBorders>
            <w:vAlign w:val="center"/>
            <w:hideMark/>
          </w:tcPr>
          <w:p w14:paraId="1196D0E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1552-8316</w:t>
            </w:r>
          </w:p>
        </w:tc>
        <w:tc>
          <w:tcPr>
            <w:tcW w:w="1270" w:type="dxa"/>
            <w:tcBorders>
              <w:top w:val="nil"/>
              <w:left w:val="nil"/>
              <w:bottom w:val="single" w:sz="4" w:space="0" w:color="auto"/>
              <w:right w:val="single" w:sz="4" w:space="0" w:color="auto"/>
            </w:tcBorders>
            <w:vAlign w:val="center"/>
            <w:hideMark/>
          </w:tcPr>
          <w:p w14:paraId="61D8978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2000)</w:t>
            </w:r>
          </w:p>
        </w:tc>
        <w:tc>
          <w:tcPr>
            <w:tcW w:w="920" w:type="dxa"/>
            <w:tcBorders>
              <w:top w:val="nil"/>
              <w:left w:val="nil"/>
              <w:bottom w:val="single" w:sz="4" w:space="0" w:color="auto"/>
              <w:right w:val="single" w:sz="4" w:space="0" w:color="auto"/>
            </w:tcBorders>
            <w:vAlign w:val="center"/>
            <w:hideMark/>
          </w:tcPr>
          <w:p w14:paraId="4D3970E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D01857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DD2A2A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J202</w:t>
            </w:r>
          </w:p>
        </w:tc>
        <w:tc>
          <w:tcPr>
            <w:tcW w:w="3779" w:type="dxa"/>
            <w:tcBorders>
              <w:top w:val="nil"/>
              <w:left w:val="nil"/>
              <w:bottom w:val="single" w:sz="4" w:space="0" w:color="auto"/>
              <w:right w:val="single" w:sz="4" w:space="0" w:color="auto"/>
            </w:tcBorders>
            <w:vAlign w:val="center"/>
            <w:hideMark/>
          </w:tcPr>
          <w:p w14:paraId="14B6735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Urban Affairs Review</w:t>
            </w:r>
          </w:p>
        </w:tc>
        <w:tc>
          <w:tcPr>
            <w:tcW w:w="975" w:type="dxa"/>
            <w:tcBorders>
              <w:top w:val="nil"/>
              <w:left w:val="nil"/>
              <w:bottom w:val="single" w:sz="4" w:space="0" w:color="auto"/>
              <w:right w:val="single" w:sz="4" w:space="0" w:color="auto"/>
            </w:tcBorders>
            <w:vAlign w:val="center"/>
            <w:hideMark/>
          </w:tcPr>
          <w:p w14:paraId="367319D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1078-0874</w:t>
            </w:r>
          </w:p>
        </w:tc>
        <w:tc>
          <w:tcPr>
            <w:tcW w:w="985" w:type="dxa"/>
            <w:tcBorders>
              <w:top w:val="nil"/>
              <w:left w:val="nil"/>
              <w:bottom w:val="single" w:sz="4" w:space="0" w:color="auto"/>
              <w:right w:val="single" w:sz="4" w:space="0" w:color="auto"/>
            </w:tcBorders>
            <w:vAlign w:val="center"/>
            <w:hideMark/>
          </w:tcPr>
          <w:p w14:paraId="78B2E2A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1552-8332</w:t>
            </w:r>
          </w:p>
        </w:tc>
        <w:tc>
          <w:tcPr>
            <w:tcW w:w="1270" w:type="dxa"/>
            <w:tcBorders>
              <w:top w:val="nil"/>
              <w:left w:val="nil"/>
              <w:bottom w:val="single" w:sz="4" w:space="0" w:color="auto"/>
              <w:right w:val="single" w:sz="4" w:space="0" w:color="auto"/>
            </w:tcBorders>
            <w:vAlign w:val="center"/>
            <w:hideMark/>
          </w:tcPr>
          <w:p w14:paraId="01AF396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 (Jan, 1999)</w:t>
            </w:r>
          </w:p>
        </w:tc>
        <w:tc>
          <w:tcPr>
            <w:tcW w:w="920" w:type="dxa"/>
            <w:tcBorders>
              <w:top w:val="nil"/>
              <w:left w:val="nil"/>
              <w:bottom w:val="single" w:sz="4" w:space="0" w:color="auto"/>
              <w:right w:val="single" w:sz="4" w:space="0" w:color="auto"/>
            </w:tcBorders>
            <w:vAlign w:val="center"/>
            <w:hideMark/>
          </w:tcPr>
          <w:p w14:paraId="3A39F89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2E4331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E6A900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L223</w:t>
            </w:r>
          </w:p>
        </w:tc>
        <w:tc>
          <w:tcPr>
            <w:tcW w:w="3779" w:type="dxa"/>
            <w:tcBorders>
              <w:top w:val="nil"/>
              <w:left w:val="nil"/>
              <w:bottom w:val="single" w:sz="4" w:space="0" w:color="auto"/>
              <w:right w:val="single" w:sz="4" w:space="0" w:color="auto"/>
            </w:tcBorders>
            <w:vAlign w:val="center"/>
            <w:hideMark/>
          </w:tcPr>
          <w:p w14:paraId="79236BC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Journal of Pastoral Care &amp; </w:t>
            </w:r>
            <w:proofErr w:type="spellStart"/>
            <w:r w:rsidRPr="00D54593">
              <w:rPr>
                <w:rFonts w:ascii="Arial" w:hAnsi="Arial" w:cs="Arial"/>
                <w:color w:val="auto"/>
                <w:sz w:val="16"/>
                <w:szCs w:val="16"/>
                <w:lang w:val="en-GB" w:eastAsia="en-GB"/>
              </w:rPr>
              <w:t>Counseling</w:t>
            </w:r>
            <w:proofErr w:type="spellEnd"/>
          </w:p>
        </w:tc>
        <w:tc>
          <w:tcPr>
            <w:tcW w:w="975" w:type="dxa"/>
            <w:tcBorders>
              <w:top w:val="nil"/>
              <w:left w:val="nil"/>
              <w:bottom w:val="single" w:sz="4" w:space="0" w:color="auto"/>
              <w:right w:val="single" w:sz="4" w:space="0" w:color="auto"/>
            </w:tcBorders>
            <w:vAlign w:val="center"/>
            <w:hideMark/>
          </w:tcPr>
          <w:p w14:paraId="5EEA7CF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1542-3050</w:t>
            </w:r>
          </w:p>
        </w:tc>
        <w:tc>
          <w:tcPr>
            <w:tcW w:w="985" w:type="dxa"/>
            <w:tcBorders>
              <w:top w:val="nil"/>
              <w:left w:val="nil"/>
              <w:bottom w:val="single" w:sz="4" w:space="0" w:color="auto"/>
              <w:right w:val="single" w:sz="4" w:space="0" w:color="auto"/>
            </w:tcBorders>
            <w:vAlign w:val="center"/>
            <w:hideMark/>
          </w:tcPr>
          <w:p w14:paraId="64C9219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2167-776X</w:t>
            </w:r>
          </w:p>
        </w:tc>
        <w:tc>
          <w:tcPr>
            <w:tcW w:w="1270" w:type="dxa"/>
            <w:tcBorders>
              <w:top w:val="nil"/>
              <w:left w:val="nil"/>
              <w:bottom w:val="single" w:sz="4" w:space="0" w:color="auto"/>
              <w:right w:val="single" w:sz="4" w:space="0" w:color="auto"/>
            </w:tcBorders>
            <w:vAlign w:val="center"/>
            <w:hideMark/>
          </w:tcPr>
          <w:p w14:paraId="131B76F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1FB020B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F78BE4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78A04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LA14</w:t>
            </w:r>
          </w:p>
        </w:tc>
        <w:tc>
          <w:tcPr>
            <w:tcW w:w="3779" w:type="dxa"/>
            <w:tcBorders>
              <w:top w:val="nil"/>
              <w:left w:val="nil"/>
              <w:bottom w:val="single" w:sz="4" w:space="0" w:color="auto"/>
              <w:right w:val="single" w:sz="4" w:space="0" w:color="auto"/>
            </w:tcBorders>
            <w:vAlign w:val="center"/>
            <w:hideMark/>
          </w:tcPr>
          <w:p w14:paraId="14EAE73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Risk and Decision Analysis</w:t>
            </w:r>
          </w:p>
        </w:tc>
        <w:tc>
          <w:tcPr>
            <w:tcW w:w="975" w:type="dxa"/>
            <w:tcBorders>
              <w:top w:val="nil"/>
              <w:left w:val="nil"/>
              <w:bottom w:val="single" w:sz="4" w:space="0" w:color="auto"/>
              <w:right w:val="single" w:sz="4" w:space="0" w:color="auto"/>
            </w:tcBorders>
            <w:vAlign w:val="center"/>
            <w:hideMark/>
          </w:tcPr>
          <w:p w14:paraId="12B3EB0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1569-7371</w:t>
            </w:r>
          </w:p>
        </w:tc>
        <w:tc>
          <w:tcPr>
            <w:tcW w:w="985" w:type="dxa"/>
            <w:tcBorders>
              <w:top w:val="nil"/>
              <w:left w:val="nil"/>
              <w:bottom w:val="single" w:sz="4" w:space="0" w:color="auto"/>
              <w:right w:val="single" w:sz="4" w:space="0" w:color="auto"/>
            </w:tcBorders>
            <w:vAlign w:val="center"/>
            <w:hideMark/>
          </w:tcPr>
          <w:p w14:paraId="1B4CA6D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1875-9173</w:t>
            </w:r>
          </w:p>
        </w:tc>
        <w:tc>
          <w:tcPr>
            <w:tcW w:w="1270" w:type="dxa"/>
            <w:tcBorders>
              <w:top w:val="nil"/>
              <w:left w:val="nil"/>
              <w:bottom w:val="single" w:sz="4" w:space="0" w:color="auto"/>
              <w:right w:val="single" w:sz="4" w:space="0" w:color="auto"/>
            </w:tcBorders>
            <w:vAlign w:val="center"/>
            <w:hideMark/>
          </w:tcPr>
          <w:p w14:paraId="66AA4A0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2009)</w:t>
            </w:r>
          </w:p>
        </w:tc>
        <w:tc>
          <w:tcPr>
            <w:tcW w:w="920" w:type="dxa"/>
            <w:tcBorders>
              <w:top w:val="nil"/>
              <w:left w:val="nil"/>
              <w:bottom w:val="single" w:sz="4" w:space="0" w:color="auto"/>
              <w:right w:val="single" w:sz="4" w:space="0" w:color="auto"/>
            </w:tcBorders>
            <w:vAlign w:val="center"/>
            <w:hideMark/>
          </w:tcPr>
          <w:p w14:paraId="2DE6849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B3464C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629E4C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L888</w:t>
            </w:r>
          </w:p>
        </w:tc>
        <w:tc>
          <w:tcPr>
            <w:tcW w:w="3779" w:type="dxa"/>
            <w:tcBorders>
              <w:top w:val="nil"/>
              <w:left w:val="nil"/>
              <w:bottom w:val="single" w:sz="4" w:space="0" w:color="auto"/>
              <w:right w:val="single" w:sz="4" w:space="0" w:color="auto"/>
            </w:tcBorders>
            <w:vAlign w:val="center"/>
            <w:hideMark/>
          </w:tcPr>
          <w:p w14:paraId="203A2E0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Librarianship and Information Science</w:t>
            </w:r>
          </w:p>
        </w:tc>
        <w:tc>
          <w:tcPr>
            <w:tcW w:w="975" w:type="dxa"/>
            <w:tcBorders>
              <w:top w:val="nil"/>
              <w:left w:val="nil"/>
              <w:bottom w:val="single" w:sz="4" w:space="0" w:color="auto"/>
              <w:right w:val="single" w:sz="4" w:space="0" w:color="auto"/>
            </w:tcBorders>
            <w:vAlign w:val="center"/>
            <w:hideMark/>
          </w:tcPr>
          <w:p w14:paraId="7303F7C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0961-0006</w:t>
            </w:r>
          </w:p>
        </w:tc>
        <w:tc>
          <w:tcPr>
            <w:tcW w:w="985" w:type="dxa"/>
            <w:tcBorders>
              <w:top w:val="nil"/>
              <w:left w:val="nil"/>
              <w:bottom w:val="single" w:sz="4" w:space="0" w:color="auto"/>
              <w:right w:val="single" w:sz="4" w:space="0" w:color="auto"/>
            </w:tcBorders>
            <w:vAlign w:val="center"/>
            <w:hideMark/>
          </w:tcPr>
          <w:p w14:paraId="7A44E96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1741-6477</w:t>
            </w:r>
          </w:p>
        </w:tc>
        <w:tc>
          <w:tcPr>
            <w:tcW w:w="1270" w:type="dxa"/>
            <w:tcBorders>
              <w:top w:val="nil"/>
              <w:left w:val="nil"/>
              <w:bottom w:val="single" w:sz="4" w:space="0" w:color="auto"/>
              <w:right w:val="single" w:sz="4" w:space="0" w:color="auto"/>
            </w:tcBorders>
            <w:vAlign w:val="center"/>
            <w:hideMark/>
          </w:tcPr>
          <w:p w14:paraId="40BAEE1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5E4D6B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7D727E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40B3C6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L612</w:t>
            </w:r>
          </w:p>
        </w:tc>
        <w:tc>
          <w:tcPr>
            <w:tcW w:w="3779" w:type="dxa"/>
            <w:tcBorders>
              <w:top w:val="nil"/>
              <w:left w:val="nil"/>
              <w:bottom w:val="single" w:sz="4" w:space="0" w:color="auto"/>
              <w:right w:val="single" w:sz="4" w:space="0" w:color="auto"/>
            </w:tcBorders>
            <w:vAlign w:val="center"/>
            <w:hideMark/>
          </w:tcPr>
          <w:p w14:paraId="3E18020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Transactions in Planning and Urban Research</w:t>
            </w:r>
          </w:p>
        </w:tc>
        <w:tc>
          <w:tcPr>
            <w:tcW w:w="975" w:type="dxa"/>
            <w:tcBorders>
              <w:top w:val="nil"/>
              <w:left w:val="nil"/>
              <w:bottom w:val="single" w:sz="4" w:space="0" w:color="auto"/>
              <w:right w:val="single" w:sz="4" w:space="0" w:color="auto"/>
            </w:tcBorders>
            <w:vAlign w:val="center"/>
            <w:hideMark/>
          </w:tcPr>
          <w:p w14:paraId="3A1351A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2754-1223</w:t>
            </w:r>
          </w:p>
        </w:tc>
        <w:tc>
          <w:tcPr>
            <w:tcW w:w="985" w:type="dxa"/>
            <w:tcBorders>
              <w:top w:val="nil"/>
              <w:left w:val="nil"/>
              <w:bottom w:val="single" w:sz="4" w:space="0" w:color="auto"/>
              <w:right w:val="single" w:sz="4" w:space="0" w:color="auto"/>
            </w:tcBorders>
            <w:vAlign w:val="center"/>
            <w:hideMark/>
          </w:tcPr>
          <w:p w14:paraId="1230AF4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2754-1223</w:t>
            </w:r>
          </w:p>
        </w:tc>
        <w:tc>
          <w:tcPr>
            <w:tcW w:w="1270" w:type="dxa"/>
            <w:tcBorders>
              <w:top w:val="nil"/>
              <w:left w:val="nil"/>
              <w:bottom w:val="single" w:sz="4" w:space="0" w:color="auto"/>
              <w:right w:val="single" w:sz="4" w:space="0" w:color="auto"/>
            </w:tcBorders>
            <w:vAlign w:val="center"/>
            <w:hideMark/>
          </w:tcPr>
          <w:p w14:paraId="70C17D2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1-2 (Mar, 2022)</w:t>
            </w:r>
          </w:p>
        </w:tc>
        <w:tc>
          <w:tcPr>
            <w:tcW w:w="920" w:type="dxa"/>
            <w:tcBorders>
              <w:top w:val="nil"/>
              <w:left w:val="nil"/>
              <w:bottom w:val="single" w:sz="4" w:space="0" w:color="auto"/>
              <w:right w:val="single" w:sz="4" w:space="0" w:color="auto"/>
            </w:tcBorders>
            <w:vAlign w:val="center"/>
            <w:hideMark/>
          </w:tcPr>
          <w:p w14:paraId="49EA2D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BCEB32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422841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lastRenderedPageBreak/>
              <w:t>J798</w:t>
            </w:r>
          </w:p>
        </w:tc>
        <w:tc>
          <w:tcPr>
            <w:tcW w:w="3779" w:type="dxa"/>
            <w:tcBorders>
              <w:top w:val="nil"/>
              <w:left w:val="nil"/>
              <w:bottom w:val="single" w:sz="4" w:space="0" w:color="auto"/>
              <w:right w:val="single" w:sz="4" w:space="0" w:color="auto"/>
            </w:tcBorders>
            <w:vAlign w:val="center"/>
            <w:hideMark/>
          </w:tcPr>
          <w:p w14:paraId="4B33130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Management Teaching Review</w:t>
            </w:r>
          </w:p>
        </w:tc>
        <w:tc>
          <w:tcPr>
            <w:tcW w:w="975" w:type="dxa"/>
            <w:tcBorders>
              <w:top w:val="nil"/>
              <w:left w:val="nil"/>
              <w:bottom w:val="single" w:sz="4" w:space="0" w:color="auto"/>
              <w:right w:val="single" w:sz="4" w:space="0" w:color="auto"/>
            </w:tcBorders>
            <w:vAlign w:val="center"/>
            <w:hideMark/>
          </w:tcPr>
          <w:p w14:paraId="016E63E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2379-2981</w:t>
            </w:r>
          </w:p>
        </w:tc>
        <w:tc>
          <w:tcPr>
            <w:tcW w:w="985" w:type="dxa"/>
            <w:tcBorders>
              <w:top w:val="nil"/>
              <w:left w:val="nil"/>
              <w:bottom w:val="single" w:sz="4" w:space="0" w:color="auto"/>
              <w:right w:val="single" w:sz="4" w:space="0" w:color="auto"/>
            </w:tcBorders>
            <w:vAlign w:val="center"/>
            <w:hideMark/>
          </w:tcPr>
          <w:p w14:paraId="02FBD67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2379-2981</w:t>
            </w:r>
          </w:p>
        </w:tc>
        <w:tc>
          <w:tcPr>
            <w:tcW w:w="1270" w:type="dxa"/>
            <w:tcBorders>
              <w:top w:val="nil"/>
              <w:left w:val="nil"/>
              <w:bottom w:val="single" w:sz="4" w:space="0" w:color="auto"/>
              <w:right w:val="single" w:sz="4" w:space="0" w:color="auto"/>
            </w:tcBorders>
            <w:vAlign w:val="center"/>
            <w:hideMark/>
          </w:tcPr>
          <w:p w14:paraId="125F272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2016)</w:t>
            </w:r>
          </w:p>
        </w:tc>
        <w:tc>
          <w:tcPr>
            <w:tcW w:w="920" w:type="dxa"/>
            <w:tcBorders>
              <w:top w:val="nil"/>
              <w:left w:val="nil"/>
              <w:bottom w:val="single" w:sz="4" w:space="0" w:color="auto"/>
              <w:right w:val="single" w:sz="4" w:space="0" w:color="auto"/>
            </w:tcBorders>
            <w:vAlign w:val="center"/>
            <w:hideMark/>
          </w:tcPr>
          <w:p w14:paraId="676E415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420D98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3BC25B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J582</w:t>
            </w:r>
          </w:p>
        </w:tc>
        <w:tc>
          <w:tcPr>
            <w:tcW w:w="3779" w:type="dxa"/>
            <w:tcBorders>
              <w:top w:val="nil"/>
              <w:left w:val="nil"/>
              <w:bottom w:val="single" w:sz="4" w:space="0" w:color="auto"/>
              <w:right w:val="single" w:sz="4" w:space="0" w:color="auto"/>
            </w:tcBorders>
            <w:vAlign w:val="center"/>
            <w:hideMark/>
          </w:tcPr>
          <w:p w14:paraId="340037B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Community College Review</w:t>
            </w:r>
          </w:p>
        </w:tc>
        <w:tc>
          <w:tcPr>
            <w:tcW w:w="975" w:type="dxa"/>
            <w:tcBorders>
              <w:top w:val="nil"/>
              <w:left w:val="nil"/>
              <w:bottom w:val="single" w:sz="4" w:space="0" w:color="auto"/>
              <w:right w:val="single" w:sz="4" w:space="0" w:color="auto"/>
            </w:tcBorders>
            <w:vAlign w:val="center"/>
            <w:hideMark/>
          </w:tcPr>
          <w:p w14:paraId="076778C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0091-5521</w:t>
            </w:r>
          </w:p>
        </w:tc>
        <w:tc>
          <w:tcPr>
            <w:tcW w:w="985" w:type="dxa"/>
            <w:tcBorders>
              <w:top w:val="nil"/>
              <w:left w:val="nil"/>
              <w:bottom w:val="single" w:sz="4" w:space="0" w:color="auto"/>
              <w:right w:val="single" w:sz="4" w:space="0" w:color="auto"/>
            </w:tcBorders>
            <w:vAlign w:val="center"/>
            <w:hideMark/>
          </w:tcPr>
          <w:p w14:paraId="2791FED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1940-2325</w:t>
            </w:r>
          </w:p>
        </w:tc>
        <w:tc>
          <w:tcPr>
            <w:tcW w:w="1270" w:type="dxa"/>
            <w:tcBorders>
              <w:top w:val="nil"/>
              <w:left w:val="nil"/>
              <w:bottom w:val="single" w:sz="4" w:space="0" w:color="auto"/>
              <w:right w:val="single" w:sz="4" w:space="0" w:color="auto"/>
            </w:tcBorders>
            <w:vAlign w:val="center"/>
            <w:hideMark/>
          </w:tcPr>
          <w:p w14:paraId="26EADBB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4 (Apr, 1999)</w:t>
            </w:r>
          </w:p>
        </w:tc>
        <w:tc>
          <w:tcPr>
            <w:tcW w:w="920" w:type="dxa"/>
            <w:tcBorders>
              <w:top w:val="nil"/>
              <w:left w:val="nil"/>
              <w:bottom w:val="single" w:sz="4" w:space="0" w:color="auto"/>
              <w:right w:val="single" w:sz="4" w:space="0" w:color="auto"/>
            </w:tcBorders>
            <w:vAlign w:val="center"/>
            <w:hideMark/>
          </w:tcPr>
          <w:p w14:paraId="1AFCED1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D5130F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B4717F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L708</w:t>
            </w:r>
          </w:p>
        </w:tc>
        <w:tc>
          <w:tcPr>
            <w:tcW w:w="3779" w:type="dxa"/>
            <w:tcBorders>
              <w:top w:val="nil"/>
              <w:left w:val="nil"/>
              <w:bottom w:val="single" w:sz="4" w:space="0" w:color="auto"/>
              <w:right w:val="single" w:sz="4" w:space="0" w:color="auto"/>
            </w:tcBorders>
            <w:vAlign w:val="center"/>
            <w:hideMark/>
          </w:tcPr>
          <w:p w14:paraId="61704B6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European Social Policy</w:t>
            </w:r>
          </w:p>
        </w:tc>
        <w:tc>
          <w:tcPr>
            <w:tcW w:w="975" w:type="dxa"/>
            <w:tcBorders>
              <w:top w:val="nil"/>
              <w:left w:val="nil"/>
              <w:bottom w:val="single" w:sz="4" w:space="0" w:color="auto"/>
              <w:right w:val="single" w:sz="4" w:space="0" w:color="auto"/>
            </w:tcBorders>
            <w:vAlign w:val="center"/>
            <w:hideMark/>
          </w:tcPr>
          <w:p w14:paraId="2C09B05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0958-9287</w:t>
            </w:r>
          </w:p>
        </w:tc>
        <w:tc>
          <w:tcPr>
            <w:tcW w:w="985" w:type="dxa"/>
            <w:tcBorders>
              <w:top w:val="nil"/>
              <w:left w:val="nil"/>
              <w:bottom w:val="single" w:sz="4" w:space="0" w:color="auto"/>
              <w:right w:val="single" w:sz="4" w:space="0" w:color="auto"/>
            </w:tcBorders>
            <w:vAlign w:val="center"/>
            <w:hideMark/>
          </w:tcPr>
          <w:p w14:paraId="0ABEF87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1461-7269</w:t>
            </w:r>
          </w:p>
        </w:tc>
        <w:tc>
          <w:tcPr>
            <w:tcW w:w="1270" w:type="dxa"/>
            <w:tcBorders>
              <w:top w:val="nil"/>
              <w:left w:val="nil"/>
              <w:bottom w:val="single" w:sz="4" w:space="0" w:color="auto"/>
              <w:right w:val="single" w:sz="4" w:space="0" w:color="auto"/>
            </w:tcBorders>
            <w:vAlign w:val="center"/>
            <w:hideMark/>
          </w:tcPr>
          <w:p w14:paraId="5B4E8E3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6FB2115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C8F5BD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ED1653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L004</w:t>
            </w:r>
          </w:p>
        </w:tc>
        <w:tc>
          <w:tcPr>
            <w:tcW w:w="3779" w:type="dxa"/>
            <w:tcBorders>
              <w:top w:val="nil"/>
              <w:left w:val="nil"/>
              <w:bottom w:val="single" w:sz="4" w:space="0" w:color="auto"/>
              <w:right w:val="single" w:sz="4" w:space="0" w:color="auto"/>
            </w:tcBorders>
            <w:vAlign w:val="center"/>
            <w:hideMark/>
          </w:tcPr>
          <w:p w14:paraId="5224491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Margin: The Journal of Applied Economic Research</w:t>
            </w:r>
          </w:p>
        </w:tc>
        <w:tc>
          <w:tcPr>
            <w:tcW w:w="975" w:type="dxa"/>
            <w:tcBorders>
              <w:top w:val="nil"/>
              <w:left w:val="nil"/>
              <w:bottom w:val="single" w:sz="4" w:space="0" w:color="auto"/>
              <w:right w:val="single" w:sz="4" w:space="0" w:color="auto"/>
            </w:tcBorders>
            <w:vAlign w:val="center"/>
            <w:hideMark/>
          </w:tcPr>
          <w:p w14:paraId="5513EE7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0025-2921</w:t>
            </w:r>
          </w:p>
        </w:tc>
        <w:tc>
          <w:tcPr>
            <w:tcW w:w="985" w:type="dxa"/>
            <w:tcBorders>
              <w:top w:val="nil"/>
              <w:left w:val="nil"/>
              <w:bottom w:val="single" w:sz="4" w:space="0" w:color="auto"/>
              <w:right w:val="single" w:sz="4" w:space="0" w:color="auto"/>
            </w:tcBorders>
            <w:vAlign w:val="center"/>
            <w:hideMark/>
          </w:tcPr>
          <w:p w14:paraId="78B0042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0973-8029</w:t>
            </w:r>
          </w:p>
        </w:tc>
        <w:tc>
          <w:tcPr>
            <w:tcW w:w="1270" w:type="dxa"/>
            <w:tcBorders>
              <w:top w:val="nil"/>
              <w:left w:val="nil"/>
              <w:bottom w:val="single" w:sz="4" w:space="0" w:color="auto"/>
              <w:right w:val="single" w:sz="4" w:space="0" w:color="auto"/>
            </w:tcBorders>
            <w:vAlign w:val="center"/>
            <w:hideMark/>
          </w:tcPr>
          <w:p w14:paraId="139D0DF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2007)</w:t>
            </w:r>
          </w:p>
        </w:tc>
        <w:tc>
          <w:tcPr>
            <w:tcW w:w="920" w:type="dxa"/>
            <w:tcBorders>
              <w:top w:val="nil"/>
              <w:left w:val="nil"/>
              <w:bottom w:val="single" w:sz="4" w:space="0" w:color="auto"/>
              <w:right w:val="single" w:sz="4" w:space="0" w:color="auto"/>
            </w:tcBorders>
            <w:vAlign w:val="center"/>
            <w:hideMark/>
          </w:tcPr>
          <w:p w14:paraId="0B2E5C1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011D95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2C1E74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J299</w:t>
            </w:r>
          </w:p>
        </w:tc>
        <w:tc>
          <w:tcPr>
            <w:tcW w:w="3779" w:type="dxa"/>
            <w:tcBorders>
              <w:top w:val="nil"/>
              <w:left w:val="nil"/>
              <w:bottom w:val="single" w:sz="4" w:space="0" w:color="auto"/>
              <w:right w:val="single" w:sz="4" w:space="0" w:color="auto"/>
            </w:tcBorders>
            <w:vAlign w:val="center"/>
            <w:hideMark/>
          </w:tcPr>
          <w:p w14:paraId="13D312F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Journal of Entrepreneurship</w:t>
            </w:r>
          </w:p>
        </w:tc>
        <w:tc>
          <w:tcPr>
            <w:tcW w:w="975" w:type="dxa"/>
            <w:tcBorders>
              <w:top w:val="nil"/>
              <w:left w:val="nil"/>
              <w:bottom w:val="single" w:sz="4" w:space="0" w:color="auto"/>
              <w:right w:val="single" w:sz="4" w:space="0" w:color="auto"/>
            </w:tcBorders>
            <w:vAlign w:val="center"/>
            <w:hideMark/>
          </w:tcPr>
          <w:p w14:paraId="238A9A9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0971-3557</w:t>
            </w:r>
          </w:p>
        </w:tc>
        <w:tc>
          <w:tcPr>
            <w:tcW w:w="985" w:type="dxa"/>
            <w:tcBorders>
              <w:top w:val="nil"/>
              <w:left w:val="nil"/>
              <w:bottom w:val="single" w:sz="4" w:space="0" w:color="auto"/>
              <w:right w:val="single" w:sz="4" w:space="0" w:color="auto"/>
            </w:tcBorders>
            <w:vAlign w:val="center"/>
            <w:hideMark/>
          </w:tcPr>
          <w:p w14:paraId="17587F8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0973-0745</w:t>
            </w:r>
          </w:p>
        </w:tc>
        <w:tc>
          <w:tcPr>
            <w:tcW w:w="1270" w:type="dxa"/>
            <w:tcBorders>
              <w:top w:val="nil"/>
              <w:left w:val="nil"/>
              <w:bottom w:val="single" w:sz="4" w:space="0" w:color="auto"/>
              <w:right w:val="single" w:sz="4" w:space="0" w:color="auto"/>
            </w:tcBorders>
            <w:vAlign w:val="center"/>
            <w:hideMark/>
          </w:tcPr>
          <w:p w14:paraId="3921F3A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668D26A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45A6D6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7CAFF2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L702</w:t>
            </w:r>
          </w:p>
        </w:tc>
        <w:tc>
          <w:tcPr>
            <w:tcW w:w="3779" w:type="dxa"/>
            <w:tcBorders>
              <w:top w:val="nil"/>
              <w:left w:val="nil"/>
              <w:bottom w:val="single" w:sz="4" w:space="0" w:color="auto"/>
              <w:right w:val="single" w:sz="4" w:space="0" w:color="auto"/>
            </w:tcBorders>
            <w:vAlign w:val="center"/>
            <w:hideMark/>
          </w:tcPr>
          <w:p w14:paraId="21AB1EE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Party Politics</w:t>
            </w:r>
          </w:p>
        </w:tc>
        <w:tc>
          <w:tcPr>
            <w:tcW w:w="975" w:type="dxa"/>
            <w:tcBorders>
              <w:top w:val="nil"/>
              <w:left w:val="nil"/>
              <w:bottom w:val="single" w:sz="4" w:space="0" w:color="auto"/>
              <w:right w:val="single" w:sz="4" w:space="0" w:color="auto"/>
            </w:tcBorders>
            <w:vAlign w:val="center"/>
            <w:hideMark/>
          </w:tcPr>
          <w:p w14:paraId="3CCD9CC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1354-0688</w:t>
            </w:r>
          </w:p>
        </w:tc>
        <w:tc>
          <w:tcPr>
            <w:tcW w:w="985" w:type="dxa"/>
            <w:tcBorders>
              <w:top w:val="nil"/>
              <w:left w:val="nil"/>
              <w:bottom w:val="single" w:sz="4" w:space="0" w:color="auto"/>
              <w:right w:val="single" w:sz="4" w:space="0" w:color="auto"/>
            </w:tcBorders>
            <w:vAlign w:val="center"/>
            <w:hideMark/>
          </w:tcPr>
          <w:p w14:paraId="3704206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1460-3683</w:t>
            </w:r>
          </w:p>
        </w:tc>
        <w:tc>
          <w:tcPr>
            <w:tcW w:w="1270" w:type="dxa"/>
            <w:tcBorders>
              <w:top w:val="nil"/>
              <w:left w:val="nil"/>
              <w:bottom w:val="single" w:sz="4" w:space="0" w:color="auto"/>
              <w:right w:val="single" w:sz="4" w:space="0" w:color="auto"/>
            </w:tcBorders>
            <w:vAlign w:val="center"/>
            <w:hideMark/>
          </w:tcPr>
          <w:p w14:paraId="345B423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2C091AE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A6F5B8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C2405E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J908</w:t>
            </w:r>
          </w:p>
        </w:tc>
        <w:tc>
          <w:tcPr>
            <w:tcW w:w="3779" w:type="dxa"/>
            <w:tcBorders>
              <w:top w:val="nil"/>
              <w:left w:val="nil"/>
              <w:bottom w:val="single" w:sz="4" w:space="0" w:color="auto"/>
              <w:right w:val="single" w:sz="4" w:space="0" w:color="auto"/>
            </w:tcBorders>
            <w:vAlign w:val="center"/>
            <w:hideMark/>
          </w:tcPr>
          <w:p w14:paraId="1D04122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Interpretation Research</w:t>
            </w:r>
          </w:p>
        </w:tc>
        <w:tc>
          <w:tcPr>
            <w:tcW w:w="975" w:type="dxa"/>
            <w:tcBorders>
              <w:top w:val="nil"/>
              <w:left w:val="nil"/>
              <w:bottom w:val="single" w:sz="4" w:space="0" w:color="auto"/>
              <w:right w:val="single" w:sz="4" w:space="0" w:color="auto"/>
            </w:tcBorders>
            <w:vAlign w:val="center"/>
            <w:hideMark/>
          </w:tcPr>
          <w:p w14:paraId="4039B08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1092-5872</w:t>
            </w:r>
          </w:p>
        </w:tc>
        <w:tc>
          <w:tcPr>
            <w:tcW w:w="985" w:type="dxa"/>
            <w:tcBorders>
              <w:top w:val="nil"/>
              <w:left w:val="nil"/>
              <w:bottom w:val="single" w:sz="4" w:space="0" w:color="auto"/>
              <w:right w:val="single" w:sz="4" w:space="0" w:color="auto"/>
            </w:tcBorders>
            <w:vAlign w:val="center"/>
            <w:hideMark/>
          </w:tcPr>
          <w:p w14:paraId="0035C14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2692-9376</w:t>
            </w:r>
          </w:p>
        </w:tc>
        <w:tc>
          <w:tcPr>
            <w:tcW w:w="1270" w:type="dxa"/>
            <w:tcBorders>
              <w:top w:val="nil"/>
              <w:left w:val="nil"/>
              <w:bottom w:val="single" w:sz="4" w:space="0" w:color="auto"/>
              <w:right w:val="single" w:sz="4" w:space="0" w:color="auto"/>
            </w:tcBorders>
            <w:vAlign w:val="center"/>
            <w:hideMark/>
          </w:tcPr>
          <w:p w14:paraId="2945586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1999)</w:t>
            </w:r>
          </w:p>
        </w:tc>
        <w:tc>
          <w:tcPr>
            <w:tcW w:w="920" w:type="dxa"/>
            <w:tcBorders>
              <w:top w:val="nil"/>
              <w:left w:val="nil"/>
              <w:bottom w:val="single" w:sz="4" w:space="0" w:color="auto"/>
              <w:right w:val="single" w:sz="4" w:space="0" w:color="auto"/>
            </w:tcBorders>
            <w:vAlign w:val="center"/>
            <w:hideMark/>
          </w:tcPr>
          <w:p w14:paraId="645E22F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A73E73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D16498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J269</w:t>
            </w:r>
          </w:p>
        </w:tc>
        <w:tc>
          <w:tcPr>
            <w:tcW w:w="3779" w:type="dxa"/>
            <w:tcBorders>
              <w:top w:val="nil"/>
              <w:left w:val="nil"/>
              <w:bottom w:val="single" w:sz="4" w:space="0" w:color="auto"/>
              <w:right w:val="single" w:sz="4" w:space="0" w:color="auto"/>
            </w:tcBorders>
            <w:vAlign w:val="center"/>
            <w:hideMark/>
          </w:tcPr>
          <w:p w14:paraId="0B101FA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Educational Administration Quarterly</w:t>
            </w:r>
          </w:p>
        </w:tc>
        <w:tc>
          <w:tcPr>
            <w:tcW w:w="975" w:type="dxa"/>
            <w:tcBorders>
              <w:top w:val="nil"/>
              <w:left w:val="nil"/>
              <w:bottom w:val="single" w:sz="4" w:space="0" w:color="auto"/>
              <w:right w:val="single" w:sz="4" w:space="0" w:color="auto"/>
            </w:tcBorders>
            <w:vAlign w:val="center"/>
            <w:hideMark/>
          </w:tcPr>
          <w:p w14:paraId="049A3DE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0013-161X</w:t>
            </w:r>
          </w:p>
        </w:tc>
        <w:tc>
          <w:tcPr>
            <w:tcW w:w="985" w:type="dxa"/>
            <w:tcBorders>
              <w:top w:val="nil"/>
              <w:left w:val="nil"/>
              <w:bottom w:val="single" w:sz="4" w:space="0" w:color="auto"/>
              <w:right w:val="single" w:sz="4" w:space="0" w:color="auto"/>
            </w:tcBorders>
            <w:vAlign w:val="center"/>
            <w:hideMark/>
          </w:tcPr>
          <w:p w14:paraId="2C46902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1552-3519</w:t>
            </w:r>
          </w:p>
        </w:tc>
        <w:tc>
          <w:tcPr>
            <w:tcW w:w="1270" w:type="dxa"/>
            <w:tcBorders>
              <w:top w:val="nil"/>
              <w:left w:val="nil"/>
              <w:bottom w:val="single" w:sz="4" w:space="0" w:color="auto"/>
              <w:right w:val="single" w:sz="4" w:space="0" w:color="auto"/>
            </w:tcBorders>
            <w:vAlign w:val="center"/>
            <w:hideMark/>
          </w:tcPr>
          <w:p w14:paraId="2A1506F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03B88FD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BD2371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B7A830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L497</w:t>
            </w:r>
          </w:p>
        </w:tc>
        <w:tc>
          <w:tcPr>
            <w:tcW w:w="3779" w:type="dxa"/>
            <w:tcBorders>
              <w:top w:val="nil"/>
              <w:left w:val="nil"/>
              <w:bottom w:val="single" w:sz="4" w:space="0" w:color="auto"/>
              <w:right w:val="single" w:sz="4" w:space="0" w:color="auto"/>
            </w:tcBorders>
            <w:vAlign w:val="center"/>
            <w:hideMark/>
          </w:tcPr>
          <w:p w14:paraId="160146B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Christian Education Journal</w:t>
            </w:r>
          </w:p>
        </w:tc>
        <w:tc>
          <w:tcPr>
            <w:tcW w:w="975" w:type="dxa"/>
            <w:tcBorders>
              <w:top w:val="nil"/>
              <w:left w:val="nil"/>
              <w:bottom w:val="single" w:sz="4" w:space="0" w:color="auto"/>
              <w:right w:val="single" w:sz="4" w:space="0" w:color="auto"/>
            </w:tcBorders>
            <w:vAlign w:val="center"/>
            <w:hideMark/>
          </w:tcPr>
          <w:p w14:paraId="4A0188A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0739-8913</w:t>
            </w:r>
          </w:p>
        </w:tc>
        <w:tc>
          <w:tcPr>
            <w:tcW w:w="985" w:type="dxa"/>
            <w:tcBorders>
              <w:top w:val="nil"/>
              <w:left w:val="nil"/>
              <w:bottom w:val="single" w:sz="4" w:space="0" w:color="auto"/>
              <w:right w:val="single" w:sz="4" w:space="0" w:color="auto"/>
            </w:tcBorders>
            <w:vAlign w:val="center"/>
            <w:hideMark/>
          </w:tcPr>
          <w:p w14:paraId="37E564A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2378-525X</w:t>
            </w:r>
          </w:p>
        </w:tc>
        <w:tc>
          <w:tcPr>
            <w:tcW w:w="1270" w:type="dxa"/>
            <w:tcBorders>
              <w:top w:val="nil"/>
              <w:left w:val="nil"/>
              <w:bottom w:val="single" w:sz="4" w:space="0" w:color="auto"/>
              <w:right w:val="single" w:sz="4" w:space="0" w:color="auto"/>
            </w:tcBorders>
            <w:vAlign w:val="center"/>
            <w:hideMark/>
          </w:tcPr>
          <w:p w14:paraId="76528A7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(Nov, 2003)</w:t>
            </w:r>
          </w:p>
        </w:tc>
        <w:tc>
          <w:tcPr>
            <w:tcW w:w="920" w:type="dxa"/>
            <w:tcBorders>
              <w:top w:val="nil"/>
              <w:left w:val="nil"/>
              <w:bottom w:val="single" w:sz="4" w:space="0" w:color="auto"/>
              <w:right w:val="single" w:sz="4" w:space="0" w:color="auto"/>
            </w:tcBorders>
            <w:vAlign w:val="center"/>
            <w:hideMark/>
          </w:tcPr>
          <w:p w14:paraId="5797F6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8EE825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A98D5E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J363</w:t>
            </w:r>
          </w:p>
        </w:tc>
        <w:tc>
          <w:tcPr>
            <w:tcW w:w="3779" w:type="dxa"/>
            <w:tcBorders>
              <w:top w:val="nil"/>
              <w:left w:val="nil"/>
              <w:bottom w:val="single" w:sz="4" w:space="0" w:color="auto"/>
              <w:right w:val="single" w:sz="4" w:space="0" w:color="auto"/>
            </w:tcBorders>
            <w:vAlign w:val="center"/>
            <w:hideMark/>
          </w:tcPr>
          <w:p w14:paraId="6454047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Communication Inquiry</w:t>
            </w:r>
          </w:p>
        </w:tc>
        <w:tc>
          <w:tcPr>
            <w:tcW w:w="975" w:type="dxa"/>
            <w:tcBorders>
              <w:top w:val="nil"/>
              <w:left w:val="nil"/>
              <w:bottom w:val="single" w:sz="4" w:space="0" w:color="auto"/>
              <w:right w:val="single" w:sz="4" w:space="0" w:color="auto"/>
            </w:tcBorders>
            <w:vAlign w:val="center"/>
            <w:hideMark/>
          </w:tcPr>
          <w:p w14:paraId="063C56D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0196-8599</w:t>
            </w:r>
          </w:p>
        </w:tc>
        <w:tc>
          <w:tcPr>
            <w:tcW w:w="985" w:type="dxa"/>
            <w:tcBorders>
              <w:top w:val="nil"/>
              <w:left w:val="nil"/>
              <w:bottom w:val="single" w:sz="4" w:space="0" w:color="auto"/>
              <w:right w:val="single" w:sz="4" w:space="0" w:color="auto"/>
            </w:tcBorders>
            <w:vAlign w:val="center"/>
            <w:hideMark/>
          </w:tcPr>
          <w:p w14:paraId="53DC81D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1552-4612</w:t>
            </w:r>
          </w:p>
        </w:tc>
        <w:tc>
          <w:tcPr>
            <w:tcW w:w="1270" w:type="dxa"/>
            <w:tcBorders>
              <w:top w:val="nil"/>
              <w:left w:val="nil"/>
              <w:bottom w:val="single" w:sz="4" w:space="0" w:color="auto"/>
              <w:right w:val="single" w:sz="4" w:space="0" w:color="auto"/>
            </w:tcBorders>
            <w:vAlign w:val="center"/>
            <w:hideMark/>
          </w:tcPr>
          <w:p w14:paraId="4D6E327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1792771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4BB134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10C3D0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L746</w:t>
            </w:r>
          </w:p>
        </w:tc>
        <w:tc>
          <w:tcPr>
            <w:tcW w:w="3779" w:type="dxa"/>
            <w:tcBorders>
              <w:top w:val="nil"/>
              <w:left w:val="nil"/>
              <w:bottom w:val="single" w:sz="4" w:space="0" w:color="auto"/>
              <w:right w:val="single" w:sz="4" w:space="0" w:color="auto"/>
            </w:tcBorders>
            <w:vAlign w:val="center"/>
            <w:hideMark/>
          </w:tcPr>
          <w:p w14:paraId="6D8DBFB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European Journal of International Relations</w:t>
            </w:r>
          </w:p>
        </w:tc>
        <w:tc>
          <w:tcPr>
            <w:tcW w:w="975" w:type="dxa"/>
            <w:tcBorders>
              <w:top w:val="nil"/>
              <w:left w:val="nil"/>
              <w:bottom w:val="single" w:sz="4" w:space="0" w:color="auto"/>
              <w:right w:val="single" w:sz="4" w:space="0" w:color="auto"/>
            </w:tcBorders>
            <w:vAlign w:val="center"/>
            <w:hideMark/>
          </w:tcPr>
          <w:p w14:paraId="72015DB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1354-0661</w:t>
            </w:r>
          </w:p>
        </w:tc>
        <w:tc>
          <w:tcPr>
            <w:tcW w:w="985" w:type="dxa"/>
            <w:tcBorders>
              <w:top w:val="nil"/>
              <w:left w:val="nil"/>
              <w:bottom w:val="single" w:sz="4" w:space="0" w:color="auto"/>
              <w:right w:val="single" w:sz="4" w:space="0" w:color="auto"/>
            </w:tcBorders>
            <w:vAlign w:val="center"/>
            <w:hideMark/>
          </w:tcPr>
          <w:p w14:paraId="3976491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1460-3713</w:t>
            </w:r>
          </w:p>
        </w:tc>
        <w:tc>
          <w:tcPr>
            <w:tcW w:w="1270" w:type="dxa"/>
            <w:tcBorders>
              <w:top w:val="nil"/>
              <w:left w:val="nil"/>
              <w:bottom w:val="single" w:sz="4" w:space="0" w:color="auto"/>
              <w:right w:val="single" w:sz="4" w:space="0" w:color="auto"/>
            </w:tcBorders>
            <w:vAlign w:val="center"/>
            <w:hideMark/>
          </w:tcPr>
          <w:p w14:paraId="09DFF0E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6F2A4C3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965BF8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7DF6C4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L569</w:t>
            </w:r>
          </w:p>
        </w:tc>
        <w:tc>
          <w:tcPr>
            <w:tcW w:w="3779" w:type="dxa"/>
            <w:tcBorders>
              <w:top w:val="nil"/>
              <w:left w:val="nil"/>
              <w:bottom w:val="single" w:sz="4" w:space="0" w:color="auto"/>
              <w:right w:val="single" w:sz="4" w:space="0" w:color="auto"/>
            </w:tcBorders>
            <w:vAlign w:val="center"/>
            <w:hideMark/>
          </w:tcPr>
          <w:p w14:paraId="31499F5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Institutionalised Children Explorations and Beyond</w:t>
            </w:r>
          </w:p>
        </w:tc>
        <w:tc>
          <w:tcPr>
            <w:tcW w:w="975" w:type="dxa"/>
            <w:tcBorders>
              <w:top w:val="nil"/>
              <w:left w:val="nil"/>
              <w:bottom w:val="single" w:sz="4" w:space="0" w:color="auto"/>
              <w:right w:val="single" w:sz="4" w:space="0" w:color="auto"/>
            </w:tcBorders>
            <w:vAlign w:val="center"/>
            <w:hideMark/>
          </w:tcPr>
          <w:p w14:paraId="70725AE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2349-3003</w:t>
            </w:r>
          </w:p>
        </w:tc>
        <w:tc>
          <w:tcPr>
            <w:tcW w:w="985" w:type="dxa"/>
            <w:tcBorders>
              <w:top w:val="nil"/>
              <w:left w:val="nil"/>
              <w:bottom w:val="single" w:sz="4" w:space="0" w:color="auto"/>
              <w:right w:val="single" w:sz="4" w:space="0" w:color="auto"/>
            </w:tcBorders>
            <w:vAlign w:val="center"/>
            <w:hideMark/>
          </w:tcPr>
          <w:p w14:paraId="6E16B77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2349-3011</w:t>
            </w:r>
          </w:p>
        </w:tc>
        <w:tc>
          <w:tcPr>
            <w:tcW w:w="1270" w:type="dxa"/>
            <w:tcBorders>
              <w:top w:val="nil"/>
              <w:left w:val="nil"/>
              <w:bottom w:val="single" w:sz="4" w:space="0" w:color="auto"/>
              <w:right w:val="single" w:sz="4" w:space="0" w:color="auto"/>
            </w:tcBorders>
            <w:vAlign w:val="center"/>
            <w:hideMark/>
          </w:tcPr>
          <w:p w14:paraId="788874B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(Aug, 2014)</w:t>
            </w:r>
          </w:p>
        </w:tc>
        <w:tc>
          <w:tcPr>
            <w:tcW w:w="920" w:type="dxa"/>
            <w:tcBorders>
              <w:top w:val="nil"/>
              <w:left w:val="nil"/>
              <w:bottom w:val="single" w:sz="4" w:space="0" w:color="auto"/>
              <w:right w:val="single" w:sz="4" w:space="0" w:color="auto"/>
            </w:tcBorders>
            <w:vAlign w:val="center"/>
            <w:hideMark/>
          </w:tcPr>
          <w:p w14:paraId="25F37F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0429D9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F723D0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L124</w:t>
            </w:r>
          </w:p>
        </w:tc>
        <w:tc>
          <w:tcPr>
            <w:tcW w:w="3779" w:type="dxa"/>
            <w:tcBorders>
              <w:top w:val="nil"/>
              <w:left w:val="nil"/>
              <w:bottom w:val="single" w:sz="4" w:space="0" w:color="auto"/>
              <w:right w:val="single" w:sz="4" w:space="0" w:color="auto"/>
            </w:tcBorders>
            <w:vAlign w:val="center"/>
            <w:hideMark/>
          </w:tcPr>
          <w:p w14:paraId="7C9BB68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Journal of Discrimination and the Law</w:t>
            </w:r>
          </w:p>
        </w:tc>
        <w:tc>
          <w:tcPr>
            <w:tcW w:w="975" w:type="dxa"/>
            <w:tcBorders>
              <w:top w:val="nil"/>
              <w:left w:val="nil"/>
              <w:bottom w:val="single" w:sz="4" w:space="0" w:color="auto"/>
              <w:right w:val="single" w:sz="4" w:space="0" w:color="auto"/>
            </w:tcBorders>
            <w:vAlign w:val="center"/>
            <w:hideMark/>
          </w:tcPr>
          <w:p w14:paraId="7CB5CDA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1358-2291</w:t>
            </w:r>
          </w:p>
        </w:tc>
        <w:tc>
          <w:tcPr>
            <w:tcW w:w="985" w:type="dxa"/>
            <w:tcBorders>
              <w:top w:val="nil"/>
              <w:left w:val="nil"/>
              <w:bottom w:val="single" w:sz="4" w:space="0" w:color="auto"/>
              <w:right w:val="single" w:sz="4" w:space="0" w:color="auto"/>
            </w:tcBorders>
            <w:vAlign w:val="center"/>
            <w:hideMark/>
          </w:tcPr>
          <w:p w14:paraId="659F687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2047-9468</w:t>
            </w:r>
          </w:p>
        </w:tc>
        <w:tc>
          <w:tcPr>
            <w:tcW w:w="1270" w:type="dxa"/>
            <w:tcBorders>
              <w:top w:val="nil"/>
              <w:left w:val="nil"/>
              <w:bottom w:val="single" w:sz="4" w:space="0" w:color="auto"/>
              <w:right w:val="single" w:sz="4" w:space="0" w:color="auto"/>
            </w:tcBorders>
            <w:vAlign w:val="center"/>
            <w:hideMark/>
          </w:tcPr>
          <w:p w14:paraId="2F78881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4 (Mar, 1999)</w:t>
            </w:r>
          </w:p>
        </w:tc>
        <w:tc>
          <w:tcPr>
            <w:tcW w:w="920" w:type="dxa"/>
            <w:tcBorders>
              <w:top w:val="nil"/>
              <w:left w:val="nil"/>
              <w:bottom w:val="single" w:sz="4" w:space="0" w:color="auto"/>
              <w:right w:val="single" w:sz="4" w:space="0" w:color="auto"/>
            </w:tcBorders>
            <w:vAlign w:val="center"/>
            <w:hideMark/>
          </w:tcPr>
          <w:p w14:paraId="3E0A67F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41EBCF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6A441D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J332</w:t>
            </w:r>
          </w:p>
        </w:tc>
        <w:tc>
          <w:tcPr>
            <w:tcW w:w="3779" w:type="dxa"/>
            <w:tcBorders>
              <w:top w:val="nil"/>
              <w:left w:val="nil"/>
              <w:bottom w:val="single" w:sz="4" w:space="0" w:color="auto"/>
              <w:right w:val="single" w:sz="4" w:space="0" w:color="auto"/>
            </w:tcBorders>
            <w:vAlign w:val="center"/>
            <w:hideMark/>
          </w:tcPr>
          <w:p w14:paraId="667E670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Child Maltreatment</w:t>
            </w:r>
          </w:p>
        </w:tc>
        <w:tc>
          <w:tcPr>
            <w:tcW w:w="975" w:type="dxa"/>
            <w:tcBorders>
              <w:top w:val="nil"/>
              <w:left w:val="nil"/>
              <w:bottom w:val="single" w:sz="4" w:space="0" w:color="auto"/>
              <w:right w:val="single" w:sz="4" w:space="0" w:color="auto"/>
            </w:tcBorders>
            <w:vAlign w:val="center"/>
            <w:hideMark/>
          </w:tcPr>
          <w:p w14:paraId="1A42C7B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1077-5595</w:t>
            </w:r>
          </w:p>
        </w:tc>
        <w:tc>
          <w:tcPr>
            <w:tcW w:w="985" w:type="dxa"/>
            <w:tcBorders>
              <w:top w:val="nil"/>
              <w:left w:val="nil"/>
              <w:bottom w:val="single" w:sz="4" w:space="0" w:color="auto"/>
              <w:right w:val="single" w:sz="4" w:space="0" w:color="auto"/>
            </w:tcBorders>
            <w:vAlign w:val="center"/>
            <w:hideMark/>
          </w:tcPr>
          <w:p w14:paraId="0EF57BD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1552-6119</w:t>
            </w:r>
          </w:p>
        </w:tc>
        <w:tc>
          <w:tcPr>
            <w:tcW w:w="1270" w:type="dxa"/>
            <w:tcBorders>
              <w:top w:val="nil"/>
              <w:left w:val="nil"/>
              <w:bottom w:val="single" w:sz="4" w:space="0" w:color="auto"/>
              <w:right w:val="single" w:sz="4" w:space="0" w:color="auto"/>
            </w:tcBorders>
            <w:vAlign w:val="center"/>
            <w:hideMark/>
          </w:tcPr>
          <w:p w14:paraId="7A9CF3A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723CDE0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B8665C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A43098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L041</w:t>
            </w:r>
          </w:p>
        </w:tc>
        <w:tc>
          <w:tcPr>
            <w:tcW w:w="3779" w:type="dxa"/>
            <w:tcBorders>
              <w:top w:val="nil"/>
              <w:left w:val="nil"/>
              <w:bottom w:val="single" w:sz="4" w:space="0" w:color="auto"/>
              <w:right w:val="single" w:sz="4" w:space="0" w:color="auto"/>
            </w:tcBorders>
            <w:vAlign w:val="center"/>
            <w:hideMark/>
          </w:tcPr>
          <w:p w14:paraId="08D208D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Biblical Theology Bulletin</w:t>
            </w:r>
          </w:p>
        </w:tc>
        <w:tc>
          <w:tcPr>
            <w:tcW w:w="975" w:type="dxa"/>
            <w:tcBorders>
              <w:top w:val="nil"/>
              <w:left w:val="nil"/>
              <w:bottom w:val="single" w:sz="4" w:space="0" w:color="auto"/>
              <w:right w:val="single" w:sz="4" w:space="0" w:color="auto"/>
            </w:tcBorders>
            <w:vAlign w:val="center"/>
            <w:hideMark/>
          </w:tcPr>
          <w:p w14:paraId="7CA9F6C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0146-1079</w:t>
            </w:r>
          </w:p>
        </w:tc>
        <w:tc>
          <w:tcPr>
            <w:tcW w:w="985" w:type="dxa"/>
            <w:tcBorders>
              <w:top w:val="nil"/>
              <w:left w:val="nil"/>
              <w:bottom w:val="single" w:sz="4" w:space="0" w:color="auto"/>
              <w:right w:val="single" w:sz="4" w:space="0" w:color="auto"/>
            </w:tcBorders>
            <w:vAlign w:val="center"/>
            <w:hideMark/>
          </w:tcPr>
          <w:p w14:paraId="1F6DD00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1945-7596</w:t>
            </w:r>
          </w:p>
        </w:tc>
        <w:tc>
          <w:tcPr>
            <w:tcW w:w="1270" w:type="dxa"/>
            <w:tcBorders>
              <w:top w:val="nil"/>
              <w:left w:val="nil"/>
              <w:bottom w:val="single" w:sz="4" w:space="0" w:color="auto"/>
              <w:right w:val="single" w:sz="4" w:space="0" w:color="auto"/>
            </w:tcBorders>
            <w:vAlign w:val="center"/>
            <w:hideMark/>
          </w:tcPr>
          <w:p w14:paraId="52D2167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60B504C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0C5DC2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DFB17F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J338</w:t>
            </w:r>
          </w:p>
        </w:tc>
        <w:tc>
          <w:tcPr>
            <w:tcW w:w="3779" w:type="dxa"/>
            <w:tcBorders>
              <w:top w:val="nil"/>
              <w:left w:val="nil"/>
              <w:bottom w:val="single" w:sz="4" w:space="0" w:color="auto"/>
              <w:right w:val="single" w:sz="4" w:space="0" w:color="auto"/>
            </w:tcBorders>
            <w:vAlign w:val="center"/>
            <w:hideMark/>
          </w:tcPr>
          <w:p w14:paraId="74D38A6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Journal of Offender Therapy and Comparative Criminology</w:t>
            </w:r>
          </w:p>
        </w:tc>
        <w:tc>
          <w:tcPr>
            <w:tcW w:w="975" w:type="dxa"/>
            <w:tcBorders>
              <w:top w:val="nil"/>
              <w:left w:val="nil"/>
              <w:bottom w:val="single" w:sz="4" w:space="0" w:color="auto"/>
              <w:right w:val="single" w:sz="4" w:space="0" w:color="auto"/>
            </w:tcBorders>
            <w:vAlign w:val="center"/>
            <w:hideMark/>
          </w:tcPr>
          <w:p w14:paraId="7270FD7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0306-624X</w:t>
            </w:r>
          </w:p>
        </w:tc>
        <w:tc>
          <w:tcPr>
            <w:tcW w:w="985" w:type="dxa"/>
            <w:tcBorders>
              <w:top w:val="nil"/>
              <w:left w:val="nil"/>
              <w:bottom w:val="single" w:sz="4" w:space="0" w:color="auto"/>
              <w:right w:val="single" w:sz="4" w:space="0" w:color="auto"/>
            </w:tcBorders>
            <w:vAlign w:val="center"/>
            <w:hideMark/>
          </w:tcPr>
          <w:p w14:paraId="73B972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1552-6933</w:t>
            </w:r>
          </w:p>
        </w:tc>
        <w:tc>
          <w:tcPr>
            <w:tcW w:w="1270" w:type="dxa"/>
            <w:tcBorders>
              <w:top w:val="nil"/>
              <w:left w:val="nil"/>
              <w:bottom w:val="single" w:sz="4" w:space="0" w:color="auto"/>
              <w:right w:val="single" w:sz="4" w:space="0" w:color="auto"/>
            </w:tcBorders>
            <w:vAlign w:val="center"/>
            <w:hideMark/>
          </w:tcPr>
          <w:p w14:paraId="2C6143B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2A6E9E9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7B6FEA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19C400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J663</w:t>
            </w:r>
          </w:p>
        </w:tc>
        <w:tc>
          <w:tcPr>
            <w:tcW w:w="3779" w:type="dxa"/>
            <w:tcBorders>
              <w:top w:val="nil"/>
              <w:left w:val="nil"/>
              <w:bottom w:val="single" w:sz="4" w:space="0" w:color="auto"/>
              <w:right w:val="single" w:sz="4" w:space="0" w:color="auto"/>
            </w:tcBorders>
            <w:vAlign w:val="center"/>
            <w:hideMark/>
          </w:tcPr>
          <w:p w14:paraId="12502CE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Race and Justice</w:t>
            </w:r>
          </w:p>
        </w:tc>
        <w:tc>
          <w:tcPr>
            <w:tcW w:w="975" w:type="dxa"/>
            <w:tcBorders>
              <w:top w:val="nil"/>
              <w:left w:val="nil"/>
              <w:bottom w:val="single" w:sz="4" w:space="0" w:color="auto"/>
              <w:right w:val="single" w:sz="4" w:space="0" w:color="auto"/>
            </w:tcBorders>
            <w:vAlign w:val="center"/>
            <w:hideMark/>
          </w:tcPr>
          <w:p w14:paraId="28D63E0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2153-3687</w:t>
            </w:r>
          </w:p>
        </w:tc>
        <w:tc>
          <w:tcPr>
            <w:tcW w:w="985" w:type="dxa"/>
            <w:tcBorders>
              <w:top w:val="nil"/>
              <w:left w:val="nil"/>
              <w:bottom w:val="single" w:sz="4" w:space="0" w:color="auto"/>
              <w:right w:val="single" w:sz="4" w:space="0" w:color="auto"/>
            </w:tcBorders>
            <w:vAlign w:val="center"/>
            <w:hideMark/>
          </w:tcPr>
          <w:p w14:paraId="3E1581C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2153-3687</w:t>
            </w:r>
          </w:p>
        </w:tc>
        <w:tc>
          <w:tcPr>
            <w:tcW w:w="1270" w:type="dxa"/>
            <w:tcBorders>
              <w:top w:val="nil"/>
              <w:left w:val="nil"/>
              <w:bottom w:val="single" w:sz="4" w:space="0" w:color="auto"/>
              <w:right w:val="single" w:sz="4" w:space="0" w:color="auto"/>
            </w:tcBorders>
            <w:vAlign w:val="center"/>
            <w:hideMark/>
          </w:tcPr>
          <w:p w14:paraId="5A20B23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2011)</w:t>
            </w:r>
          </w:p>
        </w:tc>
        <w:tc>
          <w:tcPr>
            <w:tcW w:w="920" w:type="dxa"/>
            <w:tcBorders>
              <w:top w:val="nil"/>
              <w:left w:val="nil"/>
              <w:bottom w:val="single" w:sz="4" w:space="0" w:color="auto"/>
              <w:right w:val="single" w:sz="4" w:space="0" w:color="auto"/>
            </w:tcBorders>
            <w:vAlign w:val="center"/>
            <w:hideMark/>
          </w:tcPr>
          <w:p w14:paraId="3360E8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3E52EE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254286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L466</w:t>
            </w:r>
          </w:p>
        </w:tc>
        <w:tc>
          <w:tcPr>
            <w:tcW w:w="3779" w:type="dxa"/>
            <w:tcBorders>
              <w:top w:val="nil"/>
              <w:left w:val="nil"/>
              <w:bottom w:val="single" w:sz="4" w:space="0" w:color="auto"/>
              <w:right w:val="single" w:sz="4" w:space="0" w:color="auto"/>
            </w:tcBorders>
            <w:vAlign w:val="center"/>
            <w:hideMark/>
          </w:tcPr>
          <w:p w14:paraId="619DF7A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proofErr w:type="spellStart"/>
            <w:r w:rsidRPr="00D54593">
              <w:rPr>
                <w:rFonts w:ascii="Arial" w:hAnsi="Arial" w:cs="Arial"/>
                <w:color w:val="auto"/>
                <w:sz w:val="16"/>
                <w:szCs w:val="16"/>
                <w:lang w:val="en-GB" w:eastAsia="en-GB"/>
              </w:rPr>
              <w:t>AlterNative</w:t>
            </w:r>
            <w:proofErr w:type="spellEnd"/>
            <w:r w:rsidRPr="00D54593">
              <w:rPr>
                <w:rFonts w:ascii="Arial" w:hAnsi="Arial" w:cs="Arial"/>
                <w:color w:val="auto"/>
                <w:sz w:val="16"/>
                <w:szCs w:val="16"/>
                <w:lang w:val="en-GB" w:eastAsia="en-GB"/>
              </w:rPr>
              <w:t>: An International Journal of Indigenous Peoples</w:t>
            </w:r>
          </w:p>
        </w:tc>
        <w:tc>
          <w:tcPr>
            <w:tcW w:w="975" w:type="dxa"/>
            <w:tcBorders>
              <w:top w:val="nil"/>
              <w:left w:val="nil"/>
              <w:bottom w:val="single" w:sz="4" w:space="0" w:color="auto"/>
              <w:right w:val="single" w:sz="4" w:space="0" w:color="auto"/>
            </w:tcBorders>
            <w:vAlign w:val="center"/>
            <w:hideMark/>
          </w:tcPr>
          <w:p w14:paraId="04331A3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1177-1801</w:t>
            </w:r>
          </w:p>
        </w:tc>
        <w:tc>
          <w:tcPr>
            <w:tcW w:w="985" w:type="dxa"/>
            <w:tcBorders>
              <w:top w:val="nil"/>
              <w:left w:val="nil"/>
              <w:bottom w:val="single" w:sz="4" w:space="0" w:color="auto"/>
              <w:right w:val="single" w:sz="4" w:space="0" w:color="auto"/>
            </w:tcBorders>
            <w:vAlign w:val="center"/>
            <w:hideMark/>
          </w:tcPr>
          <w:p w14:paraId="3781613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1174-1740</w:t>
            </w:r>
          </w:p>
        </w:tc>
        <w:tc>
          <w:tcPr>
            <w:tcW w:w="1270" w:type="dxa"/>
            <w:tcBorders>
              <w:top w:val="nil"/>
              <w:left w:val="nil"/>
              <w:bottom w:val="single" w:sz="4" w:space="0" w:color="auto"/>
              <w:right w:val="single" w:sz="4" w:space="0" w:color="auto"/>
            </w:tcBorders>
            <w:vAlign w:val="center"/>
            <w:hideMark/>
          </w:tcPr>
          <w:p w14:paraId="797B150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(Dec, 2005)</w:t>
            </w:r>
          </w:p>
        </w:tc>
        <w:tc>
          <w:tcPr>
            <w:tcW w:w="920" w:type="dxa"/>
            <w:tcBorders>
              <w:top w:val="nil"/>
              <w:left w:val="nil"/>
              <w:bottom w:val="single" w:sz="4" w:space="0" w:color="auto"/>
              <w:right w:val="single" w:sz="4" w:space="0" w:color="auto"/>
            </w:tcBorders>
            <w:vAlign w:val="center"/>
            <w:hideMark/>
          </w:tcPr>
          <w:p w14:paraId="01E39C0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8429FD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A44370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JA63</w:t>
            </w:r>
          </w:p>
        </w:tc>
        <w:tc>
          <w:tcPr>
            <w:tcW w:w="3779" w:type="dxa"/>
            <w:tcBorders>
              <w:top w:val="nil"/>
              <w:left w:val="nil"/>
              <w:bottom w:val="single" w:sz="4" w:space="0" w:color="auto"/>
              <w:right w:val="single" w:sz="4" w:space="0" w:color="auto"/>
            </w:tcBorders>
            <w:vAlign w:val="center"/>
            <w:hideMark/>
          </w:tcPr>
          <w:p w14:paraId="05FF9E0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#N/A</w:t>
            </w:r>
          </w:p>
        </w:tc>
        <w:tc>
          <w:tcPr>
            <w:tcW w:w="975" w:type="dxa"/>
            <w:tcBorders>
              <w:top w:val="nil"/>
              <w:left w:val="nil"/>
              <w:bottom w:val="single" w:sz="4" w:space="0" w:color="auto"/>
              <w:right w:val="single" w:sz="4" w:space="0" w:color="auto"/>
            </w:tcBorders>
            <w:vAlign w:val="center"/>
            <w:hideMark/>
          </w:tcPr>
          <w:p w14:paraId="3A5E128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#N/A</w:t>
            </w:r>
          </w:p>
        </w:tc>
        <w:tc>
          <w:tcPr>
            <w:tcW w:w="985" w:type="dxa"/>
            <w:tcBorders>
              <w:top w:val="nil"/>
              <w:left w:val="nil"/>
              <w:bottom w:val="single" w:sz="4" w:space="0" w:color="auto"/>
              <w:right w:val="single" w:sz="4" w:space="0" w:color="auto"/>
            </w:tcBorders>
            <w:vAlign w:val="center"/>
            <w:hideMark/>
          </w:tcPr>
          <w:p w14:paraId="45FA011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#N/A</w:t>
            </w:r>
          </w:p>
        </w:tc>
        <w:tc>
          <w:tcPr>
            <w:tcW w:w="1270" w:type="dxa"/>
            <w:tcBorders>
              <w:top w:val="nil"/>
              <w:left w:val="nil"/>
              <w:bottom w:val="single" w:sz="4" w:space="0" w:color="auto"/>
              <w:right w:val="single" w:sz="4" w:space="0" w:color="auto"/>
            </w:tcBorders>
            <w:vAlign w:val="center"/>
            <w:hideMark/>
          </w:tcPr>
          <w:p w14:paraId="23098C3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NULL</w:t>
            </w:r>
          </w:p>
        </w:tc>
        <w:tc>
          <w:tcPr>
            <w:tcW w:w="920" w:type="dxa"/>
            <w:tcBorders>
              <w:top w:val="nil"/>
              <w:left w:val="nil"/>
              <w:bottom w:val="single" w:sz="4" w:space="0" w:color="auto"/>
              <w:right w:val="single" w:sz="4" w:space="0" w:color="auto"/>
            </w:tcBorders>
            <w:vAlign w:val="center"/>
            <w:hideMark/>
          </w:tcPr>
          <w:p w14:paraId="40556C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5FACAA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EFADFF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J339</w:t>
            </w:r>
          </w:p>
        </w:tc>
        <w:tc>
          <w:tcPr>
            <w:tcW w:w="3779" w:type="dxa"/>
            <w:tcBorders>
              <w:top w:val="nil"/>
              <w:left w:val="nil"/>
              <w:bottom w:val="single" w:sz="4" w:space="0" w:color="auto"/>
              <w:right w:val="single" w:sz="4" w:space="0" w:color="auto"/>
            </w:tcBorders>
            <w:vAlign w:val="center"/>
            <w:hideMark/>
          </w:tcPr>
          <w:p w14:paraId="196EA69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 Journal of Environment &amp; Development</w:t>
            </w:r>
          </w:p>
        </w:tc>
        <w:tc>
          <w:tcPr>
            <w:tcW w:w="975" w:type="dxa"/>
            <w:tcBorders>
              <w:top w:val="nil"/>
              <w:left w:val="nil"/>
              <w:bottom w:val="single" w:sz="4" w:space="0" w:color="auto"/>
              <w:right w:val="single" w:sz="4" w:space="0" w:color="auto"/>
            </w:tcBorders>
            <w:vAlign w:val="center"/>
            <w:hideMark/>
          </w:tcPr>
          <w:p w14:paraId="44F936C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1070-4965</w:t>
            </w:r>
          </w:p>
        </w:tc>
        <w:tc>
          <w:tcPr>
            <w:tcW w:w="985" w:type="dxa"/>
            <w:tcBorders>
              <w:top w:val="nil"/>
              <w:left w:val="nil"/>
              <w:bottom w:val="single" w:sz="4" w:space="0" w:color="auto"/>
              <w:right w:val="single" w:sz="4" w:space="0" w:color="auto"/>
            </w:tcBorders>
            <w:vAlign w:val="center"/>
            <w:hideMark/>
          </w:tcPr>
          <w:p w14:paraId="27B8822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1552-5465</w:t>
            </w:r>
          </w:p>
        </w:tc>
        <w:tc>
          <w:tcPr>
            <w:tcW w:w="1270" w:type="dxa"/>
            <w:tcBorders>
              <w:top w:val="nil"/>
              <w:left w:val="nil"/>
              <w:bottom w:val="single" w:sz="4" w:space="0" w:color="auto"/>
              <w:right w:val="single" w:sz="4" w:space="0" w:color="auto"/>
            </w:tcBorders>
            <w:vAlign w:val="center"/>
            <w:hideMark/>
          </w:tcPr>
          <w:p w14:paraId="6C65318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01293C4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64D595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13D7ED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L898</w:t>
            </w:r>
          </w:p>
        </w:tc>
        <w:tc>
          <w:tcPr>
            <w:tcW w:w="3779" w:type="dxa"/>
            <w:tcBorders>
              <w:top w:val="nil"/>
              <w:left w:val="nil"/>
              <w:bottom w:val="single" w:sz="4" w:space="0" w:color="auto"/>
              <w:right w:val="single" w:sz="4" w:space="0" w:color="auto"/>
            </w:tcBorders>
            <w:vAlign w:val="center"/>
            <w:hideMark/>
          </w:tcPr>
          <w:p w14:paraId="4F374A4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Journal of Music Education</w:t>
            </w:r>
          </w:p>
        </w:tc>
        <w:tc>
          <w:tcPr>
            <w:tcW w:w="975" w:type="dxa"/>
            <w:tcBorders>
              <w:top w:val="nil"/>
              <w:left w:val="nil"/>
              <w:bottom w:val="single" w:sz="4" w:space="0" w:color="auto"/>
              <w:right w:val="single" w:sz="4" w:space="0" w:color="auto"/>
            </w:tcBorders>
            <w:vAlign w:val="center"/>
            <w:hideMark/>
          </w:tcPr>
          <w:p w14:paraId="1729F51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0255-7614</w:t>
            </w:r>
          </w:p>
        </w:tc>
        <w:tc>
          <w:tcPr>
            <w:tcW w:w="985" w:type="dxa"/>
            <w:tcBorders>
              <w:top w:val="nil"/>
              <w:left w:val="nil"/>
              <w:bottom w:val="single" w:sz="4" w:space="0" w:color="auto"/>
              <w:right w:val="single" w:sz="4" w:space="0" w:color="auto"/>
            </w:tcBorders>
            <w:vAlign w:val="center"/>
            <w:hideMark/>
          </w:tcPr>
          <w:p w14:paraId="3FABC98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1744-795X</w:t>
            </w:r>
          </w:p>
        </w:tc>
        <w:tc>
          <w:tcPr>
            <w:tcW w:w="1270" w:type="dxa"/>
            <w:tcBorders>
              <w:top w:val="nil"/>
              <w:left w:val="nil"/>
              <w:bottom w:val="single" w:sz="4" w:space="0" w:color="auto"/>
              <w:right w:val="single" w:sz="4" w:space="0" w:color="auto"/>
            </w:tcBorders>
            <w:vAlign w:val="center"/>
            <w:hideMark/>
          </w:tcPr>
          <w:p w14:paraId="3C5FCC1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os-33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(May, 1999)</w:t>
            </w:r>
          </w:p>
        </w:tc>
        <w:tc>
          <w:tcPr>
            <w:tcW w:w="920" w:type="dxa"/>
            <w:tcBorders>
              <w:top w:val="nil"/>
              <w:left w:val="nil"/>
              <w:bottom w:val="single" w:sz="4" w:space="0" w:color="auto"/>
              <w:right w:val="single" w:sz="4" w:space="0" w:color="auto"/>
            </w:tcBorders>
            <w:vAlign w:val="center"/>
            <w:hideMark/>
          </w:tcPr>
          <w:p w14:paraId="4224513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FDB8A8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0684F3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J323</w:t>
            </w:r>
          </w:p>
        </w:tc>
        <w:tc>
          <w:tcPr>
            <w:tcW w:w="3779" w:type="dxa"/>
            <w:tcBorders>
              <w:top w:val="nil"/>
              <w:left w:val="nil"/>
              <w:bottom w:val="single" w:sz="4" w:space="0" w:color="auto"/>
              <w:right w:val="single" w:sz="4" w:space="0" w:color="auto"/>
            </w:tcBorders>
            <w:vAlign w:val="center"/>
            <w:hideMark/>
          </w:tcPr>
          <w:p w14:paraId="1CB2F1A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Qualitative Inquiry</w:t>
            </w:r>
          </w:p>
        </w:tc>
        <w:tc>
          <w:tcPr>
            <w:tcW w:w="975" w:type="dxa"/>
            <w:tcBorders>
              <w:top w:val="nil"/>
              <w:left w:val="nil"/>
              <w:bottom w:val="single" w:sz="4" w:space="0" w:color="auto"/>
              <w:right w:val="single" w:sz="4" w:space="0" w:color="auto"/>
            </w:tcBorders>
            <w:vAlign w:val="center"/>
            <w:hideMark/>
          </w:tcPr>
          <w:p w14:paraId="17EE62C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1077-8004</w:t>
            </w:r>
          </w:p>
        </w:tc>
        <w:tc>
          <w:tcPr>
            <w:tcW w:w="985" w:type="dxa"/>
            <w:tcBorders>
              <w:top w:val="nil"/>
              <w:left w:val="nil"/>
              <w:bottom w:val="single" w:sz="4" w:space="0" w:color="auto"/>
              <w:right w:val="single" w:sz="4" w:space="0" w:color="auto"/>
            </w:tcBorders>
            <w:vAlign w:val="center"/>
            <w:hideMark/>
          </w:tcPr>
          <w:p w14:paraId="2F4F1E9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1552-7565</w:t>
            </w:r>
          </w:p>
        </w:tc>
        <w:tc>
          <w:tcPr>
            <w:tcW w:w="1270" w:type="dxa"/>
            <w:tcBorders>
              <w:top w:val="nil"/>
              <w:left w:val="nil"/>
              <w:bottom w:val="single" w:sz="4" w:space="0" w:color="auto"/>
              <w:right w:val="single" w:sz="4" w:space="0" w:color="auto"/>
            </w:tcBorders>
            <w:vAlign w:val="center"/>
            <w:hideMark/>
          </w:tcPr>
          <w:p w14:paraId="0956561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503156C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780C34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45F372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J674</w:t>
            </w:r>
          </w:p>
        </w:tc>
        <w:tc>
          <w:tcPr>
            <w:tcW w:w="3779" w:type="dxa"/>
            <w:tcBorders>
              <w:top w:val="nil"/>
              <w:left w:val="nil"/>
              <w:bottom w:val="single" w:sz="4" w:space="0" w:color="auto"/>
              <w:right w:val="single" w:sz="4" w:space="0" w:color="auto"/>
            </w:tcBorders>
            <w:vAlign w:val="center"/>
            <w:hideMark/>
          </w:tcPr>
          <w:p w14:paraId="03D3137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Psychology of Women Quarterly</w:t>
            </w:r>
          </w:p>
        </w:tc>
        <w:tc>
          <w:tcPr>
            <w:tcW w:w="975" w:type="dxa"/>
            <w:tcBorders>
              <w:top w:val="nil"/>
              <w:left w:val="nil"/>
              <w:bottom w:val="single" w:sz="4" w:space="0" w:color="auto"/>
              <w:right w:val="single" w:sz="4" w:space="0" w:color="auto"/>
            </w:tcBorders>
            <w:vAlign w:val="center"/>
            <w:hideMark/>
          </w:tcPr>
          <w:p w14:paraId="539F208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0361-6843</w:t>
            </w:r>
          </w:p>
        </w:tc>
        <w:tc>
          <w:tcPr>
            <w:tcW w:w="985" w:type="dxa"/>
            <w:tcBorders>
              <w:top w:val="nil"/>
              <w:left w:val="nil"/>
              <w:bottom w:val="single" w:sz="4" w:space="0" w:color="auto"/>
              <w:right w:val="single" w:sz="4" w:space="0" w:color="auto"/>
            </w:tcBorders>
            <w:vAlign w:val="center"/>
            <w:hideMark/>
          </w:tcPr>
          <w:p w14:paraId="1AB0133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1471-6402</w:t>
            </w:r>
          </w:p>
        </w:tc>
        <w:tc>
          <w:tcPr>
            <w:tcW w:w="1270" w:type="dxa"/>
            <w:tcBorders>
              <w:top w:val="nil"/>
              <w:left w:val="nil"/>
              <w:bottom w:val="single" w:sz="4" w:space="0" w:color="auto"/>
              <w:right w:val="single" w:sz="4" w:space="0" w:color="auto"/>
            </w:tcBorders>
            <w:vAlign w:val="center"/>
            <w:hideMark/>
          </w:tcPr>
          <w:p w14:paraId="6FDE10F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353D30A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F0AE3E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1D116C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L238</w:t>
            </w:r>
          </w:p>
        </w:tc>
        <w:tc>
          <w:tcPr>
            <w:tcW w:w="3779" w:type="dxa"/>
            <w:tcBorders>
              <w:top w:val="nil"/>
              <w:left w:val="nil"/>
              <w:bottom w:val="single" w:sz="4" w:space="0" w:color="auto"/>
              <w:right w:val="single" w:sz="4" w:space="0" w:color="auto"/>
            </w:tcBorders>
            <w:vAlign w:val="center"/>
            <w:hideMark/>
          </w:tcPr>
          <w:p w14:paraId="7D636D7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Competition &amp; Change</w:t>
            </w:r>
          </w:p>
        </w:tc>
        <w:tc>
          <w:tcPr>
            <w:tcW w:w="975" w:type="dxa"/>
            <w:tcBorders>
              <w:top w:val="nil"/>
              <w:left w:val="nil"/>
              <w:bottom w:val="single" w:sz="4" w:space="0" w:color="auto"/>
              <w:right w:val="single" w:sz="4" w:space="0" w:color="auto"/>
            </w:tcBorders>
            <w:vAlign w:val="center"/>
            <w:hideMark/>
          </w:tcPr>
          <w:p w14:paraId="6A6A54D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1024-5294</w:t>
            </w:r>
          </w:p>
        </w:tc>
        <w:tc>
          <w:tcPr>
            <w:tcW w:w="985" w:type="dxa"/>
            <w:tcBorders>
              <w:top w:val="nil"/>
              <w:left w:val="nil"/>
              <w:bottom w:val="single" w:sz="4" w:space="0" w:color="auto"/>
              <w:right w:val="single" w:sz="4" w:space="0" w:color="auto"/>
            </w:tcBorders>
            <w:vAlign w:val="center"/>
            <w:hideMark/>
          </w:tcPr>
          <w:p w14:paraId="0C46101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1477-2221</w:t>
            </w:r>
          </w:p>
        </w:tc>
        <w:tc>
          <w:tcPr>
            <w:tcW w:w="1270" w:type="dxa"/>
            <w:tcBorders>
              <w:top w:val="nil"/>
              <w:left w:val="nil"/>
              <w:bottom w:val="single" w:sz="4" w:space="0" w:color="auto"/>
              <w:right w:val="single" w:sz="4" w:space="0" w:color="auto"/>
            </w:tcBorders>
            <w:vAlign w:val="center"/>
            <w:hideMark/>
          </w:tcPr>
          <w:p w14:paraId="76E3A3C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160F2BA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C32E60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FD6429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J765</w:t>
            </w:r>
          </w:p>
        </w:tc>
        <w:tc>
          <w:tcPr>
            <w:tcW w:w="3779" w:type="dxa"/>
            <w:tcBorders>
              <w:top w:val="nil"/>
              <w:left w:val="nil"/>
              <w:bottom w:val="single" w:sz="4" w:space="0" w:color="auto"/>
              <w:right w:val="single" w:sz="4" w:space="0" w:color="auto"/>
            </w:tcBorders>
            <w:vAlign w:val="center"/>
            <w:hideMark/>
          </w:tcPr>
          <w:p w14:paraId="19C5E96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News Research Journal</w:t>
            </w:r>
          </w:p>
        </w:tc>
        <w:tc>
          <w:tcPr>
            <w:tcW w:w="975" w:type="dxa"/>
            <w:tcBorders>
              <w:top w:val="nil"/>
              <w:left w:val="nil"/>
              <w:bottom w:val="single" w:sz="4" w:space="0" w:color="auto"/>
              <w:right w:val="single" w:sz="4" w:space="0" w:color="auto"/>
            </w:tcBorders>
            <w:vAlign w:val="center"/>
            <w:hideMark/>
          </w:tcPr>
          <w:p w14:paraId="589918D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3049-7841</w:t>
            </w:r>
          </w:p>
        </w:tc>
        <w:tc>
          <w:tcPr>
            <w:tcW w:w="985" w:type="dxa"/>
            <w:tcBorders>
              <w:top w:val="nil"/>
              <w:left w:val="nil"/>
              <w:bottom w:val="single" w:sz="4" w:space="0" w:color="auto"/>
              <w:right w:val="single" w:sz="4" w:space="0" w:color="auto"/>
            </w:tcBorders>
            <w:vAlign w:val="center"/>
            <w:hideMark/>
          </w:tcPr>
          <w:p w14:paraId="045B084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3049-785X</w:t>
            </w:r>
          </w:p>
        </w:tc>
        <w:tc>
          <w:tcPr>
            <w:tcW w:w="1270" w:type="dxa"/>
            <w:tcBorders>
              <w:top w:val="nil"/>
              <w:left w:val="nil"/>
              <w:bottom w:val="single" w:sz="4" w:space="0" w:color="auto"/>
              <w:right w:val="single" w:sz="4" w:space="0" w:color="auto"/>
            </w:tcBorders>
            <w:vAlign w:val="center"/>
            <w:hideMark/>
          </w:tcPr>
          <w:p w14:paraId="3359AEF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129AEAE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0221A5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7AF7E4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L610</w:t>
            </w:r>
          </w:p>
        </w:tc>
        <w:tc>
          <w:tcPr>
            <w:tcW w:w="3779" w:type="dxa"/>
            <w:tcBorders>
              <w:top w:val="nil"/>
              <w:left w:val="nil"/>
              <w:bottom w:val="single" w:sz="4" w:space="0" w:color="auto"/>
              <w:right w:val="single" w:sz="4" w:space="0" w:color="auto"/>
            </w:tcBorders>
            <w:vAlign w:val="center"/>
            <w:hideMark/>
          </w:tcPr>
          <w:p w14:paraId="128C143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Progress in Environmental Geography</w:t>
            </w:r>
          </w:p>
        </w:tc>
        <w:tc>
          <w:tcPr>
            <w:tcW w:w="975" w:type="dxa"/>
            <w:tcBorders>
              <w:top w:val="nil"/>
              <w:left w:val="nil"/>
              <w:bottom w:val="single" w:sz="4" w:space="0" w:color="auto"/>
              <w:right w:val="single" w:sz="4" w:space="0" w:color="auto"/>
            </w:tcBorders>
            <w:vAlign w:val="center"/>
            <w:hideMark/>
          </w:tcPr>
          <w:p w14:paraId="22EFE16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2753-9687</w:t>
            </w:r>
          </w:p>
        </w:tc>
        <w:tc>
          <w:tcPr>
            <w:tcW w:w="985" w:type="dxa"/>
            <w:tcBorders>
              <w:top w:val="nil"/>
              <w:left w:val="nil"/>
              <w:bottom w:val="single" w:sz="4" w:space="0" w:color="auto"/>
              <w:right w:val="single" w:sz="4" w:space="0" w:color="auto"/>
            </w:tcBorders>
            <w:vAlign w:val="center"/>
            <w:hideMark/>
          </w:tcPr>
          <w:p w14:paraId="67A66C4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2753-9687</w:t>
            </w:r>
          </w:p>
        </w:tc>
        <w:tc>
          <w:tcPr>
            <w:tcW w:w="1270" w:type="dxa"/>
            <w:tcBorders>
              <w:top w:val="nil"/>
              <w:left w:val="nil"/>
              <w:bottom w:val="single" w:sz="4" w:space="0" w:color="auto"/>
              <w:right w:val="single" w:sz="4" w:space="0" w:color="auto"/>
            </w:tcBorders>
            <w:vAlign w:val="center"/>
            <w:hideMark/>
          </w:tcPr>
          <w:p w14:paraId="7694CD6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1-4 (Jul, 2021)</w:t>
            </w:r>
          </w:p>
        </w:tc>
        <w:tc>
          <w:tcPr>
            <w:tcW w:w="920" w:type="dxa"/>
            <w:tcBorders>
              <w:top w:val="nil"/>
              <w:left w:val="nil"/>
              <w:bottom w:val="single" w:sz="4" w:space="0" w:color="auto"/>
              <w:right w:val="single" w:sz="4" w:space="0" w:color="auto"/>
            </w:tcBorders>
            <w:vAlign w:val="center"/>
            <w:hideMark/>
          </w:tcPr>
          <w:p w14:paraId="45992B6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935602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759E10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L630</w:t>
            </w:r>
          </w:p>
        </w:tc>
        <w:tc>
          <w:tcPr>
            <w:tcW w:w="3779" w:type="dxa"/>
            <w:tcBorders>
              <w:top w:val="nil"/>
              <w:left w:val="nil"/>
              <w:bottom w:val="single" w:sz="4" w:space="0" w:color="auto"/>
              <w:right w:val="single" w:sz="4" w:space="0" w:color="auto"/>
            </w:tcBorders>
            <w:vAlign w:val="center"/>
            <w:hideMark/>
          </w:tcPr>
          <w:p w14:paraId="2E1AF7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Media Watch</w:t>
            </w:r>
          </w:p>
        </w:tc>
        <w:tc>
          <w:tcPr>
            <w:tcW w:w="975" w:type="dxa"/>
            <w:tcBorders>
              <w:top w:val="nil"/>
              <w:left w:val="nil"/>
              <w:bottom w:val="single" w:sz="4" w:space="0" w:color="auto"/>
              <w:right w:val="single" w:sz="4" w:space="0" w:color="auto"/>
            </w:tcBorders>
            <w:vAlign w:val="center"/>
            <w:hideMark/>
          </w:tcPr>
          <w:p w14:paraId="5B8867B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0976-0911</w:t>
            </w:r>
          </w:p>
        </w:tc>
        <w:tc>
          <w:tcPr>
            <w:tcW w:w="985" w:type="dxa"/>
            <w:tcBorders>
              <w:top w:val="nil"/>
              <w:left w:val="nil"/>
              <w:bottom w:val="single" w:sz="4" w:space="0" w:color="auto"/>
              <w:right w:val="single" w:sz="4" w:space="0" w:color="auto"/>
            </w:tcBorders>
            <w:vAlign w:val="center"/>
            <w:hideMark/>
          </w:tcPr>
          <w:p w14:paraId="1AFEA09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2249-8818</w:t>
            </w:r>
          </w:p>
        </w:tc>
        <w:tc>
          <w:tcPr>
            <w:tcW w:w="1270" w:type="dxa"/>
            <w:tcBorders>
              <w:top w:val="nil"/>
              <w:left w:val="nil"/>
              <w:bottom w:val="single" w:sz="4" w:space="0" w:color="auto"/>
              <w:right w:val="single" w:sz="4" w:space="0" w:color="auto"/>
            </w:tcBorders>
            <w:vAlign w:val="center"/>
            <w:hideMark/>
          </w:tcPr>
          <w:p w14:paraId="35633F3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2010)</w:t>
            </w:r>
          </w:p>
        </w:tc>
        <w:tc>
          <w:tcPr>
            <w:tcW w:w="920" w:type="dxa"/>
            <w:tcBorders>
              <w:top w:val="nil"/>
              <w:left w:val="nil"/>
              <w:bottom w:val="single" w:sz="4" w:space="0" w:color="auto"/>
              <w:right w:val="single" w:sz="4" w:space="0" w:color="auto"/>
            </w:tcBorders>
            <w:vAlign w:val="center"/>
            <w:hideMark/>
          </w:tcPr>
          <w:p w14:paraId="3B7CAE3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96D2CF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FB5C98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J861</w:t>
            </w:r>
          </w:p>
        </w:tc>
        <w:tc>
          <w:tcPr>
            <w:tcW w:w="3779" w:type="dxa"/>
            <w:tcBorders>
              <w:top w:val="nil"/>
              <w:left w:val="nil"/>
              <w:bottom w:val="single" w:sz="4" w:space="0" w:color="auto"/>
              <w:right w:val="single" w:sz="4" w:space="0" w:color="auto"/>
            </w:tcBorders>
            <w:vAlign w:val="center"/>
            <w:hideMark/>
          </w:tcPr>
          <w:p w14:paraId="0C00027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Families in Society</w:t>
            </w:r>
          </w:p>
        </w:tc>
        <w:tc>
          <w:tcPr>
            <w:tcW w:w="975" w:type="dxa"/>
            <w:tcBorders>
              <w:top w:val="nil"/>
              <w:left w:val="nil"/>
              <w:bottom w:val="single" w:sz="4" w:space="0" w:color="auto"/>
              <w:right w:val="single" w:sz="4" w:space="0" w:color="auto"/>
            </w:tcBorders>
            <w:vAlign w:val="center"/>
            <w:hideMark/>
          </w:tcPr>
          <w:p w14:paraId="776BC70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1044-3894</w:t>
            </w:r>
          </w:p>
        </w:tc>
        <w:tc>
          <w:tcPr>
            <w:tcW w:w="985" w:type="dxa"/>
            <w:tcBorders>
              <w:top w:val="nil"/>
              <w:left w:val="nil"/>
              <w:bottom w:val="single" w:sz="4" w:space="0" w:color="auto"/>
              <w:right w:val="single" w:sz="4" w:space="0" w:color="auto"/>
            </w:tcBorders>
            <w:vAlign w:val="center"/>
            <w:hideMark/>
          </w:tcPr>
          <w:p w14:paraId="7CBF470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1945-1350</w:t>
            </w:r>
          </w:p>
        </w:tc>
        <w:tc>
          <w:tcPr>
            <w:tcW w:w="1270" w:type="dxa"/>
            <w:tcBorders>
              <w:top w:val="nil"/>
              <w:left w:val="nil"/>
              <w:bottom w:val="single" w:sz="4" w:space="0" w:color="auto"/>
              <w:right w:val="single" w:sz="4" w:space="0" w:color="auto"/>
            </w:tcBorders>
            <w:vAlign w:val="center"/>
            <w:hideMark/>
          </w:tcPr>
          <w:p w14:paraId="511508E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80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2F03374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E088C9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C63993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L085</w:t>
            </w:r>
          </w:p>
        </w:tc>
        <w:tc>
          <w:tcPr>
            <w:tcW w:w="3779" w:type="dxa"/>
            <w:tcBorders>
              <w:top w:val="nil"/>
              <w:left w:val="nil"/>
              <w:bottom w:val="single" w:sz="4" w:space="0" w:color="auto"/>
              <w:right w:val="single" w:sz="4" w:space="0" w:color="auto"/>
            </w:tcBorders>
            <w:vAlign w:val="center"/>
            <w:hideMark/>
          </w:tcPr>
          <w:p w14:paraId="73FA7C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Local Economy</w:t>
            </w:r>
          </w:p>
        </w:tc>
        <w:tc>
          <w:tcPr>
            <w:tcW w:w="975" w:type="dxa"/>
            <w:tcBorders>
              <w:top w:val="nil"/>
              <w:left w:val="nil"/>
              <w:bottom w:val="single" w:sz="4" w:space="0" w:color="auto"/>
              <w:right w:val="single" w:sz="4" w:space="0" w:color="auto"/>
            </w:tcBorders>
            <w:vAlign w:val="center"/>
            <w:hideMark/>
          </w:tcPr>
          <w:p w14:paraId="6B963ED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0269-0942</w:t>
            </w:r>
          </w:p>
        </w:tc>
        <w:tc>
          <w:tcPr>
            <w:tcW w:w="985" w:type="dxa"/>
            <w:tcBorders>
              <w:top w:val="nil"/>
              <w:left w:val="nil"/>
              <w:bottom w:val="single" w:sz="4" w:space="0" w:color="auto"/>
              <w:right w:val="single" w:sz="4" w:space="0" w:color="auto"/>
            </w:tcBorders>
            <w:vAlign w:val="center"/>
            <w:hideMark/>
          </w:tcPr>
          <w:p w14:paraId="7DF4F23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1470-9325</w:t>
            </w:r>
          </w:p>
        </w:tc>
        <w:tc>
          <w:tcPr>
            <w:tcW w:w="1270" w:type="dxa"/>
            <w:tcBorders>
              <w:top w:val="nil"/>
              <w:left w:val="nil"/>
              <w:bottom w:val="single" w:sz="4" w:space="0" w:color="auto"/>
              <w:right w:val="single" w:sz="4" w:space="0" w:color="auto"/>
            </w:tcBorders>
            <w:vAlign w:val="center"/>
            <w:hideMark/>
          </w:tcPr>
          <w:p w14:paraId="38FC8EB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4 (Feb, 1999)</w:t>
            </w:r>
          </w:p>
        </w:tc>
        <w:tc>
          <w:tcPr>
            <w:tcW w:w="920" w:type="dxa"/>
            <w:tcBorders>
              <w:top w:val="nil"/>
              <w:left w:val="nil"/>
              <w:bottom w:val="single" w:sz="4" w:space="0" w:color="auto"/>
              <w:right w:val="single" w:sz="4" w:space="0" w:color="auto"/>
            </w:tcBorders>
            <w:vAlign w:val="center"/>
            <w:hideMark/>
          </w:tcPr>
          <w:p w14:paraId="4BFC6DA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FD4F3C8"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905872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L021</w:t>
            </w:r>
          </w:p>
        </w:tc>
        <w:tc>
          <w:tcPr>
            <w:tcW w:w="3779" w:type="dxa"/>
            <w:tcBorders>
              <w:top w:val="nil"/>
              <w:left w:val="nil"/>
              <w:bottom w:val="single" w:sz="4" w:space="0" w:color="auto"/>
              <w:right w:val="single" w:sz="4" w:space="0" w:color="auto"/>
            </w:tcBorders>
            <w:vAlign w:val="center"/>
            <w:hideMark/>
          </w:tcPr>
          <w:p w14:paraId="041E629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South Asian Journal of Macroeconomics and Public Finance</w:t>
            </w:r>
          </w:p>
        </w:tc>
        <w:tc>
          <w:tcPr>
            <w:tcW w:w="975" w:type="dxa"/>
            <w:tcBorders>
              <w:top w:val="nil"/>
              <w:left w:val="nil"/>
              <w:bottom w:val="single" w:sz="4" w:space="0" w:color="auto"/>
              <w:right w:val="single" w:sz="4" w:space="0" w:color="auto"/>
            </w:tcBorders>
            <w:vAlign w:val="center"/>
            <w:hideMark/>
          </w:tcPr>
          <w:p w14:paraId="1CB8437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2277-9787</w:t>
            </w:r>
          </w:p>
        </w:tc>
        <w:tc>
          <w:tcPr>
            <w:tcW w:w="985" w:type="dxa"/>
            <w:tcBorders>
              <w:top w:val="nil"/>
              <w:left w:val="nil"/>
              <w:bottom w:val="single" w:sz="4" w:space="0" w:color="auto"/>
              <w:right w:val="single" w:sz="4" w:space="0" w:color="auto"/>
            </w:tcBorders>
            <w:vAlign w:val="center"/>
            <w:hideMark/>
          </w:tcPr>
          <w:p w14:paraId="64022B6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2321-0273</w:t>
            </w:r>
          </w:p>
        </w:tc>
        <w:tc>
          <w:tcPr>
            <w:tcW w:w="1270" w:type="dxa"/>
            <w:tcBorders>
              <w:top w:val="nil"/>
              <w:left w:val="nil"/>
              <w:bottom w:val="single" w:sz="4" w:space="0" w:color="auto"/>
              <w:right w:val="single" w:sz="4" w:space="0" w:color="auto"/>
            </w:tcBorders>
            <w:vAlign w:val="center"/>
            <w:hideMark/>
          </w:tcPr>
          <w:p w14:paraId="424857E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2012)</w:t>
            </w:r>
          </w:p>
        </w:tc>
        <w:tc>
          <w:tcPr>
            <w:tcW w:w="920" w:type="dxa"/>
            <w:tcBorders>
              <w:top w:val="nil"/>
              <w:left w:val="nil"/>
              <w:bottom w:val="single" w:sz="4" w:space="0" w:color="auto"/>
              <w:right w:val="single" w:sz="4" w:space="0" w:color="auto"/>
            </w:tcBorders>
            <w:vAlign w:val="center"/>
            <w:hideMark/>
          </w:tcPr>
          <w:p w14:paraId="6C60FCF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BD8C96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799231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lastRenderedPageBreak/>
              <w:t>J263</w:t>
            </w:r>
          </w:p>
        </w:tc>
        <w:tc>
          <w:tcPr>
            <w:tcW w:w="3779" w:type="dxa"/>
            <w:tcBorders>
              <w:top w:val="nil"/>
              <w:left w:val="nil"/>
              <w:bottom w:val="single" w:sz="4" w:space="0" w:color="auto"/>
              <w:right w:val="single" w:sz="4" w:space="0" w:color="auto"/>
            </w:tcBorders>
            <w:vAlign w:val="center"/>
            <w:hideMark/>
          </w:tcPr>
          <w:p w14:paraId="18E3DE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Qualitative Health Research</w:t>
            </w:r>
          </w:p>
        </w:tc>
        <w:tc>
          <w:tcPr>
            <w:tcW w:w="975" w:type="dxa"/>
            <w:tcBorders>
              <w:top w:val="nil"/>
              <w:left w:val="nil"/>
              <w:bottom w:val="single" w:sz="4" w:space="0" w:color="auto"/>
              <w:right w:val="single" w:sz="4" w:space="0" w:color="auto"/>
            </w:tcBorders>
            <w:vAlign w:val="center"/>
            <w:hideMark/>
          </w:tcPr>
          <w:p w14:paraId="78D2469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1049-7323</w:t>
            </w:r>
          </w:p>
        </w:tc>
        <w:tc>
          <w:tcPr>
            <w:tcW w:w="985" w:type="dxa"/>
            <w:tcBorders>
              <w:top w:val="nil"/>
              <w:left w:val="nil"/>
              <w:bottom w:val="single" w:sz="4" w:space="0" w:color="auto"/>
              <w:right w:val="single" w:sz="4" w:space="0" w:color="auto"/>
            </w:tcBorders>
            <w:vAlign w:val="center"/>
            <w:hideMark/>
          </w:tcPr>
          <w:p w14:paraId="35EB0D0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1552-7557</w:t>
            </w:r>
          </w:p>
        </w:tc>
        <w:tc>
          <w:tcPr>
            <w:tcW w:w="1270" w:type="dxa"/>
            <w:tcBorders>
              <w:top w:val="nil"/>
              <w:left w:val="nil"/>
              <w:bottom w:val="single" w:sz="4" w:space="0" w:color="auto"/>
              <w:right w:val="single" w:sz="4" w:space="0" w:color="auto"/>
            </w:tcBorders>
            <w:vAlign w:val="center"/>
            <w:hideMark/>
          </w:tcPr>
          <w:p w14:paraId="155FE79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1B45479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0D551D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6B3EBF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J885</w:t>
            </w:r>
          </w:p>
        </w:tc>
        <w:tc>
          <w:tcPr>
            <w:tcW w:w="3779" w:type="dxa"/>
            <w:tcBorders>
              <w:top w:val="nil"/>
              <w:left w:val="nil"/>
              <w:bottom w:val="single" w:sz="4" w:space="0" w:color="auto"/>
              <w:right w:val="single" w:sz="4" w:space="0" w:color="auto"/>
            </w:tcBorders>
            <w:vAlign w:val="center"/>
            <w:hideMark/>
          </w:tcPr>
          <w:p w14:paraId="4F70DB6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International Marketing</w:t>
            </w:r>
          </w:p>
        </w:tc>
        <w:tc>
          <w:tcPr>
            <w:tcW w:w="975" w:type="dxa"/>
            <w:tcBorders>
              <w:top w:val="nil"/>
              <w:left w:val="nil"/>
              <w:bottom w:val="single" w:sz="4" w:space="0" w:color="auto"/>
              <w:right w:val="single" w:sz="4" w:space="0" w:color="auto"/>
            </w:tcBorders>
            <w:vAlign w:val="center"/>
            <w:hideMark/>
          </w:tcPr>
          <w:p w14:paraId="379E6C8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1069-031X</w:t>
            </w:r>
          </w:p>
        </w:tc>
        <w:tc>
          <w:tcPr>
            <w:tcW w:w="985" w:type="dxa"/>
            <w:tcBorders>
              <w:top w:val="nil"/>
              <w:left w:val="nil"/>
              <w:bottom w:val="single" w:sz="4" w:space="0" w:color="auto"/>
              <w:right w:val="single" w:sz="4" w:space="0" w:color="auto"/>
            </w:tcBorders>
            <w:vAlign w:val="center"/>
            <w:hideMark/>
          </w:tcPr>
          <w:p w14:paraId="53B6CDB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1547-7215</w:t>
            </w:r>
          </w:p>
        </w:tc>
        <w:tc>
          <w:tcPr>
            <w:tcW w:w="1270" w:type="dxa"/>
            <w:tcBorders>
              <w:top w:val="nil"/>
              <w:left w:val="nil"/>
              <w:bottom w:val="single" w:sz="4" w:space="0" w:color="auto"/>
              <w:right w:val="single" w:sz="4" w:space="0" w:color="auto"/>
            </w:tcBorders>
            <w:vAlign w:val="center"/>
            <w:hideMark/>
          </w:tcPr>
          <w:p w14:paraId="26FEA85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128C062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18A39C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2B0D9F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L184</w:t>
            </w:r>
          </w:p>
        </w:tc>
        <w:tc>
          <w:tcPr>
            <w:tcW w:w="3779" w:type="dxa"/>
            <w:tcBorders>
              <w:top w:val="nil"/>
              <w:left w:val="nil"/>
              <w:bottom w:val="single" w:sz="4" w:space="0" w:color="auto"/>
              <w:right w:val="single" w:sz="4" w:space="0" w:color="auto"/>
            </w:tcBorders>
            <w:vAlign w:val="center"/>
            <w:hideMark/>
          </w:tcPr>
          <w:p w14:paraId="45A6385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International Political Theory</w:t>
            </w:r>
          </w:p>
        </w:tc>
        <w:tc>
          <w:tcPr>
            <w:tcW w:w="975" w:type="dxa"/>
            <w:tcBorders>
              <w:top w:val="nil"/>
              <w:left w:val="nil"/>
              <w:bottom w:val="single" w:sz="4" w:space="0" w:color="auto"/>
              <w:right w:val="single" w:sz="4" w:space="0" w:color="auto"/>
            </w:tcBorders>
            <w:vAlign w:val="center"/>
            <w:hideMark/>
          </w:tcPr>
          <w:p w14:paraId="14CD0FA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1755-0882</w:t>
            </w:r>
          </w:p>
        </w:tc>
        <w:tc>
          <w:tcPr>
            <w:tcW w:w="985" w:type="dxa"/>
            <w:tcBorders>
              <w:top w:val="nil"/>
              <w:left w:val="nil"/>
              <w:bottom w:val="single" w:sz="4" w:space="0" w:color="auto"/>
              <w:right w:val="single" w:sz="4" w:space="0" w:color="auto"/>
            </w:tcBorders>
            <w:vAlign w:val="center"/>
            <w:hideMark/>
          </w:tcPr>
          <w:p w14:paraId="19DDE7D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1755-1722</w:t>
            </w:r>
          </w:p>
        </w:tc>
        <w:tc>
          <w:tcPr>
            <w:tcW w:w="1270" w:type="dxa"/>
            <w:tcBorders>
              <w:top w:val="nil"/>
              <w:left w:val="nil"/>
              <w:bottom w:val="single" w:sz="4" w:space="0" w:color="auto"/>
              <w:right w:val="single" w:sz="4" w:space="0" w:color="auto"/>
            </w:tcBorders>
            <w:vAlign w:val="center"/>
            <w:hideMark/>
          </w:tcPr>
          <w:p w14:paraId="7113CDB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2005)</w:t>
            </w:r>
          </w:p>
        </w:tc>
        <w:tc>
          <w:tcPr>
            <w:tcW w:w="920" w:type="dxa"/>
            <w:tcBorders>
              <w:top w:val="nil"/>
              <w:left w:val="nil"/>
              <w:bottom w:val="single" w:sz="4" w:space="0" w:color="auto"/>
              <w:right w:val="single" w:sz="4" w:space="0" w:color="auto"/>
            </w:tcBorders>
            <w:vAlign w:val="center"/>
            <w:hideMark/>
          </w:tcPr>
          <w:p w14:paraId="1FC8B31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FB8E37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ED6DC9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L459</w:t>
            </w:r>
          </w:p>
        </w:tc>
        <w:tc>
          <w:tcPr>
            <w:tcW w:w="3779" w:type="dxa"/>
            <w:tcBorders>
              <w:top w:val="nil"/>
              <w:left w:val="nil"/>
              <w:bottom w:val="single" w:sz="4" w:space="0" w:color="auto"/>
              <w:right w:val="single" w:sz="4" w:space="0" w:color="auto"/>
            </w:tcBorders>
            <w:vAlign w:val="center"/>
            <w:hideMark/>
          </w:tcPr>
          <w:p w14:paraId="73D92BF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Maastricht Journal of European and Comparative Law</w:t>
            </w:r>
          </w:p>
        </w:tc>
        <w:tc>
          <w:tcPr>
            <w:tcW w:w="975" w:type="dxa"/>
            <w:tcBorders>
              <w:top w:val="nil"/>
              <w:left w:val="nil"/>
              <w:bottom w:val="single" w:sz="4" w:space="0" w:color="auto"/>
              <w:right w:val="single" w:sz="4" w:space="0" w:color="auto"/>
            </w:tcBorders>
            <w:vAlign w:val="center"/>
            <w:hideMark/>
          </w:tcPr>
          <w:p w14:paraId="6D77F1B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1023-263X</w:t>
            </w:r>
          </w:p>
        </w:tc>
        <w:tc>
          <w:tcPr>
            <w:tcW w:w="985" w:type="dxa"/>
            <w:tcBorders>
              <w:top w:val="nil"/>
              <w:left w:val="nil"/>
              <w:bottom w:val="single" w:sz="4" w:space="0" w:color="auto"/>
              <w:right w:val="single" w:sz="4" w:space="0" w:color="auto"/>
            </w:tcBorders>
            <w:vAlign w:val="center"/>
            <w:hideMark/>
          </w:tcPr>
          <w:p w14:paraId="2D814E8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2399-5548</w:t>
            </w:r>
          </w:p>
        </w:tc>
        <w:tc>
          <w:tcPr>
            <w:tcW w:w="1270" w:type="dxa"/>
            <w:tcBorders>
              <w:top w:val="nil"/>
              <w:left w:val="nil"/>
              <w:bottom w:val="single" w:sz="4" w:space="0" w:color="auto"/>
              <w:right w:val="single" w:sz="4" w:space="0" w:color="auto"/>
            </w:tcBorders>
            <w:vAlign w:val="center"/>
            <w:hideMark/>
          </w:tcPr>
          <w:p w14:paraId="54AD6DE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1C5EE66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DFD076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2FA357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J336</w:t>
            </w:r>
          </w:p>
        </w:tc>
        <w:tc>
          <w:tcPr>
            <w:tcW w:w="3779" w:type="dxa"/>
            <w:tcBorders>
              <w:top w:val="nil"/>
              <w:left w:val="nil"/>
              <w:bottom w:val="single" w:sz="4" w:space="0" w:color="auto"/>
              <w:right w:val="single" w:sz="4" w:space="0" w:color="auto"/>
            </w:tcBorders>
            <w:vAlign w:val="center"/>
            <w:hideMark/>
          </w:tcPr>
          <w:p w14:paraId="03E2517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Organization &amp; Environment</w:t>
            </w:r>
          </w:p>
        </w:tc>
        <w:tc>
          <w:tcPr>
            <w:tcW w:w="975" w:type="dxa"/>
            <w:tcBorders>
              <w:top w:val="nil"/>
              <w:left w:val="nil"/>
              <w:bottom w:val="single" w:sz="4" w:space="0" w:color="auto"/>
              <w:right w:val="single" w:sz="4" w:space="0" w:color="auto"/>
            </w:tcBorders>
            <w:vAlign w:val="center"/>
            <w:hideMark/>
          </w:tcPr>
          <w:p w14:paraId="1C5C8C2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1086-0266</w:t>
            </w:r>
          </w:p>
        </w:tc>
        <w:tc>
          <w:tcPr>
            <w:tcW w:w="985" w:type="dxa"/>
            <w:tcBorders>
              <w:top w:val="nil"/>
              <w:left w:val="nil"/>
              <w:bottom w:val="single" w:sz="4" w:space="0" w:color="auto"/>
              <w:right w:val="single" w:sz="4" w:space="0" w:color="auto"/>
            </w:tcBorders>
            <w:vAlign w:val="center"/>
            <w:hideMark/>
          </w:tcPr>
          <w:p w14:paraId="2579EEB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1552-7417</w:t>
            </w:r>
          </w:p>
        </w:tc>
        <w:tc>
          <w:tcPr>
            <w:tcW w:w="1270" w:type="dxa"/>
            <w:tcBorders>
              <w:top w:val="nil"/>
              <w:left w:val="nil"/>
              <w:bottom w:val="single" w:sz="4" w:space="0" w:color="auto"/>
              <w:right w:val="single" w:sz="4" w:space="0" w:color="auto"/>
            </w:tcBorders>
            <w:vAlign w:val="center"/>
            <w:hideMark/>
          </w:tcPr>
          <w:p w14:paraId="51C8AD7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1AB2874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659723C"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F1225B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J285</w:t>
            </w:r>
          </w:p>
        </w:tc>
        <w:tc>
          <w:tcPr>
            <w:tcW w:w="3779" w:type="dxa"/>
            <w:tcBorders>
              <w:top w:val="nil"/>
              <w:left w:val="nil"/>
              <w:bottom w:val="single" w:sz="4" w:space="0" w:color="auto"/>
              <w:right w:val="single" w:sz="4" w:space="0" w:color="auto"/>
            </w:tcBorders>
            <w:vAlign w:val="center"/>
            <w:hideMark/>
          </w:tcPr>
          <w:p w14:paraId="763D4D1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Management Education</w:t>
            </w:r>
          </w:p>
        </w:tc>
        <w:tc>
          <w:tcPr>
            <w:tcW w:w="975" w:type="dxa"/>
            <w:tcBorders>
              <w:top w:val="nil"/>
              <w:left w:val="nil"/>
              <w:bottom w:val="single" w:sz="4" w:space="0" w:color="auto"/>
              <w:right w:val="single" w:sz="4" w:space="0" w:color="auto"/>
            </w:tcBorders>
            <w:vAlign w:val="center"/>
            <w:hideMark/>
          </w:tcPr>
          <w:p w14:paraId="28C28DE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1052-5629</w:t>
            </w:r>
          </w:p>
        </w:tc>
        <w:tc>
          <w:tcPr>
            <w:tcW w:w="985" w:type="dxa"/>
            <w:tcBorders>
              <w:top w:val="nil"/>
              <w:left w:val="nil"/>
              <w:bottom w:val="single" w:sz="4" w:space="0" w:color="auto"/>
              <w:right w:val="single" w:sz="4" w:space="0" w:color="auto"/>
            </w:tcBorders>
            <w:vAlign w:val="center"/>
            <w:hideMark/>
          </w:tcPr>
          <w:p w14:paraId="4ACB5D3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1552-6658</w:t>
            </w:r>
          </w:p>
        </w:tc>
        <w:tc>
          <w:tcPr>
            <w:tcW w:w="1270" w:type="dxa"/>
            <w:tcBorders>
              <w:top w:val="nil"/>
              <w:left w:val="nil"/>
              <w:bottom w:val="single" w:sz="4" w:space="0" w:color="auto"/>
              <w:right w:val="single" w:sz="4" w:space="0" w:color="auto"/>
            </w:tcBorders>
            <w:vAlign w:val="center"/>
            <w:hideMark/>
          </w:tcPr>
          <w:p w14:paraId="76C4EA7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7B62BF7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F38A8A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0802E7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J208</w:t>
            </w:r>
          </w:p>
        </w:tc>
        <w:tc>
          <w:tcPr>
            <w:tcW w:w="3779" w:type="dxa"/>
            <w:tcBorders>
              <w:top w:val="nil"/>
              <w:left w:val="nil"/>
              <w:bottom w:val="single" w:sz="4" w:space="0" w:color="auto"/>
              <w:right w:val="single" w:sz="4" w:space="0" w:color="auto"/>
            </w:tcBorders>
            <w:vAlign w:val="center"/>
            <w:hideMark/>
          </w:tcPr>
          <w:p w14:paraId="5082FCF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Urban Education</w:t>
            </w:r>
          </w:p>
        </w:tc>
        <w:tc>
          <w:tcPr>
            <w:tcW w:w="975" w:type="dxa"/>
            <w:tcBorders>
              <w:top w:val="nil"/>
              <w:left w:val="nil"/>
              <w:bottom w:val="single" w:sz="4" w:space="0" w:color="auto"/>
              <w:right w:val="single" w:sz="4" w:space="0" w:color="auto"/>
            </w:tcBorders>
            <w:vAlign w:val="center"/>
            <w:hideMark/>
          </w:tcPr>
          <w:p w14:paraId="4C3088D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0042-0859</w:t>
            </w:r>
          </w:p>
        </w:tc>
        <w:tc>
          <w:tcPr>
            <w:tcW w:w="985" w:type="dxa"/>
            <w:tcBorders>
              <w:top w:val="nil"/>
              <w:left w:val="nil"/>
              <w:bottom w:val="single" w:sz="4" w:space="0" w:color="auto"/>
              <w:right w:val="single" w:sz="4" w:space="0" w:color="auto"/>
            </w:tcBorders>
            <w:vAlign w:val="center"/>
            <w:hideMark/>
          </w:tcPr>
          <w:p w14:paraId="7CFEB3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1552-8340</w:t>
            </w:r>
          </w:p>
        </w:tc>
        <w:tc>
          <w:tcPr>
            <w:tcW w:w="1270" w:type="dxa"/>
            <w:tcBorders>
              <w:top w:val="nil"/>
              <w:left w:val="nil"/>
              <w:bottom w:val="single" w:sz="4" w:space="0" w:color="auto"/>
              <w:right w:val="single" w:sz="4" w:space="0" w:color="auto"/>
            </w:tcBorders>
            <w:vAlign w:val="center"/>
            <w:hideMark/>
          </w:tcPr>
          <w:p w14:paraId="5232E78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5 (Jan, 1999)</w:t>
            </w:r>
          </w:p>
        </w:tc>
        <w:tc>
          <w:tcPr>
            <w:tcW w:w="920" w:type="dxa"/>
            <w:tcBorders>
              <w:top w:val="nil"/>
              <w:left w:val="nil"/>
              <w:bottom w:val="single" w:sz="4" w:space="0" w:color="auto"/>
              <w:right w:val="single" w:sz="4" w:space="0" w:color="auto"/>
            </w:tcBorders>
            <w:vAlign w:val="center"/>
            <w:hideMark/>
          </w:tcPr>
          <w:p w14:paraId="05E8CE2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36A67B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BAAA7E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L786</w:t>
            </w:r>
          </w:p>
        </w:tc>
        <w:tc>
          <w:tcPr>
            <w:tcW w:w="3779" w:type="dxa"/>
            <w:tcBorders>
              <w:top w:val="nil"/>
              <w:left w:val="nil"/>
              <w:bottom w:val="single" w:sz="4" w:space="0" w:color="auto"/>
              <w:right w:val="single" w:sz="4" w:space="0" w:color="auto"/>
            </w:tcBorders>
            <w:vAlign w:val="center"/>
            <w:hideMark/>
          </w:tcPr>
          <w:p w14:paraId="6CF8C46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Social Work</w:t>
            </w:r>
          </w:p>
        </w:tc>
        <w:tc>
          <w:tcPr>
            <w:tcW w:w="975" w:type="dxa"/>
            <w:tcBorders>
              <w:top w:val="nil"/>
              <w:left w:val="nil"/>
              <w:bottom w:val="single" w:sz="4" w:space="0" w:color="auto"/>
              <w:right w:val="single" w:sz="4" w:space="0" w:color="auto"/>
            </w:tcBorders>
            <w:vAlign w:val="center"/>
            <w:hideMark/>
          </w:tcPr>
          <w:p w14:paraId="1E92873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1468-0173</w:t>
            </w:r>
          </w:p>
        </w:tc>
        <w:tc>
          <w:tcPr>
            <w:tcW w:w="985" w:type="dxa"/>
            <w:tcBorders>
              <w:top w:val="nil"/>
              <w:left w:val="nil"/>
              <w:bottom w:val="single" w:sz="4" w:space="0" w:color="auto"/>
              <w:right w:val="single" w:sz="4" w:space="0" w:color="auto"/>
            </w:tcBorders>
            <w:vAlign w:val="center"/>
            <w:hideMark/>
          </w:tcPr>
          <w:p w14:paraId="7659476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1741-296X</w:t>
            </w:r>
          </w:p>
        </w:tc>
        <w:tc>
          <w:tcPr>
            <w:tcW w:w="1270" w:type="dxa"/>
            <w:tcBorders>
              <w:top w:val="nil"/>
              <w:left w:val="nil"/>
              <w:bottom w:val="single" w:sz="4" w:space="0" w:color="auto"/>
              <w:right w:val="single" w:sz="4" w:space="0" w:color="auto"/>
            </w:tcBorders>
            <w:vAlign w:val="center"/>
            <w:hideMark/>
          </w:tcPr>
          <w:p w14:paraId="5A161EA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2001)</w:t>
            </w:r>
          </w:p>
        </w:tc>
        <w:tc>
          <w:tcPr>
            <w:tcW w:w="920" w:type="dxa"/>
            <w:tcBorders>
              <w:top w:val="nil"/>
              <w:left w:val="nil"/>
              <w:bottom w:val="single" w:sz="4" w:space="0" w:color="auto"/>
              <w:right w:val="single" w:sz="4" w:space="0" w:color="auto"/>
            </w:tcBorders>
            <w:vAlign w:val="center"/>
            <w:hideMark/>
          </w:tcPr>
          <w:p w14:paraId="1DA1CE0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6CB927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41AC58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L789</w:t>
            </w:r>
          </w:p>
        </w:tc>
        <w:tc>
          <w:tcPr>
            <w:tcW w:w="3779" w:type="dxa"/>
            <w:tcBorders>
              <w:top w:val="nil"/>
              <w:left w:val="nil"/>
              <w:bottom w:val="single" w:sz="4" w:space="0" w:color="auto"/>
              <w:right w:val="single" w:sz="4" w:space="0" w:color="auto"/>
            </w:tcBorders>
            <w:vAlign w:val="center"/>
            <w:hideMark/>
          </w:tcPr>
          <w:p w14:paraId="1217CBC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Qualitative Research</w:t>
            </w:r>
          </w:p>
        </w:tc>
        <w:tc>
          <w:tcPr>
            <w:tcW w:w="975" w:type="dxa"/>
            <w:tcBorders>
              <w:top w:val="nil"/>
              <w:left w:val="nil"/>
              <w:bottom w:val="single" w:sz="4" w:space="0" w:color="auto"/>
              <w:right w:val="single" w:sz="4" w:space="0" w:color="auto"/>
            </w:tcBorders>
            <w:vAlign w:val="center"/>
            <w:hideMark/>
          </w:tcPr>
          <w:p w14:paraId="35F0F93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1468-7941</w:t>
            </w:r>
          </w:p>
        </w:tc>
        <w:tc>
          <w:tcPr>
            <w:tcW w:w="985" w:type="dxa"/>
            <w:tcBorders>
              <w:top w:val="nil"/>
              <w:left w:val="nil"/>
              <w:bottom w:val="single" w:sz="4" w:space="0" w:color="auto"/>
              <w:right w:val="single" w:sz="4" w:space="0" w:color="auto"/>
            </w:tcBorders>
            <w:vAlign w:val="center"/>
            <w:hideMark/>
          </w:tcPr>
          <w:p w14:paraId="78968D9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1741-3109</w:t>
            </w:r>
          </w:p>
        </w:tc>
        <w:tc>
          <w:tcPr>
            <w:tcW w:w="1270" w:type="dxa"/>
            <w:tcBorders>
              <w:top w:val="nil"/>
              <w:left w:val="nil"/>
              <w:bottom w:val="single" w:sz="4" w:space="0" w:color="auto"/>
              <w:right w:val="single" w:sz="4" w:space="0" w:color="auto"/>
            </w:tcBorders>
            <w:vAlign w:val="center"/>
            <w:hideMark/>
          </w:tcPr>
          <w:p w14:paraId="42C30AC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2001)</w:t>
            </w:r>
          </w:p>
        </w:tc>
        <w:tc>
          <w:tcPr>
            <w:tcW w:w="920" w:type="dxa"/>
            <w:tcBorders>
              <w:top w:val="nil"/>
              <w:left w:val="nil"/>
              <w:bottom w:val="single" w:sz="4" w:space="0" w:color="auto"/>
              <w:right w:val="single" w:sz="4" w:space="0" w:color="auto"/>
            </w:tcBorders>
            <w:vAlign w:val="center"/>
            <w:hideMark/>
          </w:tcPr>
          <w:p w14:paraId="4F80AF2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E12C8F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ABE439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L069</w:t>
            </w:r>
          </w:p>
        </w:tc>
        <w:tc>
          <w:tcPr>
            <w:tcW w:w="3779" w:type="dxa"/>
            <w:tcBorders>
              <w:top w:val="nil"/>
              <w:left w:val="nil"/>
              <w:bottom w:val="single" w:sz="4" w:space="0" w:color="auto"/>
              <w:right w:val="single" w:sz="4" w:space="0" w:color="auto"/>
            </w:tcBorders>
            <w:vAlign w:val="center"/>
            <w:hideMark/>
          </w:tcPr>
          <w:p w14:paraId="103383F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Index on Censorship</w:t>
            </w:r>
          </w:p>
        </w:tc>
        <w:tc>
          <w:tcPr>
            <w:tcW w:w="975" w:type="dxa"/>
            <w:tcBorders>
              <w:top w:val="nil"/>
              <w:left w:val="nil"/>
              <w:bottom w:val="single" w:sz="4" w:space="0" w:color="auto"/>
              <w:right w:val="single" w:sz="4" w:space="0" w:color="auto"/>
            </w:tcBorders>
            <w:vAlign w:val="center"/>
            <w:hideMark/>
          </w:tcPr>
          <w:p w14:paraId="235B917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0306-4220</w:t>
            </w:r>
          </w:p>
        </w:tc>
        <w:tc>
          <w:tcPr>
            <w:tcW w:w="985" w:type="dxa"/>
            <w:tcBorders>
              <w:top w:val="nil"/>
              <w:left w:val="nil"/>
              <w:bottom w:val="single" w:sz="4" w:space="0" w:color="auto"/>
              <w:right w:val="single" w:sz="4" w:space="0" w:color="auto"/>
            </w:tcBorders>
            <w:vAlign w:val="center"/>
            <w:hideMark/>
          </w:tcPr>
          <w:p w14:paraId="0AE7AB0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1746-6067</w:t>
            </w:r>
          </w:p>
        </w:tc>
        <w:tc>
          <w:tcPr>
            <w:tcW w:w="1270" w:type="dxa"/>
            <w:tcBorders>
              <w:top w:val="nil"/>
              <w:left w:val="nil"/>
              <w:bottom w:val="single" w:sz="4" w:space="0" w:color="auto"/>
              <w:right w:val="single" w:sz="4" w:space="0" w:color="auto"/>
            </w:tcBorders>
            <w:vAlign w:val="center"/>
            <w:hideMark/>
          </w:tcPr>
          <w:p w14:paraId="749881C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19B8B55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D2EEC8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1B4823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J870</w:t>
            </w:r>
          </w:p>
        </w:tc>
        <w:tc>
          <w:tcPr>
            <w:tcW w:w="3779" w:type="dxa"/>
            <w:tcBorders>
              <w:top w:val="nil"/>
              <w:left w:val="nil"/>
              <w:bottom w:val="single" w:sz="4" w:space="0" w:color="auto"/>
              <w:right w:val="single" w:sz="4" w:space="0" w:color="auto"/>
            </w:tcBorders>
            <w:vAlign w:val="center"/>
            <w:hideMark/>
          </w:tcPr>
          <w:p w14:paraId="54F3A98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Transportation Research Record</w:t>
            </w:r>
          </w:p>
        </w:tc>
        <w:tc>
          <w:tcPr>
            <w:tcW w:w="975" w:type="dxa"/>
            <w:tcBorders>
              <w:top w:val="nil"/>
              <w:left w:val="nil"/>
              <w:bottom w:val="single" w:sz="4" w:space="0" w:color="auto"/>
              <w:right w:val="single" w:sz="4" w:space="0" w:color="auto"/>
            </w:tcBorders>
            <w:vAlign w:val="center"/>
            <w:hideMark/>
          </w:tcPr>
          <w:p w14:paraId="22BB996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0361-1981</w:t>
            </w:r>
          </w:p>
        </w:tc>
        <w:tc>
          <w:tcPr>
            <w:tcW w:w="985" w:type="dxa"/>
            <w:tcBorders>
              <w:top w:val="nil"/>
              <w:left w:val="nil"/>
              <w:bottom w:val="single" w:sz="4" w:space="0" w:color="auto"/>
              <w:right w:val="single" w:sz="4" w:space="0" w:color="auto"/>
            </w:tcBorders>
            <w:vAlign w:val="center"/>
            <w:hideMark/>
          </w:tcPr>
          <w:p w14:paraId="11F9CE5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2169-4052</w:t>
            </w:r>
          </w:p>
        </w:tc>
        <w:tc>
          <w:tcPr>
            <w:tcW w:w="1270" w:type="dxa"/>
            <w:tcBorders>
              <w:top w:val="nil"/>
              <w:left w:val="nil"/>
              <w:bottom w:val="single" w:sz="4" w:space="0" w:color="auto"/>
              <w:right w:val="single" w:sz="4" w:space="0" w:color="auto"/>
            </w:tcBorders>
            <w:vAlign w:val="center"/>
            <w:hideMark/>
          </w:tcPr>
          <w:p w14:paraId="376D3D4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1652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74D5126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7C6C05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C35CAD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J531</w:t>
            </w:r>
          </w:p>
        </w:tc>
        <w:tc>
          <w:tcPr>
            <w:tcW w:w="3779" w:type="dxa"/>
            <w:tcBorders>
              <w:top w:val="nil"/>
              <w:left w:val="nil"/>
              <w:bottom w:val="single" w:sz="4" w:space="0" w:color="auto"/>
              <w:right w:val="single" w:sz="4" w:space="0" w:color="auto"/>
            </w:tcBorders>
            <w:vAlign w:val="center"/>
            <w:hideMark/>
          </w:tcPr>
          <w:p w14:paraId="36B3905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Assessment</w:t>
            </w:r>
          </w:p>
        </w:tc>
        <w:tc>
          <w:tcPr>
            <w:tcW w:w="975" w:type="dxa"/>
            <w:tcBorders>
              <w:top w:val="nil"/>
              <w:left w:val="nil"/>
              <w:bottom w:val="single" w:sz="4" w:space="0" w:color="auto"/>
              <w:right w:val="single" w:sz="4" w:space="0" w:color="auto"/>
            </w:tcBorders>
            <w:vAlign w:val="center"/>
            <w:hideMark/>
          </w:tcPr>
          <w:p w14:paraId="21B54BB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1073-1911</w:t>
            </w:r>
          </w:p>
        </w:tc>
        <w:tc>
          <w:tcPr>
            <w:tcW w:w="985" w:type="dxa"/>
            <w:tcBorders>
              <w:top w:val="nil"/>
              <w:left w:val="nil"/>
              <w:bottom w:val="single" w:sz="4" w:space="0" w:color="auto"/>
              <w:right w:val="single" w:sz="4" w:space="0" w:color="auto"/>
            </w:tcBorders>
            <w:vAlign w:val="center"/>
            <w:hideMark/>
          </w:tcPr>
          <w:p w14:paraId="4326C42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1552-3489</w:t>
            </w:r>
          </w:p>
        </w:tc>
        <w:tc>
          <w:tcPr>
            <w:tcW w:w="1270" w:type="dxa"/>
            <w:tcBorders>
              <w:top w:val="nil"/>
              <w:left w:val="nil"/>
              <w:bottom w:val="single" w:sz="4" w:space="0" w:color="auto"/>
              <w:right w:val="single" w:sz="4" w:space="0" w:color="auto"/>
            </w:tcBorders>
            <w:vAlign w:val="center"/>
            <w:hideMark/>
          </w:tcPr>
          <w:p w14:paraId="41411FF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7A73CE8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30A43C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ECCFB4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J273</w:t>
            </w:r>
          </w:p>
        </w:tc>
        <w:tc>
          <w:tcPr>
            <w:tcW w:w="3779" w:type="dxa"/>
            <w:tcBorders>
              <w:top w:val="nil"/>
              <w:left w:val="nil"/>
              <w:bottom w:val="single" w:sz="4" w:space="0" w:color="auto"/>
              <w:right w:val="single" w:sz="4" w:space="0" w:color="auto"/>
            </w:tcBorders>
            <w:vAlign w:val="center"/>
            <w:hideMark/>
          </w:tcPr>
          <w:p w14:paraId="08D1C04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Latin American Perspectives</w:t>
            </w:r>
          </w:p>
        </w:tc>
        <w:tc>
          <w:tcPr>
            <w:tcW w:w="975" w:type="dxa"/>
            <w:tcBorders>
              <w:top w:val="nil"/>
              <w:left w:val="nil"/>
              <w:bottom w:val="single" w:sz="4" w:space="0" w:color="auto"/>
              <w:right w:val="single" w:sz="4" w:space="0" w:color="auto"/>
            </w:tcBorders>
            <w:vAlign w:val="center"/>
            <w:hideMark/>
          </w:tcPr>
          <w:p w14:paraId="71CAD8B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0094-582X</w:t>
            </w:r>
          </w:p>
        </w:tc>
        <w:tc>
          <w:tcPr>
            <w:tcW w:w="985" w:type="dxa"/>
            <w:tcBorders>
              <w:top w:val="nil"/>
              <w:left w:val="nil"/>
              <w:bottom w:val="single" w:sz="4" w:space="0" w:color="auto"/>
              <w:right w:val="single" w:sz="4" w:space="0" w:color="auto"/>
            </w:tcBorders>
            <w:vAlign w:val="center"/>
            <w:hideMark/>
          </w:tcPr>
          <w:p w14:paraId="0DE975D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1552-678X</w:t>
            </w:r>
          </w:p>
        </w:tc>
        <w:tc>
          <w:tcPr>
            <w:tcW w:w="1270" w:type="dxa"/>
            <w:tcBorders>
              <w:top w:val="nil"/>
              <w:left w:val="nil"/>
              <w:bottom w:val="single" w:sz="4" w:space="0" w:color="auto"/>
              <w:right w:val="single" w:sz="4" w:space="0" w:color="auto"/>
            </w:tcBorders>
            <w:vAlign w:val="center"/>
            <w:hideMark/>
          </w:tcPr>
          <w:p w14:paraId="5059C4B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1EDD837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54048E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BD6FC5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L747</w:t>
            </w:r>
          </w:p>
        </w:tc>
        <w:tc>
          <w:tcPr>
            <w:tcW w:w="3779" w:type="dxa"/>
            <w:tcBorders>
              <w:top w:val="nil"/>
              <w:left w:val="nil"/>
              <w:bottom w:val="single" w:sz="4" w:space="0" w:color="auto"/>
              <w:right w:val="single" w:sz="4" w:space="0" w:color="auto"/>
            </w:tcBorders>
            <w:vAlign w:val="center"/>
            <w:hideMark/>
          </w:tcPr>
          <w:p w14:paraId="719A6CC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Theory &amp; Psychology</w:t>
            </w:r>
          </w:p>
        </w:tc>
        <w:tc>
          <w:tcPr>
            <w:tcW w:w="975" w:type="dxa"/>
            <w:tcBorders>
              <w:top w:val="nil"/>
              <w:left w:val="nil"/>
              <w:bottom w:val="single" w:sz="4" w:space="0" w:color="auto"/>
              <w:right w:val="single" w:sz="4" w:space="0" w:color="auto"/>
            </w:tcBorders>
            <w:vAlign w:val="center"/>
            <w:hideMark/>
          </w:tcPr>
          <w:p w14:paraId="4C4C788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0959-3543</w:t>
            </w:r>
          </w:p>
        </w:tc>
        <w:tc>
          <w:tcPr>
            <w:tcW w:w="985" w:type="dxa"/>
            <w:tcBorders>
              <w:top w:val="nil"/>
              <w:left w:val="nil"/>
              <w:bottom w:val="single" w:sz="4" w:space="0" w:color="auto"/>
              <w:right w:val="single" w:sz="4" w:space="0" w:color="auto"/>
            </w:tcBorders>
            <w:vAlign w:val="center"/>
            <w:hideMark/>
          </w:tcPr>
          <w:p w14:paraId="2CB858F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1461-7447</w:t>
            </w:r>
          </w:p>
        </w:tc>
        <w:tc>
          <w:tcPr>
            <w:tcW w:w="1270" w:type="dxa"/>
            <w:tcBorders>
              <w:top w:val="nil"/>
              <w:left w:val="nil"/>
              <w:bottom w:val="single" w:sz="4" w:space="0" w:color="auto"/>
              <w:right w:val="single" w:sz="4" w:space="0" w:color="auto"/>
            </w:tcBorders>
            <w:vAlign w:val="center"/>
            <w:hideMark/>
          </w:tcPr>
          <w:p w14:paraId="3739BC9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3D05DEC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40752A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E3A23E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J517</w:t>
            </w:r>
          </w:p>
        </w:tc>
        <w:tc>
          <w:tcPr>
            <w:tcW w:w="3779" w:type="dxa"/>
            <w:tcBorders>
              <w:top w:val="nil"/>
              <w:left w:val="nil"/>
              <w:bottom w:val="single" w:sz="4" w:space="0" w:color="auto"/>
              <w:right w:val="single" w:sz="4" w:space="0" w:color="auto"/>
            </w:tcBorders>
            <w:vAlign w:val="center"/>
            <w:hideMark/>
          </w:tcPr>
          <w:p w14:paraId="0781430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Human Resource Development Review</w:t>
            </w:r>
          </w:p>
        </w:tc>
        <w:tc>
          <w:tcPr>
            <w:tcW w:w="975" w:type="dxa"/>
            <w:tcBorders>
              <w:top w:val="nil"/>
              <w:left w:val="nil"/>
              <w:bottom w:val="single" w:sz="4" w:space="0" w:color="auto"/>
              <w:right w:val="single" w:sz="4" w:space="0" w:color="auto"/>
            </w:tcBorders>
            <w:vAlign w:val="center"/>
            <w:hideMark/>
          </w:tcPr>
          <w:p w14:paraId="04F4DD5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1534-4843</w:t>
            </w:r>
          </w:p>
        </w:tc>
        <w:tc>
          <w:tcPr>
            <w:tcW w:w="985" w:type="dxa"/>
            <w:tcBorders>
              <w:top w:val="nil"/>
              <w:left w:val="nil"/>
              <w:bottom w:val="single" w:sz="4" w:space="0" w:color="auto"/>
              <w:right w:val="single" w:sz="4" w:space="0" w:color="auto"/>
            </w:tcBorders>
            <w:vAlign w:val="center"/>
            <w:hideMark/>
          </w:tcPr>
          <w:p w14:paraId="40DB901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1552-6712</w:t>
            </w:r>
          </w:p>
        </w:tc>
        <w:tc>
          <w:tcPr>
            <w:tcW w:w="1270" w:type="dxa"/>
            <w:tcBorders>
              <w:top w:val="nil"/>
              <w:left w:val="nil"/>
              <w:bottom w:val="single" w:sz="4" w:space="0" w:color="auto"/>
              <w:right w:val="single" w:sz="4" w:space="0" w:color="auto"/>
            </w:tcBorders>
            <w:vAlign w:val="center"/>
            <w:hideMark/>
          </w:tcPr>
          <w:p w14:paraId="4232D0F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2002)</w:t>
            </w:r>
          </w:p>
        </w:tc>
        <w:tc>
          <w:tcPr>
            <w:tcW w:w="920" w:type="dxa"/>
            <w:tcBorders>
              <w:top w:val="nil"/>
              <w:left w:val="nil"/>
              <w:bottom w:val="single" w:sz="4" w:space="0" w:color="auto"/>
              <w:right w:val="single" w:sz="4" w:space="0" w:color="auto"/>
            </w:tcBorders>
            <w:vAlign w:val="center"/>
            <w:hideMark/>
          </w:tcPr>
          <w:p w14:paraId="32885A9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17D89A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7FAB2A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L996</w:t>
            </w:r>
          </w:p>
        </w:tc>
        <w:tc>
          <w:tcPr>
            <w:tcW w:w="3779" w:type="dxa"/>
            <w:tcBorders>
              <w:top w:val="nil"/>
              <w:left w:val="nil"/>
              <w:bottom w:val="single" w:sz="4" w:space="0" w:color="auto"/>
              <w:right w:val="single" w:sz="4" w:space="0" w:color="auto"/>
            </w:tcBorders>
            <w:vAlign w:val="center"/>
            <w:hideMark/>
          </w:tcPr>
          <w:p w14:paraId="07A560C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War in History</w:t>
            </w:r>
          </w:p>
        </w:tc>
        <w:tc>
          <w:tcPr>
            <w:tcW w:w="975" w:type="dxa"/>
            <w:tcBorders>
              <w:top w:val="nil"/>
              <w:left w:val="nil"/>
              <w:bottom w:val="single" w:sz="4" w:space="0" w:color="auto"/>
              <w:right w:val="single" w:sz="4" w:space="0" w:color="auto"/>
            </w:tcBorders>
            <w:vAlign w:val="center"/>
            <w:hideMark/>
          </w:tcPr>
          <w:p w14:paraId="6E7F7D0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0968-3445</w:t>
            </w:r>
          </w:p>
        </w:tc>
        <w:tc>
          <w:tcPr>
            <w:tcW w:w="985" w:type="dxa"/>
            <w:tcBorders>
              <w:top w:val="nil"/>
              <w:left w:val="nil"/>
              <w:bottom w:val="single" w:sz="4" w:space="0" w:color="auto"/>
              <w:right w:val="single" w:sz="4" w:space="0" w:color="auto"/>
            </w:tcBorders>
            <w:vAlign w:val="center"/>
            <w:hideMark/>
          </w:tcPr>
          <w:p w14:paraId="2BEC463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1477-0385</w:t>
            </w:r>
          </w:p>
        </w:tc>
        <w:tc>
          <w:tcPr>
            <w:tcW w:w="1270" w:type="dxa"/>
            <w:tcBorders>
              <w:top w:val="nil"/>
              <w:left w:val="nil"/>
              <w:bottom w:val="single" w:sz="4" w:space="0" w:color="auto"/>
              <w:right w:val="single" w:sz="4" w:space="0" w:color="auto"/>
            </w:tcBorders>
            <w:vAlign w:val="center"/>
            <w:hideMark/>
          </w:tcPr>
          <w:p w14:paraId="224F842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5F8CA40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3C68B8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81738E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J930</w:t>
            </w:r>
          </w:p>
        </w:tc>
        <w:tc>
          <w:tcPr>
            <w:tcW w:w="3779" w:type="dxa"/>
            <w:tcBorders>
              <w:top w:val="nil"/>
              <w:left w:val="nil"/>
              <w:bottom w:val="single" w:sz="4" w:space="0" w:color="auto"/>
              <w:right w:val="single" w:sz="4" w:space="0" w:color="auto"/>
            </w:tcBorders>
            <w:vAlign w:val="center"/>
            <w:hideMark/>
          </w:tcPr>
          <w:p w14:paraId="6DEE5F8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Hospitality &amp; Tourism Cases</w:t>
            </w:r>
          </w:p>
        </w:tc>
        <w:tc>
          <w:tcPr>
            <w:tcW w:w="975" w:type="dxa"/>
            <w:tcBorders>
              <w:top w:val="nil"/>
              <w:left w:val="nil"/>
              <w:bottom w:val="single" w:sz="4" w:space="0" w:color="auto"/>
              <w:right w:val="single" w:sz="4" w:space="0" w:color="auto"/>
            </w:tcBorders>
            <w:vAlign w:val="center"/>
            <w:hideMark/>
          </w:tcPr>
          <w:p w14:paraId="6CD318E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2164-9987</w:t>
            </w:r>
          </w:p>
        </w:tc>
        <w:tc>
          <w:tcPr>
            <w:tcW w:w="985" w:type="dxa"/>
            <w:tcBorders>
              <w:top w:val="nil"/>
              <w:left w:val="nil"/>
              <w:bottom w:val="single" w:sz="4" w:space="0" w:color="auto"/>
              <w:right w:val="single" w:sz="4" w:space="0" w:color="auto"/>
            </w:tcBorders>
            <w:vAlign w:val="center"/>
            <w:hideMark/>
          </w:tcPr>
          <w:p w14:paraId="796E45F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2164-9987</w:t>
            </w:r>
          </w:p>
        </w:tc>
        <w:tc>
          <w:tcPr>
            <w:tcW w:w="1270" w:type="dxa"/>
            <w:tcBorders>
              <w:top w:val="nil"/>
              <w:left w:val="nil"/>
              <w:bottom w:val="single" w:sz="4" w:space="0" w:color="auto"/>
              <w:right w:val="single" w:sz="4" w:space="0" w:color="auto"/>
            </w:tcBorders>
            <w:vAlign w:val="center"/>
            <w:hideMark/>
          </w:tcPr>
          <w:p w14:paraId="167F8AB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2011)</w:t>
            </w:r>
          </w:p>
        </w:tc>
        <w:tc>
          <w:tcPr>
            <w:tcW w:w="920" w:type="dxa"/>
            <w:tcBorders>
              <w:top w:val="nil"/>
              <w:left w:val="nil"/>
              <w:bottom w:val="single" w:sz="4" w:space="0" w:color="auto"/>
              <w:right w:val="single" w:sz="4" w:space="0" w:color="auto"/>
            </w:tcBorders>
            <w:vAlign w:val="center"/>
            <w:hideMark/>
          </w:tcPr>
          <w:p w14:paraId="35F99B4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92EF68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2E344E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J907</w:t>
            </w:r>
          </w:p>
        </w:tc>
        <w:tc>
          <w:tcPr>
            <w:tcW w:w="3779" w:type="dxa"/>
            <w:tcBorders>
              <w:top w:val="nil"/>
              <w:left w:val="nil"/>
              <w:bottom w:val="single" w:sz="4" w:space="0" w:color="auto"/>
              <w:right w:val="single" w:sz="4" w:space="0" w:color="auto"/>
            </w:tcBorders>
            <w:vAlign w:val="center"/>
            <w:hideMark/>
          </w:tcPr>
          <w:p w14:paraId="53D75F1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Inclusive Practices</w:t>
            </w:r>
          </w:p>
        </w:tc>
        <w:tc>
          <w:tcPr>
            <w:tcW w:w="975" w:type="dxa"/>
            <w:tcBorders>
              <w:top w:val="nil"/>
              <w:left w:val="nil"/>
              <w:bottom w:val="single" w:sz="4" w:space="0" w:color="auto"/>
              <w:right w:val="single" w:sz="4" w:space="0" w:color="auto"/>
            </w:tcBorders>
            <w:vAlign w:val="center"/>
            <w:hideMark/>
          </w:tcPr>
          <w:p w14:paraId="08678A9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2732-4745</w:t>
            </w:r>
          </w:p>
        </w:tc>
        <w:tc>
          <w:tcPr>
            <w:tcW w:w="985" w:type="dxa"/>
            <w:tcBorders>
              <w:top w:val="nil"/>
              <w:left w:val="nil"/>
              <w:bottom w:val="single" w:sz="4" w:space="0" w:color="auto"/>
              <w:right w:val="single" w:sz="4" w:space="0" w:color="auto"/>
            </w:tcBorders>
            <w:vAlign w:val="center"/>
            <w:hideMark/>
          </w:tcPr>
          <w:p w14:paraId="073B794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2732-4745</w:t>
            </w:r>
          </w:p>
        </w:tc>
        <w:tc>
          <w:tcPr>
            <w:tcW w:w="1270" w:type="dxa"/>
            <w:tcBorders>
              <w:top w:val="nil"/>
              <w:left w:val="nil"/>
              <w:bottom w:val="single" w:sz="4" w:space="0" w:color="auto"/>
              <w:right w:val="single" w:sz="4" w:space="0" w:color="auto"/>
            </w:tcBorders>
            <w:vAlign w:val="center"/>
            <w:hideMark/>
          </w:tcPr>
          <w:p w14:paraId="0FA9414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2022)</w:t>
            </w:r>
          </w:p>
        </w:tc>
        <w:tc>
          <w:tcPr>
            <w:tcW w:w="920" w:type="dxa"/>
            <w:tcBorders>
              <w:top w:val="nil"/>
              <w:left w:val="nil"/>
              <w:bottom w:val="single" w:sz="4" w:space="0" w:color="auto"/>
              <w:right w:val="single" w:sz="4" w:space="0" w:color="auto"/>
            </w:tcBorders>
            <w:vAlign w:val="center"/>
            <w:hideMark/>
          </w:tcPr>
          <w:p w14:paraId="6B3A5DD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20427552"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9B4181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L849</w:t>
            </w:r>
          </w:p>
        </w:tc>
        <w:tc>
          <w:tcPr>
            <w:tcW w:w="3779" w:type="dxa"/>
            <w:tcBorders>
              <w:top w:val="nil"/>
              <w:left w:val="nil"/>
              <w:bottom w:val="single" w:sz="4" w:space="0" w:color="auto"/>
              <w:right w:val="single" w:sz="4" w:space="0" w:color="auto"/>
            </w:tcBorders>
            <w:vAlign w:val="center"/>
            <w:hideMark/>
          </w:tcPr>
          <w:p w14:paraId="6D0C368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Journal of Social Psychiatry</w:t>
            </w:r>
          </w:p>
        </w:tc>
        <w:tc>
          <w:tcPr>
            <w:tcW w:w="975" w:type="dxa"/>
            <w:tcBorders>
              <w:top w:val="nil"/>
              <w:left w:val="nil"/>
              <w:bottom w:val="single" w:sz="4" w:space="0" w:color="auto"/>
              <w:right w:val="single" w:sz="4" w:space="0" w:color="auto"/>
            </w:tcBorders>
            <w:vAlign w:val="center"/>
            <w:hideMark/>
          </w:tcPr>
          <w:p w14:paraId="089446D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0020-7640</w:t>
            </w:r>
          </w:p>
        </w:tc>
        <w:tc>
          <w:tcPr>
            <w:tcW w:w="985" w:type="dxa"/>
            <w:tcBorders>
              <w:top w:val="nil"/>
              <w:left w:val="nil"/>
              <w:bottom w:val="single" w:sz="4" w:space="0" w:color="auto"/>
              <w:right w:val="single" w:sz="4" w:space="0" w:color="auto"/>
            </w:tcBorders>
            <w:vAlign w:val="center"/>
            <w:hideMark/>
          </w:tcPr>
          <w:p w14:paraId="3B6E54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1741-2854</w:t>
            </w:r>
          </w:p>
        </w:tc>
        <w:tc>
          <w:tcPr>
            <w:tcW w:w="1270" w:type="dxa"/>
            <w:tcBorders>
              <w:top w:val="nil"/>
              <w:left w:val="nil"/>
              <w:bottom w:val="single" w:sz="4" w:space="0" w:color="auto"/>
              <w:right w:val="single" w:sz="4" w:space="0" w:color="auto"/>
            </w:tcBorders>
            <w:vAlign w:val="center"/>
            <w:hideMark/>
          </w:tcPr>
          <w:p w14:paraId="12A643D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45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0F85EF8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75C218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09B808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J887</w:t>
            </w:r>
          </w:p>
        </w:tc>
        <w:tc>
          <w:tcPr>
            <w:tcW w:w="3779" w:type="dxa"/>
            <w:tcBorders>
              <w:top w:val="nil"/>
              <w:left w:val="nil"/>
              <w:bottom w:val="single" w:sz="4" w:space="0" w:color="auto"/>
              <w:right w:val="single" w:sz="4" w:space="0" w:color="auto"/>
            </w:tcBorders>
            <w:vAlign w:val="center"/>
            <w:hideMark/>
          </w:tcPr>
          <w:p w14:paraId="589E047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Review of General Psychology</w:t>
            </w:r>
          </w:p>
        </w:tc>
        <w:tc>
          <w:tcPr>
            <w:tcW w:w="975" w:type="dxa"/>
            <w:tcBorders>
              <w:top w:val="nil"/>
              <w:left w:val="nil"/>
              <w:bottom w:val="single" w:sz="4" w:space="0" w:color="auto"/>
              <w:right w:val="single" w:sz="4" w:space="0" w:color="auto"/>
            </w:tcBorders>
            <w:vAlign w:val="center"/>
            <w:hideMark/>
          </w:tcPr>
          <w:p w14:paraId="411F4CF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1089-2680</w:t>
            </w:r>
          </w:p>
        </w:tc>
        <w:tc>
          <w:tcPr>
            <w:tcW w:w="985" w:type="dxa"/>
            <w:tcBorders>
              <w:top w:val="nil"/>
              <w:left w:val="nil"/>
              <w:bottom w:val="single" w:sz="4" w:space="0" w:color="auto"/>
              <w:right w:val="single" w:sz="4" w:space="0" w:color="auto"/>
            </w:tcBorders>
            <w:vAlign w:val="center"/>
            <w:hideMark/>
          </w:tcPr>
          <w:p w14:paraId="68D9390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1939-1552</w:t>
            </w:r>
          </w:p>
        </w:tc>
        <w:tc>
          <w:tcPr>
            <w:tcW w:w="1270" w:type="dxa"/>
            <w:tcBorders>
              <w:top w:val="nil"/>
              <w:left w:val="nil"/>
              <w:bottom w:val="single" w:sz="4" w:space="0" w:color="auto"/>
              <w:right w:val="single" w:sz="4" w:space="0" w:color="auto"/>
            </w:tcBorders>
            <w:vAlign w:val="center"/>
            <w:hideMark/>
          </w:tcPr>
          <w:p w14:paraId="706CFD4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203DA1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3C8963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47EC8A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LB05</w:t>
            </w:r>
          </w:p>
        </w:tc>
        <w:tc>
          <w:tcPr>
            <w:tcW w:w="3779" w:type="dxa"/>
            <w:tcBorders>
              <w:top w:val="nil"/>
              <w:left w:val="nil"/>
              <w:bottom w:val="single" w:sz="4" w:space="0" w:color="auto"/>
              <w:right w:val="single" w:sz="4" w:space="0" w:color="auto"/>
            </w:tcBorders>
            <w:vAlign w:val="center"/>
            <w:hideMark/>
          </w:tcPr>
          <w:p w14:paraId="2EE57B4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proofErr w:type="spellStart"/>
            <w:r w:rsidRPr="00D54593">
              <w:rPr>
                <w:rFonts w:ascii="Arial" w:hAnsi="Arial" w:cs="Arial"/>
                <w:color w:val="auto"/>
                <w:sz w:val="16"/>
                <w:szCs w:val="16"/>
                <w:lang w:val="en-GB" w:eastAsia="en-GB"/>
              </w:rPr>
              <w:t>Prajnan</w:t>
            </w:r>
            <w:proofErr w:type="spellEnd"/>
          </w:p>
        </w:tc>
        <w:tc>
          <w:tcPr>
            <w:tcW w:w="975" w:type="dxa"/>
            <w:tcBorders>
              <w:top w:val="nil"/>
              <w:left w:val="nil"/>
              <w:bottom w:val="single" w:sz="4" w:space="0" w:color="auto"/>
              <w:right w:val="single" w:sz="4" w:space="0" w:color="auto"/>
            </w:tcBorders>
            <w:vAlign w:val="center"/>
            <w:hideMark/>
          </w:tcPr>
          <w:p w14:paraId="34B711E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0970-8448</w:t>
            </w:r>
          </w:p>
        </w:tc>
        <w:tc>
          <w:tcPr>
            <w:tcW w:w="985" w:type="dxa"/>
            <w:tcBorders>
              <w:top w:val="nil"/>
              <w:left w:val="nil"/>
              <w:bottom w:val="single" w:sz="4" w:space="0" w:color="auto"/>
              <w:right w:val="single" w:sz="4" w:space="0" w:color="auto"/>
            </w:tcBorders>
            <w:vAlign w:val="center"/>
            <w:hideMark/>
          </w:tcPr>
          <w:p w14:paraId="6E35E2B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w:t>
            </w:r>
          </w:p>
        </w:tc>
        <w:tc>
          <w:tcPr>
            <w:tcW w:w="1270" w:type="dxa"/>
            <w:tcBorders>
              <w:top w:val="nil"/>
              <w:left w:val="nil"/>
              <w:bottom w:val="single" w:sz="4" w:space="0" w:color="auto"/>
              <w:right w:val="single" w:sz="4" w:space="0" w:color="auto"/>
            </w:tcBorders>
            <w:vAlign w:val="center"/>
            <w:hideMark/>
          </w:tcPr>
          <w:p w14:paraId="2446871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NULL</w:t>
            </w:r>
          </w:p>
        </w:tc>
        <w:tc>
          <w:tcPr>
            <w:tcW w:w="920" w:type="dxa"/>
            <w:tcBorders>
              <w:top w:val="nil"/>
              <w:left w:val="nil"/>
              <w:bottom w:val="single" w:sz="4" w:space="0" w:color="auto"/>
              <w:right w:val="single" w:sz="4" w:space="0" w:color="auto"/>
            </w:tcBorders>
            <w:vAlign w:val="center"/>
            <w:hideMark/>
          </w:tcPr>
          <w:p w14:paraId="40B9D26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7228680"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137F16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J750</w:t>
            </w:r>
          </w:p>
        </w:tc>
        <w:tc>
          <w:tcPr>
            <w:tcW w:w="3779" w:type="dxa"/>
            <w:tcBorders>
              <w:top w:val="nil"/>
              <w:left w:val="nil"/>
              <w:bottom w:val="single" w:sz="4" w:space="0" w:color="auto"/>
              <w:right w:val="single" w:sz="4" w:space="0" w:color="auto"/>
            </w:tcBorders>
            <w:vAlign w:val="center"/>
            <w:hideMark/>
          </w:tcPr>
          <w:p w14:paraId="4A340CE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Phi Delta </w:t>
            </w:r>
            <w:proofErr w:type="spellStart"/>
            <w:r w:rsidRPr="00D54593">
              <w:rPr>
                <w:rFonts w:ascii="Arial" w:hAnsi="Arial" w:cs="Arial"/>
                <w:color w:val="auto"/>
                <w:sz w:val="16"/>
                <w:szCs w:val="16"/>
                <w:lang w:val="en-GB" w:eastAsia="en-GB"/>
              </w:rPr>
              <w:t>Kappan</w:t>
            </w:r>
            <w:proofErr w:type="spellEnd"/>
          </w:p>
        </w:tc>
        <w:tc>
          <w:tcPr>
            <w:tcW w:w="975" w:type="dxa"/>
            <w:tcBorders>
              <w:top w:val="nil"/>
              <w:left w:val="nil"/>
              <w:bottom w:val="single" w:sz="4" w:space="0" w:color="auto"/>
              <w:right w:val="single" w:sz="4" w:space="0" w:color="auto"/>
            </w:tcBorders>
            <w:vAlign w:val="center"/>
            <w:hideMark/>
          </w:tcPr>
          <w:p w14:paraId="49E0AF2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0031-7217</w:t>
            </w:r>
          </w:p>
        </w:tc>
        <w:tc>
          <w:tcPr>
            <w:tcW w:w="985" w:type="dxa"/>
            <w:tcBorders>
              <w:top w:val="nil"/>
              <w:left w:val="nil"/>
              <w:bottom w:val="single" w:sz="4" w:space="0" w:color="auto"/>
              <w:right w:val="single" w:sz="4" w:space="0" w:color="auto"/>
            </w:tcBorders>
            <w:vAlign w:val="center"/>
            <w:hideMark/>
          </w:tcPr>
          <w:p w14:paraId="4BAC107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1940-6487</w:t>
            </w:r>
          </w:p>
        </w:tc>
        <w:tc>
          <w:tcPr>
            <w:tcW w:w="1270" w:type="dxa"/>
            <w:tcBorders>
              <w:top w:val="nil"/>
              <w:left w:val="nil"/>
              <w:bottom w:val="single" w:sz="4" w:space="0" w:color="auto"/>
              <w:right w:val="single" w:sz="4" w:space="0" w:color="auto"/>
            </w:tcBorders>
            <w:vAlign w:val="center"/>
            <w:hideMark/>
          </w:tcPr>
          <w:p w14:paraId="23012A0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82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(Sep, 2000)</w:t>
            </w:r>
          </w:p>
        </w:tc>
        <w:tc>
          <w:tcPr>
            <w:tcW w:w="920" w:type="dxa"/>
            <w:tcBorders>
              <w:top w:val="nil"/>
              <w:left w:val="nil"/>
              <w:bottom w:val="single" w:sz="4" w:space="0" w:color="auto"/>
              <w:right w:val="single" w:sz="4" w:space="0" w:color="auto"/>
            </w:tcBorders>
            <w:vAlign w:val="center"/>
            <w:hideMark/>
          </w:tcPr>
          <w:p w14:paraId="7EB7401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67685A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28EB5B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L781</w:t>
            </w:r>
          </w:p>
        </w:tc>
        <w:tc>
          <w:tcPr>
            <w:tcW w:w="3779" w:type="dxa"/>
            <w:tcBorders>
              <w:top w:val="nil"/>
              <w:left w:val="nil"/>
              <w:bottom w:val="single" w:sz="4" w:space="0" w:color="auto"/>
              <w:right w:val="single" w:sz="4" w:space="0" w:color="auto"/>
            </w:tcBorders>
            <w:vAlign w:val="center"/>
            <w:hideMark/>
          </w:tcPr>
          <w:p w14:paraId="17DEFA5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Tourist Studies</w:t>
            </w:r>
          </w:p>
        </w:tc>
        <w:tc>
          <w:tcPr>
            <w:tcW w:w="975" w:type="dxa"/>
            <w:tcBorders>
              <w:top w:val="nil"/>
              <w:left w:val="nil"/>
              <w:bottom w:val="single" w:sz="4" w:space="0" w:color="auto"/>
              <w:right w:val="single" w:sz="4" w:space="0" w:color="auto"/>
            </w:tcBorders>
            <w:vAlign w:val="center"/>
            <w:hideMark/>
          </w:tcPr>
          <w:p w14:paraId="6035A30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1468-7976</w:t>
            </w:r>
          </w:p>
        </w:tc>
        <w:tc>
          <w:tcPr>
            <w:tcW w:w="985" w:type="dxa"/>
            <w:tcBorders>
              <w:top w:val="nil"/>
              <w:left w:val="nil"/>
              <w:bottom w:val="single" w:sz="4" w:space="0" w:color="auto"/>
              <w:right w:val="single" w:sz="4" w:space="0" w:color="auto"/>
            </w:tcBorders>
            <w:vAlign w:val="center"/>
            <w:hideMark/>
          </w:tcPr>
          <w:p w14:paraId="04BD41A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1741-3206</w:t>
            </w:r>
          </w:p>
        </w:tc>
        <w:tc>
          <w:tcPr>
            <w:tcW w:w="1270" w:type="dxa"/>
            <w:tcBorders>
              <w:top w:val="nil"/>
              <w:left w:val="nil"/>
              <w:bottom w:val="single" w:sz="4" w:space="0" w:color="auto"/>
              <w:right w:val="single" w:sz="4" w:space="0" w:color="auto"/>
            </w:tcBorders>
            <w:vAlign w:val="center"/>
            <w:hideMark/>
          </w:tcPr>
          <w:p w14:paraId="6B8D71C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2001)</w:t>
            </w:r>
          </w:p>
        </w:tc>
        <w:tc>
          <w:tcPr>
            <w:tcW w:w="920" w:type="dxa"/>
            <w:tcBorders>
              <w:top w:val="nil"/>
              <w:left w:val="nil"/>
              <w:bottom w:val="single" w:sz="4" w:space="0" w:color="auto"/>
              <w:right w:val="single" w:sz="4" w:space="0" w:color="auto"/>
            </w:tcBorders>
            <w:vAlign w:val="center"/>
            <w:hideMark/>
          </w:tcPr>
          <w:p w14:paraId="2C52904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E3E8AA6"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BF253E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L957</w:t>
            </w:r>
          </w:p>
        </w:tc>
        <w:tc>
          <w:tcPr>
            <w:tcW w:w="3779" w:type="dxa"/>
            <w:tcBorders>
              <w:top w:val="nil"/>
              <w:left w:val="nil"/>
              <w:bottom w:val="single" w:sz="4" w:space="0" w:color="auto"/>
              <w:right w:val="single" w:sz="4" w:space="0" w:color="auto"/>
            </w:tcBorders>
            <w:vAlign w:val="center"/>
            <w:hideMark/>
          </w:tcPr>
          <w:p w14:paraId="5A897EB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Discourse &amp; Communication</w:t>
            </w:r>
          </w:p>
        </w:tc>
        <w:tc>
          <w:tcPr>
            <w:tcW w:w="975" w:type="dxa"/>
            <w:tcBorders>
              <w:top w:val="nil"/>
              <w:left w:val="nil"/>
              <w:bottom w:val="single" w:sz="4" w:space="0" w:color="auto"/>
              <w:right w:val="single" w:sz="4" w:space="0" w:color="auto"/>
            </w:tcBorders>
            <w:vAlign w:val="center"/>
            <w:hideMark/>
          </w:tcPr>
          <w:p w14:paraId="67CE017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1750-4813</w:t>
            </w:r>
          </w:p>
        </w:tc>
        <w:tc>
          <w:tcPr>
            <w:tcW w:w="985" w:type="dxa"/>
            <w:tcBorders>
              <w:top w:val="nil"/>
              <w:left w:val="nil"/>
              <w:bottom w:val="single" w:sz="4" w:space="0" w:color="auto"/>
              <w:right w:val="single" w:sz="4" w:space="0" w:color="auto"/>
            </w:tcBorders>
            <w:vAlign w:val="center"/>
            <w:hideMark/>
          </w:tcPr>
          <w:p w14:paraId="651C63F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1750-4821</w:t>
            </w:r>
          </w:p>
        </w:tc>
        <w:tc>
          <w:tcPr>
            <w:tcW w:w="1270" w:type="dxa"/>
            <w:tcBorders>
              <w:top w:val="nil"/>
              <w:left w:val="nil"/>
              <w:bottom w:val="single" w:sz="4" w:space="0" w:color="auto"/>
              <w:right w:val="single" w:sz="4" w:space="0" w:color="auto"/>
            </w:tcBorders>
            <w:vAlign w:val="center"/>
            <w:hideMark/>
          </w:tcPr>
          <w:p w14:paraId="0D34CE9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2007)</w:t>
            </w:r>
          </w:p>
        </w:tc>
        <w:tc>
          <w:tcPr>
            <w:tcW w:w="920" w:type="dxa"/>
            <w:tcBorders>
              <w:top w:val="nil"/>
              <w:left w:val="nil"/>
              <w:bottom w:val="single" w:sz="4" w:space="0" w:color="auto"/>
              <w:right w:val="single" w:sz="4" w:space="0" w:color="auto"/>
            </w:tcBorders>
            <w:vAlign w:val="center"/>
            <w:hideMark/>
          </w:tcPr>
          <w:p w14:paraId="3DE6E7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113023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059E71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L113</w:t>
            </w:r>
          </w:p>
        </w:tc>
        <w:tc>
          <w:tcPr>
            <w:tcW w:w="3779" w:type="dxa"/>
            <w:tcBorders>
              <w:top w:val="nil"/>
              <w:left w:val="nil"/>
              <w:bottom w:val="single" w:sz="4" w:space="0" w:color="auto"/>
              <w:right w:val="single" w:sz="4" w:space="0" w:color="auto"/>
            </w:tcBorders>
            <w:vAlign w:val="center"/>
            <w:hideMark/>
          </w:tcPr>
          <w:p w14:paraId="3402F63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History and Sociology of South Asia</w:t>
            </w:r>
          </w:p>
        </w:tc>
        <w:tc>
          <w:tcPr>
            <w:tcW w:w="975" w:type="dxa"/>
            <w:tcBorders>
              <w:top w:val="nil"/>
              <w:left w:val="nil"/>
              <w:bottom w:val="single" w:sz="4" w:space="0" w:color="auto"/>
              <w:right w:val="single" w:sz="4" w:space="0" w:color="auto"/>
            </w:tcBorders>
            <w:vAlign w:val="center"/>
            <w:hideMark/>
          </w:tcPr>
          <w:p w14:paraId="70AD1AF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2230-8075</w:t>
            </w:r>
          </w:p>
        </w:tc>
        <w:tc>
          <w:tcPr>
            <w:tcW w:w="985" w:type="dxa"/>
            <w:tcBorders>
              <w:top w:val="nil"/>
              <w:left w:val="nil"/>
              <w:bottom w:val="single" w:sz="4" w:space="0" w:color="auto"/>
              <w:right w:val="single" w:sz="4" w:space="0" w:color="auto"/>
            </w:tcBorders>
            <w:vAlign w:val="center"/>
            <w:hideMark/>
          </w:tcPr>
          <w:p w14:paraId="3BF02DE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2249-5312</w:t>
            </w:r>
          </w:p>
        </w:tc>
        <w:tc>
          <w:tcPr>
            <w:tcW w:w="1270" w:type="dxa"/>
            <w:tcBorders>
              <w:top w:val="nil"/>
              <w:left w:val="nil"/>
              <w:bottom w:val="single" w:sz="4" w:space="0" w:color="auto"/>
              <w:right w:val="single" w:sz="4" w:space="0" w:color="auto"/>
            </w:tcBorders>
            <w:vAlign w:val="center"/>
            <w:hideMark/>
          </w:tcPr>
          <w:p w14:paraId="081EBFE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(Jun, 2007)</w:t>
            </w:r>
          </w:p>
        </w:tc>
        <w:tc>
          <w:tcPr>
            <w:tcW w:w="920" w:type="dxa"/>
            <w:tcBorders>
              <w:top w:val="nil"/>
              <w:left w:val="nil"/>
              <w:bottom w:val="single" w:sz="4" w:space="0" w:color="auto"/>
              <w:right w:val="single" w:sz="4" w:space="0" w:color="auto"/>
            </w:tcBorders>
            <w:vAlign w:val="center"/>
            <w:hideMark/>
          </w:tcPr>
          <w:p w14:paraId="1EB5D75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11400EA"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147E69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J777</w:t>
            </w:r>
          </w:p>
        </w:tc>
        <w:tc>
          <w:tcPr>
            <w:tcW w:w="3779" w:type="dxa"/>
            <w:tcBorders>
              <w:top w:val="nil"/>
              <w:left w:val="nil"/>
              <w:bottom w:val="single" w:sz="4" w:space="0" w:color="auto"/>
              <w:right w:val="single" w:sz="4" w:space="0" w:color="auto"/>
            </w:tcBorders>
            <w:vAlign w:val="center"/>
            <w:hideMark/>
          </w:tcPr>
          <w:p w14:paraId="0E672CE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Technical Writing and Communication</w:t>
            </w:r>
          </w:p>
        </w:tc>
        <w:tc>
          <w:tcPr>
            <w:tcW w:w="975" w:type="dxa"/>
            <w:tcBorders>
              <w:top w:val="nil"/>
              <w:left w:val="nil"/>
              <w:bottom w:val="single" w:sz="4" w:space="0" w:color="auto"/>
              <w:right w:val="single" w:sz="4" w:space="0" w:color="auto"/>
            </w:tcBorders>
            <w:vAlign w:val="center"/>
            <w:hideMark/>
          </w:tcPr>
          <w:p w14:paraId="2732EDF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0047-2816</w:t>
            </w:r>
          </w:p>
        </w:tc>
        <w:tc>
          <w:tcPr>
            <w:tcW w:w="985" w:type="dxa"/>
            <w:tcBorders>
              <w:top w:val="nil"/>
              <w:left w:val="nil"/>
              <w:bottom w:val="single" w:sz="4" w:space="0" w:color="auto"/>
              <w:right w:val="single" w:sz="4" w:space="0" w:color="auto"/>
            </w:tcBorders>
            <w:vAlign w:val="center"/>
            <w:hideMark/>
          </w:tcPr>
          <w:p w14:paraId="67DFF83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1541-3780</w:t>
            </w:r>
          </w:p>
        </w:tc>
        <w:tc>
          <w:tcPr>
            <w:tcW w:w="1270" w:type="dxa"/>
            <w:tcBorders>
              <w:top w:val="nil"/>
              <w:left w:val="nil"/>
              <w:bottom w:val="single" w:sz="4" w:space="0" w:color="auto"/>
              <w:right w:val="single" w:sz="4" w:space="0" w:color="auto"/>
            </w:tcBorders>
            <w:vAlign w:val="center"/>
            <w:hideMark/>
          </w:tcPr>
          <w:p w14:paraId="16424DD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29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08B2091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1A5A8D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773DC0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L959</w:t>
            </w:r>
          </w:p>
        </w:tc>
        <w:tc>
          <w:tcPr>
            <w:tcW w:w="3779" w:type="dxa"/>
            <w:tcBorders>
              <w:top w:val="nil"/>
              <w:left w:val="nil"/>
              <w:bottom w:val="single" w:sz="4" w:space="0" w:color="auto"/>
              <w:right w:val="single" w:sz="4" w:space="0" w:color="auto"/>
            </w:tcBorders>
            <w:vAlign w:val="center"/>
            <w:hideMark/>
          </w:tcPr>
          <w:p w14:paraId="62CC321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Media, War &amp; Conflict</w:t>
            </w:r>
          </w:p>
        </w:tc>
        <w:tc>
          <w:tcPr>
            <w:tcW w:w="975" w:type="dxa"/>
            <w:tcBorders>
              <w:top w:val="nil"/>
              <w:left w:val="nil"/>
              <w:bottom w:val="single" w:sz="4" w:space="0" w:color="auto"/>
              <w:right w:val="single" w:sz="4" w:space="0" w:color="auto"/>
            </w:tcBorders>
            <w:vAlign w:val="center"/>
            <w:hideMark/>
          </w:tcPr>
          <w:p w14:paraId="4EAB3FE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1750-6352</w:t>
            </w:r>
          </w:p>
        </w:tc>
        <w:tc>
          <w:tcPr>
            <w:tcW w:w="985" w:type="dxa"/>
            <w:tcBorders>
              <w:top w:val="nil"/>
              <w:left w:val="nil"/>
              <w:bottom w:val="single" w:sz="4" w:space="0" w:color="auto"/>
              <w:right w:val="single" w:sz="4" w:space="0" w:color="auto"/>
            </w:tcBorders>
            <w:vAlign w:val="center"/>
            <w:hideMark/>
          </w:tcPr>
          <w:p w14:paraId="1ABF51B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1750-6360</w:t>
            </w:r>
          </w:p>
        </w:tc>
        <w:tc>
          <w:tcPr>
            <w:tcW w:w="1270" w:type="dxa"/>
            <w:tcBorders>
              <w:top w:val="nil"/>
              <w:left w:val="nil"/>
              <w:bottom w:val="single" w:sz="4" w:space="0" w:color="auto"/>
              <w:right w:val="single" w:sz="4" w:space="0" w:color="auto"/>
            </w:tcBorders>
            <w:vAlign w:val="center"/>
            <w:hideMark/>
          </w:tcPr>
          <w:p w14:paraId="38ADC5C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2008)</w:t>
            </w:r>
          </w:p>
        </w:tc>
        <w:tc>
          <w:tcPr>
            <w:tcW w:w="920" w:type="dxa"/>
            <w:tcBorders>
              <w:top w:val="nil"/>
              <w:left w:val="nil"/>
              <w:bottom w:val="single" w:sz="4" w:space="0" w:color="auto"/>
              <w:right w:val="single" w:sz="4" w:space="0" w:color="auto"/>
            </w:tcBorders>
            <w:vAlign w:val="center"/>
            <w:hideMark/>
          </w:tcPr>
          <w:p w14:paraId="7D89FC6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D4558D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3B4BA98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J347</w:t>
            </w:r>
          </w:p>
        </w:tc>
        <w:tc>
          <w:tcPr>
            <w:tcW w:w="3779" w:type="dxa"/>
            <w:tcBorders>
              <w:top w:val="nil"/>
              <w:left w:val="nil"/>
              <w:bottom w:val="single" w:sz="4" w:space="0" w:color="auto"/>
              <w:right w:val="single" w:sz="4" w:space="0" w:color="auto"/>
            </w:tcBorders>
            <w:vAlign w:val="center"/>
            <w:hideMark/>
          </w:tcPr>
          <w:p w14:paraId="60B2B2C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Homicide Studies</w:t>
            </w:r>
          </w:p>
        </w:tc>
        <w:tc>
          <w:tcPr>
            <w:tcW w:w="975" w:type="dxa"/>
            <w:tcBorders>
              <w:top w:val="nil"/>
              <w:left w:val="nil"/>
              <w:bottom w:val="single" w:sz="4" w:space="0" w:color="auto"/>
              <w:right w:val="single" w:sz="4" w:space="0" w:color="auto"/>
            </w:tcBorders>
            <w:vAlign w:val="center"/>
            <w:hideMark/>
          </w:tcPr>
          <w:p w14:paraId="42821C6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1088-7679</w:t>
            </w:r>
          </w:p>
        </w:tc>
        <w:tc>
          <w:tcPr>
            <w:tcW w:w="985" w:type="dxa"/>
            <w:tcBorders>
              <w:top w:val="nil"/>
              <w:left w:val="nil"/>
              <w:bottom w:val="single" w:sz="4" w:space="0" w:color="auto"/>
              <w:right w:val="single" w:sz="4" w:space="0" w:color="auto"/>
            </w:tcBorders>
            <w:vAlign w:val="center"/>
            <w:hideMark/>
          </w:tcPr>
          <w:p w14:paraId="148811D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1552-6720</w:t>
            </w:r>
          </w:p>
        </w:tc>
        <w:tc>
          <w:tcPr>
            <w:tcW w:w="1270" w:type="dxa"/>
            <w:tcBorders>
              <w:top w:val="nil"/>
              <w:left w:val="nil"/>
              <w:bottom w:val="single" w:sz="4" w:space="0" w:color="auto"/>
              <w:right w:val="single" w:sz="4" w:space="0" w:color="auto"/>
            </w:tcBorders>
            <w:vAlign w:val="center"/>
            <w:hideMark/>
          </w:tcPr>
          <w:p w14:paraId="4320C24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5AC972C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9EEA9D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86D34E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J234</w:t>
            </w:r>
          </w:p>
        </w:tc>
        <w:tc>
          <w:tcPr>
            <w:tcW w:w="3779" w:type="dxa"/>
            <w:tcBorders>
              <w:top w:val="nil"/>
              <w:left w:val="nil"/>
              <w:bottom w:val="single" w:sz="4" w:space="0" w:color="auto"/>
              <w:right w:val="single" w:sz="4" w:space="0" w:color="auto"/>
            </w:tcBorders>
            <w:vAlign w:val="center"/>
            <w:hideMark/>
          </w:tcPr>
          <w:p w14:paraId="40942A4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proofErr w:type="spellStart"/>
            <w:r w:rsidRPr="00D54593">
              <w:rPr>
                <w:rFonts w:ascii="Arial" w:hAnsi="Arial" w:cs="Arial"/>
                <w:color w:val="auto"/>
                <w:sz w:val="16"/>
                <w:szCs w:val="16"/>
                <w:lang w:val="en-GB" w:eastAsia="en-GB"/>
              </w:rPr>
              <w:t>Affilia</w:t>
            </w:r>
            <w:proofErr w:type="spellEnd"/>
          </w:p>
        </w:tc>
        <w:tc>
          <w:tcPr>
            <w:tcW w:w="975" w:type="dxa"/>
            <w:tcBorders>
              <w:top w:val="nil"/>
              <w:left w:val="nil"/>
              <w:bottom w:val="single" w:sz="4" w:space="0" w:color="auto"/>
              <w:right w:val="single" w:sz="4" w:space="0" w:color="auto"/>
            </w:tcBorders>
            <w:vAlign w:val="center"/>
            <w:hideMark/>
          </w:tcPr>
          <w:p w14:paraId="0F260EB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0886-1099</w:t>
            </w:r>
          </w:p>
        </w:tc>
        <w:tc>
          <w:tcPr>
            <w:tcW w:w="985" w:type="dxa"/>
            <w:tcBorders>
              <w:top w:val="nil"/>
              <w:left w:val="nil"/>
              <w:bottom w:val="single" w:sz="4" w:space="0" w:color="auto"/>
              <w:right w:val="single" w:sz="4" w:space="0" w:color="auto"/>
            </w:tcBorders>
            <w:vAlign w:val="center"/>
            <w:hideMark/>
          </w:tcPr>
          <w:p w14:paraId="420FCCD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1552-3020</w:t>
            </w:r>
          </w:p>
        </w:tc>
        <w:tc>
          <w:tcPr>
            <w:tcW w:w="1270" w:type="dxa"/>
            <w:tcBorders>
              <w:top w:val="nil"/>
              <w:left w:val="nil"/>
              <w:bottom w:val="single" w:sz="4" w:space="0" w:color="auto"/>
              <w:right w:val="single" w:sz="4" w:space="0" w:color="auto"/>
            </w:tcBorders>
            <w:vAlign w:val="center"/>
            <w:hideMark/>
          </w:tcPr>
          <w:p w14:paraId="7333053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14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075BDB0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4295E29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3F627C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L751</w:t>
            </w:r>
          </w:p>
        </w:tc>
        <w:tc>
          <w:tcPr>
            <w:tcW w:w="3779" w:type="dxa"/>
            <w:tcBorders>
              <w:top w:val="nil"/>
              <w:left w:val="nil"/>
              <w:bottom w:val="single" w:sz="4" w:space="0" w:color="auto"/>
              <w:right w:val="single" w:sz="4" w:space="0" w:color="auto"/>
            </w:tcBorders>
            <w:vAlign w:val="center"/>
            <w:hideMark/>
          </w:tcPr>
          <w:p w14:paraId="155F9C4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Management Learning</w:t>
            </w:r>
          </w:p>
        </w:tc>
        <w:tc>
          <w:tcPr>
            <w:tcW w:w="975" w:type="dxa"/>
            <w:tcBorders>
              <w:top w:val="nil"/>
              <w:left w:val="nil"/>
              <w:bottom w:val="single" w:sz="4" w:space="0" w:color="auto"/>
              <w:right w:val="single" w:sz="4" w:space="0" w:color="auto"/>
            </w:tcBorders>
            <w:vAlign w:val="center"/>
            <w:hideMark/>
          </w:tcPr>
          <w:p w14:paraId="0FFB647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1350-5076</w:t>
            </w:r>
          </w:p>
        </w:tc>
        <w:tc>
          <w:tcPr>
            <w:tcW w:w="985" w:type="dxa"/>
            <w:tcBorders>
              <w:top w:val="nil"/>
              <w:left w:val="nil"/>
              <w:bottom w:val="single" w:sz="4" w:space="0" w:color="auto"/>
              <w:right w:val="single" w:sz="4" w:space="0" w:color="auto"/>
            </w:tcBorders>
            <w:vAlign w:val="center"/>
            <w:hideMark/>
          </w:tcPr>
          <w:p w14:paraId="3A49780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1461-7307</w:t>
            </w:r>
          </w:p>
        </w:tc>
        <w:tc>
          <w:tcPr>
            <w:tcW w:w="1270" w:type="dxa"/>
            <w:tcBorders>
              <w:top w:val="nil"/>
              <w:left w:val="nil"/>
              <w:bottom w:val="single" w:sz="4" w:space="0" w:color="auto"/>
              <w:right w:val="single" w:sz="4" w:space="0" w:color="auto"/>
            </w:tcBorders>
            <w:vAlign w:val="center"/>
            <w:hideMark/>
          </w:tcPr>
          <w:p w14:paraId="2F8D8B3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30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64238AE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059FA80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B23A18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lastRenderedPageBreak/>
              <w:t>L892</w:t>
            </w:r>
          </w:p>
        </w:tc>
        <w:tc>
          <w:tcPr>
            <w:tcW w:w="3779" w:type="dxa"/>
            <w:tcBorders>
              <w:top w:val="nil"/>
              <w:left w:val="nil"/>
              <w:bottom w:val="single" w:sz="4" w:space="0" w:color="auto"/>
              <w:right w:val="single" w:sz="4" w:space="0" w:color="auto"/>
            </w:tcBorders>
            <w:vAlign w:val="center"/>
            <w:hideMark/>
          </w:tcPr>
          <w:p w14:paraId="70F8F25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China Information</w:t>
            </w:r>
          </w:p>
        </w:tc>
        <w:tc>
          <w:tcPr>
            <w:tcW w:w="975" w:type="dxa"/>
            <w:tcBorders>
              <w:top w:val="nil"/>
              <w:left w:val="nil"/>
              <w:bottom w:val="single" w:sz="4" w:space="0" w:color="auto"/>
              <w:right w:val="single" w:sz="4" w:space="0" w:color="auto"/>
            </w:tcBorders>
            <w:vAlign w:val="center"/>
            <w:hideMark/>
          </w:tcPr>
          <w:p w14:paraId="1974D65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0920-203X</w:t>
            </w:r>
          </w:p>
        </w:tc>
        <w:tc>
          <w:tcPr>
            <w:tcW w:w="985" w:type="dxa"/>
            <w:tcBorders>
              <w:top w:val="nil"/>
              <w:left w:val="nil"/>
              <w:bottom w:val="single" w:sz="4" w:space="0" w:color="auto"/>
              <w:right w:val="single" w:sz="4" w:space="0" w:color="auto"/>
            </w:tcBorders>
            <w:vAlign w:val="center"/>
            <w:hideMark/>
          </w:tcPr>
          <w:p w14:paraId="324F4AA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1741-590X</w:t>
            </w:r>
          </w:p>
        </w:tc>
        <w:tc>
          <w:tcPr>
            <w:tcW w:w="1270" w:type="dxa"/>
            <w:tcBorders>
              <w:top w:val="nil"/>
              <w:left w:val="nil"/>
              <w:bottom w:val="single" w:sz="4" w:space="0" w:color="auto"/>
              <w:right w:val="single" w:sz="4" w:space="0" w:color="auto"/>
            </w:tcBorders>
            <w:vAlign w:val="center"/>
            <w:hideMark/>
          </w:tcPr>
          <w:p w14:paraId="26F0B9D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4 (Mar, 1999)</w:t>
            </w:r>
          </w:p>
        </w:tc>
        <w:tc>
          <w:tcPr>
            <w:tcW w:w="920" w:type="dxa"/>
            <w:tcBorders>
              <w:top w:val="nil"/>
              <w:left w:val="nil"/>
              <w:bottom w:val="single" w:sz="4" w:space="0" w:color="auto"/>
              <w:right w:val="single" w:sz="4" w:space="0" w:color="auto"/>
            </w:tcBorders>
            <w:vAlign w:val="center"/>
            <w:hideMark/>
          </w:tcPr>
          <w:p w14:paraId="7C167BF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3209BCB"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58FDC59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LA68</w:t>
            </w:r>
          </w:p>
        </w:tc>
        <w:tc>
          <w:tcPr>
            <w:tcW w:w="3779" w:type="dxa"/>
            <w:tcBorders>
              <w:top w:val="nil"/>
              <w:left w:val="nil"/>
              <w:bottom w:val="single" w:sz="4" w:space="0" w:color="auto"/>
              <w:right w:val="single" w:sz="4" w:space="0" w:color="auto"/>
            </w:tcBorders>
            <w:vAlign w:val="center"/>
            <w:hideMark/>
          </w:tcPr>
          <w:p w14:paraId="1A933DA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Dialogues in AI &amp; Society</w:t>
            </w:r>
          </w:p>
        </w:tc>
        <w:tc>
          <w:tcPr>
            <w:tcW w:w="975" w:type="dxa"/>
            <w:tcBorders>
              <w:top w:val="nil"/>
              <w:left w:val="nil"/>
              <w:bottom w:val="single" w:sz="4" w:space="0" w:color="auto"/>
              <w:right w:val="single" w:sz="4" w:space="0" w:color="auto"/>
            </w:tcBorders>
            <w:vAlign w:val="center"/>
            <w:hideMark/>
          </w:tcPr>
          <w:p w14:paraId="1DB00D4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w:t>
            </w:r>
          </w:p>
        </w:tc>
        <w:tc>
          <w:tcPr>
            <w:tcW w:w="985" w:type="dxa"/>
            <w:tcBorders>
              <w:top w:val="nil"/>
              <w:left w:val="nil"/>
              <w:bottom w:val="single" w:sz="4" w:space="0" w:color="auto"/>
              <w:right w:val="single" w:sz="4" w:space="0" w:color="auto"/>
            </w:tcBorders>
            <w:vAlign w:val="center"/>
            <w:hideMark/>
          </w:tcPr>
          <w:p w14:paraId="05FB053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w:t>
            </w:r>
          </w:p>
        </w:tc>
        <w:tc>
          <w:tcPr>
            <w:tcW w:w="1270" w:type="dxa"/>
            <w:tcBorders>
              <w:top w:val="nil"/>
              <w:left w:val="nil"/>
              <w:bottom w:val="single" w:sz="4" w:space="0" w:color="auto"/>
              <w:right w:val="single" w:sz="4" w:space="0" w:color="auto"/>
            </w:tcBorders>
            <w:vAlign w:val="center"/>
            <w:hideMark/>
          </w:tcPr>
          <w:p w14:paraId="0A03B1F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NULL</w:t>
            </w:r>
          </w:p>
        </w:tc>
        <w:tc>
          <w:tcPr>
            <w:tcW w:w="920" w:type="dxa"/>
            <w:tcBorders>
              <w:top w:val="nil"/>
              <w:left w:val="nil"/>
              <w:bottom w:val="single" w:sz="4" w:space="0" w:color="auto"/>
              <w:right w:val="single" w:sz="4" w:space="0" w:color="auto"/>
            </w:tcBorders>
            <w:vAlign w:val="center"/>
            <w:hideMark/>
          </w:tcPr>
          <w:p w14:paraId="4ACF70A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C4D0737"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505834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L217</w:t>
            </w:r>
          </w:p>
        </w:tc>
        <w:tc>
          <w:tcPr>
            <w:tcW w:w="3779" w:type="dxa"/>
            <w:tcBorders>
              <w:top w:val="nil"/>
              <w:left w:val="nil"/>
              <w:bottom w:val="single" w:sz="4" w:space="0" w:color="auto"/>
              <w:right w:val="single" w:sz="4" w:space="0" w:color="auto"/>
            </w:tcBorders>
            <w:vAlign w:val="center"/>
            <w:hideMark/>
          </w:tcPr>
          <w:p w14:paraId="1F8A0E0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Common Law World Review</w:t>
            </w:r>
          </w:p>
        </w:tc>
        <w:tc>
          <w:tcPr>
            <w:tcW w:w="975" w:type="dxa"/>
            <w:tcBorders>
              <w:top w:val="nil"/>
              <w:left w:val="nil"/>
              <w:bottom w:val="single" w:sz="4" w:space="0" w:color="auto"/>
              <w:right w:val="single" w:sz="4" w:space="0" w:color="auto"/>
            </w:tcBorders>
            <w:vAlign w:val="center"/>
            <w:hideMark/>
          </w:tcPr>
          <w:p w14:paraId="0E4967E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1473-7795</w:t>
            </w:r>
          </w:p>
        </w:tc>
        <w:tc>
          <w:tcPr>
            <w:tcW w:w="985" w:type="dxa"/>
            <w:tcBorders>
              <w:top w:val="nil"/>
              <w:left w:val="nil"/>
              <w:bottom w:val="single" w:sz="4" w:space="0" w:color="auto"/>
              <w:right w:val="single" w:sz="4" w:space="0" w:color="auto"/>
            </w:tcBorders>
            <w:vAlign w:val="center"/>
            <w:hideMark/>
          </w:tcPr>
          <w:p w14:paraId="3123F3B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1740-5556</w:t>
            </w:r>
          </w:p>
        </w:tc>
        <w:tc>
          <w:tcPr>
            <w:tcW w:w="1270" w:type="dxa"/>
            <w:tcBorders>
              <w:top w:val="nil"/>
              <w:left w:val="nil"/>
              <w:bottom w:val="single" w:sz="4" w:space="0" w:color="auto"/>
              <w:right w:val="single" w:sz="4" w:space="0" w:color="auto"/>
            </w:tcBorders>
            <w:vAlign w:val="center"/>
            <w:hideMark/>
          </w:tcPr>
          <w:p w14:paraId="4B48A0E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3 (Jul, 1999)</w:t>
            </w:r>
          </w:p>
        </w:tc>
        <w:tc>
          <w:tcPr>
            <w:tcW w:w="920" w:type="dxa"/>
            <w:tcBorders>
              <w:top w:val="nil"/>
              <w:left w:val="nil"/>
              <w:bottom w:val="single" w:sz="4" w:space="0" w:color="auto"/>
              <w:right w:val="single" w:sz="4" w:space="0" w:color="auto"/>
            </w:tcBorders>
            <w:vAlign w:val="center"/>
            <w:hideMark/>
          </w:tcPr>
          <w:p w14:paraId="3C524C7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F8F024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21A9E7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LA99</w:t>
            </w:r>
          </w:p>
        </w:tc>
        <w:tc>
          <w:tcPr>
            <w:tcW w:w="3779" w:type="dxa"/>
            <w:tcBorders>
              <w:top w:val="nil"/>
              <w:left w:val="nil"/>
              <w:bottom w:val="single" w:sz="4" w:space="0" w:color="auto"/>
              <w:right w:val="single" w:sz="4" w:space="0" w:color="auto"/>
            </w:tcBorders>
            <w:vAlign w:val="center"/>
            <w:hideMark/>
          </w:tcPr>
          <w:p w14:paraId="023E6B7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Gender Equity: An Interdisciplinary Journal</w:t>
            </w:r>
          </w:p>
        </w:tc>
        <w:tc>
          <w:tcPr>
            <w:tcW w:w="975" w:type="dxa"/>
            <w:tcBorders>
              <w:top w:val="nil"/>
              <w:left w:val="nil"/>
              <w:bottom w:val="single" w:sz="4" w:space="0" w:color="auto"/>
              <w:right w:val="single" w:sz="4" w:space="0" w:color="auto"/>
            </w:tcBorders>
            <w:vAlign w:val="center"/>
            <w:hideMark/>
          </w:tcPr>
          <w:p w14:paraId="2FAD701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2977-7623</w:t>
            </w:r>
          </w:p>
        </w:tc>
        <w:tc>
          <w:tcPr>
            <w:tcW w:w="985" w:type="dxa"/>
            <w:tcBorders>
              <w:top w:val="nil"/>
              <w:left w:val="nil"/>
              <w:bottom w:val="single" w:sz="4" w:space="0" w:color="auto"/>
              <w:right w:val="single" w:sz="4" w:space="0" w:color="auto"/>
            </w:tcBorders>
            <w:vAlign w:val="center"/>
            <w:hideMark/>
          </w:tcPr>
          <w:p w14:paraId="2BB24DF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2977-7623</w:t>
            </w:r>
          </w:p>
        </w:tc>
        <w:tc>
          <w:tcPr>
            <w:tcW w:w="1270" w:type="dxa"/>
            <w:tcBorders>
              <w:top w:val="nil"/>
              <w:left w:val="nil"/>
              <w:bottom w:val="single" w:sz="4" w:space="0" w:color="auto"/>
              <w:right w:val="single" w:sz="4" w:space="0" w:color="auto"/>
            </w:tcBorders>
            <w:vAlign w:val="center"/>
            <w:hideMark/>
          </w:tcPr>
          <w:p w14:paraId="726505B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NULL</w:t>
            </w:r>
          </w:p>
        </w:tc>
        <w:tc>
          <w:tcPr>
            <w:tcW w:w="920" w:type="dxa"/>
            <w:tcBorders>
              <w:top w:val="nil"/>
              <w:left w:val="nil"/>
              <w:bottom w:val="single" w:sz="4" w:space="0" w:color="auto"/>
              <w:right w:val="single" w:sz="4" w:space="0" w:color="auto"/>
            </w:tcBorders>
            <w:vAlign w:val="center"/>
            <w:hideMark/>
          </w:tcPr>
          <w:p w14:paraId="289A392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8D51D2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6C58373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L053</w:t>
            </w:r>
          </w:p>
        </w:tc>
        <w:tc>
          <w:tcPr>
            <w:tcW w:w="3779" w:type="dxa"/>
            <w:tcBorders>
              <w:top w:val="nil"/>
              <w:left w:val="nil"/>
              <w:bottom w:val="single" w:sz="4" w:space="0" w:color="auto"/>
              <w:right w:val="single" w:sz="4" w:space="0" w:color="auto"/>
            </w:tcBorders>
            <w:vAlign w:val="center"/>
            <w:hideMark/>
          </w:tcPr>
          <w:p w14:paraId="0F4AFA6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Forum </w:t>
            </w:r>
            <w:proofErr w:type="spellStart"/>
            <w:r w:rsidRPr="00D54593">
              <w:rPr>
                <w:rFonts w:ascii="Arial" w:hAnsi="Arial" w:cs="Arial"/>
                <w:color w:val="auto"/>
                <w:sz w:val="16"/>
                <w:szCs w:val="16"/>
                <w:lang w:val="en-GB" w:eastAsia="en-GB"/>
              </w:rPr>
              <w:t>Italicum</w:t>
            </w:r>
            <w:proofErr w:type="spellEnd"/>
          </w:p>
        </w:tc>
        <w:tc>
          <w:tcPr>
            <w:tcW w:w="975" w:type="dxa"/>
            <w:tcBorders>
              <w:top w:val="nil"/>
              <w:left w:val="nil"/>
              <w:bottom w:val="single" w:sz="4" w:space="0" w:color="auto"/>
              <w:right w:val="single" w:sz="4" w:space="0" w:color="auto"/>
            </w:tcBorders>
            <w:vAlign w:val="center"/>
            <w:hideMark/>
          </w:tcPr>
          <w:p w14:paraId="4A74BE3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0014-5858</w:t>
            </w:r>
          </w:p>
        </w:tc>
        <w:tc>
          <w:tcPr>
            <w:tcW w:w="985" w:type="dxa"/>
            <w:tcBorders>
              <w:top w:val="nil"/>
              <w:left w:val="nil"/>
              <w:bottom w:val="single" w:sz="4" w:space="0" w:color="auto"/>
              <w:right w:val="single" w:sz="4" w:space="0" w:color="auto"/>
            </w:tcBorders>
            <w:vAlign w:val="center"/>
            <w:hideMark/>
          </w:tcPr>
          <w:p w14:paraId="7BB1654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2168-989X</w:t>
            </w:r>
          </w:p>
        </w:tc>
        <w:tc>
          <w:tcPr>
            <w:tcW w:w="1270" w:type="dxa"/>
            <w:tcBorders>
              <w:top w:val="nil"/>
              <w:left w:val="nil"/>
              <w:bottom w:val="single" w:sz="4" w:space="0" w:color="auto"/>
              <w:right w:val="single" w:sz="4" w:space="0" w:color="auto"/>
            </w:tcBorders>
            <w:vAlign w:val="center"/>
            <w:hideMark/>
          </w:tcPr>
          <w:p w14:paraId="5F86F17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56EB382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F076BA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42CC793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L788</w:t>
            </w:r>
          </w:p>
        </w:tc>
        <w:tc>
          <w:tcPr>
            <w:tcW w:w="3779" w:type="dxa"/>
            <w:tcBorders>
              <w:top w:val="nil"/>
              <w:left w:val="nil"/>
              <w:bottom w:val="single" w:sz="4" w:space="0" w:color="auto"/>
              <w:right w:val="single" w:sz="4" w:space="0" w:color="auto"/>
            </w:tcBorders>
            <w:vAlign w:val="center"/>
            <w:hideMark/>
          </w:tcPr>
          <w:p w14:paraId="3952620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International Journal of Cross Cultural Management</w:t>
            </w:r>
          </w:p>
        </w:tc>
        <w:tc>
          <w:tcPr>
            <w:tcW w:w="975" w:type="dxa"/>
            <w:tcBorders>
              <w:top w:val="nil"/>
              <w:left w:val="nil"/>
              <w:bottom w:val="single" w:sz="4" w:space="0" w:color="auto"/>
              <w:right w:val="single" w:sz="4" w:space="0" w:color="auto"/>
            </w:tcBorders>
            <w:vAlign w:val="center"/>
            <w:hideMark/>
          </w:tcPr>
          <w:p w14:paraId="2888ACB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1470-5958</w:t>
            </w:r>
          </w:p>
        </w:tc>
        <w:tc>
          <w:tcPr>
            <w:tcW w:w="985" w:type="dxa"/>
            <w:tcBorders>
              <w:top w:val="nil"/>
              <w:left w:val="nil"/>
              <w:bottom w:val="single" w:sz="4" w:space="0" w:color="auto"/>
              <w:right w:val="single" w:sz="4" w:space="0" w:color="auto"/>
            </w:tcBorders>
            <w:vAlign w:val="center"/>
            <w:hideMark/>
          </w:tcPr>
          <w:p w14:paraId="1E55FAF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1741-2838</w:t>
            </w:r>
          </w:p>
        </w:tc>
        <w:tc>
          <w:tcPr>
            <w:tcW w:w="1270" w:type="dxa"/>
            <w:tcBorders>
              <w:top w:val="nil"/>
              <w:left w:val="nil"/>
              <w:bottom w:val="single" w:sz="4" w:space="0" w:color="auto"/>
              <w:right w:val="single" w:sz="4" w:space="0" w:color="auto"/>
            </w:tcBorders>
            <w:vAlign w:val="center"/>
            <w:hideMark/>
          </w:tcPr>
          <w:p w14:paraId="63888D9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(Apr, 2001)</w:t>
            </w:r>
          </w:p>
        </w:tc>
        <w:tc>
          <w:tcPr>
            <w:tcW w:w="920" w:type="dxa"/>
            <w:tcBorders>
              <w:top w:val="nil"/>
              <w:left w:val="nil"/>
              <w:bottom w:val="single" w:sz="4" w:space="0" w:color="auto"/>
              <w:right w:val="single" w:sz="4" w:space="0" w:color="auto"/>
            </w:tcBorders>
            <w:vAlign w:val="center"/>
            <w:hideMark/>
          </w:tcPr>
          <w:p w14:paraId="08ACFA35"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EA5AB4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AB948C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J923</w:t>
            </w:r>
          </w:p>
        </w:tc>
        <w:tc>
          <w:tcPr>
            <w:tcW w:w="3779" w:type="dxa"/>
            <w:tcBorders>
              <w:top w:val="nil"/>
              <w:left w:val="nil"/>
              <w:bottom w:val="single" w:sz="4" w:space="0" w:color="auto"/>
              <w:right w:val="single" w:sz="4" w:space="0" w:color="auto"/>
            </w:tcBorders>
            <w:vAlign w:val="center"/>
            <w:hideMark/>
          </w:tcPr>
          <w:p w14:paraId="01289D0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New Horizons in Adult Education and Human Resource Development</w:t>
            </w:r>
          </w:p>
        </w:tc>
        <w:tc>
          <w:tcPr>
            <w:tcW w:w="975" w:type="dxa"/>
            <w:tcBorders>
              <w:top w:val="nil"/>
              <w:left w:val="nil"/>
              <w:bottom w:val="single" w:sz="4" w:space="0" w:color="auto"/>
              <w:right w:val="single" w:sz="4" w:space="0" w:color="auto"/>
            </w:tcBorders>
            <w:vAlign w:val="center"/>
            <w:hideMark/>
          </w:tcPr>
          <w:p w14:paraId="0E1D06F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1939-4225</w:t>
            </w:r>
          </w:p>
        </w:tc>
        <w:tc>
          <w:tcPr>
            <w:tcW w:w="985" w:type="dxa"/>
            <w:tcBorders>
              <w:top w:val="nil"/>
              <w:left w:val="nil"/>
              <w:bottom w:val="single" w:sz="4" w:space="0" w:color="auto"/>
              <w:right w:val="single" w:sz="4" w:space="0" w:color="auto"/>
            </w:tcBorders>
            <w:vAlign w:val="center"/>
            <w:hideMark/>
          </w:tcPr>
          <w:p w14:paraId="0AA1CB8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1939-4225</w:t>
            </w:r>
          </w:p>
        </w:tc>
        <w:tc>
          <w:tcPr>
            <w:tcW w:w="1270" w:type="dxa"/>
            <w:tcBorders>
              <w:top w:val="nil"/>
              <w:left w:val="nil"/>
              <w:bottom w:val="single" w:sz="4" w:space="0" w:color="auto"/>
              <w:right w:val="single" w:sz="4" w:space="0" w:color="auto"/>
            </w:tcBorders>
            <w:vAlign w:val="center"/>
            <w:hideMark/>
          </w:tcPr>
          <w:p w14:paraId="7C0A31E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(Oct, 1999)</w:t>
            </w:r>
          </w:p>
        </w:tc>
        <w:tc>
          <w:tcPr>
            <w:tcW w:w="920" w:type="dxa"/>
            <w:tcBorders>
              <w:top w:val="nil"/>
              <w:left w:val="nil"/>
              <w:bottom w:val="single" w:sz="4" w:space="0" w:color="auto"/>
              <w:right w:val="single" w:sz="4" w:space="0" w:color="auto"/>
            </w:tcBorders>
            <w:vAlign w:val="center"/>
            <w:hideMark/>
          </w:tcPr>
          <w:p w14:paraId="2E28648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41FFFD1"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4A8453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L769</w:t>
            </w:r>
          </w:p>
        </w:tc>
        <w:tc>
          <w:tcPr>
            <w:tcW w:w="3779" w:type="dxa"/>
            <w:tcBorders>
              <w:top w:val="nil"/>
              <w:left w:val="nil"/>
              <w:bottom w:val="single" w:sz="4" w:space="0" w:color="auto"/>
              <w:right w:val="single" w:sz="4" w:space="0" w:color="auto"/>
            </w:tcBorders>
            <w:vAlign w:val="center"/>
            <w:hideMark/>
          </w:tcPr>
          <w:p w14:paraId="16733B7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Discourse Studies</w:t>
            </w:r>
          </w:p>
        </w:tc>
        <w:tc>
          <w:tcPr>
            <w:tcW w:w="975" w:type="dxa"/>
            <w:tcBorders>
              <w:top w:val="nil"/>
              <w:left w:val="nil"/>
              <w:bottom w:val="single" w:sz="4" w:space="0" w:color="auto"/>
              <w:right w:val="single" w:sz="4" w:space="0" w:color="auto"/>
            </w:tcBorders>
            <w:vAlign w:val="center"/>
            <w:hideMark/>
          </w:tcPr>
          <w:p w14:paraId="5DBC6BA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1461-4456</w:t>
            </w:r>
          </w:p>
        </w:tc>
        <w:tc>
          <w:tcPr>
            <w:tcW w:w="985" w:type="dxa"/>
            <w:tcBorders>
              <w:top w:val="nil"/>
              <w:left w:val="nil"/>
              <w:bottom w:val="single" w:sz="4" w:space="0" w:color="auto"/>
              <w:right w:val="single" w:sz="4" w:space="0" w:color="auto"/>
            </w:tcBorders>
            <w:vAlign w:val="center"/>
            <w:hideMark/>
          </w:tcPr>
          <w:p w14:paraId="207B3E2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1461-7080</w:t>
            </w:r>
          </w:p>
        </w:tc>
        <w:tc>
          <w:tcPr>
            <w:tcW w:w="1270" w:type="dxa"/>
            <w:tcBorders>
              <w:top w:val="nil"/>
              <w:left w:val="nil"/>
              <w:bottom w:val="single" w:sz="4" w:space="0" w:color="auto"/>
              <w:right w:val="single" w:sz="4" w:space="0" w:color="auto"/>
            </w:tcBorders>
            <w:vAlign w:val="center"/>
            <w:hideMark/>
          </w:tcPr>
          <w:p w14:paraId="330B955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5E6CEF2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EF0B169"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AA5BB6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L499</w:t>
            </w:r>
          </w:p>
        </w:tc>
        <w:tc>
          <w:tcPr>
            <w:tcW w:w="3779" w:type="dxa"/>
            <w:tcBorders>
              <w:top w:val="nil"/>
              <w:left w:val="nil"/>
              <w:bottom w:val="single" w:sz="4" w:space="0" w:color="auto"/>
              <w:right w:val="single" w:sz="4" w:space="0" w:color="auto"/>
            </w:tcBorders>
            <w:vAlign w:val="center"/>
            <w:hideMark/>
          </w:tcPr>
          <w:p w14:paraId="3314683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Spiritual Formation and Soul Care</w:t>
            </w:r>
          </w:p>
        </w:tc>
        <w:tc>
          <w:tcPr>
            <w:tcW w:w="975" w:type="dxa"/>
            <w:tcBorders>
              <w:top w:val="nil"/>
              <w:left w:val="nil"/>
              <w:bottom w:val="single" w:sz="4" w:space="0" w:color="auto"/>
              <w:right w:val="single" w:sz="4" w:space="0" w:color="auto"/>
            </w:tcBorders>
            <w:vAlign w:val="center"/>
            <w:hideMark/>
          </w:tcPr>
          <w:p w14:paraId="30EFE0F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1939-7909</w:t>
            </w:r>
          </w:p>
        </w:tc>
        <w:tc>
          <w:tcPr>
            <w:tcW w:w="985" w:type="dxa"/>
            <w:tcBorders>
              <w:top w:val="nil"/>
              <w:left w:val="nil"/>
              <w:bottom w:val="single" w:sz="4" w:space="0" w:color="auto"/>
              <w:right w:val="single" w:sz="4" w:space="0" w:color="auto"/>
            </w:tcBorders>
            <w:vAlign w:val="center"/>
            <w:hideMark/>
          </w:tcPr>
          <w:p w14:paraId="7D96911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2328-1030</w:t>
            </w:r>
          </w:p>
        </w:tc>
        <w:tc>
          <w:tcPr>
            <w:tcW w:w="1270" w:type="dxa"/>
            <w:tcBorders>
              <w:top w:val="nil"/>
              <w:left w:val="nil"/>
              <w:bottom w:val="single" w:sz="4" w:space="0" w:color="auto"/>
              <w:right w:val="single" w:sz="4" w:space="0" w:color="auto"/>
            </w:tcBorders>
            <w:vAlign w:val="center"/>
            <w:hideMark/>
          </w:tcPr>
          <w:p w14:paraId="1449EB8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(May, 2008)</w:t>
            </w:r>
          </w:p>
        </w:tc>
        <w:tc>
          <w:tcPr>
            <w:tcW w:w="920" w:type="dxa"/>
            <w:tcBorders>
              <w:top w:val="nil"/>
              <w:left w:val="nil"/>
              <w:bottom w:val="single" w:sz="4" w:space="0" w:color="auto"/>
              <w:right w:val="single" w:sz="4" w:space="0" w:color="auto"/>
            </w:tcBorders>
            <w:vAlign w:val="center"/>
            <w:hideMark/>
          </w:tcPr>
          <w:p w14:paraId="72DCE2A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D65B15E"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2D2C33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L177</w:t>
            </w:r>
          </w:p>
        </w:tc>
        <w:tc>
          <w:tcPr>
            <w:tcW w:w="3779" w:type="dxa"/>
            <w:tcBorders>
              <w:top w:val="nil"/>
              <w:left w:val="nil"/>
              <w:bottom w:val="single" w:sz="4" w:space="0" w:color="auto"/>
              <w:right w:val="single" w:sz="4" w:space="0" w:color="auto"/>
            </w:tcBorders>
            <w:vAlign w:val="center"/>
            <w:hideMark/>
          </w:tcPr>
          <w:p w14:paraId="3A97E60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proofErr w:type="spellStart"/>
            <w:r w:rsidRPr="00D54593">
              <w:rPr>
                <w:rFonts w:ascii="Arial" w:hAnsi="Arial" w:cs="Arial"/>
                <w:color w:val="auto"/>
                <w:sz w:val="16"/>
                <w:szCs w:val="16"/>
                <w:lang w:val="en-GB" w:eastAsia="en-GB"/>
              </w:rPr>
              <w:t>Recherche</w:t>
            </w:r>
            <w:proofErr w:type="spellEnd"/>
            <w:r w:rsidRPr="00D54593">
              <w:rPr>
                <w:rFonts w:ascii="Arial" w:hAnsi="Arial" w:cs="Arial"/>
                <w:color w:val="auto"/>
                <w:sz w:val="16"/>
                <w:szCs w:val="16"/>
                <w:lang w:val="en-GB" w:eastAsia="en-GB"/>
              </w:rPr>
              <w:t xml:space="preserve"> et Applications </w:t>
            </w:r>
            <w:proofErr w:type="spellStart"/>
            <w:r w:rsidRPr="00D54593">
              <w:rPr>
                <w:rFonts w:ascii="Arial" w:hAnsi="Arial" w:cs="Arial"/>
                <w:color w:val="auto"/>
                <w:sz w:val="16"/>
                <w:szCs w:val="16"/>
                <w:lang w:val="en-GB" w:eastAsia="en-GB"/>
              </w:rPr>
              <w:t>en</w:t>
            </w:r>
            <w:proofErr w:type="spellEnd"/>
            <w:r w:rsidRPr="00D54593">
              <w:rPr>
                <w:rFonts w:ascii="Arial" w:hAnsi="Arial" w:cs="Arial"/>
                <w:color w:val="auto"/>
                <w:sz w:val="16"/>
                <w:szCs w:val="16"/>
                <w:lang w:val="en-GB" w:eastAsia="en-GB"/>
              </w:rPr>
              <w:t xml:space="preserve"> Marketing (English Edition)</w:t>
            </w:r>
          </w:p>
        </w:tc>
        <w:tc>
          <w:tcPr>
            <w:tcW w:w="975" w:type="dxa"/>
            <w:tcBorders>
              <w:top w:val="nil"/>
              <w:left w:val="nil"/>
              <w:bottom w:val="single" w:sz="4" w:space="0" w:color="auto"/>
              <w:right w:val="single" w:sz="4" w:space="0" w:color="auto"/>
            </w:tcBorders>
            <w:vAlign w:val="center"/>
            <w:hideMark/>
          </w:tcPr>
          <w:p w14:paraId="70616F1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2051-5707</w:t>
            </w:r>
          </w:p>
        </w:tc>
        <w:tc>
          <w:tcPr>
            <w:tcW w:w="985" w:type="dxa"/>
            <w:tcBorders>
              <w:top w:val="nil"/>
              <w:left w:val="nil"/>
              <w:bottom w:val="single" w:sz="4" w:space="0" w:color="auto"/>
              <w:right w:val="single" w:sz="4" w:space="0" w:color="auto"/>
            </w:tcBorders>
            <w:vAlign w:val="center"/>
            <w:hideMark/>
          </w:tcPr>
          <w:p w14:paraId="64EFB48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2051-5707</w:t>
            </w:r>
          </w:p>
        </w:tc>
        <w:tc>
          <w:tcPr>
            <w:tcW w:w="1270" w:type="dxa"/>
            <w:tcBorders>
              <w:top w:val="nil"/>
              <w:left w:val="nil"/>
              <w:bottom w:val="single" w:sz="4" w:space="0" w:color="auto"/>
              <w:right w:val="single" w:sz="4" w:space="0" w:color="auto"/>
            </w:tcBorders>
            <w:vAlign w:val="center"/>
            <w:hideMark/>
          </w:tcPr>
          <w:p w14:paraId="5AEE4DF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22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2007)</w:t>
            </w:r>
          </w:p>
        </w:tc>
        <w:tc>
          <w:tcPr>
            <w:tcW w:w="920" w:type="dxa"/>
            <w:tcBorders>
              <w:top w:val="nil"/>
              <w:left w:val="nil"/>
              <w:bottom w:val="single" w:sz="4" w:space="0" w:color="auto"/>
              <w:right w:val="single" w:sz="4" w:space="0" w:color="auto"/>
            </w:tcBorders>
            <w:vAlign w:val="center"/>
            <w:hideMark/>
          </w:tcPr>
          <w:p w14:paraId="033257F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A204E6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15228B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L557</w:t>
            </w:r>
          </w:p>
        </w:tc>
        <w:tc>
          <w:tcPr>
            <w:tcW w:w="3779" w:type="dxa"/>
            <w:tcBorders>
              <w:top w:val="nil"/>
              <w:left w:val="nil"/>
              <w:bottom w:val="single" w:sz="4" w:space="0" w:color="auto"/>
              <w:right w:val="single" w:sz="4" w:space="0" w:color="auto"/>
            </w:tcBorders>
            <w:vAlign w:val="center"/>
            <w:hideMark/>
          </w:tcPr>
          <w:p w14:paraId="47EFA1A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SEDME (Small Enterprises Development, Management &amp; Extension Journal)</w:t>
            </w:r>
          </w:p>
        </w:tc>
        <w:tc>
          <w:tcPr>
            <w:tcW w:w="975" w:type="dxa"/>
            <w:tcBorders>
              <w:top w:val="nil"/>
              <w:left w:val="nil"/>
              <w:bottom w:val="single" w:sz="4" w:space="0" w:color="auto"/>
              <w:right w:val="single" w:sz="4" w:space="0" w:color="auto"/>
            </w:tcBorders>
            <w:vAlign w:val="center"/>
            <w:hideMark/>
          </w:tcPr>
          <w:p w14:paraId="4F18987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0970-8464</w:t>
            </w:r>
          </w:p>
        </w:tc>
        <w:tc>
          <w:tcPr>
            <w:tcW w:w="985" w:type="dxa"/>
            <w:tcBorders>
              <w:top w:val="nil"/>
              <w:left w:val="nil"/>
              <w:bottom w:val="single" w:sz="4" w:space="0" w:color="auto"/>
              <w:right w:val="single" w:sz="4" w:space="0" w:color="auto"/>
            </w:tcBorders>
            <w:vAlign w:val="center"/>
            <w:hideMark/>
          </w:tcPr>
          <w:p w14:paraId="7D9D357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2456-1223</w:t>
            </w:r>
          </w:p>
        </w:tc>
        <w:tc>
          <w:tcPr>
            <w:tcW w:w="1270" w:type="dxa"/>
            <w:tcBorders>
              <w:top w:val="nil"/>
              <w:left w:val="nil"/>
              <w:bottom w:val="single" w:sz="4" w:space="0" w:color="auto"/>
              <w:right w:val="single" w:sz="4" w:space="0" w:color="auto"/>
            </w:tcBorders>
            <w:vAlign w:val="center"/>
            <w:hideMark/>
          </w:tcPr>
          <w:p w14:paraId="1319E1B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26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62F4F322"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F5B76D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46C59D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L082</w:t>
            </w:r>
          </w:p>
        </w:tc>
        <w:tc>
          <w:tcPr>
            <w:tcW w:w="3779" w:type="dxa"/>
            <w:tcBorders>
              <w:top w:val="nil"/>
              <w:left w:val="nil"/>
              <w:bottom w:val="single" w:sz="4" w:space="0" w:color="auto"/>
              <w:right w:val="single" w:sz="4" w:space="0" w:color="auto"/>
            </w:tcBorders>
            <w:vAlign w:val="center"/>
            <w:hideMark/>
          </w:tcPr>
          <w:p w14:paraId="7BC0B06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Theology Today</w:t>
            </w:r>
          </w:p>
        </w:tc>
        <w:tc>
          <w:tcPr>
            <w:tcW w:w="975" w:type="dxa"/>
            <w:tcBorders>
              <w:top w:val="nil"/>
              <w:left w:val="nil"/>
              <w:bottom w:val="single" w:sz="4" w:space="0" w:color="auto"/>
              <w:right w:val="single" w:sz="4" w:space="0" w:color="auto"/>
            </w:tcBorders>
            <w:vAlign w:val="center"/>
            <w:hideMark/>
          </w:tcPr>
          <w:p w14:paraId="2A3C4AF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0040-5736</w:t>
            </w:r>
          </w:p>
        </w:tc>
        <w:tc>
          <w:tcPr>
            <w:tcW w:w="985" w:type="dxa"/>
            <w:tcBorders>
              <w:top w:val="nil"/>
              <w:left w:val="nil"/>
              <w:bottom w:val="single" w:sz="4" w:space="0" w:color="auto"/>
              <w:right w:val="single" w:sz="4" w:space="0" w:color="auto"/>
            </w:tcBorders>
            <w:vAlign w:val="center"/>
            <w:hideMark/>
          </w:tcPr>
          <w:p w14:paraId="6613CC3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2044-2556</w:t>
            </w:r>
          </w:p>
        </w:tc>
        <w:tc>
          <w:tcPr>
            <w:tcW w:w="1270" w:type="dxa"/>
            <w:tcBorders>
              <w:top w:val="nil"/>
              <w:left w:val="nil"/>
              <w:bottom w:val="single" w:sz="4" w:space="0" w:color="auto"/>
              <w:right w:val="single" w:sz="4" w:space="0" w:color="auto"/>
            </w:tcBorders>
            <w:vAlign w:val="center"/>
            <w:hideMark/>
          </w:tcPr>
          <w:p w14:paraId="208DB9C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55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4 (Jan, 1999)</w:t>
            </w:r>
          </w:p>
        </w:tc>
        <w:tc>
          <w:tcPr>
            <w:tcW w:w="920" w:type="dxa"/>
            <w:tcBorders>
              <w:top w:val="nil"/>
              <w:left w:val="nil"/>
              <w:bottom w:val="single" w:sz="4" w:space="0" w:color="auto"/>
              <w:right w:val="single" w:sz="4" w:space="0" w:color="auto"/>
            </w:tcBorders>
            <w:vAlign w:val="center"/>
            <w:hideMark/>
          </w:tcPr>
          <w:p w14:paraId="781C43A1"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769A72AD"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22EBF46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J656</w:t>
            </w:r>
          </w:p>
        </w:tc>
        <w:tc>
          <w:tcPr>
            <w:tcW w:w="3779" w:type="dxa"/>
            <w:tcBorders>
              <w:top w:val="nil"/>
              <w:left w:val="nil"/>
              <w:bottom w:val="single" w:sz="4" w:space="0" w:color="auto"/>
              <w:right w:val="single" w:sz="4" w:space="0" w:color="auto"/>
            </w:tcBorders>
            <w:vAlign w:val="center"/>
            <w:hideMark/>
          </w:tcPr>
          <w:p w14:paraId="510BA72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Social Psychology Quarterly</w:t>
            </w:r>
          </w:p>
        </w:tc>
        <w:tc>
          <w:tcPr>
            <w:tcW w:w="975" w:type="dxa"/>
            <w:tcBorders>
              <w:top w:val="nil"/>
              <w:left w:val="nil"/>
              <w:bottom w:val="single" w:sz="4" w:space="0" w:color="auto"/>
              <w:right w:val="single" w:sz="4" w:space="0" w:color="auto"/>
            </w:tcBorders>
            <w:vAlign w:val="center"/>
            <w:hideMark/>
          </w:tcPr>
          <w:p w14:paraId="471747B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0190-2725</w:t>
            </w:r>
          </w:p>
        </w:tc>
        <w:tc>
          <w:tcPr>
            <w:tcW w:w="985" w:type="dxa"/>
            <w:tcBorders>
              <w:top w:val="nil"/>
              <w:left w:val="nil"/>
              <w:bottom w:val="single" w:sz="4" w:space="0" w:color="auto"/>
              <w:right w:val="single" w:sz="4" w:space="0" w:color="auto"/>
            </w:tcBorders>
            <w:vAlign w:val="center"/>
            <w:hideMark/>
          </w:tcPr>
          <w:p w14:paraId="63266608"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1939-8999</w:t>
            </w:r>
          </w:p>
        </w:tc>
        <w:tc>
          <w:tcPr>
            <w:tcW w:w="1270" w:type="dxa"/>
            <w:tcBorders>
              <w:top w:val="nil"/>
              <w:left w:val="nil"/>
              <w:bottom w:val="single" w:sz="4" w:space="0" w:color="auto"/>
              <w:right w:val="single" w:sz="4" w:space="0" w:color="auto"/>
            </w:tcBorders>
            <w:vAlign w:val="center"/>
            <w:hideMark/>
          </w:tcPr>
          <w:p w14:paraId="5325301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67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2004)</w:t>
            </w:r>
          </w:p>
        </w:tc>
        <w:tc>
          <w:tcPr>
            <w:tcW w:w="920" w:type="dxa"/>
            <w:tcBorders>
              <w:top w:val="nil"/>
              <w:left w:val="nil"/>
              <w:bottom w:val="single" w:sz="4" w:space="0" w:color="auto"/>
              <w:right w:val="single" w:sz="4" w:space="0" w:color="auto"/>
            </w:tcBorders>
            <w:vAlign w:val="center"/>
            <w:hideMark/>
          </w:tcPr>
          <w:p w14:paraId="54B31E3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3FB17214"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E2E431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L340</w:t>
            </w:r>
          </w:p>
        </w:tc>
        <w:tc>
          <w:tcPr>
            <w:tcW w:w="3779" w:type="dxa"/>
            <w:tcBorders>
              <w:top w:val="nil"/>
              <w:left w:val="nil"/>
              <w:bottom w:val="single" w:sz="4" w:space="0" w:color="auto"/>
              <w:right w:val="single" w:sz="4" w:space="0" w:color="auto"/>
            </w:tcBorders>
            <w:vAlign w:val="center"/>
            <w:hideMark/>
          </w:tcPr>
          <w:p w14:paraId="6FD1C1D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German Journal of Human Resource Management</w:t>
            </w:r>
          </w:p>
        </w:tc>
        <w:tc>
          <w:tcPr>
            <w:tcW w:w="975" w:type="dxa"/>
            <w:tcBorders>
              <w:top w:val="nil"/>
              <w:left w:val="nil"/>
              <w:bottom w:val="single" w:sz="4" w:space="0" w:color="auto"/>
              <w:right w:val="single" w:sz="4" w:space="0" w:color="auto"/>
            </w:tcBorders>
            <w:vAlign w:val="center"/>
            <w:hideMark/>
          </w:tcPr>
          <w:p w14:paraId="5D07580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2397-0022</w:t>
            </w:r>
          </w:p>
        </w:tc>
        <w:tc>
          <w:tcPr>
            <w:tcW w:w="985" w:type="dxa"/>
            <w:tcBorders>
              <w:top w:val="nil"/>
              <w:left w:val="nil"/>
              <w:bottom w:val="single" w:sz="4" w:space="0" w:color="auto"/>
              <w:right w:val="single" w:sz="4" w:space="0" w:color="auto"/>
            </w:tcBorders>
            <w:vAlign w:val="center"/>
            <w:hideMark/>
          </w:tcPr>
          <w:p w14:paraId="7DC92AC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2397-0030</w:t>
            </w:r>
          </w:p>
        </w:tc>
        <w:tc>
          <w:tcPr>
            <w:tcW w:w="1270" w:type="dxa"/>
            <w:tcBorders>
              <w:top w:val="nil"/>
              <w:left w:val="nil"/>
              <w:bottom w:val="single" w:sz="4" w:space="0" w:color="auto"/>
              <w:right w:val="single" w:sz="4" w:space="0" w:color="auto"/>
            </w:tcBorders>
            <w:vAlign w:val="center"/>
            <w:hideMark/>
          </w:tcPr>
          <w:p w14:paraId="297C235D"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13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1A656A7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89DF4E5"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5723ADE"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L072</w:t>
            </w:r>
          </w:p>
        </w:tc>
        <w:tc>
          <w:tcPr>
            <w:tcW w:w="3779" w:type="dxa"/>
            <w:tcBorders>
              <w:top w:val="nil"/>
              <w:left w:val="nil"/>
              <w:bottom w:val="single" w:sz="4" w:space="0" w:color="auto"/>
              <w:right w:val="single" w:sz="4" w:space="0" w:color="auto"/>
            </w:tcBorders>
            <w:vAlign w:val="center"/>
            <w:hideMark/>
          </w:tcPr>
          <w:p w14:paraId="5A4902B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Bulletin of Sociological Methodology/Bulletin de </w:t>
            </w:r>
            <w:proofErr w:type="spellStart"/>
            <w:r w:rsidRPr="00D54593">
              <w:rPr>
                <w:rFonts w:ascii="Arial" w:hAnsi="Arial" w:cs="Arial"/>
                <w:color w:val="auto"/>
                <w:sz w:val="16"/>
                <w:szCs w:val="16"/>
                <w:lang w:val="en-GB" w:eastAsia="en-GB"/>
              </w:rPr>
              <w:t>Méthodologie</w:t>
            </w:r>
            <w:proofErr w:type="spellEnd"/>
            <w:r w:rsidRPr="00D54593">
              <w:rPr>
                <w:rFonts w:ascii="Arial" w:hAnsi="Arial" w:cs="Arial"/>
                <w:color w:val="auto"/>
                <w:sz w:val="16"/>
                <w:szCs w:val="16"/>
                <w:lang w:val="en-GB" w:eastAsia="en-GB"/>
              </w:rPr>
              <w:t xml:space="preserve"> </w:t>
            </w:r>
            <w:proofErr w:type="spellStart"/>
            <w:r w:rsidRPr="00D54593">
              <w:rPr>
                <w:rFonts w:ascii="Arial" w:hAnsi="Arial" w:cs="Arial"/>
                <w:color w:val="auto"/>
                <w:sz w:val="16"/>
                <w:szCs w:val="16"/>
                <w:lang w:val="en-GB" w:eastAsia="en-GB"/>
              </w:rPr>
              <w:t>Sociologique</w:t>
            </w:r>
            <w:proofErr w:type="spellEnd"/>
          </w:p>
        </w:tc>
        <w:tc>
          <w:tcPr>
            <w:tcW w:w="975" w:type="dxa"/>
            <w:tcBorders>
              <w:top w:val="nil"/>
              <w:left w:val="nil"/>
              <w:bottom w:val="single" w:sz="4" w:space="0" w:color="auto"/>
              <w:right w:val="single" w:sz="4" w:space="0" w:color="auto"/>
            </w:tcBorders>
            <w:vAlign w:val="center"/>
            <w:hideMark/>
          </w:tcPr>
          <w:p w14:paraId="3DF9AC1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0759-1063</w:t>
            </w:r>
          </w:p>
        </w:tc>
        <w:tc>
          <w:tcPr>
            <w:tcW w:w="985" w:type="dxa"/>
            <w:tcBorders>
              <w:top w:val="nil"/>
              <w:left w:val="nil"/>
              <w:bottom w:val="single" w:sz="4" w:space="0" w:color="auto"/>
              <w:right w:val="single" w:sz="4" w:space="0" w:color="auto"/>
            </w:tcBorders>
            <w:vAlign w:val="center"/>
            <w:hideMark/>
          </w:tcPr>
          <w:p w14:paraId="2E4C2CD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2070-2779</w:t>
            </w:r>
          </w:p>
        </w:tc>
        <w:tc>
          <w:tcPr>
            <w:tcW w:w="1270" w:type="dxa"/>
            <w:tcBorders>
              <w:top w:val="nil"/>
              <w:left w:val="nil"/>
              <w:bottom w:val="single" w:sz="4" w:space="0" w:color="auto"/>
              <w:right w:val="single" w:sz="4" w:space="0" w:color="auto"/>
            </w:tcBorders>
            <w:vAlign w:val="center"/>
            <w:hideMark/>
          </w:tcPr>
          <w:p w14:paraId="3B606A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61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1999)</w:t>
            </w:r>
          </w:p>
        </w:tc>
        <w:tc>
          <w:tcPr>
            <w:tcW w:w="920" w:type="dxa"/>
            <w:tcBorders>
              <w:top w:val="nil"/>
              <w:left w:val="nil"/>
              <w:bottom w:val="single" w:sz="4" w:space="0" w:color="auto"/>
              <w:right w:val="single" w:sz="4" w:space="0" w:color="auto"/>
            </w:tcBorders>
            <w:vAlign w:val="center"/>
            <w:hideMark/>
          </w:tcPr>
          <w:p w14:paraId="7CD5294A"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16784B6F"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7EC8B627"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L196</w:t>
            </w:r>
          </w:p>
        </w:tc>
        <w:tc>
          <w:tcPr>
            <w:tcW w:w="3779" w:type="dxa"/>
            <w:tcBorders>
              <w:top w:val="nil"/>
              <w:left w:val="nil"/>
              <w:bottom w:val="single" w:sz="4" w:space="0" w:color="auto"/>
              <w:right w:val="single" w:sz="4" w:space="0" w:color="auto"/>
            </w:tcBorders>
            <w:vAlign w:val="center"/>
            <w:hideMark/>
          </w:tcPr>
          <w:p w14:paraId="7500E28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Society and Culture in South Asia</w:t>
            </w:r>
          </w:p>
        </w:tc>
        <w:tc>
          <w:tcPr>
            <w:tcW w:w="975" w:type="dxa"/>
            <w:tcBorders>
              <w:top w:val="nil"/>
              <w:left w:val="nil"/>
              <w:bottom w:val="single" w:sz="4" w:space="0" w:color="auto"/>
              <w:right w:val="single" w:sz="4" w:space="0" w:color="auto"/>
            </w:tcBorders>
            <w:vAlign w:val="center"/>
            <w:hideMark/>
          </w:tcPr>
          <w:p w14:paraId="3DFEAE9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2393-8617</w:t>
            </w:r>
          </w:p>
        </w:tc>
        <w:tc>
          <w:tcPr>
            <w:tcW w:w="985" w:type="dxa"/>
            <w:tcBorders>
              <w:top w:val="nil"/>
              <w:left w:val="nil"/>
              <w:bottom w:val="single" w:sz="4" w:space="0" w:color="auto"/>
              <w:right w:val="single" w:sz="4" w:space="0" w:color="auto"/>
            </w:tcBorders>
            <w:vAlign w:val="center"/>
            <w:hideMark/>
          </w:tcPr>
          <w:p w14:paraId="6E7D434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2394-9872</w:t>
            </w:r>
          </w:p>
        </w:tc>
        <w:tc>
          <w:tcPr>
            <w:tcW w:w="1270" w:type="dxa"/>
            <w:tcBorders>
              <w:top w:val="nil"/>
              <w:left w:val="nil"/>
              <w:bottom w:val="single" w:sz="4" w:space="0" w:color="auto"/>
              <w:right w:val="single" w:sz="4" w:space="0" w:color="auto"/>
            </w:tcBorders>
            <w:vAlign w:val="center"/>
            <w:hideMark/>
          </w:tcPr>
          <w:p w14:paraId="5689F16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1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(Jan, 2015)</w:t>
            </w:r>
          </w:p>
        </w:tc>
        <w:tc>
          <w:tcPr>
            <w:tcW w:w="920" w:type="dxa"/>
            <w:tcBorders>
              <w:top w:val="nil"/>
              <w:left w:val="nil"/>
              <w:bottom w:val="single" w:sz="4" w:space="0" w:color="auto"/>
              <w:right w:val="single" w:sz="4" w:space="0" w:color="auto"/>
            </w:tcBorders>
            <w:vAlign w:val="center"/>
            <w:hideMark/>
          </w:tcPr>
          <w:p w14:paraId="04FDC4E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663E957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1FF28F8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J302</w:t>
            </w:r>
          </w:p>
        </w:tc>
        <w:tc>
          <w:tcPr>
            <w:tcW w:w="3779" w:type="dxa"/>
            <w:tcBorders>
              <w:top w:val="nil"/>
              <w:left w:val="nil"/>
              <w:bottom w:val="single" w:sz="4" w:space="0" w:color="auto"/>
              <w:right w:val="single" w:sz="4" w:space="0" w:color="auto"/>
            </w:tcBorders>
            <w:vAlign w:val="center"/>
            <w:hideMark/>
          </w:tcPr>
          <w:p w14:paraId="377A173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Journal of Black Psychology</w:t>
            </w:r>
          </w:p>
        </w:tc>
        <w:tc>
          <w:tcPr>
            <w:tcW w:w="975" w:type="dxa"/>
            <w:tcBorders>
              <w:top w:val="nil"/>
              <w:left w:val="nil"/>
              <w:bottom w:val="single" w:sz="4" w:space="0" w:color="auto"/>
              <w:right w:val="single" w:sz="4" w:space="0" w:color="auto"/>
            </w:tcBorders>
            <w:vAlign w:val="center"/>
            <w:hideMark/>
          </w:tcPr>
          <w:p w14:paraId="61D8C67C"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0095-7984</w:t>
            </w:r>
          </w:p>
        </w:tc>
        <w:tc>
          <w:tcPr>
            <w:tcW w:w="985" w:type="dxa"/>
            <w:tcBorders>
              <w:top w:val="nil"/>
              <w:left w:val="nil"/>
              <w:bottom w:val="single" w:sz="4" w:space="0" w:color="auto"/>
              <w:right w:val="single" w:sz="4" w:space="0" w:color="auto"/>
            </w:tcBorders>
            <w:vAlign w:val="center"/>
            <w:hideMark/>
          </w:tcPr>
          <w:p w14:paraId="54435D69"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1552-4558</w:t>
            </w:r>
          </w:p>
        </w:tc>
        <w:tc>
          <w:tcPr>
            <w:tcW w:w="1270" w:type="dxa"/>
            <w:tcBorders>
              <w:top w:val="nil"/>
              <w:left w:val="nil"/>
              <w:bottom w:val="single" w:sz="4" w:space="0" w:color="auto"/>
              <w:right w:val="single" w:sz="4" w:space="0" w:color="auto"/>
            </w:tcBorders>
            <w:vAlign w:val="center"/>
            <w:hideMark/>
          </w:tcPr>
          <w:p w14:paraId="3763613B"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25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(Feb, 1999)</w:t>
            </w:r>
          </w:p>
        </w:tc>
        <w:tc>
          <w:tcPr>
            <w:tcW w:w="920" w:type="dxa"/>
            <w:tcBorders>
              <w:top w:val="nil"/>
              <w:left w:val="nil"/>
              <w:bottom w:val="single" w:sz="4" w:space="0" w:color="auto"/>
              <w:right w:val="single" w:sz="4" w:space="0" w:color="auto"/>
            </w:tcBorders>
            <w:vAlign w:val="center"/>
            <w:hideMark/>
          </w:tcPr>
          <w:p w14:paraId="7A95F756"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r w:rsidR="00D54593" w:rsidRPr="00D54593" w14:paraId="56B40C23" w14:textId="77777777" w:rsidTr="00D54593">
        <w:trPr>
          <w:trHeight w:val="450"/>
        </w:trPr>
        <w:tc>
          <w:tcPr>
            <w:tcW w:w="1311" w:type="dxa"/>
            <w:tcBorders>
              <w:top w:val="nil"/>
              <w:left w:val="single" w:sz="4" w:space="0" w:color="auto"/>
              <w:bottom w:val="single" w:sz="4" w:space="0" w:color="auto"/>
              <w:right w:val="single" w:sz="4" w:space="0" w:color="auto"/>
            </w:tcBorders>
            <w:vAlign w:val="center"/>
            <w:hideMark/>
          </w:tcPr>
          <w:p w14:paraId="09F85CAF"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L745</w:t>
            </w:r>
          </w:p>
        </w:tc>
        <w:tc>
          <w:tcPr>
            <w:tcW w:w="3779" w:type="dxa"/>
            <w:tcBorders>
              <w:top w:val="nil"/>
              <w:left w:val="nil"/>
              <w:bottom w:val="single" w:sz="4" w:space="0" w:color="auto"/>
              <w:right w:val="single" w:sz="4" w:space="0" w:color="auto"/>
            </w:tcBorders>
            <w:vAlign w:val="center"/>
            <w:hideMark/>
          </w:tcPr>
          <w:p w14:paraId="18085B6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Social Science Information</w:t>
            </w:r>
          </w:p>
        </w:tc>
        <w:tc>
          <w:tcPr>
            <w:tcW w:w="975" w:type="dxa"/>
            <w:tcBorders>
              <w:top w:val="nil"/>
              <w:left w:val="nil"/>
              <w:bottom w:val="single" w:sz="4" w:space="0" w:color="auto"/>
              <w:right w:val="single" w:sz="4" w:space="0" w:color="auto"/>
            </w:tcBorders>
            <w:vAlign w:val="center"/>
            <w:hideMark/>
          </w:tcPr>
          <w:p w14:paraId="13A63563"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0539-0184</w:t>
            </w:r>
          </w:p>
        </w:tc>
        <w:tc>
          <w:tcPr>
            <w:tcW w:w="985" w:type="dxa"/>
            <w:tcBorders>
              <w:top w:val="nil"/>
              <w:left w:val="nil"/>
              <w:bottom w:val="single" w:sz="4" w:space="0" w:color="auto"/>
              <w:right w:val="single" w:sz="4" w:space="0" w:color="auto"/>
            </w:tcBorders>
            <w:vAlign w:val="center"/>
            <w:hideMark/>
          </w:tcPr>
          <w:p w14:paraId="6A5AE3B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1461-7412</w:t>
            </w:r>
          </w:p>
        </w:tc>
        <w:tc>
          <w:tcPr>
            <w:tcW w:w="1270" w:type="dxa"/>
            <w:tcBorders>
              <w:top w:val="nil"/>
              <w:left w:val="nil"/>
              <w:bottom w:val="single" w:sz="4" w:space="0" w:color="auto"/>
              <w:right w:val="single" w:sz="4" w:space="0" w:color="auto"/>
            </w:tcBorders>
            <w:vAlign w:val="center"/>
            <w:hideMark/>
          </w:tcPr>
          <w:p w14:paraId="3BDDD724"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16"/>
                <w:szCs w:val="16"/>
                <w:lang w:val="en-GB" w:eastAsia="en-GB"/>
              </w:rPr>
            </w:pPr>
            <w:r w:rsidRPr="00D54593">
              <w:rPr>
                <w:rFonts w:ascii="Arial" w:hAnsi="Arial" w:cs="Arial"/>
                <w:color w:val="auto"/>
                <w:sz w:val="16"/>
                <w:szCs w:val="16"/>
                <w:lang w:val="en-GB" w:eastAsia="en-GB"/>
              </w:rPr>
              <w:t xml:space="preserve">vol. 38 </w:t>
            </w:r>
            <w:proofErr w:type="spellStart"/>
            <w:r w:rsidRPr="00D54593">
              <w:rPr>
                <w:rFonts w:ascii="Arial" w:hAnsi="Arial" w:cs="Arial"/>
                <w:color w:val="auto"/>
                <w:sz w:val="16"/>
                <w:szCs w:val="16"/>
                <w:lang w:val="en-GB" w:eastAsia="en-GB"/>
              </w:rPr>
              <w:t>iss</w:t>
            </w:r>
            <w:proofErr w:type="spellEnd"/>
            <w:r w:rsidRPr="00D54593">
              <w:rPr>
                <w:rFonts w:ascii="Arial" w:hAnsi="Arial" w:cs="Arial"/>
                <w:color w:val="auto"/>
                <w:sz w:val="16"/>
                <w:szCs w:val="16"/>
                <w:lang w:val="en-GB" w:eastAsia="en-GB"/>
              </w:rPr>
              <w:t>. 1 (Mar, 1999)</w:t>
            </w:r>
          </w:p>
        </w:tc>
        <w:tc>
          <w:tcPr>
            <w:tcW w:w="920" w:type="dxa"/>
            <w:tcBorders>
              <w:top w:val="nil"/>
              <w:left w:val="nil"/>
              <w:bottom w:val="single" w:sz="4" w:space="0" w:color="auto"/>
              <w:right w:val="single" w:sz="4" w:space="0" w:color="auto"/>
            </w:tcBorders>
            <w:vAlign w:val="center"/>
            <w:hideMark/>
          </w:tcPr>
          <w:p w14:paraId="489351C0" w14:textId="77777777" w:rsidR="00D54593" w:rsidRPr="00D54593" w:rsidRDefault="00D54593" w:rsidP="00D54593">
            <w:pPr>
              <w:widowControl/>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16"/>
                <w:szCs w:val="16"/>
                <w:lang w:val="en-GB" w:eastAsia="en-GB"/>
              </w:rPr>
            </w:pPr>
            <w:r w:rsidRPr="00D54593">
              <w:rPr>
                <w:rFonts w:ascii="Arial" w:hAnsi="Arial" w:cs="Arial"/>
                <w:color w:val="auto"/>
                <w:sz w:val="16"/>
                <w:szCs w:val="16"/>
                <w:lang w:val="en-GB" w:eastAsia="en-GB"/>
              </w:rPr>
              <w:t>Current</w:t>
            </w:r>
          </w:p>
        </w:tc>
      </w:tr>
    </w:tbl>
    <w:p w14:paraId="60D7023B" w14:textId="77777777" w:rsidR="00754CFE" w:rsidRPr="0015546F" w:rsidRDefault="00754CFE" w:rsidP="0088426E">
      <w:pPr>
        <w:tabs>
          <w:tab w:val="left" w:pos="16384"/>
        </w:tabs>
        <w:rPr>
          <w:sz w:val="22"/>
          <w:szCs w:val="22"/>
        </w:rPr>
      </w:pPr>
    </w:p>
    <w:sectPr w:rsidR="00754CFE" w:rsidRPr="0015546F" w:rsidSect="00576EDB">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020AD" w14:textId="77777777" w:rsidR="005461D9" w:rsidRDefault="005461D9" w:rsidP="009F030A">
      <w:r>
        <w:separator/>
      </w:r>
    </w:p>
  </w:endnote>
  <w:endnote w:type="continuationSeparator" w:id="0">
    <w:p w14:paraId="6DBEBBDF" w14:textId="77777777" w:rsidR="005461D9" w:rsidRDefault="005461D9" w:rsidP="009F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616197"/>
      <w:docPartObj>
        <w:docPartGallery w:val="Page Numbers (Bottom of Page)"/>
        <w:docPartUnique/>
      </w:docPartObj>
    </w:sdtPr>
    <w:sdtEndPr>
      <w:rPr>
        <w:noProof/>
        <w:sz w:val="20"/>
        <w:szCs w:val="20"/>
      </w:rPr>
    </w:sdtEndPr>
    <w:sdtContent>
      <w:p w14:paraId="4C9CEAB0" w14:textId="220F0D01" w:rsidR="009D2C2C" w:rsidRPr="00ED043E" w:rsidRDefault="009D2C2C">
        <w:pPr>
          <w:pStyle w:val="Stopka"/>
          <w:jc w:val="center"/>
          <w:rPr>
            <w:sz w:val="20"/>
            <w:szCs w:val="20"/>
          </w:rPr>
        </w:pPr>
        <w:r w:rsidRPr="00ED043E">
          <w:rPr>
            <w:sz w:val="20"/>
            <w:szCs w:val="20"/>
          </w:rPr>
          <w:fldChar w:fldCharType="begin"/>
        </w:r>
        <w:r w:rsidRPr="00ED043E">
          <w:rPr>
            <w:sz w:val="20"/>
            <w:szCs w:val="20"/>
          </w:rPr>
          <w:instrText xml:space="preserve"> PAGE   \* MERGEFORMAT </w:instrText>
        </w:r>
        <w:r w:rsidRPr="00ED043E">
          <w:rPr>
            <w:sz w:val="20"/>
            <w:szCs w:val="20"/>
          </w:rPr>
          <w:fldChar w:fldCharType="separate"/>
        </w:r>
        <w:r w:rsidR="00830BBE">
          <w:rPr>
            <w:noProof/>
            <w:sz w:val="20"/>
            <w:szCs w:val="20"/>
          </w:rPr>
          <w:t>22</w:t>
        </w:r>
        <w:r w:rsidRPr="00ED043E">
          <w:rPr>
            <w:sz w:val="20"/>
            <w:szCs w:val="20"/>
          </w:rPr>
          <w:fldChar w:fldCharType="end"/>
        </w:r>
      </w:p>
    </w:sdtContent>
  </w:sdt>
  <w:p w14:paraId="3AE43482" w14:textId="77777777" w:rsidR="009D2C2C" w:rsidRDefault="009D2C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2F8CB" w14:textId="77777777" w:rsidR="005461D9" w:rsidRDefault="005461D9" w:rsidP="009F030A">
      <w:r>
        <w:separator/>
      </w:r>
    </w:p>
  </w:footnote>
  <w:footnote w:type="continuationSeparator" w:id="0">
    <w:p w14:paraId="075AFD42" w14:textId="77777777" w:rsidR="005461D9" w:rsidRDefault="005461D9" w:rsidP="009F0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4332A" w14:textId="77777777" w:rsidR="009D2C2C" w:rsidRPr="00C0392A" w:rsidRDefault="009D2C2C" w:rsidP="00C0392A">
    <w:pPr>
      <w:pStyle w:val="Nagwek"/>
      <w:jc w:val="center"/>
      <w:rPr>
        <w:rFonts w:ascii="Arial" w:hAnsi="Arial" w:cs="Arial"/>
        <w:b/>
        <w:color w:val="FF0000"/>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41B6"/>
    <w:multiLevelType w:val="hybridMultilevel"/>
    <w:tmpl w:val="2F88FD96"/>
    <w:lvl w:ilvl="0" w:tplc="FC9ED42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C7391"/>
    <w:multiLevelType w:val="hybridMultilevel"/>
    <w:tmpl w:val="F24A9626"/>
    <w:lvl w:ilvl="0" w:tplc="6A52465E">
      <w:start w:val="1"/>
      <w:numFmt w:val="decimal"/>
      <w:lvlText w:val="%1."/>
      <w:lvlJc w:val="left"/>
      <w:pPr>
        <w:ind w:left="720" w:hanging="360"/>
      </w:pPr>
    </w:lvl>
    <w:lvl w:ilvl="1" w:tplc="D2FA7054">
      <w:start w:val="1"/>
      <w:numFmt w:val="lowerLetter"/>
      <w:lvlText w:val="%2."/>
      <w:lvlJc w:val="left"/>
      <w:pPr>
        <w:ind w:left="1440" w:hanging="360"/>
      </w:pPr>
    </w:lvl>
    <w:lvl w:ilvl="2" w:tplc="D180BA04" w:tentative="1">
      <w:start w:val="1"/>
      <w:numFmt w:val="lowerRoman"/>
      <w:lvlText w:val="%3."/>
      <w:lvlJc w:val="right"/>
      <w:pPr>
        <w:ind w:left="2160" w:hanging="180"/>
      </w:pPr>
    </w:lvl>
    <w:lvl w:ilvl="3" w:tplc="B4024350" w:tentative="1">
      <w:start w:val="1"/>
      <w:numFmt w:val="decimal"/>
      <w:lvlText w:val="%4."/>
      <w:lvlJc w:val="left"/>
      <w:pPr>
        <w:ind w:left="2880" w:hanging="360"/>
      </w:pPr>
    </w:lvl>
    <w:lvl w:ilvl="4" w:tplc="CD8021EA" w:tentative="1">
      <w:start w:val="1"/>
      <w:numFmt w:val="lowerLetter"/>
      <w:lvlText w:val="%5."/>
      <w:lvlJc w:val="left"/>
      <w:pPr>
        <w:ind w:left="3600" w:hanging="360"/>
      </w:pPr>
    </w:lvl>
    <w:lvl w:ilvl="5" w:tplc="8EB6486C" w:tentative="1">
      <w:start w:val="1"/>
      <w:numFmt w:val="lowerRoman"/>
      <w:lvlText w:val="%6."/>
      <w:lvlJc w:val="right"/>
      <w:pPr>
        <w:ind w:left="4320" w:hanging="180"/>
      </w:pPr>
    </w:lvl>
    <w:lvl w:ilvl="6" w:tplc="CFA0ECA0" w:tentative="1">
      <w:start w:val="1"/>
      <w:numFmt w:val="decimal"/>
      <w:lvlText w:val="%7."/>
      <w:lvlJc w:val="left"/>
      <w:pPr>
        <w:ind w:left="5040" w:hanging="360"/>
      </w:pPr>
    </w:lvl>
    <w:lvl w:ilvl="7" w:tplc="486A809E" w:tentative="1">
      <w:start w:val="1"/>
      <w:numFmt w:val="lowerLetter"/>
      <w:lvlText w:val="%8."/>
      <w:lvlJc w:val="left"/>
      <w:pPr>
        <w:ind w:left="5760" w:hanging="360"/>
      </w:pPr>
    </w:lvl>
    <w:lvl w:ilvl="8" w:tplc="AABA1F16" w:tentative="1">
      <w:start w:val="1"/>
      <w:numFmt w:val="lowerRoman"/>
      <w:lvlText w:val="%9."/>
      <w:lvlJc w:val="right"/>
      <w:pPr>
        <w:ind w:left="6480" w:hanging="180"/>
      </w:pPr>
    </w:lvl>
  </w:abstractNum>
  <w:abstractNum w:abstractNumId="2" w15:restartNumberingAfterBreak="0">
    <w:nsid w:val="06CF54D8"/>
    <w:multiLevelType w:val="hybridMultilevel"/>
    <w:tmpl w:val="2FF2D518"/>
    <w:lvl w:ilvl="0" w:tplc="307C8A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B7161B"/>
    <w:multiLevelType w:val="hybridMultilevel"/>
    <w:tmpl w:val="74846D5E"/>
    <w:lvl w:ilvl="0" w:tplc="A78E9F84">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7E7297"/>
    <w:multiLevelType w:val="hybridMultilevel"/>
    <w:tmpl w:val="B798BD36"/>
    <w:lvl w:ilvl="0" w:tplc="D2FA7054">
      <w:start w:val="1"/>
      <w:numFmt w:val="lowerLetter"/>
      <w:lvlText w:val="%1."/>
      <w:lvlJc w:val="left"/>
      <w:pPr>
        <w:ind w:left="108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DA77624"/>
    <w:multiLevelType w:val="hybridMultilevel"/>
    <w:tmpl w:val="AD58B7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D72FA"/>
    <w:multiLevelType w:val="hybridMultilevel"/>
    <w:tmpl w:val="C48A8516"/>
    <w:lvl w:ilvl="0" w:tplc="C5C00F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105C35"/>
    <w:multiLevelType w:val="hybridMultilevel"/>
    <w:tmpl w:val="71147712"/>
    <w:lvl w:ilvl="0" w:tplc="FC9ED4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7331A"/>
    <w:multiLevelType w:val="hybridMultilevel"/>
    <w:tmpl w:val="12FCC046"/>
    <w:lvl w:ilvl="0" w:tplc="0B5C16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EAA260F"/>
    <w:multiLevelType w:val="hybridMultilevel"/>
    <w:tmpl w:val="12FCC046"/>
    <w:lvl w:ilvl="0" w:tplc="0B5C16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3274FED"/>
    <w:multiLevelType w:val="multilevel"/>
    <w:tmpl w:val="7A28AB9E"/>
    <w:name w:val="zzmpLegal2||Legal2|2|3|1|1|0|9||1|0|1||1|0|1||1|0|1||1|0|0||1|0|0||1|0|0||1|0|0||1|0|0||"/>
    <w:lvl w:ilvl="0">
      <w:start w:val="1"/>
      <w:numFmt w:val="decimal"/>
      <w:pStyle w:val="Legal2L1"/>
      <w:lvlText w:val="%1."/>
      <w:lvlJc w:val="left"/>
      <w:pPr>
        <w:tabs>
          <w:tab w:val="num" w:pos="720"/>
        </w:tabs>
        <w:ind w:left="0" w:firstLine="0"/>
      </w:pPr>
      <w:rPr>
        <w:rFonts w:ascii="Times New Roman" w:hAnsi="Times New Roman"/>
        <w:b/>
        <w:i w:val="0"/>
        <w:caps/>
        <w:smallCaps w:val="0"/>
        <w:strike w:val="0"/>
        <w:dstrike w:val="0"/>
        <w:vanish w:val="0"/>
        <w:color w:val="000000"/>
        <w:sz w:val="22"/>
        <w:u w:val="none"/>
        <w:effect w:val="none"/>
        <w:vertAlign w:val="baseline"/>
      </w:rPr>
    </w:lvl>
    <w:lvl w:ilvl="1">
      <w:start w:val="1"/>
      <w:numFmt w:val="decimal"/>
      <w:pStyle w:val="Legal2L1"/>
      <w:lvlText w:val="%1.%2"/>
      <w:lvlJc w:val="left"/>
      <w:pPr>
        <w:tabs>
          <w:tab w:val="num" w:pos="1440"/>
        </w:tabs>
        <w:ind w:left="0" w:firstLine="720"/>
      </w:pPr>
      <w:rPr>
        <w:rFonts w:ascii="Times New Roman" w:hAnsi="Times New Roman"/>
        <w:b w:val="0"/>
        <w:i w:val="0"/>
        <w:caps w:val="0"/>
        <w:smallCaps w:val="0"/>
        <w:strike w:val="0"/>
        <w:dstrike w:val="0"/>
        <w:vanish w:val="0"/>
        <w:color w:val="000000"/>
        <w:sz w:val="22"/>
        <w:u w:val="none"/>
        <w:effect w:val="none"/>
        <w:vertAlign w:val="baseline"/>
      </w:rPr>
    </w:lvl>
    <w:lvl w:ilvl="2">
      <w:start w:val="1"/>
      <w:numFmt w:val="lowerLetter"/>
      <w:pStyle w:val="Legal2L2Char"/>
      <w:lvlText w:val="(%3)"/>
      <w:lvlJc w:val="left"/>
      <w:pPr>
        <w:tabs>
          <w:tab w:val="num" w:pos="2160"/>
        </w:tabs>
        <w:ind w:left="0" w:firstLine="1440"/>
      </w:pPr>
      <w:rPr>
        <w:rFonts w:ascii="Times New Roman" w:hAnsi="Times New Roman"/>
        <w:b w:val="0"/>
        <w:i w:val="0"/>
        <w:caps w:val="0"/>
        <w:smallCaps w:val="0"/>
        <w:strike w:val="0"/>
        <w:dstrike w:val="0"/>
        <w:vanish w:val="0"/>
        <w:color w:val="000000"/>
        <w:sz w:val="22"/>
        <w:u w:val="none"/>
        <w:effect w:val="none"/>
        <w:vertAlign w:val="baseline"/>
      </w:rPr>
    </w:lvl>
    <w:lvl w:ilvl="3">
      <w:start w:val="1"/>
      <w:numFmt w:val="lowerRoman"/>
      <w:pStyle w:val="Legal2L3"/>
      <w:lvlText w:val="(%4)"/>
      <w:lvlJc w:val="left"/>
      <w:pPr>
        <w:tabs>
          <w:tab w:val="num" w:pos="2880"/>
        </w:tabs>
        <w:ind w:left="0" w:firstLine="2160"/>
      </w:pPr>
      <w:rPr>
        <w:rFonts w:ascii="Times New Roman" w:hAnsi="Times New Roman"/>
        <w:b w:val="0"/>
        <w:i w:val="0"/>
        <w:caps w:val="0"/>
        <w:smallCaps w:val="0"/>
        <w:strike w:val="0"/>
        <w:dstrike w:val="0"/>
        <w:vanish w:val="0"/>
        <w:color w:val="000000"/>
        <w:sz w:val="22"/>
        <w:u w:val="none"/>
        <w:effect w:val="none"/>
        <w:vertAlign w:val="baseline"/>
      </w:rPr>
    </w:lvl>
    <w:lvl w:ilvl="4">
      <w:start w:val="1"/>
      <w:numFmt w:val="decimal"/>
      <w:pStyle w:val="Legal2L4"/>
      <w:lvlText w:val="(%5)"/>
      <w:lvlJc w:val="left"/>
      <w:pPr>
        <w:tabs>
          <w:tab w:val="num" w:pos="3600"/>
        </w:tabs>
        <w:ind w:left="0" w:firstLine="2880"/>
      </w:pPr>
      <w:rPr>
        <w:rFonts w:ascii="Times New Roman" w:hAnsi="Times New Roman"/>
        <w:b w:val="0"/>
        <w:i w:val="0"/>
        <w:caps w:val="0"/>
        <w:smallCaps w:val="0"/>
        <w:strike w:val="0"/>
        <w:dstrike w:val="0"/>
        <w:vanish w:val="0"/>
        <w:color w:val="000000"/>
        <w:sz w:val="22"/>
        <w:u w:val="none"/>
        <w:effect w:val="none"/>
        <w:vertAlign w:val="baseline"/>
      </w:rPr>
    </w:lvl>
    <w:lvl w:ilvl="5">
      <w:start w:val="1"/>
      <w:numFmt w:val="lowerLetter"/>
      <w:pStyle w:val="Legal2L5"/>
      <w:lvlText w:val="%6."/>
      <w:lvlJc w:val="left"/>
      <w:pPr>
        <w:tabs>
          <w:tab w:val="num" w:pos="4320"/>
        </w:tabs>
        <w:ind w:left="0" w:firstLine="3600"/>
      </w:pPr>
      <w:rPr>
        <w:rFonts w:ascii="Times New Roman" w:hAnsi="Times New Roman"/>
        <w:b w:val="0"/>
        <w:i w:val="0"/>
        <w:caps w:val="0"/>
        <w:smallCaps w:val="0"/>
        <w:strike w:val="0"/>
        <w:dstrike w:val="0"/>
        <w:vanish w:val="0"/>
        <w:color w:val="000000"/>
        <w:sz w:val="22"/>
        <w:u w:val="none"/>
        <w:effect w:val="none"/>
        <w:vertAlign w:val="baseline"/>
      </w:rPr>
    </w:lvl>
    <w:lvl w:ilvl="6">
      <w:start w:val="1"/>
      <w:numFmt w:val="lowerRoman"/>
      <w:pStyle w:val="Legal2L6"/>
      <w:lvlText w:val="%7."/>
      <w:lvlJc w:val="left"/>
      <w:pPr>
        <w:tabs>
          <w:tab w:val="num" w:pos="5040"/>
        </w:tabs>
        <w:ind w:left="0" w:firstLine="4320"/>
      </w:pPr>
      <w:rPr>
        <w:rFonts w:ascii="Times New Roman" w:hAnsi="Times New Roman"/>
        <w:b w:val="0"/>
        <w:i w:val="0"/>
        <w:caps w:val="0"/>
        <w:smallCaps w:val="0"/>
        <w:strike w:val="0"/>
        <w:dstrike w:val="0"/>
        <w:vanish w:val="0"/>
        <w:color w:val="000000"/>
        <w:sz w:val="22"/>
        <w:u w:val="none"/>
        <w:effect w:val="none"/>
        <w:vertAlign w:val="baseline"/>
      </w:rPr>
    </w:lvl>
    <w:lvl w:ilvl="7">
      <w:start w:val="1"/>
      <w:numFmt w:val="lowerLetter"/>
      <w:pStyle w:val="Legal2L7"/>
      <w:lvlText w:val="%8)"/>
      <w:lvlJc w:val="left"/>
      <w:pPr>
        <w:tabs>
          <w:tab w:val="num" w:pos="5760"/>
        </w:tabs>
        <w:ind w:left="0" w:firstLine="5040"/>
      </w:pPr>
      <w:rPr>
        <w:rFonts w:ascii="Times New Roman" w:hAnsi="Times New Roman"/>
        <w:b w:val="0"/>
        <w:i w:val="0"/>
        <w:caps w:val="0"/>
        <w:smallCaps w:val="0"/>
        <w:strike w:val="0"/>
        <w:dstrike w:val="0"/>
        <w:vanish w:val="0"/>
        <w:color w:val="000000"/>
        <w:sz w:val="22"/>
        <w:u w:val="none"/>
        <w:effect w:val="none"/>
        <w:vertAlign w:val="baseline"/>
      </w:rPr>
    </w:lvl>
    <w:lvl w:ilvl="8">
      <w:start w:val="1"/>
      <w:numFmt w:val="lowerRoman"/>
      <w:pStyle w:val="Legal2L8"/>
      <w:lvlText w:val="%9)"/>
      <w:lvlJc w:val="left"/>
      <w:pPr>
        <w:tabs>
          <w:tab w:val="num" w:pos="6480"/>
        </w:tabs>
        <w:ind w:left="0" w:firstLine="5760"/>
      </w:pPr>
      <w:rPr>
        <w:rFonts w:ascii="Times New Roman" w:hAnsi="Times New Roman"/>
        <w:b w:val="0"/>
        <w:i w:val="0"/>
        <w:caps w:val="0"/>
        <w:smallCaps w:val="0"/>
        <w:strike w:val="0"/>
        <w:dstrike w:val="0"/>
        <w:vanish w:val="0"/>
        <w:color w:val="000000"/>
        <w:sz w:val="22"/>
        <w:u w:val="none"/>
        <w:effect w:val="none"/>
        <w:vertAlign w:val="baseline"/>
      </w:rPr>
    </w:lvl>
  </w:abstractNum>
  <w:abstractNum w:abstractNumId="11" w15:restartNumberingAfterBreak="0">
    <w:nsid w:val="286F7720"/>
    <w:multiLevelType w:val="hybridMultilevel"/>
    <w:tmpl w:val="1D4E8D02"/>
    <w:lvl w:ilvl="0" w:tplc="C8C60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ED42A3"/>
    <w:multiLevelType w:val="hybridMultilevel"/>
    <w:tmpl w:val="19448DFC"/>
    <w:lvl w:ilvl="0" w:tplc="2C32E188">
      <w:start w:val="1"/>
      <w:numFmt w:val="decimal"/>
      <w:pStyle w:val="Top1"/>
      <w:lvlText w:val="%1."/>
      <w:lvlJc w:val="left"/>
      <w:pPr>
        <w:tabs>
          <w:tab w:val="num" w:pos="720"/>
        </w:tabs>
        <w:ind w:left="720" w:hanging="720"/>
      </w:pPr>
      <w:rPr>
        <w:rFonts w:hint="default"/>
        <w:u w:val="none"/>
      </w:rPr>
    </w:lvl>
    <w:lvl w:ilvl="1" w:tplc="04090001">
      <w:start w:val="1"/>
      <w:numFmt w:val="bullet"/>
      <w:lvlText w:val=""/>
      <w:lvlJc w:val="left"/>
      <w:pPr>
        <w:tabs>
          <w:tab w:val="num" w:pos="1080"/>
        </w:tabs>
        <w:ind w:left="1080" w:hanging="360"/>
      </w:pPr>
      <w:rPr>
        <w:rFonts w:ascii="Symbol" w:hAnsi="Symbol" w:hint="default"/>
        <w:u w:val="none"/>
      </w:rPr>
    </w:lvl>
    <w:lvl w:ilvl="2" w:tplc="9A4003B8">
      <w:start w:val="1"/>
      <w:numFmt w:val="lowerLetter"/>
      <w:lvlText w:val="%3."/>
      <w:lvlJc w:val="left"/>
      <w:pPr>
        <w:tabs>
          <w:tab w:val="num" w:pos="2085"/>
        </w:tabs>
        <w:ind w:left="2085" w:hanging="375"/>
      </w:pPr>
      <w:rPr>
        <w:rFonts w:asciiTheme="minorHAnsi" w:eastAsia="Times New Roman" w:hAnsiTheme="minorHAnsi" w:cs="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7BB509A"/>
    <w:multiLevelType w:val="singleLevel"/>
    <w:tmpl w:val="50703EE4"/>
    <w:lvl w:ilvl="0">
      <w:start w:val="1"/>
      <w:numFmt w:val="decimal"/>
      <w:pStyle w:val="BTHang"/>
      <w:lvlText w:val="%1."/>
      <w:lvlJc w:val="left"/>
      <w:pPr>
        <w:tabs>
          <w:tab w:val="num" w:pos="360"/>
        </w:tabs>
        <w:ind w:left="360" w:hanging="360"/>
      </w:pPr>
    </w:lvl>
  </w:abstractNum>
  <w:abstractNum w:abstractNumId="14" w15:restartNumberingAfterBreak="0">
    <w:nsid w:val="3A8130E3"/>
    <w:multiLevelType w:val="hybridMultilevel"/>
    <w:tmpl w:val="4D46FAAC"/>
    <w:lvl w:ilvl="0" w:tplc="DA86F260">
      <w:start w:val="1"/>
      <w:numFmt w:val="lowerLetter"/>
      <w:lvlText w:val="%1."/>
      <w:lvlJc w:val="left"/>
      <w:pPr>
        <w:ind w:left="1080" w:hanging="360"/>
      </w:pPr>
      <w:rPr>
        <w:rFonts w:hint="default"/>
      </w:rPr>
    </w:lvl>
    <w:lvl w:ilvl="1" w:tplc="DBEC9A28" w:tentative="1">
      <w:start w:val="1"/>
      <w:numFmt w:val="lowerLetter"/>
      <w:lvlText w:val="%2."/>
      <w:lvlJc w:val="left"/>
      <w:pPr>
        <w:ind w:left="1800" w:hanging="360"/>
      </w:pPr>
    </w:lvl>
    <w:lvl w:ilvl="2" w:tplc="8466A348" w:tentative="1">
      <w:start w:val="1"/>
      <w:numFmt w:val="lowerRoman"/>
      <w:lvlText w:val="%3."/>
      <w:lvlJc w:val="right"/>
      <w:pPr>
        <w:ind w:left="2520" w:hanging="180"/>
      </w:pPr>
    </w:lvl>
    <w:lvl w:ilvl="3" w:tplc="7B1A309E" w:tentative="1">
      <w:start w:val="1"/>
      <w:numFmt w:val="decimal"/>
      <w:lvlText w:val="%4."/>
      <w:lvlJc w:val="left"/>
      <w:pPr>
        <w:ind w:left="3240" w:hanging="360"/>
      </w:pPr>
    </w:lvl>
    <w:lvl w:ilvl="4" w:tplc="687850F2" w:tentative="1">
      <w:start w:val="1"/>
      <w:numFmt w:val="lowerLetter"/>
      <w:lvlText w:val="%5."/>
      <w:lvlJc w:val="left"/>
      <w:pPr>
        <w:ind w:left="3960" w:hanging="360"/>
      </w:pPr>
    </w:lvl>
    <w:lvl w:ilvl="5" w:tplc="A33A6B44" w:tentative="1">
      <w:start w:val="1"/>
      <w:numFmt w:val="lowerRoman"/>
      <w:lvlText w:val="%6."/>
      <w:lvlJc w:val="right"/>
      <w:pPr>
        <w:ind w:left="4680" w:hanging="180"/>
      </w:pPr>
    </w:lvl>
    <w:lvl w:ilvl="6" w:tplc="998C247E" w:tentative="1">
      <w:start w:val="1"/>
      <w:numFmt w:val="decimal"/>
      <w:lvlText w:val="%7."/>
      <w:lvlJc w:val="left"/>
      <w:pPr>
        <w:ind w:left="5400" w:hanging="360"/>
      </w:pPr>
    </w:lvl>
    <w:lvl w:ilvl="7" w:tplc="42507540" w:tentative="1">
      <w:start w:val="1"/>
      <w:numFmt w:val="lowerLetter"/>
      <w:lvlText w:val="%8."/>
      <w:lvlJc w:val="left"/>
      <w:pPr>
        <w:ind w:left="6120" w:hanging="360"/>
      </w:pPr>
    </w:lvl>
    <w:lvl w:ilvl="8" w:tplc="BC408CF2" w:tentative="1">
      <w:start w:val="1"/>
      <w:numFmt w:val="lowerRoman"/>
      <w:lvlText w:val="%9."/>
      <w:lvlJc w:val="right"/>
      <w:pPr>
        <w:ind w:left="6840" w:hanging="180"/>
      </w:pPr>
    </w:lvl>
  </w:abstractNum>
  <w:abstractNum w:abstractNumId="15" w15:restartNumberingAfterBreak="0">
    <w:nsid w:val="3ACC5902"/>
    <w:multiLevelType w:val="hybridMultilevel"/>
    <w:tmpl w:val="873EDDC4"/>
    <w:lvl w:ilvl="0" w:tplc="FC9ED4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C45121"/>
    <w:multiLevelType w:val="hybridMultilevel"/>
    <w:tmpl w:val="0CEE86B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DA4C10"/>
    <w:multiLevelType w:val="hybridMultilevel"/>
    <w:tmpl w:val="4C34DE2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7F75D3"/>
    <w:multiLevelType w:val="hybridMultilevel"/>
    <w:tmpl w:val="0E8C6E9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825CD"/>
    <w:multiLevelType w:val="hybridMultilevel"/>
    <w:tmpl w:val="1A6ADA48"/>
    <w:lvl w:ilvl="0" w:tplc="FC9ED4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33E30"/>
    <w:multiLevelType w:val="hybridMultilevel"/>
    <w:tmpl w:val="12FCC046"/>
    <w:lvl w:ilvl="0" w:tplc="0B5C16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3FC2311"/>
    <w:multiLevelType w:val="hybridMultilevel"/>
    <w:tmpl w:val="88B86D4E"/>
    <w:lvl w:ilvl="0" w:tplc="FC9ED42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4E6D78"/>
    <w:multiLevelType w:val="hybridMultilevel"/>
    <w:tmpl w:val="2DB295EA"/>
    <w:lvl w:ilvl="0" w:tplc="B84836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691BEF"/>
    <w:multiLevelType w:val="hybridMultilevel"/>
    <w:tmpl w:val="873EDDC4"/>
    <w:lvl w:ilvl="0" w:tplc="FC9ED4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6721A"/>
    <w:multiLevelType w:val="hybridMultilevel"/>
    <w:tmpl w:val="85A6B56C"/>
    <w:lvl w:ilvl="0" w:tplc="FC9ED4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9C1827"/>
    <w:multiLevelType w:val="hybridMultilevel"/>
    <w:tmpl w:val="825ED1B8"/>
    <w:lvl w:ilvl="0" w:tplc="09CAC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A30321"/>
    <w:multiLevelType w:val="hybridMultilevel"/>
    <w:tmpl w:val="7578F84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FE29FA"/>
    <w:multiLevelType w:val="hybridMultilevel"/>
    <w:tmpl w:val="4D46FAAC"/>
    <w:lvl w:ilvl="0" w:tplc="DA86F260">
      <w:start w:val="1"/>
      <w:numFmt w:val="lowerLetter"/>
      <w:lvlText w:val="%1."/>
      <w:lvlJc w:val="left"/>
      <w:pPr>
        <w:ind w:left="1080" w:hanging="360"/>
      </w:pPr>
      <w:rPr>
        <w:rFonts w:hint="default"/>
      </w:rPr>
    </w:lvl>
    <w:lvl w:ilvl="1" w:tplc="DBEC9A28" w:tentative="1">
      <w:start w:val="1"/>
      <w:numFmt w:val="lowerLetter"/>
      <w:lvlText w:val="%2."/>
      <w:lvlJc w:val="left"/>
      <w:pPr>
        <w:ind w:left="1800" w:hanging="360"/>
      </w:pPr>
    </w:lvl>
    <w:lvl w:ilvl="2" w:tplc="8466A348" w:tentative="1">
      <w:start w:val="1"/>
      <w:numFmt w:val="lowerRoman"/>
      <w:lvlText w:val="%3."/>
      <w:lvlJc w:val="right"/>
      <w:pPr>
        <w:ind w:left="2520" w:hanging="180"/>
      </w:pPr>
    </w:lvl>
    <w:lvl w:ilvl="3" w:tplc="7B1A309E" w:tentative="1">
      <w:start w:val="1"/>
      <w:numFmt w:val="decimal"/>
      <w:lvlText w:val="%4."/>
      <w:lvlJc w:val="left"/>
      <w:pPr>
        <w:ind w:left="3240" w:hanging="360"/>
      </w:pPr>
    </w:lvl>
    <w:lvl w:ilvl="4" w:tplc="687850F2" w:tentative="1">
      <w:start w:val="1"/>
      <w:numFmt w:val="lowerLetter"/>
      <w:lvlText w:val="%5."/>
      <w:lvlJc w:val="left"/>
      <w:pPr>
        <w:ind w:left="3960" w:hanging="360"/>
      </w:pPr>
    </w:lvl>
    <w:lvl w:ilvl="5" w:tplc="A33A6B44" w:tentative="1">
      <w:start w:val="1"/>
      <w:numFmt w:val="lowerRoman"/>
      <w:lvlText w:val="%6."/>
      <w:lvlJc w:val="right"/>
      <w:pPr>
        <w:ind w:left="4680" w:hanging="180"/>
      </w:pPr>
    </w:lvl>
    <w:lvl w:ilvl="6" w:tplc="998C247E" w:tentative="1">
      <w:start w:val="1"/>
      <w:numFmt w:val="decimal"/>
      <w:lvlText w:val="%7."/>
      <w:lvlJc w:val="left"/>
      <w:pPr>
        <w:ind w:left="5400" w:hanging="360"/>
      </w:pPr>
    </w:lvl>
    <w:lvl w:ilvl="7" w:tplc="42507540" w:tentative="1">
      <w:start w:val="1"/>
      <w:numFmt w:val="lowerLetter"/>
      <w:lvlText w:val="%8."/>
      <w:lvlJc w:val="left"/>
      <w:pPr>
        <w:ind w:left="6120" w:hanging="360"/>
      </w:pPr>
    </w:lvl>
    <w:lvl w:ilvl="8" w:tplc="BC408CF2" w:tentative="1">
      <w:start w:val="1"/>
      <w:numFmt w:val="lowerRoman"/>
      <w:lvlText w:val="%9."/>
      <w:lvlJc w:val="right"/>
      <w:pPr>
        <w:ind w:left="6840" w:hanging="180"/>
      </w:pPr>
    </w:lvl>
  </w:abstractNum>
  <w:abstractNum w:abstractNumId="28" w15:restartNumberingAfterBreak="0">
    <w:nsid w:val="6D970B1A"/>
    <w:multiLevelType w:val="hybridMultilevel"/>
    <w:tmpl w:val="683417C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4477EF"/>
    <w:multiLevelType w:val="hybridMultilevel"/>
    <w:tmpl w:val="F24A9626"/>
    <w:lvl w:ilvl="0" w:tplc="6A52465E">
      <w:start w:val="1"/>
      <w:numFmt w:val="decimal"/>
      <w:lvlText w:val="%1."/>
      <w:lvlJc w:val="left"/>
      <w:pPr>
        <w:ind w:left="720" w:hanging="360"/>
      </w:pPr>
    </w:lvl>
    <w:lvl w:ilvl="1" w:tplc="D2FA7054">
      <w:start w:val="1"/>
      <w:numFmt w:val="lowerLetter"/>
      <w:lvlText w:val="%2."/>
      <w:lvlJc w:val="left"/>
      <w:pPr>
        <w:ind w:left="1440" w:hanging="360"/>
      </w:pPr>
    </w:lvl>
    <w:lvl w:ilvl="2" w:tplc="D180BA04" w:tentative="1">
      <w:start w:val="1"/>
      <w:numFmt w:val="lowerRoman"/>
      <w:lvlText w:val="%3."/>
      <w:lvlJc w:val="right"/>
      <w:pPr>
        <w:ind w:left="2160" w:hanging="180"/>
      </w:pPr>
    </w:lvl>
    <w:lvl w:ilvl="3" w:tplc="B4024350" w:tentative="1">
      <w:start w:val="1"/>
      <w:numFmt w:val="decimal"/>
      <w:lvlText w:val="%4."/>
      <w:lvlJc w:val="left"/>
      <w:pPr>
        <w:ind w:left="2880" w:hanging="360"/>
      </w:pPr>
    </w:lvl>
    <w:lvl w:ilvl="4" w:tplc="CD8021EA" w:tentative="1">
      <w:start w:val="1"/>
      <w:numFmt w:val="lowerLetter"/>
      <w:lvlText w:val="%5."/>
      <w:lvlJc w:val="left"/>
      <w:pPr>
        <w:ind w:left="3600" w:hanging="360"/>
      </w:pPr>
    </w:lvl>
    <w:lvl w:ilvl="5" w:tplc="8EB6486C" w:tentative="1">
      <w:start w:val="1"/>
      <w:numFmt w:val="lowerRoman"/>
      <w:lvlText w:val="%6."/>
      <w:lvlJc w:val="right"/>
      <w:pPr>
        <w:ind w:left="4320" w:hanging="180"/>
      </w:pPr>
    </w:lvl>
    <w:lvl w:ilvl="6" w:tplc="CFA0ECA0" w:tentative="1">
      <w:start w:val="1"/>
      <w:numFmt w:val="decimal"/>
      <w:lvlText w:val="%7."/>
      <w:lvlJc w:val="left"/>
      <w:pPr>
        <w:ind w:left="5040" w:hanging="360"/>
      </w:pPr>
    </w:lvl>
    <w:lvl w:ilvl="7" w:tplc="486A809E" w:tentative="1">
      <w:start w:val="1"/>
      <w:numFmt w:val="lowerLetter"/>
      <w:lvlText w:val="%8."/>
      <w:lvlJc w:val="left"/>
      <w:pPr>
        <w:ind w:left="5760" w:hanging="360"/>
      </w:pPr>
    </w:lvl>
    <w:lvl w:ilvl="8" w:tplc="AABA1F16" w:tentative="1">
      <w:start w:val="1"/>
      <w:numFmt w:val="lowerRoman"/>
      <w:lvlText w:val="%9."/>
      <w:lvlJc w:val="right"/>
      <w:pPr>
        <w:ind w:left="6480" w:hanging="180"/>
      </w:pPr>
    </w:lvl>
  </w:abstractNum>
  <w:abstractNum w:abstractNumId="30" w15:restartNumberingAfterBreak="0">
    <w:nsid w:val="73B121CA"/>
    <w:multiLevelType w:val="hybridMultilevel"/>
    <w:tmpl w:val="44A009B4"/>
    <w:lvl w:ilvl="0" w:tplc="7B10A7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1F2D57"/>
    <w:multiLevelType w:val="hybridMultilevel"/>
    <w:tmpl w:val="615A4C9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3A1F5B"/>
    <w:multiLevelType w:val="hybridMultilevel"/>
    <w:tmpl w:val="4838ECDE"/>
    <w:lvl w:ilvl="0" w:tplc="D2FA7054">
      <w:start w:val="1"/>
      <w:numFmt w:val="lowerLetter"/>
      <w:lvlText w:val="%1."/>
      <w:lvlJc w:val="left"/>
      <w:pPr>
        <w:ind w:left="108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48D10F0"/>
    <w:multiLevelType w:val="hybridMultilevel"/>
    <w:tmpl w:val="2DB295EA"/>
    <w:lvl w:ilvl="0" w:tplc="B84836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4DE384A"/>
    <w:multiLevelType w:val="hybridMultilevel"/>
    <w:tmpl w:val="4EB4CF24"/>
    <w:lvl w:ilvl="0" w:tplc="6C882E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A058C4"/>
    <w:multiLevelType w:val="hybridMultilevel"/>
    <w:tmpl w:val="1A3EF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BA535B"/>
    <w:multiLevelType w:val="hybridMultilevel"/>
    <w:tmpl w:val="2822169A"/>
    <w:lvl w:ilvl="0" w:tplc="FC9ED42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2702C7"/>
    <w:multiLevelType w:val="hybridMultilevel"/>
    <w:tmpl w:val="9EA0E3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2A49D5"/>
    <w:multiLevelType w:val="hybridMultilevel"/>
    <w:tmpl w:val="BE2C553E"/>
    <w:lvl w:ilvl="0" w:tplc="397002B2">
      <w:start w:val="3"/>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0"/>
  </w:num>
  <w:num w:numId="2">
    <w:abstractNumId w:val="30"/>
  </w:num>
  <w:num w:numId="3">
    <w:abstractNumId w:val="2"/>
  </w:num>
  <w:num w:numId="4">
    <w:abstractNumId w:val="13"/>
  </w:num>
  <w:num w:numId="5">
    <w:abstractNumId w:val="1"/>
  </w:num>
  <w:num w:numId="6">
    <w:abstractNumId w:val="27"/>
  </w:num>
  <w:num w:numId="7">
    <w:abstractNumId w:val="20"/>
  </w:num>
  <w:num w:numId="8">
    <w:abstractNumId w:val="16"/>
  </w:num>
  <w:num w:numId="9">
    <w:abstractNumId w:val="18"/>
  </w:num>
  <w:num w:numId="10">
    <w:abstractNumId w:val="28"/>
  </w:num>
  <w:num w:numId="11">
    <w:abstractNumId w:val="38"/>
  </w:num>
  <w:num w:numId="12">
    <w:abstractNumId w:val="6"/>
  </w:num>
  <w:num w:numId="13">
    <w:abstractNumId w:val="15"/>
  </w:num>
  <w:num w:numId="14">
    <w:abstractNumId w:val="19"/>
  </w:num>
  <w:num w:numId="15">
    <w:abstractNumId w:val="34"/>
  </w:num>
  <w:num w:numId="16">
    <w:abstractNumId w:val="7"/>
  </w:num>
  <w:num w:numId="17">
    <w:abstractNumId w:val="25"/>
  </w:num>
  <w:num w:numId="18">
    <w:abstractNumId w:val="36"/>
  </w:num>
  <w:num w:numId="19">
    <w:abstractNumId w:val="33"/>
  </w:num>
  <w:num w:numId="20">
    <w:abstractNumId w:val="21"/>
  </w:num>
  <w:num w:numId="21">
    <w:abstractNumId w:val="11"/>
  </w:num>
  <w:num w:numId="22">
    <w:abstractNumId w:val="0"/>
  </w:num>
  <w:num w:numId="23">
    <w:abstractNumId w:val="24"/>
  </w:num>
  <w:num w:numId="24">
    <w:abstractNumId w:val="8"/>
  </w:num>
  <w:num w:numId="25">
    <w:abstractNumId w:val="22"/>
  </w:num>
  <w:num w:numId="26">
    <w:abstractNumId w:val="3"/>
  </w:num>
  <w:num w:numId="27">
    <w:abstractNumId w:val="9"/>
  </w:num>
  <w:num w:numId="28">
    <w:abstractNumId w:val="29"/>
  </w:num>
  <w:num w:numId="29">
    <w:abstractNumId w:val="32"/>
  </w:num>
  <w:num w:numId="30">
    <w:abstractNumId w:val="4"/>
  </w:num>
  <w:num w:numId="31">
    <w:abstractNumId w:val="14"/>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7"/>
  </w:num>
  <w:num w:numId="35">
    <w:abstractNumId w:val="23"/>
  </w:num>
  <w:num w:numId="36">
    <w:abstractNumId w:val="31"/>
  </w:num>
  <w:num w:numId="37">
    <w:abstractNumId w:val="26"/>
  </w:num>
  <w:num w:numId="38">
    <w:abstractNumId w:val="5"/>
  </w:num>
  <w:num w:numId="39">
    <w:abstractNumId w:val="37"/>
  </w:num>
  <w:num w:numId="40">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A65"/>
    <w:rsid w:val="00001DA7"/>
    <w:rsid w:val="0000419D"/>
    <w:rsid w:val="000069BC"/>
    <w:rsid w:val="00011680"/>
    <w:rsid w:val="00012C18"/>
    <w:rsid w:val="000169E0"/>
    <w:rsid w:val="00024DA5"/>
    <w:rsid w:val="00025FD1"/>
    <w:rsid w:val="0003069C"/>
    <w:rsid w:val="00041A2C"/>
    <w:rsid w:val="00043731"/>
    <w:rsid w:val="00044B9A"/>
    <w:rsid w:val="000460D2"/>
    <w:rsid w:val="00046139"/>
    <w:rsid w:val="000470FC"/>
    <w:rsid w:val="000476D5"/>
    <w:rsid w:val="00047807"/>
    <w:rsid w:val="00051EE3"/>
    <w:rsid w:val="00060ADE"/>
    <w:rsid w:val="00060B12"/>
    <w:rsid w:val="00061310"/>
    <w:rsid w:val="00062154"/>
    <w:rsid w:val="00064789"/>
    <w:rsid w:val="00064DFA"/>
    <w:rsid w:val="00066ECF"/>
    <w:rsid w:val="0007059C"/>
    <w:rsid w:val="000709D9"/>
    <w:rsid w:val="000734B2"/>
    <w:rsid w:val="00073C1B"/>
    <w:rsid w:val="00077E8F"/>
    <w:rsid w:val="00084EEF"/>
    <w:rsid w:val="000900B4"/>
    <w:rsid w:val="00091D46"/>
    <w:rsid w:val="0009241F"/>
    <w:rsid w:val="00092C44"/>
    <w:rsid w:val="0009304B"/>
    <w:rsid w:val="00094FA5"/>
    <w:rsid w:val="000A7F46"/>
    <w:rsid w:val="000B02F8"/>
    <w:rsid w:val="000B1700"/>
    <w:rsid w:val="000B18E2"/>
    <w:rsid w:val="000B3A59"/>
    <w:rsid w:val="000B3ADF"/>
    <w:rsid w:val="000B3CBB"/>
    <w:rsid w:val="000B3DF0"/>
    <w:rsid w:val="000B68AB"/>
    <w:rsid w:val="000B69CB"/>
    <w:rsid w:val="000C3551"/>
    <w:rsid w:val="000C6CEF"/>
    <w:rsid w:val="000C75BD"/>
    <w:rsid w:val="000D0E57"/>
    <w:rsid w:val="000E139C"/>
    <w:rsid w:val="000E1E7C"/>
    <w:rsid w:val="000E2DA8"/>
    <w:rsid w:val="000E4217"/>
    <w:rsid w:val="000E440A"/>
    <w:rsid w:val="000F0F3C"/>
    <w:rsid w:val="000F1C5D"/>
    <w:rsid w:val="000F341C"/>
    <w:rsid w:val="000F39D6"/>
    <w:rsid w:val="000F53AB"/>
    <w:rsid w:val="000F634F"/>
    <w:rsid w:val="000F69EC"/>
    <w:rsid w:val="0010206D"/>
    <w:rsid w:val="001023EF"/>
    <w:rsid w:val="00106370"/>
    <w:rsid w:val="00113539"/>
    <w:rsid w:val="00115A50"/>
    <w:rsid w:val="001166B4"/>
    <w:rsid w:val="00116AEC"/>
    <w:rsid w:val="001209D1"/>
    <w:rsid w:val="001224A4"/>
    <w:rsid w:val="001244F7"/>
    <w:rsid w:val="001245E5"/>
    <w:rsid w:val="00124E95"/>
    <w:rsid w:val="00126FFC"/>
    <w:rsid w:val="0013026F"/>
    <w:rsid w:val="001317CC"/>
    <w:rsid w:val="001332CF"/>
    <w:rsid w:val="0014317B"/>
    <w:rsid w:val="00145E72"/>
    <w:rsid w:val="00147671"/>
    <w:rsid w:val="00151381"/>
    <w:rsid w:val="00153320"/>
    <w:rsid w:val="001538DF"/>
    <w:rsid w:val="00154C6B"/>
    <w:rsid w:val="0015546F"/>
    <w:rsid w:val="0015556B"/>
    <w:rsid w:val="00156835"/>
    <w:rsid w:val="0015758C"/>
    <w:rsid w:val="00161173"/>
    <w:rsid w:val="001621F6"/>
    <w:rsid w:val="00164196"/>
    <w:rsid w:val="0016453E"/>
    <w:rsid w:val="00164B87"/>
    <w:rsid w:val="00164CD7"/>
    <w:rsid w:val="00172A67"/>
    <w:rsid w:val="001766F8"/>
    <w:rsid w:val="00177ECE"/>
    <w:rsid w:val="00180240"/>
    <w:rsid w:val="00187D28"/>
    <w:rsid w:val="00193E9A"/>
    <w:rsid w:val="0019414D"/>
    <w:rsid w:val="00194822"/>
    <w:rsid w:val="0019739C"/>
    <w:rsid w:val="001A1929"/>
    <w:rsid w:val="001B4495"/>
    <w:rsid w:val="001B58B4"/>
    <w:rsid w:val="001B642D"/>
    <w:rsid w:val="001B6DF1"/>
    <w:rsid w:val="001B6FAE"/>
    <w:rsid w:val="001C0D33"/>
    <w:rsid w:val="001C76FF"/>
    <w:rsid w:val="001D0C92"/>
    <w:rsid w:val="001D64D0"/>
    <w:rsid w:val="001D6B48"/>
    <w:rsid w:val="001D79A3"/>
    <w:rsid w:val="001E09AC"/>
    <w:rsid w:val="001E2311"/>
    <w:rsid w:val="001E4BE9"/>
    <w:rsid w:val="001F19B3"/>
    <w:rsid w:val="001F22E6"/>
    <w:rsid w:val="001F3603"/>
    <w:rsid w:val="001F7753"/>
    <w:rsid w:val="00202371"/>
    <w:rsid w:val="00205FFD"/>
    <w:rsid w:val="00214658"/>
    <w:rsid w:val="00214E98"/>
    <w:rsid w:val="002238B2"/>
    <w:rsid w:val="002242E0"/>
    <w:rsid w:val="002250C0"/>
    <w:rsid w:val="00231720"/>
    <w:rsid w:val="002363F8"/>
    <w:rsid w:val="00236A26"/>
    <w:rsid w:val="0023793C"/>
    <w:rsid w:val="00237C7C"/>
    <w:rsid w:val="00243753"/>
    <w:rsid w:val="00246132"/>
    <w:rsid w:val="00250D84"/>
    <w:rsid w:val="00251CAF"/>
    <w:rsid w:val="002539FE"/>
    <w:rsid w:val="002554FA"/>
    <w:rsid w:val="00255FA6"/>
    <w:rsid w:val="00256A28"/>
    <w:rsid w:val="0026414D"/>
    <w:rsid w:val="00265D27"/>
    <w:rsid w:val="002664B3"/>
    <w:rsid w:val="002664E0"/>
    <w:rsid w:val="00270B4D"/>
    <w:rsid w:val="00272F94"/>
    <w:rsid w:val="00277D2F"/>
    <w:rsid w:val="00280F34"/>
    <w:rsid w:val="00281ED1"/>
    <w:rsid w:val="00286E9B"/>
    <w:rsid w:val="002908CF"/>
    <w:rsid w:val="00294B33"/>
    <w:rsid w:val="002A3103"/>
    <w:rsid w:val="002A3CAD"/>
    <w:rsid w:val="002A57D8"/>
    <w:rsid w:val="002B3159"/>
    <w:rsid w:val="002B47CA"/>
    <w:rsid w:val="002B5632"/>
    <w:rsid w:val="002B66EC"/>
    <w:rsid w:val="002D20D7"/>
    <w:rsid w:val="002D4FAF"/>
    <w:rsid w:val="002D5BD4"/>
    <w:rsid w:val="002E03EC"/>
    <w:rsid w:val="002E1B5E"/>
    <w:rsid w:val="002E1E3C"/>
    <w:rsid w:val="002F0C6D"/>
    <w:rsid w:val="002F4FA7"/>
    <w:rsid w:val="002F567F"/>
    <w:rsid w:val="002F6412"/>
    <w:rsid w:val="0030145C"/>
    <w:rsid w:val="00301722"/>
    <w:rsid w:val="003027A1"/>
    <w:rsid w:val="0030283A"/>
    <w:rsid w:val="00302E14"/>
    <w:rsid w:val="00302E4A"/>
    <w:rsid w:val="00305B64"/>
    <w:rsid w:val="00307E29"/>
    <w:rsid w:val="00315EA4"/>
    <w:rsid w:val="00317D75"/>
    <w:rsid w:val="0032128D"/>
    <w:rsid w:val="0032239B"/>
    <w:rsid w:val="00323CAE"/>
    <w:rsid w:val="003264E7"/>
    <w:rsid w:val="00332385"/>
    <w:rsid w:val="00332D7B"/>
    <w:rsid w:val="00332E38"/>
    <w:rsid w:val="00333D40"/>
    <w:rsid w:val="003350DA"/>
    <w:rsid w:val="0033727F"/>
    <w:rsid w:val="00350FA1"/>
    <w:rsid w:val="00351C7C"/>
    <w:rsid w:val="00351E78"/>
    <w:rsid w:val="00352873"/>
    <w:rsid w:val="0035449E"/>
    <w:rsid w:val="003562C6"/>
    <w:rsid w:val="0035735E"/>
    <w:rsid w:val="00360D25"/>
    <w:rsid w:val="00361F1A"/>
    <w:rsid w:val="00363FD3"/>
    <w:rsid w:val="00367780"/>
    <w:rsid w:val="0037048F"/>
    <w:rsid w:val="00373C4E"/>
    <w:rsid w:val="00374B2F"/>
    <w:rsid w:val="0037531B"/>
    <w:rsid w:val="00377EE9"/>
    <w:rsid w:val="00383120"/>
    <w:rsid w:val="0038449A"/>
    <w:rsid w:val="003860A0"/>
    <w:rsid w:val="00391F0B"/>
    <w:rsid w:val="003921B5"/>
    <w:rsid w:val="00393CE8"/>
    <w:rsid w:val="00396E96"/>
    <w:rsid w:val="00397ACA"/>
    <w:rsid w:val="003A1892"/>
    <w:rsid w:val="003A195F"/>
    <w:rsid w:val="003A19C4"/>
    <w:rsid w:val="003A4EE8"/>
    <w:rsid w:val="003A63F7"/>
    <w:rsid w:val="003B012E"/>
    <w:rsid w:val="003B186B"/>
    <w:rsid w:val="003B377A"/>
    <w:rsid w:val="003B478C"/>
    <w:rsid w:val="003C0DB0"/>
    <w:rsid w:val="003C2449"/>
    <w:rsid w:val="003C2B59"/>
    <w:rsid w:val="003C5A49"/>
    <w:rsid w:val="003C6BC5"/>
    <w:rsid w:val="003D210F"/>
    <w:rsid w:val="003D2E29"/>
    <w:rsid w:val="003D4E05"/>
    <w:rsid w:val="003D59E7"/>
    <w:rsid w:val="003D745E"/>
    <w:rsid w:val="003E4B5E"/>
    <w:rsid w:val="003E5299"/>
    <w:rsid w:val="003E5C57"/>
    <w:rsid w:val="003E6557"/>
    <w:rsid w:val="003E7543"/>
    <w:rsid w:val="003F16C8"/>
    <w:rsid w:val="003F459F"/>
    <w:rsid w:val="003F685F"/>
    <w:rsid w:val="00400DCF"/>
    <w:rsid w:val="004032BB"/>
    <w:rsid w:val="00405391"/>
    <w:rsid w:val="0040595D"/>
    <w:rsid w:val="00405ADA"/>
    <w:rsid w:val="00407925"/>
    <w:rsid w:val="00414C24"/>
    <w:rsid w:val="00414CD7"/>
    <w:rsid w:val="0042371D"/>
    <w:rsid w:val="004274A7"/>
    <w:rsid w:val="004300C8"/>
    <w:rsid w:val="00431C3B"/>
    <w:rsid w:val="0044135C"/>
    <w:rsid w:val="004432A5"/>
    <w:rsid w:val="00445114"/>
    <w:rsid w:val="0044634B"/>
    <w:rsid w:val="00446BE1"/>
    <w:rsid w:val="00450C49"/>
    <w:rsid w:val="0045162B"/>
    <w:rsid w:val="004558CA"/>
    <w:rsid w:val="0045705E"/>
    <w:rsid w:val="004619F5"/>
    <w:rsid w:val="00466D1B"/>
    <w:rsid w:val="004723FD"/>
    <w:rsid w:val="004743DF"/>
    <w:rsid w:val="004751F3"/>
    <w:rsid w:val="0047628D"/>
    <w:rsid w:val="00477EF0"/>
    <w:rsid w:val="00477F78"/>
    <w:rsid w:val="00480449"/>
    <w:rsid w:val="00481A24"/>
    <w:rsid w:val="00487290"/>
    <w:rsid w:val="0049027C"/>
    <w:rsid w:val="004903AB"/>
    <w:rsid w:val="004923FC"/>
    <w:rsid w:val="0049342B"/>
    <w:rsid w:val="00493708"/>
    <w:rsid w:val="0049564E"/>
    <w:rsid w:val="004971FE"/>
    <w:rsid w:val="004A01A2"/>
    <w:rsid w:val="004A1151"/>
    <w:rsid w:val="004A2868"/>
    <w:rsid w:val="004A537C"/>
    <w:rsid w:val="004A6DBF"/>
    <w:rsid w:val="004B1E64"/>
    <w:rsid w:val="004B2E37"/>
    <w:rsid w:val="004B423F"/>
    <w:rsid w:val="004B4923"/>
    <w:rsid w:val="004B5C6B"/>
    <w:rsid w:val="004B5D50"/>
    <w:rsid w:val="004C1A90"/>
    <w:rsid w:val="004C552D"/>
    <w:rsid w:val="004C768B"/>
    <w:rsid w:val="004C7C06"/>
    <w:rsid w:val="004D0952"/>
    <w:rsid w:val="004D0E97"/>
    <w:rsid w:val="004D130B"/>
    <w:rsid w:val="004E0C09"/>
    <w:rsid w:val="004F01E8"/>
    <w:rsid w:val="004F07F1"/>
    <w:rsid w:val="004F543D"/>
    <w:rsid w:val="004F68DC"/>
    <w:rsid w:val="00504986"/>
    <w:rsid w:val="0050523F"/>
    <w:rsid w:val="005063A7"/>
    <w:rsid w:val="0050701B"/>
    <w:rsid w:val="005077C9"/>
    <w:rsid w:val="00512BC1"/>
    <w:rsid w:val="0051377C"/>
    <w:rsid w:val="00517F15"/>
    <w:rsid w:val="005247F7"/>
    <w:rsid w:val="00524B6D"/>
    <w:rsid w:val="00526357"/>
    <w:rsid w:val="00530AEC"/>
    <w:rsid w:val="00530BF6"/>
    <w:rsid w:val="00531183"/>
    <w:rsid w:val="00534D44"/>
    <w:rsid w:val="00536C89"/>
    <w:rsid w:val="00541A77"/>
    <w:rsid w:val="0054563A"/>
    <w:rsid w:val="005461D9"/>
    <w:rsid w:val="00546CFF"/>
    <w:rsid w:val="005471F6"/>
    <w:rsid w:val="0055286D"/>
    <w:rsid w:val="0055392B"/>
    <w:rsid w:val="00554726"/>
    <w:rsid w:val="00554DDB"/>
    <w:rsid w:val="00555CB3"/>
    <w:rsid w:val="00556253"/>
    <w:rsid w:val="00556BF4"/>
    <w:rsid w:val="0056331A"/>
    <w:rsid w:val="00564DA7"/>
    <w:rsid w:val="005675B0"/>
    <w:rsid w:val="005706CA"/>
    <w:rsid w:val="005714C1"/>
    <w:rsid w:val="00572296"/>
    <w:rsid w:val="005728ED"/>
    <w:rsid w:val="00576410"/>
    <w:rsid w:val="00576C49"/>
    <w:rsid w:val="00576EDB"/>
    <w:rsid w:val="005865AF"/>
    <w:rsid w:val="00592D9F"/>
    <w:rsid w:val="00592E06"/>
    <w:rsid w:val="00594DE7"/>
    <w:rsid w:val="005A2007"/>
    <w:rsid w:val="005A260D"/>
    <w:rsid w:val="005A3685"/>
    <w:rsid w:val="005A4950"/>
    <w:rsid w:val="005A6648"/>
    <w:rsid w:val="005B0240"/>
    <w:rsid w:val="005B76E9"/>
    <w:rsid w:val="005D003B"/>
    <w:rsid w:val="005D0193"/>
    <w:rsid w:val="005D1063"/>
    <w:rsid w:val="005D1804"/>
    <w:rsid w:val="005D2580"/>
    <w:rsid w:val="005D6C8B"/>
    <w:rsid w:val="005D7C0D"/>
    <w:rsid w:val="005D7D0E"/>
    <w:rsid w:val="005E3D0C"/>
    <w:rsid w:val="005E6F08"/>
    <w:rsid w:val="005E7F47"/>
    <w:rsid w:val="005F62C6"/>
    <w:rsid w:val="005F7CE9"/>
    <w:rsid w:val="005F7F3C"/>
    <w:rsid w:val="006001EB"/>
    <w:rsid w:val="00600E69"/>
    <w:rsid w:val="00610DF8"/>
    <w:rsid w:val="006128D7"/>
    <w:rsid w:val="00616232"/>
    <w:rsid w:val="0062101F"/>
    <w:rsid w:val="006307CC"/>
    <w:rsid w:val="00630E7F"/>
    <w:rsid w:val="00631ACE"/>
    <w:rsid w:val="00632CC8"/>
    <w:rsid w:val="006341FC"/>
    <w:rsid w:val="00637170"/>
    <w:rsid w:val="00640065"/>
    <w:rsid w:val="00640A63"/>
    <w:rsid w:val="00646475"/>
    <w:rsid w:val="0065035E"/>
    <w:rsid w:val="00656B93"/>
    <w:rsid w:val="00660068"/>
    <w:rsid w:val="0066041D"/>
    <w:rsid w:val="00661881"/>
    <w:rsid w:val="00662415"/>
    <w:rsid w:val="006707F2"/>
    <w:rsid w:val="00682653"/>
    <w:rsid w:val="00683F17"/>
    <w:rsid w:val="00684C6D"/>
    <w:rsid w:val="00685114"/>
    <w:rsid w:val="00690CD4"/>
    <w:rsid w:val="0069159C"/>
    <w:rsid w:val="00691C05"/>
    <w:rsid w:val="00694AB0"/>
    <w:rsid w:val="00695201"/>
    <w:rsid w:val="00696E20"/>
    <w:rsid w:val="00696EBA"/>
    <w:rsid w:val="00697076"/>
    <w:rsid w:val="006A0021"/>
    <w:rsid w:val="006A28C5"/>
    <w:rsid w:val="006A41B1"/>
    <w:rsid w:val="006B2B62"/>
    <w:rsid w:val="006B35C8"/>
    <w:rsid w:val="006C0911"/>
    <w:rsid w:val="006C0A3E"/>
    <w:rsid w:val="006C0BCF"/>
    <w:rsid w:val="006C176A"/>
    <w:rsid w:val="006C2C02"/>
    <w:rsid w:val="006C34AC"/>
    <w:rsid w:val="006C51CE"/>
    <w:rsid w:val="006C79DB"/>
    <w:rsid w:val="006D04EF"/>
    <w:rsid w:val="006D6993"/>
    <w:rsid w:val="006D7F58"/>
    <w:rsid w:val="006E48CF"/>
    <w:rsid w:val="006E6C2F"/>
    <w:rsid w:val="006E76BB"/>
    <w:rsid w:val="006F0D0D"/>
    <w:rsid w:val="006F258B"/>
    <w:rsid w:val="006F2DEA"/>
    <w:rsid w:val="006F3B4E"/>
    <w:rsid w:val="006F527C"/>
    <w:rsid w:val="007030A0"/>
    <w:rsid w:val="0070645D"/>
    <w:rsid w:val="00706F6F"/>
    <w:rsid w:val="00715634"/>
    <w:rsid w:val="00716DA7"/>
    <w:rsid w:val="00720201"/>
    <w:rsid w:val="00720CAA"/>
    <w:rsid w:val="007241D6"/>
    <w:rsid w:val="00727DD1"/>
    <w:rsid w:val="00740028"/>
    <w:rsid w:val="00744D7B"/>
    <w:rsid w:val="007460EB"/>
    <w:rsid w:val="00747BB9"/>
    <w:rsid w:val="00750DB1"/>
    <w:rsid w:val="00753190"/>
    <w:rsid w:val="00753A0A"/>
    <w:rsid w:val="00754CFE"/>
    <w:rsid w:val="00760410"/>
    <w:rsid w:val="00761A87"/>
    <w:rsid w:val="007671EF"/>
    <w:rsid w:val="00773C78"/>
    <w:rsid w:val="007754A8"/>
    <w:rsid w:val="00775693"/>
    <w:rsid w:val="0078015E"/>
    <w:rsid w:val="00780829"/>
    <w:rsid w:val="007817E3"/>
    <w:rsid w:val="00781852"/>
    <w:rsid w:val="00786052"/>
    <w:rsid w:val="00786F50"/>
    <w:rsid w:val="007874B2"/>
    <w:rsid w:val="00791253"/>
    <w:rsid w:val="00793A19"/>
    <w:rsid w:val="00794180"/>
    <w:rsid w:val="00794C5C"/>
    <w:rsid w:val="007A1D1F"/>
    <w:rsid w:val="007A2216"/>
    <w:rsid w:val="007A2D16"/>
    <w:rsid w:val="007A348E"/>
    <w:rsid w:val="007A39DB"/>
    <w:rsid w:val="007A3CBB"/>
    <w:rsid w:val="007A6A72"/>
    <w:rsid w:val="007B00ED"/>
    <w:rsid w:val="007B3FF4"/>
    <w:rsid w:val="007B5D1C"/>
    <w:rsid w:val="007C0552"/>
    <w:rsid w:val="007C1D14"/>
    <w:rsid w:val="007C2385"/>
    <w:rsid w:val="007C365D"/>
    <w:rsid w:val="007C3E01"/>
    <w:rsid w:val="007C404D"/>
    <w:rsid w:val="007C6ADF"/>
    <w:rsid w:val="007D5EE1"/>
    <w:rsid w:val="007D6FB4"/>
    <w:rsid w:val="007E3786"/>
    <w:rsid w:val="007E49F3"/>
    <w:rsid w:val="007E51C1"/>
    <w:rsid w:val="007E6999"/>
    <w:rsid w:val="007E6A99"/>
    <w:rsid w:val="007E7AD3"/>
    <w:rsid w:val="007F1D38"/>
    <w:rsid w:val="007F62B0"/>
    <w:rsid w:val="00801635"/>
    <w:rsid w:val="00803106"/>
    <w:rsid w:val="00803640"/>
    <w:rsid w:val="008045AB"/>
    <w:rsid w:val="00806F61"/>
    <w:rsid w:val="008075F5"/>
    <w:rsid w:val="00807CED"/>
    <w:rsid w:val="008128BD"/>
    <w:rsid w:val="00812CBB"/>
    <w:rsid w:val="008161CE"/>
    <w:rsid w:val="00816416"/>
    <w:rsid w:val="00821D71"/>
    <w:rsid w:val="0082465A"/>
    <w:rsid w:val="00827DEF"/>
    <w:rsid w:val="00830BBE"/>
    <w:rsid w:val="0083373B"/>
    <w:rsid w:val="008342FE"/>
    <w:rsid w:val="00834488"/>
    <w:rsid w:val="00837070"/>
    <w:rsid w:val="008406E9"/>
    <w:rsid w:val="00841264"/>
    <w:rsid w:val="00842C1D"/>
    <w:rsid w:val="00844421"/>
    <w:rsid w:val="0084576F"/>
    <w:rsid w:val="00847979"/>
    <w:rsid w:val="0085255D"/>
    <w:rsid w:val="008526E6"/>
    <w:rsid w:val="0085334E"/>
    <w:rsid w:val="00853DF4"/>
    <w:rsid w:val="0085758A"/>
    <w:rsid w:val="0086300D"/>
    <w:rsid w:val="00864A04"/>
    <w:rsid w:val="00865587"/>
    <w:rsid w:val="00871A0B"/>
    <w:rsid w:val="00872109"/>
    <w:rsid w:val="0087333F"/>
    <w:rsid w:val="00874712"/>
    <w:rsid w:val="00877922"/>
    <w:rsid w:val="0088221B"/>
    <w:rsid w:val="00883CC8"/>
    <w:rsid w:val="0088426E"/>
    <w:rsid w:val="00887800"/>
    <w:rsid w:val="0088790A"/>
    <w:rsid w:val="00891028"/>
    <w:rsid w:val="0089141F"/>
    <w:rsid w:val="0089186A"/>
    <w:rsid w:val="00891EE8"/>
    <w:rsid w:val="00892750"/>
    <w:rsid w:val="0089656C"/>
    <w:rsid w:val="0089741B"/>
    <w:rsid w:val="008A209F"/>
    <w:rsid w:val="008A2305"/>
    <w:rsid w:val="008A274A"/>
    <w:rsid w:val="008A3A86"/>
    <w:rsid w:val="008A4311"/>
    <w:rsid w:val="008A4677"/>
    <w:rsid w:val="008A5D45"/>
    <w:rsid w:val="008B056F"/>
    <w:rsid w:val="008B224F"/>
    <w:rsid w:val="008C122D"/>
    <w:rsid w:val="008C2A6E"/>
    <w:rsid w:val="008C4332"/>
    <w:rsid w:val="008C4A5F"/>
    <w:rsid w:val="008D1E5E"/>
    <w:rsid w:val="008D2560"/>
    <w:rsid w:val="008D3A67"/>
    <w:rsid w:val="008E01A2"/>
    <w:rsid w:val="008E15D1"/>
    <w:rsid w:val="008E1911"/>
    <w:rsid w:val="008E27EF"/>
    <w:rsid w:val="008E6440"/>
    <w:rsid w:val="008F4232"/>
    <w:rsid w:val="008F4279"/>
    <w:rsid w:val="00900E30"/>
    <w:rsid w:val="00911DFF"/>
    <w:rsid w:val="00922145"/>
    <w:rsid w:val="0092346C"/>
    <w:rsid w:val="00931151"/>
    <w:rsid w:val="00932A84"/>
    <w:rsid w:val="00934335"/>
    <w:rsid w:val="00936B8C"/>
    <w:rsid w:val="00941C7F"/>
    <w:rsid w:val="00944448"/>
    <w:rsid w:val="00946411"/>
    <w:rsid w:val="00955B01"/>
    <w:rsid w:val="009607B5"/>
    <w:rsid w:val="0096251A"/>
    <w:rsid w:val="00966A9E"/>
    <w:rsid w:val="00970755"/>
    <w:rsid w:val="00977000"/>
    <w:rsid w:val="00982F0D"/>
    <w:rsid w:val="0098300A"/>
    <w:rsid w:val="00987935"/>
    <w:rsid w:val="00993F60"/>
    <w:rsid w:val="00996A30"/>
    <w:rsid w:val="00997121"/>
    <w:rsid w:val="009A1C44"/>
    <w:rsid w:val="009A1DD3"/>
    <w:rsid w:val="009A494C"/>
    <w:rsid w:val="009A4FC0"/>
    <w:rsid w:val="009B043C"/>
    <w:rsid w:val="009B3550"/>
    <w:rsid w:val="009B5D7C"/>
    <w:rsid w:val="009B7509"/>
    <w:rsid w:val="009C0338"/>
    <w:rsid w:val="009C1FC0"/>
    <w:rsid w:val="009C310C"/>
    <w:rsid w:val="009C3440"/>
    <w:rsid w:val="009C5493"/>
    <w:rsid w:val="009D0B45"/>
    <w:rsid w:val="009D1977"/>
    <w:rsid w:val="009D2150"/>
    <w:rsid w:val="009D2C2C"/>
    <w:rsid w:val="009D429D"/>
    <w:rsid w:val="009D4BB9"/>
    <w:rsid w:val="009E1FE9"/>
    <w:rsid w:val="009E5A1A"/>
    <w:rsid w:val="009F030A"/>
    <w:rsid w:val="009F03AE"/>
    <w:rsid w:val="009F3050"/>
    <w:rsid w:val="009F4896"/>
    <w:rsid w:val="009F4F4F"/>
    <w:rsid w:val="00A00237"/>
    <w:rsid w:val="00A118AB"/>
    <w:rsid w:val="00A1432B"/>
    <w:rsid w:val="00A14B7C"/>
    <w:rsid w:val="00A15388"/>
    <w:rsid w:val="00A160C2"/>
    <w:rsid w:val="00A20AE3"/>
    <w:rsid w:val="00A2395E"/>
    <w:rsid w:val="00A24EDB"/>
    <w:rsid w:val="00A24EDC"/>
    <w:rsid w:val="00A30439"/>
    <w:rsid w:val="00A32B4C"/>
    <w:rsid w:val="00A4009D"/>
    <w:rsid w:val="00A41BE7"/>
    <w:rsid w:val="00A422B6"/>
    <w:rsid w:val="00A42CD0"/>
    <w:rsid w:val="00A50D4E"/>
    <w:rsid w:val="00A51526"/>
    <w:rsid w:val="00A5314B"/>
    <w:rsid w:val="00A5428A"/>
    <w:rsid w:val="00A55B47"/>
    <w:rsid w:val="00A562C3"/>
    <w:rsid w:val="00A61B9F"/>
    <w:rsid w:val="00A648CE"/>
    <w:rsid w:val="00A655FD"/>
    <w:rsid w:val="00A66B0B"/>
    <w:rsid w:val="00A66B4C"/>
    <w:rsid w:val="00A72270"/>
    <w:rsid w:val="00A76AF1"/>
    <w:rsid w:val="00A80C0C"/>
    <w:rsid w:val="00A821AB"/>
    <w:rsid w:val="00A863AA"/>
    <w:rsid w:val="00A86550"/>
    <w:rsid w:val="00A87543"/>
    <w:rsid w:val="00A916AA"/>
    <w:rsid w:val="00A9236A"/>
    <w:rsid w:val="00A92A98"/>
    <w:rsid w:val="00A93506"/>
    <w:rsid w:val="00A93AC7"/>
    <w:rsid w:val="00A95096"/>
    <w:rsid w:val="00A97E56"/>
    <w:rsid w:val="00AA6CFD"/>
    <w:rsid w:val="00AB03C4"/>
    <w:rsid w:val="00AB22D5"/>
    <w:rsid w:val="00AB5010"/>
    <w:rsid w:val="00AB567C"/>
    <w:rsid w:val="00AB581D"/>
    <w:rsid w:val="00AB7349"/>
    <w:rsid w:val="00AC2F7C"/>
    <w:rsid w:val="00AC3868"/>
    <w:rsid w:val="00AC3CB2"/>
    <w:rsid w:val="00AC3CE4"/>
    <w:rsid w:val="00AC526F"/>
    <w:rsid w:val="00AC6864"/>
    <w:rsid w:val="00AC7AF6"/>
    <w:rsid w:val="00AD1B86"/>
    <w:rsid w:val="00AD31BD"/>
    <w:rsid w:val="00AD3B5E"/>
    <w:rsid w:val="00AD6A04"/>
    <w:rsid w:val="00AD6DFC"/>
    <w:rsid w:val="00AE3ED7"/>
    <w:rsid w:val="00AE5AC5"/>
    <w:rsid w:val="00AE623F"/>
    <w:rsid w:val="00AF34F3"/>
    <w:rsid w:val="00AF5F38"/>
    <w:rsid w:val="00AF6B31"/>
    <w:rsid w:val="00B01109"/>
    <w:rsid w:val="00B01136"/>
    <w:rsid w:val="00B024F6"/>
    <w:rsid w:val="00B04845"/>
    <w:rsid w:val="00B05C40"/>
    <w:rsid w:val="00B06579"/>
    <w:rsid w:val="00B06B27"/>
    <w:rsid w:val="00B076C9"/>
    <w:rsid w:val="00B1256C"/>
    <w:rsid w:val="00B12DF0"/>
    <w:rsid w:val="00B324ED"/>
    <w:rsid w:val="00B3292A"/>
    <w:rsid w:val="00B33A70"/>
    <w:rsid w:val="00B34834"/>
    <w:rsid w:val="00B354C6"/>
    <w:rsid w:val="00B3563B"/>
    <w:rsid w:val="00B35829"/>
    <w:rsid w:val="00B36CD2"/>
    <w:rsid w:val="00B3795B"/>
    <w:rsid w:val="00B37BF5"/>
    <w:rsid w:val="00B37EC6"/>
    <w:rsid w:val="00B41551"/>
    <w:rsid w:val="00B41ED4"/>
    <w:rsid w:val="00B478C3"/>
    <w:rsid w:val="00B52894"/>
    <w:rsid w:val="00B53A3B"/>
    <w:rsid w:val="00B545F9"/>
    <w:rsid w:val="00B5460F"/>
    <w:rsid w:val="00B5559B"/>
    <w:rsid w:val="00B55988"/>
    <w:rsid w:val="00B55B21"/>
    <w:rsid w:val="00B567D7"/>
    <w:rsid w:val="00B56E62"/>
    <w:rsid w:val="00B62D8D"/>
    <w:rsid w:val="00B66972"/>
    <w:rsid w:val="00B670FB"/>
    <w:rsid w:val="00B70E2E"/>
    <w:rsid w:val="00B74593"/>
    <w:rsid w:val="00B769EA"/>
    <w:rsid w:val="00B81A31"/>
    <w:rsid w:val="00B82EE8"/>
    <w:rsid w:val="00B84168"/>
    <w:rsid w:val="00B84B00"/>
    <w:rsid w:val="00B86F31"/>
    <w:rsid w:val="00B87705"/>
    <w:rsid w:val="00B87F45"/>
    <w:rsid w:val="00B92AB5"/>
    <w:rsid w:val="00B93338"/>
    <w:rsid w:val="00B97251"/>
    <w:rsid w:val="00BA024D"/>
    <w:rsid w:val="00BA42E1"/>
    <w:rsid w:val="00BA6F5F"/>
    <w:rsid w:val="00BB1BD1"/>
    <w:rsid w:val="00BB477D"/>
    <w:rsid w:val="00BB73D9"/>
    <w:rsid w:val="00BC388C"/>
    <w:rsid w:val="00BC55DB"/>
    <w:rsid w:val="00BC57F0"/>
    <w:rsid w:val="00BC5F38"/>
    <w:rsid w:val="00BD0016"/>
    <w:rsid w:val="00BD13F6"/>
    <w:rsid w:val="00BD4051"/>
    <w:rsid w:val="00BE0E58"/>
    <w:rsid w:val="00BE454E"/>
    <w:rsid w:val="00BE46A8"/>
    <w:rsid w:val="00BE5C30"/>
    <w:rsid w:val="00BE5F48"/>
    <w:rsid w:val="00BE6D83"/>
    <w:rsid w:val="00BE7234"/>
    <w:rsid w:val="00BF1206"/>
    <w:rsid w:val="00BF1E2C"/>
    <w:rsid w:val="00BF21DC"/>
    <w:rsid w:val="00BF65A8"/>
    <w:rsid w:val="00C00191"/>
    <w:rsid w:val="00C012AB"/>
    <w:rsid w:val="00C0392A"/>
    <w:rsid w:val="00C0434E"/>
    <w:rsid w:val="00C043DD"/>
    <w:rsid w:val="00C050A3"/>
    <w:rsid w:val="00C06E8C"/>
    <w:rsid w:val="00C129FF"/>
    <w:rsid w:val="00C14339"/>
    <w:rsid w:val="00C155DF"/>
    <w:rsid w:val="00C1589C"/>
    <w:rsid w:val="00C2258E"/>
    <w:rsid w:val="00C31FC5"/>
    <w:rsid w:val="00C32B1E"/>
    <w:rsid w:val="00C32F0B"/>
    <w:rsid w:val="00C33C7E"/>
    <w:rsid w:val="00C372C4"/>
    <w:rsid w:val="00C377CF"/>
    <w:rsid w:val="00C45AEE"/>
    <w:rsid w:val="00C4772A"/>
    <w:rsid w:val="00C521C3"/>
    <w:rsid w:val="00C54358"/>
    <w:rsid w:val="00C5455F"/>
    <w:rsid w:val="00C611B7"/>
    <w:rsid w:val="00C6157A"/>
    <w:rsid w:val="00C6391B"/>
    <w:rsid w:val="00C66E52"/>
    <w:rsid w:val="00C67F11"/>
    <w:rsid w:val="00C710BC"/>
    <w:rsid w:val="00C71C76"/>
    <w:rsid w:val="00C73D53"/>
    <w:rsid w:val="00C74428"/>
    <w:rsid w:val="00C747AC"/>
    <w:rsid w:val="00C76923"/>
    <w:rsid w:val="00C76D18"/>
    <w:rsid w:val="00C80CD3"/>
    <w:rsid w:val="00C944B0"/>
    <w:rsid w:val="00C95EA1"/>
    <w:rsid w:val="00CA21B0"/>
    <w:rsid w:val="00CA2432"/>
    <w:rsid w:val="00CA3F1E"/>
    <w:rsid w:val="00CA75AB"/>
    <w:rsid w:val="00CB72C8"/>
    <w:rsid w:val="00CC0FE7"/>
    <w:rsid w:val="00CC2EE6"/>
    <w:rsid w:val="00CC6624"/>
    <w:rsid w:val="00CD3387"/>
    <w:rsid w:val="00CE054C"/>
    <w:rsid w:val="00CE3612"/>
    <w:rsid w:val="00CE5187"/>
    <w:rsid w:val="00CE7E60"/>
    <w:rsid w:val="00CF1AFB"/>
    <w:rsid w:val="00CF1F16"/>
    <w:rsid w:val="00CF2499"/>
    <w:rsid w:val="00CF389C"/>
    <w:rsid w:val="00D04BCC"/>
    <w:rsid w:val="00D0613E"/>
    <w:rsid w:val="00D07169"/>
    <w:rsid w:val="00D07D5A"/>
    <w:rsid w:val="00D1081D"/>
    <w:rsid w:val="00D10C11"/>
    <w:rsid w:val="00D153F7"/>
    <w:rsid w:val="00D173C9"/>
    <w:rsid w:val="00D210C9"/>
    <w:rsid w:val="00D21330"/>
    <w:rsid w:val="00D30824"/>
    <w:rsid w:val="00D30AC9"/>
    <w:rsid w:val="00D3320F"/>
    <w:rsid w:val="00D33315"/>
    <w:rsid w:val="00D33E54"/>
    <w:rsid w:val="00D3410C"/>
    <w:rsid w:val="00D40A65"/>
    <w:rsid w:val="00D44334"/>
    <w:rsid w:val="00D450D2"/>
    <w:rsid w:val="00D52B7E"/>
    <w:rsid w:val="00D54593"/>
    <w:rsid w:val="00D568D2"/>
    <w:rsid w:val="00D56D8B"/>
    <w:rsid w:val="00D604FF"/>
    <w:rsid w:val="00D60808"/>
    <w:rsid w:val="00D61510"/>
    <w:rsid w:val="00D62A43"/>
    <w:rsid w:val="00D651AA"/>
    <w:rsid w:val="00D66E06"/>
    <w:rsid w:val="00D700F3"/>
    <w:rsid w:val="00D73DB8"/>
    <w:rsid w:val="00D75710"/>
    <w:rsid w:val="00D76862"/>
    <w:rsid w:val="00D87DB4"/>
    <w:rsid w:val="00D921A1"/>
    <w:rsid w:val="00D944BF"/>
    <w:rsid w:val="00D97D76"/>
    <w:rsid w:val="00DA1F76"/>
    <w:rsid w:val="00DA3B67"/>
    <w:rsid w:val="00DA57DF"/>
    <w:rsid w:val="00DB2A4A"/>
    <w:rsid w:val="00DC1DD2"/>
    <w:rsid w:val="00DC2E5C"/>
    <w:rsid w:val="00DC5E3A"/>
    <w:rsid w:val="00DC7E30"/>
    <w:rsid w:val="00DD13A9"/>
    <w:rsid w:val="00DD1AE6"/>
    <w:rsid w:val="00DD3799"/>
    <w:rsid w:val="00DD571F"/>
    <w:rsid w:val="00DE0AF0"/>
    <w:rsid w:val="00DE0F37"/>
    <w:rsid w:val="00DE4C73"/>
    <w:rsid w:val="00DE57D6"/>
    <w:rsid w:val="00DE6818"/>
    <w:rsid w:val="00DE7455"/>
    <w:rsid w:val="00DF0C7D"/>
    <w:rsid w:val="00DF3694"/>
    <w:rsid w:val="00E04AAE"/>
    <w:rsid w:val="00E0678B"/>
    <w:rsid w:val="00E0698D"/>
    <w:rsid w:val="00E077B7"/>
    <w:rsid w:val="00E13E54"/>
    <w:rsid w:val="00E21701"/>
    <w:rsid w:val="00E2308E"/>
    <w:rsid w:val="00E35D4E"/>
    <w:rsid w:val="00E36B6A"/>
    <w:rsid w:val="00E379FA"/>
    <w:rsid w:val="00E44DA2"/>
    <w:rsid w:val="00E459D8"/>
    <w:rsid w:val="00E46B64"/>
    <w:rsid w:val="00E47566"/>
    <w:rsid w:val="00E50C53"/>
    <w:rsid w:val="00E5546A"/>
    <w:rsid w:val="00E568BD"/>
    <w:rsid w:val="00E608CF"/>
    <w:rsid w:val="00E60A8C"/>
    <w:rsid w:val="00E6197A"/>
    <w:rsid w:val="00E63A7B"/>
    <w:rsid w:val="00E65DD6"/>
    <w:rsid w:val="00E66B7E"/>
    <w:rsid w:val="00E70AB4"/>
    <w:rsid w:val="00E76A21"/>
    <w:rsid w:val="00E82573"/>
    <w:rsid w:val="00E83BF8"/>
    <w:rsid w:val="00E83C52"/>
    <w:rsid w:val="00E84C6D"/>
    <w:rsid w:val="00E96A34"/>
    <w:rsid w:val="00EA1C78"/>
    <w:rsid w:val="00EA308B"/>
    <w:rsid w:val="00EA3F59"/>
    <w:rsid w:val="00EA4E65"/>
    <w:rsid w:val="00EA624A"/>
    <w:rsid w:val="00EA66A3"/>
    <w:rsid w:val="00EA7832"/>
    <w:rsid w:val="00EB02D7"/>
    <w:rsid w:val="00EB1573"/>
    <w:rsid w:val="00EB4355"/>
    <w:rsid w:val="00EB6F68"/>
    <w:rsid w:val="00EC25D5"/>
    <w:rsid w:val="00EC2907"/>
    <w:rsid w:val="00EC30B5"/>
    <w:rsid w:val="00EC7A65"/>
    <w:rsid w:val="00ED043E"/>
    <w:rsid w:val="00ED4422"/>
    <w:rsid w:val="00ED5CA2"/>
    <w:rsid w:val="00ED6ABF"/>
    <w:rsid w:val="00ED719C"/>
    <w:rsid w:val="00ED77A0"/>
    <w:rsid w:val="00EE0037"/>
    <w:rsid w:val="00EE0F8B"/>
    <w:rsid w:val="00EE5E1B"/>
    <w:rsid w:val="00EE6389"/>
    <w:rsid w:val="00EE698A"/>
    <w:rsid w:val="00EE7437"/>
    <w:rsid w:val="00EE7B62"/>
    <w:rsid w:val="00EF5892"/>
    <w:rsid w:val="00F004E3"/>
    <w:rsid w:val="00F027B8"/>
    <w:rsid w:val="00F04055"/>
    <w:rsid w:val="00F04D18"/>
    <w:rsid w:val="00F05A9E"/>
    <w:rsid w:val="00F05B44"/>
    <w:rsid w:val="00F067FA"/>
    <w:rsid w:val="00F07F71"/>
    <w:rsid w:val="00F1029C"/>
    <w:rsid w:val="00F126F1"/>
    <w:rsid w:val="00F14C52"/>
    <w:rsid w:val="00F20856"/>
    <w:rsid w:val="00F24A70"/>
    <w:rsid w:val="00F25CDA"/>
    <w:rsid w:val="00F3079F"/>
    <w:rsid w:val="00F35001"/>
    <w:rsid w:val="00F43319"/>
    <w:rsid w:val="00F51B77"/>
    <w:rsid w:val="00F55657"/>
    <w:rsid w:val="00F61A62"/>
    <w:rsid w:val="00F6526D"/>
    <w:rsid w:val="00F717BB"/>
    <w:rsid w:val="00F746FB"/>
    <w:rsid w:val="00F753A6"/>
    <w:rsid w:val="00F815E8"/>
    <w:rsid w:val="00F86784"/>
    <w:rsid w:val="00F94F88"/>
    <w:rsid w:val="00FA06E4"/>
    <w:rsid w:val="00FA6421"/>
    <w:rsid w:val="00FB199B"/>
    <w:rsid w:val="00FB7C19"/>
    <w:rsid w:val="00FB7CE6"/>
    <w:rsid w:val="00FC00DC"/>
    <w:rsid w:val="00FC0452"/>
    <w:rsid w:val="00FC0AF8"/>
    <w:rsid w:val="00FC19A4"/>
    <w:rsid w:val="00FC4039"/>
    <w:rsid w:val="00FC4337"/>
    <w:rsid w:val="00FC48A4"/>
    <w:rsid w:val="00FC7D57"/>
    <w:rsid w:val="00FC7D8F"/>
    <w:rsid w:val="00FD155D"/>
    <w:rsid w:val="00FD2199"/>
    <w:rsid w:val="00FD5962"/>
    <w:rsid w:val="00FD7489"/>
    <w:rsid w:val="00FE39C6"/>
    <w:rsid w:val="00FE3F68"/>
    <w:rsid w:val="00FE57BA"/>
    <w:rsid w:val="00FF0518"/>
    <w:rsid w:val="00FF1E68"/>
    <w:rsid w:val="00FF39E8"/>
    <w:rsid w:val="00FF46A2"/>
    <w:rsid w:val="00FF48BD"/>
    <w:rsid w:val="00FF4A88"/>
    <w:rsid w:val="00FF6131"/>
    <w:rsid w:val="00FF68C8"/>
    <w:rsid w:val="021A6060"/>
    <w:rsid w:val="0C1B2A5B"/>
    <w:rsid w:val="15D8005F"/>
    <w:rsid w:val="1B98A872"/>
    <w:rsid w:val="1F10BC12"/>
    <w:rsid w:val="3A0AECDA"/>
    <w:rsid w:val="503FB075"/>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49260"/>
  <w15:docId w15:val="{05DE9CA7-3718-4F2E-89BF-DE00F97AB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EC7A65"/>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 w:type="paragraph" w:styleId="Nagwek1">
    <w:name w:val="heading 1"/>
    <w:basedOn w:val="Normalny"/>
    <w:next w:val="Normalny"/>
    <w:link w:val="Nagwek1Znak"/>
    <w:qFormat/>
    <w:rsid w:val="00EC7A65"/>
    <w:pPr>
      <w:keepNext/>
      <w:keepLines/>
      <w:tabs>
        <w:tab w:val="left" w:pos="16384"/>
      </w:tabs>
      <w:outlineLvl w:val="0"/>
    </w:pPr>
    <w:rPr>
      <w:b/>
      <w:smallCaps/>
      <w:u w:val="single"/>
    </w:rPr>
  </w:style>
  <w:style w:type="paragraph" w:styleId="Nagwek2">
    <w:name w:val="heading 2"/>
    <w:basedOn w:val="Normalny"/>
    <w:next w:val="Normalny"/>
    <w:link w:val="Nagwek2Znak"/>
    <w:qFormat/>
    <w:rsid w:val="00EC7A65"/>
    <w:pPr>
      <w:keepNext/>
      <w:keepLines/>
      <w:tabs>
        <w:tab w:val="left" w:pos="16384"/>
      </w:tabs>
      <w:jc w:val="center"/>
      <w:outlineLvl w:val="1"/>
    </w:pPr>
    <w:rPr>
      <w:b/>
      <w:smallCaps/>
      <w:u w:val="single"/>
    </w:rPr>
  </w:style>
  <w:style w:type="paragraph" w:styleId="Nagwek3">
    <w:name w:val="heading 3"/>
    <w:basedOn w:val="Normalny"/>
    <w:next w:val="Normalny"/>
    <w:link w:val="Nagwek3Znak"/>
    <w:uiPriority w:val="9"/>
    <w:semiHidden/>
    <w:unhideWhenUsed/>
    <w:qFormat/>
    <w:rsid w:val="00600E69"/>
    <w:pPr>
      <w:keepNext/>
      <w:keepLines/>
      <w:spacing w:before="20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C7A65"/>
    <w:rPr>
      <w:rFonts w:ascii="Times New Roman" w:eastAsia="Times New Roman" w:hAnsi="Times New Roman" w:cs="Times New Roman"/>
      <w:b/>
      <w:smallCaps/>
      <w:color w:val="000000"/>
      <w:sz w:val="24"/>
      <w:szCs w:val="24"/>
      <w:u w:val="single"/>
    </w:rPr>
  </w:style>
  <w:style w:type="character" w:customStyle="1" w:styleId="Nagwek2Znak">
    <w:name w:val="Nagłówek 2 Znak"/>
    <w:basedOn w:val="Domylnaczcionkaakapitu"/>
    <w:link w:val="Nagwek2"/>
    <w:rsid w:val="00EC7A65"/>
    <w:rPr>
      <w:rFonts w:ascii="Times New Roman" w:eastAsia="Times New Roman" w:hAnsi="Times New Roman" w:cs="Times New Roman"/>
      <w:b/>
      <w:smallCaps/>
      <w:color w:val="000000"/>
      <w:sz w:val="24"/>
      <w:szCs w:val="24"/>
      <w:u w:val="single"/>
    </w:rPr>
  </w:style>
  <w:style w:type="character" w:customStyle="1" w:styleId="Nagwek3Znak">
    <w:name w:val="Nagłówek 3 Znak"/>
    <w:basedOn w:val="Domylnaczcionkaakapitu"/>
    <w:link w:val="Nagwek3"/>
    <w:uiPriority w:val="9"/>
    <w:semiHidden/>
    <w:rsid w:val="00600E69"/>
    <w:rPr>
      <w:rFonts w:asciiTheme="majorHAnsi" w:eastAsiaTheme="majorEastAsia" w:hAnsiTheme="majorHAnsi" w:cstheme="majorBidi"/>
      <w:b/>
      <w:bCs/>
      <w:color w:val="5B9BD5" w:themeColor="accent1"/>
      <w:sz w:val="24"/>
      <w:szCs w:val="24"/>
    </w:rPr>
  </w:style>
  <w:style w:type="paragraph" w:styleId="Tekstdymka">
    <w:name w:val="Balloon Text"/>
    <w:basedOn w:val="Normalny"/>
    <w:link w:val="TekstdymkaZnak"/>
    <w:uiPriority w:val="99"/>
    <w:semiHidden/>
    <w:unhideWhenUsed/>
    <w:rsid w:val="00EC7A65"/>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7A65"/>
    <w:rPr>
      <w:rFonts w:ascii="Segoe UI" w:eastAsia="Times New Roman" w:hAnsi="Segoe UI" w:cs="Segoe UI"/>
      <w:color w:val="000000"/>
      <w:sz w:val="18"/>
      <w:szCs w:val="18"/>
    </w:rPr>
  </w:style>
  <w:style w:type="paragraph" w:styleId="Nagwek">
    <w:name w:val="header"/>
    <w:basedOn w:val="Normalny"/>
    <w:link w:val="NagwekZnak"/>
    <w:uiPriority w:val="99"/>
    <w:unhideWhenUsed/>
    <w:rsid w:val="009F030A"/>
    <w:pPr>
      <w:tabs>
        <w:tab w:val="center" w:pos="4680"/>
        <w:tab w:val="right" w:pos="9360"/>
      </w:tabs>
    </w:pPr>
  </w:style>
  <w:style w:type="character" w:customStyle="1" w:styleId="NagwekZnak">
    <w:name w:val="Nagłówek Znak"/>
    <w:basedOn w:val="Domylnaczcionkaakapitu"/>
    <w:link w:val="Nagwek"/>
    <w:uiPriority w:val="99"/>
    <w:rsid w:val="009F030A"/>
    <w:rPr>
      <w:rFonts w:ascii="Times New Roman" w:eastAsia="Times New Roman" w:hAnsi="Times New Roman" w:cs="Times New Roman"/>
      <w:color w:val="000000"/>
      <w:sz w:val="24"/>
      <w:szCs w:val="24"/>
    </w:rPr>
  </w:style>
  <w:style w:type="paragraph" w:styleId="Stopka">
    <w:name w:val="footer"/>
    <w:basedOn w:val="Normalny"/>
    <w:link w:val="StopkaZnak"/>
    <w:uiPriority w:val="99"/>
    <w:unhideWhenUsed/>
    <w:rsid w:val="009F030A"/>
    <w:pPr>
      <w:tabs>
        <w:tab w:val="center" w:pos="4680"/>
        <w:tab w:val="right" w:pos="9360"/>
      </w:tabs>
    </w:pPr>
  </w:style>
  <w:style w:type="character" w:customStyle="1" w:styleId="StopkaZnak">
    <w:name w:val="Stopka Znak"/>
    <w:basedOn w:val="Domylnaczcionkaakapitu"/>
    <w:link w:val="Stopka"/>
    <w:uiPriority w:val="99"/>
    <w:rsid w:val="009F030A"/>
    <w:rPr>
      <w:rFonts w:ascii="Times New Roman" w:eastAsia="Times New Roman" w:hAnsi="Times New Roman" w:cs="Times New Roman"/>
      <w:color w:val="000000"/>
      <w:sz w:val="24"/>
      <w:szCs w:val="24"/>
    </w:rPr>
  </w:style>
  <w:style w:type="paragraph" w:styleId="Tytu">
    <w:name w:val="Title"/>
    <w:basedOn w:val="Normalny"/>
    <w:link w:val="TytuZnak"/>
    <w:uiPriority w:val="10"/>
    <w:qFormat/>
    <w:rsid w:val="00631ACE"/>
    <w:pPr>
      <w:pBdr>
        <w:top w:val="none" w:sz="0" w:space="0" w:color="auto"/>
        <w:left w:val="none" w:sz="0" w:space="0" w:color="auto"/>
        <w:bottom w:val="none" w:sz="0" w:space="0" w:color="auto"/>
        <w:right w:val="none" w:sz="0" w:space="0" w:color="auto"/>
        <w:between w:val="none" w:sz="0" w:space="0" w:color="auto"/>
      </w:pBdr>
      <w:tabs>
        <w:tab w:val="left" w:pos="16384"/>
      </w:tabs>
      <w:jc w:val="center"/>
    </w:pPr>
    <w:rPr>
      <w:b/>
      <w:bCs/>
      <w:smallCaps/>
      <w:sz w:val="40"/>
      <w:szCs w:val="40"/>
    </w:rPr>
  </w:style>
  <w:style w:type="character" w:customStyle="1" w:styleId="TytuZnak">
    <w:name w:val="Tytuł Znak"/>
    <w:basedOn w:val="Domylnaczcionkaakapitu"/>
    <w:link w:val="Tytu"/>
    <w:uiPriority w:val="10"/>
    <w:rsid w:val="00631ACE"/>
    <w:rPr>
      <w:rFonts w:ascii="Times New Roman" w:eastAsia="Times New Roman" w:hAnsi="Times New Roman" w:cs="Times New Roman"/>
      <w:b/>
      <w:bCs/>
      <w:smallCaps/>
      <w:color w:val="000000"/>
      <w:sz w:val="40"/>
      <w:szCs w:val="40"/>
    </w:rPr>
  </w:style>
  <w:style w:type="paragraph" w:styleId="Tekstpodstawowywcity">
    <w:name w:val="Body Text Indent"/>
    <w:basedOn w:val="Normalny"/>
    <w:link w:val="TekstpodstawowywcityZnak"/>
    <w:rsid w:val="00631ACE"/>
    <w:pPr>
      <w:pBdr>
        <w:top w:val="none" w:sz="0" w:space="0" w:color="auto"/>
        <w:left w:val="none" w:sz="0" w:space="0" w:color="auto"/>
        <w:bottom w:val="none" w:sz="0" w:space="0" w:color="auto"/>
        <w:right w:val="none" w:sz="0" w:space="0" w:color="auto"/>
        <w:between w:val="none" w:sz="0" w:space="0" w:color="auto"/>
      </w:pBdr>
      <w:tabs>
        <w:tab w:val="left" w:pos="16384"/>
      </w:tabs>
    </w:pPr>
  </w:style>
  <w:style w:type="character" w:customStyle="1" w:styleId="TekstpodstawowywcityZnak">
    <w:name w:val="Tekst podstawowy wcięty Znak"/>
    <w:basedOn w:val="Domylnaczcionkaakapitu"/>
    <w:link w:val="Tekstpodstawowywcity"/>
    <w:rsid w:val="00631ACE"/>
    <w:rPr>
      <w:rFonts w:ascii="Times New Roman" w:eastAsia="Times New Roman" w:hAnsi="Times New Roman" w:cs="Times New Roman"/>
      <w:color w:val="000000"/>
      <w:sz w:val="24"/>
      <w:szCs w:val="24"/>
    </w:rPr>
  </w:style>
  <w:style w:type="paragraph" w:styleId="NormalnyWeb">
    <w:name w:val="Normal (Web)"/>
    <w:basedOn w:val="Normalny"/>
    <w:uiPriority w:val="99"/>
    <w:rsid w:val="00631AC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styleId="Pogrubienie">
    <w:name w:val="Strong"/>
    <w:basedOn w:val="Domylnaczcionkaakapitu"/>
    <w:uiPriority w:val="22"/>
    <w:qFormat/>
    <w:rsid w:val="00631ACE"/>
    <w:rPr>
      <w:b/>
      <w:bCs/>
    </w:rPr>
  </w:style>
  <w:style w:type="paragraph" w:customStyle="1" w:styleId="Legal2L1">
    <w:name w:val="Legal2_L1"/>
    <w:basedOn w:val="Normalny"/>
    <w:rsid w:val="00631ACE"/>
    <w:pPr>
      <w:widowControl/>
      <w:numPr>
        <w:numId w:val="1"/>
      </w:numPr>
      <w:pBdr>
        <w:top w:val="none" w:sz="0" w:space="0" w:color="auto"/>
        <w:left w:val="none" w:sz="0" w:space="0" w:color="auto"/>
        <w:bottom w:val="none" w:sz="0" w:space="0" w:color="auto"/>
        <w:right w:val="none" w:sz="0" w:space="0" w:color="auto"/>
        <w:between w:val="none" w:sz="0" w:space="0" w:color="auto"/>
      </w:pBdr>
      <w:spacing w:after="240"/>
      <w:outlineLvl w:val="0"/>
    </w:pPr>
    <w:rPr>
      <w:color w:val="auto"/>
      <w:szCs w:val="20"/>
    </w:rPr>
  </w:style>
  <w:style w:type="paragraph" w:customStyle="1" w:styleId="Legal2L2Char">
    <w:name w:val="Legal2_L2 Char"/>
    <w:basedOn w:val="Legal2L1"/>
    <w:rsid w:val="00631ACE"/>
    <w:pPr>
      <w:numPr>
        <w:ilvl w:val="1"/>
      </w:numPr>
      <w:outlineLvl w:val="1"/>
    </w:pPr>
  </w:style>
  <w:style w:type="paragraph" w:customStyle="1" w:styleId="Legal2L3">
    <w:name w:val="Legal2_L3"/>
    <w:basedOn w:val="Legal2L2Char"/>
    <w:rsid w:val="00631ACE"/>
    <w:pPr>
      <w:numPr>
        <w:ilvl w:val="2"/>
      </w:numPr>
      <w:outlineLvl w:val="2"/>
    </w:pPr>
    <w:rPr>
      <w:sz w:val="22"/>
    </w:rPr>
  </w:style>
  <w:style w:type="paragraph" w:customStyle="1" w:styleId="Legal2L4">
    <w:name w:val="Legal2_L4"/>
    <w:basedOn w:val="Legal2L3"/>
    <w:rsid w:val="00631ACE"/>
    <w:pPr>
      <w:numPr>
        <w:ilvl w:val="3"/>
      </w:numPr>
      <w:outlineLvl w:val="3"/>
    </w:pPr>
  </w:style>
  <w:style w:type="paragraph" w:customStyle="1" w:styleId="Legal2L5">
    <w:name w:val="Legal2_L5"/>
    <w:basedOn w:val="Legal2L4"/>
    <w:rsid w:val="00631ACE"/>
    <w:pPr>
      <w:numPr>
        <w:ilvl w:val="4"/>
      </w:numPr>
      <w:outlineLvl w:val="4"/>
    </w:pPr>
  </w:style>
  <w:style w:type="paragraph" w:customStyle="1" w:styleId="Legal2L6">
    <w:name w:val="Legal2_L6"/>
    <w:basedOn w:val="Legal2L5"/>
    <w:rsid w:val="00631ACE"/>
    <w:pPr>
      <w:numPr>
        <w:ilvl w:val="5"/>
      </w:numPr>
      <w:outlineLvl w:val="5"/>
    </w:pPr>
  </w:style>
  <w:style w:type="paragraph" w:customStyle="1" w:styleId="Legal2L7">
    <w:name w:val="Legal2_L7"/>
    <w:basedOn w:val="Legal2L6"/>
    <w:rsid w:val="00631ACE"/>
    <w:pPr>
      <w:numPr>
        <w:ilvl w:val="6"/>
      </w:numPr>
      <w:outlineLvl w:val="6"/>
    </w:pPr>
  </w:style>
  <w:style w:type="paragraph" w:customStyle="1" w:styleId="Legal2L8">
    <w:name w:val="Legal2_L8"/>
    <w:basedOn w:val="Legal2L7"/>
    <w:rsid w:val="00631ACE"/>
    <w:pPr>
      <w:numPr>
        <w:ilvl w:val="7"/>
      </w:numPr>
      <w:outlineLvl w:val="7"/>
    </w:pPr>
  </w:style>
  <w:style w:type="paragraph" w:customStyle="1" w:styleId="Legal2L9">
    <w:name w:val="Legal2_L9"/>
    <w:basedOn w:val="Legal2L8"/>
    <w:rsid w:val="00631ACE"/>
    <w:pPr>
      <w:numPr>
        <w:ilvl w:val="8"/>
      </w:numPr>
      <w:outlineLvl w:val="8"/>
    </w:pPr>
  </w:style>
  <w:style w:type="paragraph" w:styleId="Tekstpodstawowywcity2">
    <w:name w:val="Body Text Indent 2"/>
    <w:basedOn w:val="Normalny"/>
    <w:link w:val="Tekstpodstawowywcity2Znak"/>
    <w:rsid w:val="00631ACE"/>
    <w:pPr>
      <w:widowControl/>
      <w:pBdr>
        <w:top w:val="none" w:sz="0" w:space="0" w:color="auto"/>
        <w:left w:val="none" w:sz="0" w:space="0" w:color="auto"/>
        <w:bottom w:val="none" w:sz="0" w:space="0" w:color="auto"/>
        <w:right w:val="none" w:sz="0" w:space="0" w:color="auto"/>
        <w:between w:val="none" w:sz="0" w:space="0" w:color="auto"/>
      </w:pBdr>
      <w:spacing w:after="120" w:line="480" w:lineRule="auto"/>
      <w:ind w:left="360"/>
    </w:pPr>
    <w:rPr>
      <w:color w:val="auto"/>
    </w:rPr>
  </w:style>
  <w:style w:type="character" w:customStyle="1" w:styleId="Tekstpodstawowywcity2Znak">
    <w:name w:val="Tekst podstawowy wcięty 2 Znak"/>
    <w:basedOn w:val="Domylnaczcionkaakapitu"/>
    <w:link w:val="Tekstpodstawowywcity2"/>
    <w:rsid w:val="00631ACE"/>
    <w:rPr>
      <w:rFonts w:ascii="Times New Roman" w:eastAsia="Times New Roman" w:hAnsi="Times New Roman" w:cs="Times New Roman"/>
      <w:sz w:val="24"/>
      <w:szCs w:val="24"/>
    </w:rPr>
  </w:style>
  <w:style w:type="character" w:styleId="Numerstrony">
    <w:name w:val="page number"/>
    <w:basedOn w:val="Domylnaczcionkaakapitu"/>
    <w:rsid w:val="00631ACE"/>
  </w:style>
  <w:style w:type="paragraph" w:styleId="Akapitzlist">
    <w:name w:val="List Paragraph"/>
    <w:basedOn w:val="Normalny"/>
    <w:uiPriority w:val="34"/>
    <w:qFormat/>
    <w:rsid w:val="00631ACE"/>
    <w:pPr>
      <w:widowControl/>
      <w:pBdr>
        <w:top w:val="none" w:sz="0" w:space="0" w:color="auto"/>
        <w:left w:val="none" w:sz="0" w:space="0" w:color="auto"/>
        <w:bottom w:val="none" w:sz="0" w:space="0" w:color="auto"/>
        <w:right w:val="none" w:sz="0" w:space="0" w:color="auto"/>
        <w:between w:val="none" w:sz="0" w:space="0" w:color="auto"/>
      </w:pBdr>
      <w:ind w:left="720"/>
      <w:contextualSpacing/>
    </w:pPr>
    <w:rPr>
      <w:rFonts w:ascii="Calibri" w:eastAsia="Calibri" w:hAnsi="Calibri"/>
      <w:color w:val="auto"/>
      <w:sz w:val="22"/>
    </w:rPr>
  </w:style>
  <w:style w:type="paragraph" w:styleId="Tekstkomentarza">
    <w:name w:val="annotation text"/>
    <w:basedOn w:val="Normalny"/>
    <w:link w:val="TekstkomentarzaZnak"/>
    <w:uiPriority w:val="99"/>
    <w:unhideWhenUsed/>
    <w:rsid w:val="00631ACE"/>
    <w:pPr>
      <w:widowControl/>
      <w:pBdr>
        <w:top w:val="none" w:sz="0" w:space="0" w:color="auto"/>
        <w:left w:val="none" w:sz="0" w:space="0" w:color="auto"/>
        <w:bottom w:val="none" w:sz="0" w:space="0" w:color="auto"/>
        <w:right w:val="none" w:sz="0" w:space="0" w:color="auto"/>
        <w:between w:val="none" w:sz="0" w:space="0" w:color="auto"/>
      </w:pBdr>
    </w:pPr>
    <w:rPr>
      <w:color w:val="auto"/>
      <w:sz w:val="20"/>
      <w:szCs w:val="20"/>
    </w:rPr>
  </w:style>
  <w:style w:type="character" w:customStyle="1" w:styleId="TekstkomentarzaZnak">
    <w:name w:val="Tekst komentarza Znak"/>
    <w:basedOn w:val="Domylnaczcionkaakapitu"/>
    <w:link w:val="Tekstkomentarza"/>
    <w:uiPriority w:val="99"/>
    <w:rsid w:val="00631ACE"/>
    <w:rPr>
      <w:rFonts w:ascii="Times New Roman" w:eastAsia="Times New Roman" w:hAnsi="Times New Roman" w:cs="Times New Roman"/>
      <w:sz w:val="20"/>
      <w:szCs w:val="20"/>
    </w:rPr>
  </w:style>
  <w:style w:type="paragraph" w:styleId="Bezodstpw">
    <w:name w:val="No Spacing"/>
    <w:uiPriority w:val="1"/>
    <w:qFormat/>
    <w:rsid w:val="00631ACE"/>
    <w:pPr>
      <w:spacing w:after="0" w:line="240" w:lineRule="auto"/>
    </w:pPr>
    <w:rPr>
      <w:rFonts w:ascii="Times New Roman" w:eastAsia="Times New Roman" w:hAnsi="Times New Roman" w:cs="Times New Roman"/>
      <w:sz w:val="24"/>
      <w:szCs w:val="24"/>
    </w:rPr>
  </w:style>
  <w:style w:type="paragraph" w:customStyle="1" w:styleId="subhead">
    <w:name w:val="subhead"/>
    <w:basedOn w:val="Normalny"/>
    <w:rsid w:val="00631AC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Calibri"/>
      <w:color w:val="auto"/>
      <w:sz w:val="22"/>
      <w:szCs w:val="22"/>
    </w:rPr>
  </w:style>
  <w:style w:type="paragraph" w:styleId="Tematkomentarza">
    <w:name w:val="annotation subject"/>
    <w:basedOn w:val="Tekstkomentarza"/>
    <w:next w:val="Tekstkomentarza"/>
    <w:link w:val="TematkomentarzaZnak"/>
    <w:uiPriority w:val="99"/>
    <w:semiHidden/>
    <w:unhideWhenUsed/>
    <w:rsid w:val="00631ACE"/>
    <w:rPr>
      <w:b/>
      <w:bCs/>
    </w:rPr>
  </w:style>
  <w:style w:type="character" w:customStyle="1" w:styleId="TematkomentarzaZnak">
    <w:name w:val="Temat komentarza Znak"/>
    <w:basedOn w:val="TekstkomentarzaZnak"/>
    <w:link w:val="Tematkomentarza"/>
    <w:uiPriority w:val="99"/>
    <w:semiHidden/>
    <w:rsid w:val="00631ACE"/>
    <w:rPr>
      <w:rFonts w:ascii="Times New Roman" w:eastAsia="Times New Roman" w:hAnsi="Times New Roman" w:cs="Times New Roman"/>
      <w:b/>
      <w:bCs/>
      <w:sz w:val="20"/>
      <w:szCs w:val="20"/>
    </w:rPr>
  </w:style>
  <w:style w:type="character" w:styleId="Odwoaniedokomentarza">
    <w:name w:val="annotation reference"/>
    <w:basedOn w:val="Domylnaczcionkaakapitu"/>
    <w:uiPriority w:val="99"/>
    <w:semiHidden/>
    <w:unhideWhenUsed/>
    <w:rsid w:val="00631ACE"/>
    <w:rPr>
      <w:sz w:val="16"/>
      <w:szCs w:val="16"/>
    </w:rPr>
  </w:style>
  <w:style w:type="paragraph" w:styleId="Poprawka">
    <w:name w:val="Revision"/>
    <w:hidden/>
    <w:uiPriority w:val="99"/>
    <w:semiHidden/>
    <w:rsid w:val="00631ACE"/>
    <w:pPr>
      <w:spacing w:after="0" w:line="240" w:lineRule="auto"/>
    </w:pPr>
    <w:rPr>
      <w:rFonts w:ascii="Times New Roman" w:eastAsia="Times New Roman" w:hAnsi="Times New Roman" w:cs="Times New Roman"/>
      <w:sz w:val="24"/>
      <w:szCs w:val="24"/>
    </w:rPr>
  </w:style>
  <w:style w:type="paragraph" w:customStyle="1" w:styleId="BTHang">
    <w:name w:val="BT Hang"/>
    <w:basedOn w:val="Tekstpodstawowy"/>
    <w:rsid w:val="00631ACE"/>
    <w:pPr>
      <w:numPr>
        <w:numId w:val="4"/>
      </w:numPr>
      <w:tabs>
        <w:tab w:val="clear" w:pos="360"/>
        <w:tab w:val="num" w:pos="432"/>
        <w:tab w:val="num" w:pos="720"/>
      </w:tabs>
      <w:spacing w:after="240"/>
      <w:ind w:left="432" w:hanging="432"/>
      <w:jc w:val="both"/>
    </w:pPr>
    <w:rPr>
      <w:kern w:val="20"/>
      <w:sz w:val="20"/>
      <w:szCs w:val="20"/>
    </w:rPr>
  </w:style>
  <w:style w:type="paragraph" w:styleId="Tekstpodstawowy">
    <w:name w:val="Body Text"/>
    <w:basedOn w:val="Normalny"/>
    <w:link w:val="TekstpodstawowyZnak"/>
    <w:uiPriority w:val="99"/>
    <w:semiHidden/>
    <w:unhideWhenUsed/>
    <w:rsid w:val="00631ACE"/>
    <w:pPr>
      <w:widowControl/>
      <w:pBdr>
        <w:top w:val="none" w:sz="0" w:space="0" w:color="auto"/>
        <w:left w:val="none" w:sz="0" w:space="0" w:color="auto"/>
        <w:bottom w:val="none" w:sz="0" w:space="0" w:color="auto"/>
        <w:right w:val="none" w:sz="0" w:space="0" w:color="auto"/>
        <w:between w:val="none" w:sz="0" w:space="0" w:color="auto"/>
      </w:pBdr>
      <w:spacing w:after="120"/>
    </w:pPr>
    <w:rPr>
      <w:color w:val="auto"/>
    </w:rPr>
  </w:style>
  <w:style w:type="character" w:customStyle="1" w:styleId="TekstpodstawowyZnak">
    <w:name w:val="Tekst podstawowy Znak"/>
    <w:basedOn w:val="Domylnaczcionkaakapitu"/>
    <w:link w:val="Tekstpodstawowy"/>
    <w:uiPriority w:val="99"/>
    <w:semiHidden/>
    <w:rsid w:val="00631ACE"/>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631ACE"/>
    <w:rPr>
      <w:color w:val="0000FF"/>
      <w:u w:val="single"/>
    </w:rPr>
  </w:style>
  <w:style w:type="character" w:styleId="Uwydatnienie">
    <w:name w:val="Emphasis"/>
    <w:basedOn w:val="Domylnaczcionkaakapitu"/>
    <w:uiPriority w:val="20"/>
    <w:qFormat/>
    <w:rsid w:val="000E2DA8"/>
    <w:rPr>
      <w:b/>
      <w:bCs/>
      <w:i w:val="0"/>
      <w:iCs w:val="0"/>
    </w:rPr>
  </w:style>
  <w:style w:type="character" w:customStyle="1" w:styleId="st1">
    <w:name w:val="st1"/>
    <w:basedOn w:val="Domylnaczcionkaakapitu"/>
    <w:rsid w:val="000E2DA8"/>
  </w:style>
  <w:style w:type="paragraph" w:styleId="Mapadokumentu">
    <w:name w:val="Document Map"/>
    <w:basedOn w:val="Normalny"/>
    <w:link w:val="MapadokumentuZnak"/>
    <w:uiPriority w:val="99"/>
    <w:semiHidden/>
    <w:unhideWhenUsed/>
    <w:rsid w:val="00803640"/>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803640"/>
    <w:rPr>
      <w:rFonts w:ascii="Tahoma" w:eastAsia="Times New Roman" w:hAnsi="Tahoma" w:cs="Tahoma"/>
      <w:color w:val="000000"/>
      <w:sz w:val="16"/>
      <w:szCs w:val="16"/>
    </w:rPr>
  </w:style>
  <w:style w:type="paragraph" w:customStyle="1" w:styleId="Top1">
    <w:name w:val="Top 1"/>
    <w:basedOn w:val="Normalny"/>
    <w:rsid w:val="00073C1B"/>
    <w:pPr>
      <w:widowControl/>
      <w:numPr>
        <w:numId w:val="33"/>
      </w:numPr>
      <w:pBdr>
        <w:top w:val="none" w:sz="0" w:space="0" w:color="auto"/>
        <w:left w:val="none" w:sz="0" w:space="0" w:color="auto"/>
        <w:bottom w:val="none" w:sz="0" w:space="0" w:color="auto"/>
        <w:right w:val="none" w:sz="0" w:space="0" w:color="auto"/>
        <w:between w:val="none" w:sz="0" w:space="0" w:color="auto"/>
      </w:pBdr>
      <w:tabs>
        <w:tab w:val="clear" w:pos="720"/>
        <w:tab w:val="num" w:pos="360"/>
      </w:tabs>
      <w:ind w:left="0" w:firstLine="0"/>
      <w:jc w:val="both"/>
    </w:pPr>
    <w:rPr>
      <w:rFonts w:ascii="Arial" w:hAnsi="Arial" w:cs="Arial"/>
      <w:b/>
      <w:color w:val="auto"/>
      <w:u w:val="single"/>
    </w:rPr>
  </w:style>
  <w:style w:type="paragraph" w:styleId="Zwykytekst">
    <w:name w:val="Plain Text"/>
    <w:basedOn w:val="Normalny"/>
    <w:link w:val="ZwykytekstZnak"/>
    <w:uiPriority w:val="99"/>
    <w:rsid w:val="008C122D"/>
    <w:pPr>
      <w:widowControl/>
      <w:pBdr>
        <w:top w:val="none" w:sz="0" w:space="0" w:color="auto"/>
        <w:left w:val="none" w:sz="0" w:space="0" w:color="auto"/>
        <w:bottom w:val="none" w:sz="0" w:space="0" w:color="auto"/>
        <w:right w:val="none" w:sz="0" w:space="0" w:color="auto"/>
        <w:between w:val="none" w:sz="0" w:space="0" w:color="auto"/>
      </w:pBdr>
    </w:pPr>
    <w:rPr>
      <w:rFonts w:ascii="Courier New" w:hAnsi="Courier New" w:cs="Courier New"/>
      <w:color w:val="auto"/>
      <w:sz w:val="20"/>
      <w:szCs w:val="20"/>
      <w:lang w:val="en-US"/>
    </w:rPr>
  </w:style>
  <w:style w:type="character" w:customStyle="1" w:styleId="ZwykytekstZnak">
    <w:name w:val="Zwykły tekst Znak"/>
    <w:basedOn w:val="Domylnaczcionkaakapitu"/>
    <w:link w:val="Zwykytekst"/>
    <w:uiPriority w:val="99"/>
    <w:rsid w:val="008C122D"/>
    <w:rPr>
      <w:rFonts w:ascii="Courier New" w:eastAsia="Times New Roman" w:hAnsi="Courier New" w:cs="Courier New"/>
      <w:sz w:val="20"/>
      <w:szCs w:val="20"/>
      <w:lang w:val="en-US"/>
    </w:rPr>
  </w:style>
  <w:style w:type="character" w:styleId="UyteHipercze">
    <w:name w:val="FollowedHyperlink"/>
    <w:basedOn w:val="Domylnaczcionkaakapitu"/>
    <w:uiPriority w:val="99"/>
    <w:semiHidden/>
    <w:unhideWhenUsed/>
    <w:rsid w:val="00D62A43"/>
    <w:rPr>
      <w:color w:val="954F72"/>
      <w:u w:val="single"/>
    </w:rPr>
  </w:style>
  <w:style w:type="paragraph" w:customStyle="1" w:styleId="msonormal0">
    <w:name w:val="msonormal"/>
    <w:basedOn w:val="Normalny"/>
    <w:rsid w:val="00D62A43"/>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lang w:val="en-GB" w:eastAsia="en-GB"/>
    </w:rPr>
  </w:style>
  <w:style w:type="paragraph" w:customStyle="1" w:styleId="xl64">
    <w:name w:val="xl64"/>
    <w:basedOn w:val="Normalny"/>
    <w:rsid w:val="00D62A43"/>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Arial" w:hAnsi="Arial" w:cs="Arial"/>
      <w:color w:val="auto"/>
      <w:sz w:val="20"/>
      <w:szCs w:val="20"/>
      <w:lang w:val="en-GB" w:eastAsia="en-GB"/>
    </w:rPr>
  </w:style>
  <w:style w:type="paragraph" w:customStyle="1" w:styleId="xl65">
    <w:name w:val="xl65"/>
    <w:basedOn w:val="Normalny"/>
    <w:rsid w:val="00D62A43"/>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textAlignment w:val="center"/>
    </w:pPr>
    <w:rPr>
      <w:rFonts w:ascii="Arial" w:hAnsi="Arial" w:cs="Arial"/>
      <w:color w:val="auto"/>
      <w:sz w:val="20"/>
      <w:szCs w:val="20"/>
      <w:lang w:val="en-GB" w:eastAsia="en-GB"/>
    </w:rPr>
  </w:style>
  <w:style w:type="paragraph" w:customStyle="1" w:styleId="xl66">
    <w:name w:val="xl66"/>
    <w:basedOn w:val="Normalny"/>
    <w:rsid w:val="00D62A43"/>
    <w:pPr>
      <w:widowControl/>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jc w:val="center"/>
      <w:textAlignment w:val="center"/>
    </w:pPr>
    <w:rPr>
      <w:rFonts w:ascii="Arial" w:hAnsi="Arial" w:cs="Arial"/>
      <w:color w:val="auto"/>
      <w:sz w:val="16"/>
      <w:szCs w:val="16"/>
      <w:lang w:val="en-GB" w:eastAsia="en-GB"/>
    </w:rPr>
  </w:style>
  <w:style w:type="paragraph" w:customStyle="1" w:styleId="xl67">
    <w:name w:val="xl67"/>
    <w:basedOn w:val="Normalny"/>
    <w:rsid w:val="00D62A43"/>
    <w:pPr>
      <w:widowControl/>
      <w:pBdr>
        <w:top w:val="single" w:sz="4" w:space="0" w:color="auto"/>
        <w:left w:val="single" w:sz="4" w:space="0" w:color="auto"/>
        <w:bottom w:val="single" w:sz="4" w:space="0" w:color="auto"/>
        <w:right w:val="single" w:sz="4" w:space="0" w:color="auto"/>
        <w:between w:val="none" w:sz="0" w:space="0" w:color="auto"/>
      </w:pBdr>
      <w:spacing w:before="100" w:beforeAutospacing="1" w:after="100" w:afterAutospacing="1"/>
      <w:textAlignment w:val="center"/>
    </w:pPr>
    <w:rPr>
      <w:rFonts w:ascii="Arial" w:hAnsi="Arial" w:cs="Arial"/>
      <w:color w:val="auto"/>
      <w:sz w:val="16"/>
      <w:szCs w:val="16"/>
      <w:lang w:val="en-GB" w:eastAsia="en-GB"/>
    </w:rPr>
  </w:style>
  <w:style w:type="paragraph" w:customStyle="1" w:styleId="xl68">
    <w:name w:val="xl68"/>
    <w:basedOn w:val="Normalny"/>
    <w:rsid w:val="00D62A43"/>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Arial" w:hAnsi="Arial" w:cs="Arial"/>
      <w:b/>
      <w:bCs/>
      <w:color w:val="auto"/>
      <w:sz w:val="20"/>
      <w:szCs w:val="20"/>
      <w:lang w:val="en-GB" w:eastAsia="en-GB"/>
    </w:rPr>
  </w:style>
  <w:style w:type="paragraph" w:customStyle="1" w:styleId="xl69">
    <w:name w:val="xl69"/>
    <w:basedOn w:val="Normalny"/>
    <w:rsid w:val="00D62A43"/>
    <w:pPr>
      <w:widowControl/>
      <w:pBdr>
        <w:top w:val="single" w:sz="4" w:space="0" w:color="auto"/>
        <w:left w:val="single" w:sz="4" w:space="0" w:color="auto"/>
        <w:bottom w:val="single" w:sz="4" w:space="0" w:color="auto"/>
        <w:right w:val="single" w:sz="4" w:space="0" w:color="auto"/>
        <w:between w:val="none" w:sz="0" w:space="0" w:color="auto"/>
      </w:pBdr>
      <w:shd w:val="clear" w:color="000000" w:fill="C0C0C0"/>
      <w:spacing w:before="100" w:beforeAutospacing="1" w:after="100" w:afterAutospacing="1"/>
      <w:jc w:val="center"/>
      <w:textAlignment w:val="center"/>
    </w:pPr>
    <w:rPr>
      <w:rFonts w:ascii="Arial" w:hAnsi="Arial" w:cs="Arial"/>
      <w:b/>
      <w:bCs/>
      <w:color w:val="auto"/>
      <w:sz w:val="16"/>
      <w:szCs w:val="16"/>
      <w:lang w:val="en-GB" w:eastAsia="en-GB"/>
    </w:rPr>
  </w:style>
  <w:style w:type="paragraph" w:customStyle="1" w:styleId="xl70">
    <w:name w:val="xl70"/>
    <w:basedOn w:val="Normalny"/>
    <w:rsid w:val="00D62A43"/>
    <w:pPr>
      <w:widowControl/>
      <w:pBdr>
        <w:top w:val="single" w:sz="4" w:space="0" w:color="auto"/>
        <w:left w:val="single" w:sz="4" w:space="0" w:color="auto"/>
        <w:bottom w:val="single" w:sz="4" w:space="0" w:color="auto"/>
        <w:right w:val="single" w:sz="4" w:space="0" w:color="auto"/>
        <w:between w:val="none" w:sz="0" w:space="0" w:color="auto"/>
      </w:pBdr>
      <w:shd w:val="clear" w:color="000000" w:fill="C0C0C0"/>
      <w:spacing w:before="100" w:beforeAutospacing="1" w:after="100" w:afterAutospacing="1"/>
      <w:textAlignment w:val="center"/>
    </w:pPr>
    <w:rPr>
      <w:rFonts w:ascii="Arial" w:hAnsi="Arial" w:cs="Arial"/>
      <w:b/>
      <w:bCs/>
      <w:color w:val="auto"/>
      <w:sz w:val="16"/>
      <w:szCs w:val="16"/>
      <w:lang w:val="en-GB" w:eastAsia="en-GB"/>
    </w:rPr>
  </w:style>
  <w:style w:type="paragraph" w:customStyle="1" w:styleId="xl71">
    <w:name w:val="xl71"/>
    <w:basedOn w:val="Normalny"/>
    <w:rsid w:val="00E36B6A"/>
    <w:pPr>
      <w:widowControl/>
      <w:pBdr>
        <w:top w:val="single" w:sz="4" w:space="0" w:color="auto"/>
        <w:left w:val="single" w:sz="4" w:space="0" w:color="auto"/>
        <w:bottom w:val="single" w:sz="4" w:space="0" w:color="auto"/>
        <w:right w:val="single" w:sz="4" w:space="0" w:color="auto"/>
        <w:between w:val="none" w:sz="0" w:space="0" w:color="auto"/>
      </w:pBdr>
      <w:shd w:val="clear" w:color="000000" w:fill="C0C0C0"/>
      <w:spacing w:before="100" w:beforeAutospacing="1" w:after="100" w:afterAutospacing="1"/>
      <w:jc w:val="center"/>
      <w:textAlignment w:val="center"/>
    </w:pPr>
    <w:rPr>
      <w:rFonts w:ascii="Arial" w:hAnsi="Arial" w:cs="Arial"/>
      <w:b/>
      <w:bCs/>
      <w:color w:val="auto"/>
      <w:sz w:val="16"/>
      <w:szCs w:val="16"/>
      <w:lang w:val="en-GB" w:eastAsia="en-GB"/>
    </w:rPr>
  </w:style>
  <w:style w:type="paragraph" w:customStyle="1" w:styleId="xl72">
    <w:name w:val="xl72"/>
    <w:basedOn w:val="Normalny"/>
    <w:rsid w:val="00E36B6A"/>
    <w:pPr>
      <w:widowControl/>
      <w:pBdr>
        <w:top w:val="single" w:sz="4" w:space="0" w:color="auto"/>
        <w:left w:val="single" w:sz="4" w:space="0" w:color="auto"/>
        <w:bottom w:val="single" w:sz="4" w:space="0" w:color="auto"/>
        <w:right w:val="single" w:sz="4" w:space="0" w:color="auto"/>
        <w:between w:val="none" w:sz="0" w:space="0" w:color="auto"/>
      </w:pBdr>
      <w:shd w:val="clear" w:color="000000" w:fill="C0C0C0"/>
      <w:spacing w:before="100" w:beforeAutospacing="1" w:after="100" w:afterAutospacing="1"/>
      <w:textAlignment w:val="center"/>
    </w:pPr>
    <w:rPr>
      <w:rFonts w:ascii="Arial" w:hAnsi="Arial" w:cs="Arial"/>
      <w:b/>
      <w:bCs/>
      <w:color w:val="auto"/>
      <w:sz w:val="16"/>
      <w:szCs w:val="16"/>
      <w:lang w:val="en-GB" w:eastAsia="en-GB"/>
    </w:rPr>
  </w:style>
  <w:style w:type="paragraph" w:customStyle="1" w:styleId="xl73">
    <w:name w:val="xl73"/>
    <w:basedOn w:val="Normalny"/>
    <w:rsid w:val="00D54593"/>
    <w:pPr>
      <w:widowControl/>
      <w:pBdr>
        <w:top w:val="single" w:sz="4" w:space="0" w:color="auto"/>
        <w:left w:val="single" w:sz="4" w:space="0" w:color="auto"/>
        <w:bottom w:val="single" w:sz="4" w:space="0" w:color="auto"/>
        <w:right w:val="single" w:sz="4" w:space="0" w:color="auto"/>
        <w:between w:val="none" w:sz="0" w:space="0" w:color="auto"/>
      </w:pBdr>
      <w:shd w:val="clear" w:color="000000" w:fill="000080"/>
      <w:spacing w:before="100" w:beforeAutospacing="1" w:after="100" w:afterAutospacing="1"/>
      <w:jc w:val="center"/>
      <w:textAlignment w:val="center"/>
    </w:pPr>
    <w:rPr>
      <w:rFonts w:ascii="Arial" w:hAnsi="Arial" w:cs="Arial"/>
      <w:b/>
      <w:bCs/>
      <w:color w:val="FFFFFF"/>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79646">
      <w:bodyDiv w:val="1"/>
      <w:marLeft w:val="0"/>
      <w:marRight w:val="0"/>
      <w:marTop w:val="0"/>
      <w:marBottom w:val="0"/>
      <w:divBdr>
        <w:top w:val="none" w:sz="0" w:space="0" w:color="auto"/>
        <w:left w:val="none" w:sz="0" w:space="0" w:color="auto"/>
        <w:bottom w:val="none" w:sz="0" w:space="0" w:color="auto"/>
        <w:right w:val="none" w:sz="0" w:space="0" w:color="auto"/>
      </w:divBdr>
    </w:div>
    <w:div w:id="126969923">
      <w:bodyDiv w:val="1"/>
      <w:marLeft w:val="0"/>
      <w:marRight w:val="0"/>
      <w:marTop w:val="0"/>
      <w:marBottom w:val="0"/>
      <w:divBdr>
        <w:top w:val="none" w:sz="0" w:space="0" w:color="auto"/>
        <w:left w:val="none" w:sz="0" w:space="0" w:color="auto"/>
        <w:bottom w:val="none" w:sz="0" w:space="0" w:color="auto"/>
        <w:right w:val="none" w:sz="0" w:space="0" w:color="auto"/>
      </w:divBdr>
    </w:div>
    <w:div w:id="154152728">
      <w:bodyDiv w:val="1"/>
      <w:marLeft w:val="0"/>
      <w:marRight w:val="0"/>
      <w:marTop w:val="0"/>
      <w:marBottom w:val="0"/>
      <w:divBdr>
        <w:top w:val="none" w:sz="0" w:space="0" w:color="auto"/>
        <w:left w:val="none" w:sz="0" w:space="0" w:color="auto"/>
        <w:bottom w:val="none" w:sz="0" w:space="0" w:color="auto"/>
        <w:right w:val="none" w:sz="0" w:space="0" w:color="auto"/>
      </w:divBdr>
    </w:div>
    <w:div w:id="258415891">
      <w:bodyDiv w:val="1"/>
      <w:marLeft w:val="0"/>
      <w:marRight w:val="0"/>
      <w:marTop w:val="0"/>
      <w:marBottom w:val="0"/>
      <w:divBdr>
        <w:top w:val="none" w:sz="0" w:space="0" w:color="auto"/>
        <w:left w:val="none" w:sz="0" w:space="0" w:color="auto"/>
        <w:bottom w:val="none" w:sz="0" w:space="0" w:color="auto"/>
        <w:right w:val="none" w:sz="0" w:space="0" w:color="auto"/>
      </w:divBdr>
    </w:div>
    <w:div w:id="318928281">
      <w:bodyDiv w:val="1"/>
      <w:marLeft w:val="0"/>
      <w:marRight w:val="0"/>
      <w:marTop w:val="0"/>
      <w:marBottom w:val="0"/>
      <w:divBdr>
        <w:top w:val="none" w:sz="0" w:space="0" w:color="auto"/>
        <w:left w:val="none" w:sz="0" w:space="0" w:color="auto"/>
        <w:bottom w:val="none" w:sz="0" w:space="0" w:color="auto"/>
        <w:right w:val="none" w:sz="0" w:space="0" w:color="auto"/>
      </w:divBdr>
    </w:div>
    <w:div w:id="324357311">
      <w:bodyDiv w:val="1"/>
      <w:marLeft w:val="0"/>
      <w:marRight w:val="0"/>
      <w:marTop w:val="0"/>
      <w:marBottom w:val="0"/>
      <w:divBdr>
        <w:top w:val="none" w:sz="0" w:space="0" w:color="auto"/>
        <w:left w:val="none" w:sz="0" w:space="0" w:color="auto"/>
        <w:bottom w:val="none" w:sz="0" w:space="0" w:color="auto"/>
        <w:right w:val="none" w:sz="0" w:space="0" w:color="auto"/>
      </w:divBdr>
    </w:div>
    <w:div w:id="405612110">
      <w:bodyDiv w:val="1"/>
      <w:marLeft w:val="0"/>
      <w:marRight w:val="0"/>
      <w:marTop w:val="0"/>
      <w:marBottom w:val="0"/>
      <w:divBdr>
        <w:top w:val="none" w:sz="0" w:space="0" w:color="auto"/>
        <w:left w:val="none" w:sz="0" w:space="0" w:color="auto"/>
        <w:bottom w:val="none" w:sz="0" w:space="0" w:color="auto"/>
        <w:right w:val="none" w:sz="0" w:space="0" w:color="auto"/>
      </w:divBdr>
    </w:div>
    <w:div w:id="424690040">
      <w:bodyDiv w:val="1"/>
      <w:marLeft w:val="0"/>
      <w:marRight w:val="0"/>
      <w:marTop w:val="0"/>
      <w:marBottom w:val="0"/>
      <w:divBdr>
        <w:top w:val="none" w:sz="0" w:space="0" w:color="auto"/>
        <w:left w:val="none" w:sz="0" w:space="0" w:color="auto"/>
        <w:bottom w:val="none" w:sz="0" w:space="0" w:color="auto"/>
        <w:right w:val="none" w:sz="0" w:space="0" w:color="auto"/>
      </w:divBdr>
    </w:div>
    <w:div w:id="445664869">
      <w:bodyDiv w:val="1"/>
      <w:marLeft w:val="0"/>
      <w:marRight w:val="0"/>
      <w:marTop w:val="0"/>
      <w:marBottom w:val="0"/>
      <w:divBdr>
        <w:top w:val="none" w:sz="0" w:space="0" w:color="auto"/>
        <w:left w:val="none" w:sz="0" w:space="0" w:color="auto"/>
        <w:bottom w:val="none" w:sz="0" w:space="0" w:color="auto"/>
        <w:right w:val="none" w:sz="0" w:space="0" w:color="auto"/>
      </w:divBdr>
    </w:div>
    <w:div w:id="529152071">
      <w:bodyDiv w:val="1"/>
      <w:marLeft w:val="0"/>
      <w:marRight w:val="0"/>
      <w:marTop w:val="0"/>
      <w:marBottom w:val="0"/>
      <w:divBdr>
        <w:top w:val="none" w:sz="0" w:space="0" w:color="auto"/>
        <w:left w:val="none" w:sz="0" w:space="0" w:color="auto"/>
        <w:bottom w:val="none" w:sz="0" w:space="0" w:color="auto"/>
        <w:right w:val="none" w:sz="0" w:space="0" w:color="auto"/>
      </w:divBdr>
    </w:div>
    <w:div w:id="704982110">
      <w:bodyDiv w:val="1"/>
      <w:marLeft w:val="0"/>
      <w:marRight w:val="0"/>
      <w:marTop w:val="0"/>
      <w:marBottom w:val="0"/>
      <w:divBdr>
        <w:top w:val="none" w:sz="0" w:space="0" w:color="auto"/>
        <w:left w:val="none" w:sz="0" w:space="0" w:color="auto"/>
        <w:bottom w:val="none" w:sz="0" w:space="0" w:color="auto"/>
        <w:right w:val="none" w:sz="0" w:space="0" w:color="auto"/>
      </w:divBdr>
    </w:div>
    <w:div w:id="717901997">
      <w:bodyDiv w:val="1"/>
      <w:marLeft w:val="0"/>
      <w:marRight w:val="0"/>
      <w:marTop w:val="0"/>
      <w:marBottom w:val="0"/>
      <w:divBdr>
        <w:top w:val="none" w:sz="0" w:space="0" w:color="auto"/>
        <w:left w:val="none" w:sz="0" w:space="0" w:color="auto"/>
        <w:bottom w:val="none" w:sz="0" w:space="0" w:color="auto"/>
        <w:right w:val="none" w:sz="0" w:space="0" w:color="auto"/>
      </w:divBdr>
    </w:div>
    <w:div w:id="72918486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971248569">
      <w:bodyDiv w:val="1"/>
      <w:marLeft w:val="0"/>
      <w:marRight w:val="0"/>
      <w:marTop w:val="0"/>
      <w:marBottom w:val="0"/>
      <w:divBdr>
        <w:top w:val="none" w:sz="0" w:space="0" w:color="auto"/>
        <w:left w:val="none" w:sz="0" w:space="0" w:color="auto"/>
        <w:bottom w:val="none" w:sz="0" w:space="0" w:color="auto"/>
        <w:right w:val="none" w:sz="0" w:space="0" w:color="auto"/>
      </w:divBdr>
    </w:div>
    <w:div w:id="1081177223">
      <w:bodyDiv w:val="1"/>
      <w:marLeft w:val="0"/>
      <w:marRight w:val="0"/>
      <w:marTop w:val="0"/>
      <w:marBottom w:val="0"/>
      <w:divBdr>
        <w:top w:val="none" w:sz="0" w:space="0" w:color="auto"/>
        <w:left w:val="none" w:sz="0" w:space="0" w:color="auto"/>
        <w:bottom w:val="none" w:sz="0" w:space="0" w:color="auto"/>
        <w:right w:val="none" w:sz="0" w:space="0" w:color="auto"/>
      </w:divBdr>
    </w:div>
    <w:div w:id="1099252728">
      <w:bodyDiv w:val="1"/>
      <w:marLeft w:val="0"/>
      <w:marRight w:val="0"/>
      <w:marTop w:val="0"/>
      <w:marBottom w:val="0"/>
      <w:divBdr>
        <w:top w:val="none" w:sz="0" w:space="0" w:color="auto"/>
        <w:left w:val="none" w:sz="0" w:space="0" w:color="auto"/>
        <w:bottom w:val="none" w:sz="0" w:space="0" w:color="auto"/>
        <w:right w:val="none" w:sz="0" w:space="0" w:color="auto"/>
      </w:divBdr>
    </w:div>
    <w:div w:id="1206986285">
      <w:bodyDiv w:val="1"/>
      <w:marLeft w:val="0"/>
      <w:marRight w:val="0"/>
      <w:marTop w:val="0"/>
      <w:marBottom w:val="0"/>
      <w:divBdr>
        <w:top w:val="none" w:sz="0" w:space="0" w:color="auto"/>
        <w:left w:val="none" w:sz="0" w:space="0" w:color="auto"/>
        <w:bottom w:val="none" w:sz="0" w:space="0" w:color="auto"/>
        <w:right w:val="none" w:sz="0" w:space="0" w:color="auto"/>
      </w:divBdr>
    </w:div>
    <w:div w:id="1278828420">
      <w:bodyDiv w:val="1"/>
      <w:marLeft w:val="0"/>
      <w:marRight w:val="0"/>
      <w:marTop w:val="0"/>
      <w:marBottom w:val="0"/>
      <w:divBdr>
        <w:top w:val="none" w:sz="0" w:space="0" w:color="auto"/>
        <w:left w:val="none" w:sz="0" w:space="0" w:color="auto"/>
        <w:bottom w:val="none" w:sz="0" w:space="0" w:color="auto"/>
        <w:right w:val="none" w:sz="0" w:space="0" w:color="auto"/>
      </w:divBdr>
    </w:div>
    <w:div w:id="1391999497">
      <w:bodyDiv w:val="1"/>
      <w:marLeft w:val="0"/>
      <w:marRight w:val="0"/>
      <w:marTop w:val="0"/>
      <w:marBottom w:val="0"/>
      <w:divBdr>
        <w:top w:val="none" w:sz="0" w:space="0" w:color="auto"/>
        <w:left w:val="none" w:sz="0" w:space="0" w:color="auto"/>
        <w:bottom w:val="none" w:sz="0" w:space="0" w:color="auto"/>
        <w:right w:val="none" w:sz="0" w:space="0" w:color="auto"/>
      </w:divBdr>
    </w:div>
    <w:div w:id="1424375961">
      <w:bodyDiv w:val="1"/>
      <w:marLeft w:val="0"/>
      <w:marRight w:val="0"/>
      <w:marTop w:val="0"/>
      <w:marBottom w:val="0"/>
      <w:divBdr>
        <w:top w:val="none" w:sz="0" w:space="0" w:color="auto"/>
        <w:left w:val="none" w:sz="0" w:space="0" w:color="auto"/>
        <w:bottom w:val="none" w:sz="0" w:space="0" w:color="auto"/>
        <w:right w:val="none" w:sz="0" w:space="0" w:color="auto"/>
      </w:divBdr>
    </w:div>
    <w:div w:id="1546944022">
      <w:bodyDiv w:val="1"/>
      <w:marLeft w:val="0"/>
      <w:marRight w:val="0"/>
      <w:marTop w:val="0"/>
      <w:marBottom w:val="0"/>
      <w:divBdr>
        <w:top w:val="none" w:sz="0" w:space="0" w:color="auto"/>
        <w:left w:val="none" w:sz="0" w:space="0" w:color="auto"/>
        <w:bottom w:val="none" w:sz="0" w:space="0" w:color="auto"/>
        <w:right w:val="none" w:sz="0" w:space="0" w:color="auto"/>
      </w:divBdr>
    </w:div>
    <w:div w:id="1592932230">
      <w:bodyDiv w:val="1"/>
      <w:marLeft w:val="0"/>
      <w:marRight w:val="0"/>
      <w:marTop w:val="0"/>
      <w:marBottom w:val="0"/>
      <w:divBdr>
        <w:top w:val="none" w:sz="0" w:space="0" w:color="auto"/>
        <w:left w:val="none" w:sz="0" w:space="0" w:color="auto"/>
        <w:bottom w:val="none" w:sz="0" w:space="0" w:color="auto"/>
        <w:right w:val="none" w:sz="0" w:space="0" w:color="auto"/>
      </w:divBdr>
    </w:div>
    <w:div w:id="1648971819">
      <w:bodyDiv w:val="1"/>
      <w:marLeft w:val="0"/>
      <w:marRight w:val="0"/>
      <w:marTop w:val="0"/>
      <w:marBottom w:val="0"/>
      <w:divBdr>
        <w:top w:val="none" w:sz="0" w:space="0" w:color="auto"/>
        <w:left w:val="none" w:sz="0" w:space="0" w:color="auto"/>
        <w:bottom w:val="none" w:sz="0" w:space="0" w:color="auto"/>
        <w:right w:val="none" w:sz="0" w:space="0" w:color="auto"/>
      </w:divBdr>
    </w:div>
    <w:div w:id="1665427112">
      <w:bodyDiv w:val="1"/>
      <w:marLeft w:val="0"/>
      <w:marRight w:val="0"/>
      <w:marTop w:val="0"/>
      <w:marBottom w:val="0"/>
      <w:divBdr>
        <w:top w:val="none" w:sz="0" w:space="0" w:color="auto"/>
        <w:left w:val="none" w:sz="0" w:space="0" w:color="auto"/>
        <w:bottom w:val="none" w:sz="0" w:space="0" w:color="auto"/>
        <w:right w:val="none" w:sz="0" w:space="0" w:color="auto"/>
      </w:divBdr>
    </w:div>
    <w:div w:id="1720007054">
      <w:bodyDiv w:val="1"/>
      <w:marLeft w:val="0"/>
      <w:marRight w:val="0"/>
      <w:marTop w:val="0"/>
      <w:marBottom w:val="0"/>
      <w:divBdr>
        <w:top w:val="none" w:sz="0" w:space="0" w:color="auto"/>
        <w:left w:val="none" w:sz="0" w:space="0" w:color="auto"/>
        <w:bottom w:val="none" w:sz="0" w:space="0" w:color="auto"/>
        <w:right w:val="none" w:sz="0" w:space="0" w:color="auto"/>
      </w:divBdr>
    </w:div>
    <w:div w:id="1728455878">
      <w:bodyDiv w:val="1"/>
      <w:marLeft w:val="0"/>
      <w:marRight w:val="0"/>
      <w:marTop w:val="0"/>
      <w:marBottom w:val="0"/>
      <w:divBdr>
        <w:top w:val="none" w:sz="0" w:space="0" w:color="auto"/>
        <w:left w:val="none" w:sz="0" w:space="0" w:color="auto"/>
        <w:bottom w:val="none" w:sz="0" w:space="0" w:color="auto"/>
        <w:right w:val="none" w:sz="0" w:space="0" w:color="auto"/>
      </w:divBdr>
    </w:div>
    <w:div w:id="1953046884">
      <w:bodyDiv w:val="1"/>
      <w:marLeft w:val="0"/>
      <w:marRight w:val="0"/>
      <w:marTop w:val="0"/>
      <w:marBottom w:val="0"/>
      <w:divBdr>
        <w:top w:val="none" w:sz="0" w:space="0" w:color="auto"/>
        <w:left w:val="none" w:sz="0" w:space="0" w:color="auto"/>
        <w:bottom w:val="none" w:sz="0" w:space="0" w:color="auto"/>
        <w:right w:val="none" w:sz="0" w:space="0" w:color="auto"/>
      </w:divBdr>
    </w:div>
    <w:div w:id="2062091255">
      <w:bodyDiv w:val="1"/>
      <w:marLeft w:val="0"/>
      <w:marRight w:val="0"/>
      <w:marTop w:val="0"/>
      <w:marBottom w:val="0"/>
      <w:divBdr>
        <w:top w:val="none" w:sz="0" w:space="0" w:color="auto"/>
        <w:left w:val="none" w:sz="0" w:space="0" w:color="auto"/>
        <w:bottom w:val="none" w:sz="0" w:space="0" w:color="auto"/>
        <w:right w:val="none" w:sz="0" w:space="0" w:color="auto"/>
      </w:divBdr>
    </w:div>
    <w:div w:id="2100444608">
      <w:bodyDiv w:val="1"/>
      <w:marLeft w:val="0"/>
      <w:marRight w:val="0"/>
      <w:marTop w:val="0"/>
      <w:marBottom w:val="0"/>
      <w:divBdr>
        <w:top w:val="none" w:sz="0" w:space="0" w:color="auto"/>
        <w:left w:val="none" w:sz="0" w:space="0" w:color="auto"/>
        <w:bottom w:val="none" w:sz="0" w:space="0" w:color="auto"/>
        <w:right w:val="none" w:sz="0" w:space="0" w:color="auto"/>
      </w:divBdr>
    </w:div>
    <w:div w:id="2109503848">
      <w:bodyDiv w:val="1"/>
      <w:marLeft w:val="0"/>
      <w:marRight w:val="0"/>
      <w:marTop w:val="0"/>
      <w:marBottom w:val="0"/>
      <w:divBdr>
        <w:top w:val="none" w:sz="0" w:space="0" w:color="auto"/>
        <w:left w:val="none" w:sz="0" w:space="0" w:color="auto"/>
        <w:bottom w:val="none" w:sz="0" w:space="0" w:color="auto"/>
        <w:right w:val="none" w:sz="0" w:space="0" w:color="auto"/>
      </w:divBdr>
    </w:div>
    <w:div w:id="213898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2A80887101A84786EE5E994EC65BAF" ma:contentTypeVersion="14" ma:contentTypeDescription="Create a new document." ma:contentTypeScope="" ma:versionID="b7bf9c8b6003093040ac822498da492c">
  <xsd:schema xmlns:xsd="http://www.w3.org/2001/XMLSchema" xmlns:xs="http://www.w3.org/2001/XMLSchema" xmlns:p="http://schemas.microsoft.com/office/2006/metadata/properties" xmlns:ns2="http://schemas.microsoft.com/sharepoint/v4" xmlns:ns4="0c5a22b9-d07c-4db9-95cc-ef1fb95f1f8f" xmlns:ns5="c6938b40-fe6d-4112-9238-c723f9c2813b" targetNamespace="http://schemas.microsoft.com/office/2006/metadata/properties" ma:root="true" ma:fieldsID="c5cabb65da51c5a7205abb109f0d5938" ns2:_="" ns4:_="" ns5:_="">
    <xsd:import namespace="http://schemas.microsoft.com/sharepoint/v4"/>
    <xsd:import namespace="0c5a22b9-d07c-4db9-95cc-ef1fb95f1f8f"/>
    <xsd:import namespace="c6938b40-fe6d-4112-9238-c723f9c2813b"/>
    <xsd:element name="properties">
      <xsd:complexType>
        <xsd:sequence>
          <xsd:element name="documentManagement">
            <xsd:complexType>
              <xsd:all>
                <xsd:element ref="ns2:IconOverlay" minOccurs="0"/>
                <xsd:element ref="ns4:MediaServiceMetadata" minOccurs="0"/>
                <xsd:element ref="ns4:MediaServiceFastMetadata" minOccurs="0"/>
                <xsd:element ref="ns4:MediaServiceAutoTags" minOccurs="0"/>
                <xsd:element ref="ns4:MediaServiceDateTaken" minOccurs="0"/>
                <xsd:element ref="ns4:MediaServiceOCR"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5a22b9-d07c-4db9-95cc-ef1fb95f1f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938b40-fe6d-4112-9238-c723f9c2813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CD59E-2B9E-4EA0-9021-A2297E64E3F2}">
  <ds:schemaRefs>
    <ds:schemaRef ds:uri="http://schemas.microsoft.com/sharepoint/v3/contenttype/forms"/>
  </ds:schemaRefs>
</ds:datastoreItem>
</file>

<file path=customXml/itemProps2.xml><?xml version="1.0" encoding="utf-8"?>
<ds:datastoreItem xmlns:ds="http://schemas.openxmlformats.org/officeDocument/2006/customXml" ds:itemID="{1E720859-E7F3-44E0-A56A-4666ADBEBF29}">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B907226F-274E-4AC0-993F-08A4D4C83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c5a22b9-d07c-4db9-95cc-ef1fb95f1f8f"/>
    <ds:schemaRef ds:uri="c6938b40-fe6d-4112-9238-c723f9c28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8EF333-46C7-455A-9053-7A7BC4F1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42</Pages>
  <Words>15736</Words>
  <Characters>94417</Characters>
  <Application>Microsoft Office Word</Application>
  <DocSecurity>0</DocSecurity>
  <Lines>786</Lines>
  <Paragraphs>219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SAGE Publishing</Company>
  <LinksUpToDate>false</LinksUpToDate>
  <CharactersWithSpaces>109934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Koberling</dc:creator>
  <cp:lastModifiedBy>Iwona Blicharska</cp:lastModifiedBy>
  <cp:revision>3</cp:revision>
  <cp:lastPrinted>2022-12-20T09:37:00Z</cp:lastPrinted>
  <dcterms:created xsi:type="dcterms:W3CDTF">2025-11-13T10:51:00Z</dcterms:created>
  <dcterms:modified xsi:type="dcterms:W3CDTF">2025-11-13T13:55:00Z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0x010100EC2A80887101A84786EE5E994EC65BAF</vt:lpwstr>
  </property>
  <property fmtid="{D5CDD505-2E9C-101B-9397-08002B2CF9AE}" pid="3" name="Order">
    <vt:r8>4040700</vt:r8>
  </property>
  <property fmtid="{D5CDD505-2E9C-101B-9397-08002B2CF9AE}" pid="4" name="URL">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