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86FC" w14:textId="77777777" w:rsidR="008F74FA" w:rsidRDefault="008F74FA" w:rsidP="008F74FA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08F929E4" w14:textId="18B5EF96" w:rsidR="008F74FA" w:rsidRDefault="008F74FA" w:rsidP="008F74FA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OPIS PRZEDMIOTU ZAMÓWIENIA</w:t>
      </w:r>
    </w:p>
    <w:p w14:paraId="05192319" w14:textId="77777777" w:rsidR="008F74FA" w:rsidRDefault="008F74FA" w:rsidP="008F74FA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0FB78C50" w14:textId="77777777" w:rsidR="008F74FA" w:rsidRDefault="008F74FA" w:rsidP="008F74FA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2A75115D" w14:textId="3CD0C2DC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1. Przedmiotem zamówienia</w:t>
      </w:r>
      <w:r w:rsidR="002F7AC5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2F7AC5" w:rsidRPr="00EB18EA">
        <w:rPr>
          <w:rFonts w:cs="Arial"/>
          <w:b/>
          <w:bCs/>
          <w:color w:val="000000" w:themeColor="text1"/>
          <w:sz w:val="20"/>
          <w:szCs w:val="20"/>
        </w:rPr>
        <w:t>jest</w:t>
      </w:r>
      <w:r w:rsidRPr="0032276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 xml:space="preserve">dostawa </w:t>
      </w:r>
      <w:r w:rsidR="00DF1D9C">
        <w:rPr>
          <w:rFonts w:eastAsia="Times New Roman" w:cs="Arial"/>
          <w:color w:val="000000"/>
          <w:sz w:val="20"/>
          <w:szCs w:val="20"/>
          <w:lang w:eastAsia="pl-PL"/>
        </w:rPr>
        <w:t>butelek/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bidonów na wodę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– 500 sztuk</w:t>
      </w:r>
    </w:p>
    <w:p w14:paraId="6827F98B" w14:textId="77777777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09D44C0" w14:textId="77777777" w:rsidR="008F74FA" w:rsidRPr="00322768" w:rsidRDefault="008F74FA" w:rsidP="008F74FA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Specyfikacja:</w:t>
      </w:r>
    </w:p>
    <w:p w14:paraId="0C63723D" w14:textId="6864BB7A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/>
          <w:sz w:val="20"/>
          <w:szCs w:val="20"/>
          <w:lang w:eastAsia="pl-PL"/>
        </w:rPr>
        <w:t>•</w:t>
      </w:r>
      <w:r w:rsidRPr="00322768">
        <w:rPr>
          <w:rFonts w:eastAsia="Times New Roman"/>
          <w:sz w:val="20"/>
          <w:szCs w:val="20"/>
          <w:lang w:eastAsia="pl-PL"/>
        </w:rPr>
        <w:tab/>
        <w:t>Bidon</w:t>
      </w:r>
      <w:r w:rsidR="00DF1D9C">
        <w:rPr>
          <w:rFonts w:eastAsia="Times New Roman"/>
          <w:sz w:val="20"/>
          <w:szCs w:val="20"/>
          <w:lang w:eastAsia="pl-PL"/>
        </w:rPr>
        <w:t>/butelka</w:t>
      </w:r>
      <w:r w:rsidRPr="00322768">
        <w:rPr>
          <w:rFonts w:eastAsia="Times New Roman"/>
          <w:sz w:val="20"/>
          <w:szCs w:val="20"/>
          <w:lang w:eastAsia="pl-PL"/>
        </w:rPr>
        <w:t xml:space="preserve"> wykonany z z RPET</w:t>
      </w:r>
    </w:p>
    <w:p w14:paraId="5E2244A2" w14:textId="77777777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/>
          <w:sz w:val="20"/>
          <w:szCs w:val="20"/>
          <w:lang w:eastAsia="pl-PL"/>
        </w:rPr>
        <w:t>•</w:t>
      </w:r>
      <w:r w:rsidRPr="00322768">
        <w:rPr>
          <w:rFonts w:eastAsia="Times New Roman"/>
          <w:sz w:val="20"/>
          <w:szCs w:val="20"/>
          <w:lang w:eastAsia="pl-PL"/>
        </w:rPr>
        <w:tab/>
        <w:t xml:space="preserve">Nakrętka plastikowa z uchwytem </w:t>
      </w:r>
    </w:p>
    <w:p w14:paraId="63AFD6B6" w14:textId="77777777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/>
          <w:sz w:val="20"/>
          <w:szCs w:val="20"/>
          <w:lang w:eastAsia="pl-PL"/>
        </w:rPr>
        <w:t>•</w:t>
      </w:r>
      <w:r w:rsidRPr="00322768">
        <w:rPr>
          <w:rFonts w:eastAsia="Times New Roman"/>
          <w:sz w:val="20"/>
          <w:szCs w:val="20"/>
          <w:lang w:eastAsia="pl-PL"/>
        </w:rPr>
        <w:tab/>
        <w:t>Pojemność 500 ml +/- 2ml</w:t>
      </w:r>
    </w:p>
    <w:p w14:paraId="6BCCF87A" w14:textId="77777777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/>
          <w:sz w:val="20"/>
          <w:szCs w:val="20"/>
          <w:lang w:eastAsia="pl-PL"/>
        </w:rPr>
        <w:t>•</w:t>
      </w:r>
      <w:r w:rsidRPr="00322768">
        <w:rPr>
          <w:rFonts w:eastAsia="Times New Roman"/>
          <w:sz w:val="20"/>
          <w:szCs w:val="20"/>
          <w:lang w:eastAsia="pl-PL"/>
        </w:rPr>
        <w:tab/>
        <w:t>Wymiary: śr.6,7 x 23,5 cm +/- 1 cm</w:t>
      </w:r>
    </w:p>
    <w:p w14:paraId="316563E5" w14:textId="77777777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/>
          <w:sz w:val="20"/>
          <w:szCs w:val="20"/>
          <w:lang w:eastAsia="pl-PL"/>
        </w:rPr>
        <w:t>•</w:t>
      </w:r>
      <w:r w:rsidRPr="00322768">
        <w:rPr>
          <w:rFonts w:eastAsia="Times New Roman"/>
          <w:sz w:val="20"/>
          <w:szCs w:val="20"/>
          <w:lang w:eastAsia="pl-PL"/>
        </w:rPr>
        <w:tab/>
        <w:t>Znakowanie: 1 miejsca jeden kolor</w:t>
      </w:r>
    </w:p>
    <w:p w14:paraId="19B62089" w14:textId="77777777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/>
          <w:sz w:val="20"/>
          <w:szCs w:val="20"/>
          <w:lang w:eastAsia="pl-PL"/>
        </w:rPr>
        <w:t>•</w:t>
      </w:r>
      <w:r w:rsidRPr="00322768">
        <w:rPr>
          <w:rFonts w:eastAsia="Times New Roman"/>
          <w:sz w:val="20"/>
          <w:szCs w:val="20"/>
          <w:lang w:eastAsia="pl-PL"/>
        </w:rPr>
        <w:tab/>
        <w:t>Kolor bidonu: niebieski</w:t>
      </w:r>
    </w:p>
    <w:p w14:paraId="7B0AE129" w14:textId="16B51A72" w:rsidR="008F74FA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/>
          <w:sz w:val="20"/>
          <w:szCs w:val="20"/>
          <w:lang w:eastAsia="pl-PL"/>
        </w:rPr>
        <w:t>•</w:t>
      </w:r>
      <w:r w:rsidRPr="00322768">
        <w:rPr>
          <w:rFonts w:eastAsia="Times New Roman"/>
          <w:sz w:val="20"/>
          <w:szCs w:val="20"/>
          <w:lang w:eastAsia="pl-PL"/>
        </w:rPr>
        <w:tab/>
        <w:t>Pakowane osobno w karton</w:t>
      </w:r>
    </w:p>
    <w:p w14:paraId="3CC44FCC" w14:textId="77777777" w:rsidR="008F74FA" w:rsidRPr="00322768" w:rsidRDefault="008F74FA" w:rsidP="008F74F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B6CE757" w14:textId="77777777" w:rsidR="008F74FA" w:rsidRPr="00322768" w:rsidRDefault="008F74FA" w:rsidP="008F74FA">
      <w:pPr>
        <w:jc w:val="both"/>
        <w:rPr>
          <w:sz w:val="20"/>
          <w:szCs w:val="20"/>
        </w:rPr>
      </w:pPr>
      <w:r w:rsidRPr="00322768">
        <w:rPr>
          <w:sz w:val="20"/>
          <w:szCs w:val="20"/>
        </w:rPr>
        <w:t xml:space="preserve">zdjęcie poglądowe: </w:t>
      </w:r>
    </w:p>
    <w:p w14:paraId="4BF3E1C7" w14:textId="77777777" w:rsidR="008F74FA" w:rsidRPr="00322768" w:rsidRDefault="008F74FA" w:rsidP="008F74FA">
      <w:pPr>
        <w:rPr>
          <w:sz w:val="20"/>
          <w:szCs w:val="20"/>
        </w:rPr>
      </w:pPr>
      <w:r w:rsidRPr="00322768">
        <w:rPr>
          <w:noProof/>
          <w:sz w:val="20"/>
          <w:szCs w:val="20"/>
        </w:rPr>
        <w:drawing>
          <wp:inline distT="0" distB="0" distL="0" distR="0" wp14:anchorId="01E42DAC" wp14:editId="29B8D416">
            <wp:extent cx="1752600" cy="3343275"/>
            <wp:effectExtent l="0" t="0" r="0" b="952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768">
        <w:rPr>
          <w:noProof/>
          <w:sz w:val="20"/>
          <w:szCs w:val="20"/>
        </w:rPr>
        <w:t xml:space="preserve"> </w:t>
      </w:r>
      <w:r w:rsidRPr="00322768">
        <w:rPr>
          <w:noProof/>
          <w:sz w:val="20"/>
          <w:szCs w:val="20"/>
        </w:rPr>
        <w:drawing>
          <wp:inline distT="0" distB="0" distL="0" distR="0" wp14:anchorId="32AD171A" wp14:editId="355C1963">
            <wp:extent cx="1847850" cy="3619500"/>
            <wp:effectExtent l="0" t="0" r="0" b="0"/>
            <wp:docPr id="291052775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52775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95BCB" w14:textId="77777777" w:rsidR="008F74FA" w:rsidRPr="00322768" w:rsidRDefault="008F74FA" w:rsidP="008F74FA">
      <w:pPr>
        <w:pStyle w:val="Akapitzlist"/>
        <w:rPr>
          <w:sz w:val="20"/>
          <w:szCs w:val="20"/>
        </w:rPr>
      </w:pPr>
    </w:p>
    <w:p w14:paraId="5BB3660B" w14:textId="77777777" w:rsidR="008F74FA" w:rsidRPr="00322768" w:rsidRDefault="008F74FA" w:rsidP="008F74FA">
      <w:pPr>
        <w:pStyle w:val="Akapitzlist"/>
        <w:rPr>
          <w:sz w:val="20"/>
          <w:szCs w:val="20"/>
        </w:rPr>
      </w:pPr>
    </w:p>
    <w:p w14:paraId="0C5E9209" w14:textId="77777777" w:rsidR="008F74FA" w:rsidRPr="00322768" w:rsidRDefault="008F74FA" w:rsidP="008F74FA">
      <w:pPr>
        <w:pStyle w:val="Akapitzlist"/>
        <w:rPr>
          <w:sz w:val="20"/>
          <w:szCs w:val="20"/>
        </w:rPr>
      </w:pPr>
    </w:p>
    <w:p w14:paraId="2315152D" w14:textId="59CADADF" w:rsidR="008F74FA" w:rsidRPr="00322768" w:rsidRDefault="008F74FA" w:rsidP="008F74F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Przedmiotem zamówienia </w:t>
      </w:r>
      <w:r w:rsidR="002F7AC5" w:rsidRPr="00EB18EA">
        <w:rPr>
          <w:rFonts w:cs="Arial"/>
          <w:b/>
          <w:bCs/>
          <w:color w:val="000000" w:themeColor="text1"/>
          <w:sz w:val="20"/>
          <w:szCs w:val="20"/>
        </w:rPr>
        <w:t>jest</w:t>
      </w:r>
      <w:r w:rsidR="002F7AC5">
        <w:rPr>
          <w:rFonts w:cs="Arial"/>
          <w:b/>
          <w:bCs/>
          <w:color w:val="FF0000"/>
          <w:sz w:val="20"/>
          <w:szCs w:val="20"/>
        </w:rPr>
        <w:t xml:space="preserve"> 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dostawa kubków porcelanowych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– 300 sztuk</w:t>
      </w:r>
    </w:p>
    <w:p w14:paraId="7ADA11C5" w14:textId="77777777" w:rsidR="008F74FA" w:rsidRPr="00322768" w:rsidRDefault="008F74FA" w:rsidP="008F74F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Specyfikacja:</w:t>
      </w:r>
    </w:p>
    <w:p w14:paraId="1AE8BC23" w14:textId="77777777" w:rsidR="008F74FA" w:rsidRPr="00322768" w:rsidRDefault="008F74FA" w:rsidP="008F74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 xml:space="preserve">wymiary: </w:t>
      </w:r>
      <w:r w:rsidRPr="00322768">
        <w:rPr>
          <w:rFonts w:eastAsia="Times New Roman" w:cs="Arial"/>
          <w:color w:val="000000"/>
          <w:sz w:val="20"/>
          <w:szCs w:val="20"/>
          <w:shd w:val="clear" w:color="auto" w:fill="FFFFFF"/>
          <w:lang w:eastAsia="pl-PL"/>
        </w:rPr>
        <w:t>10 CM x Ø 8,5 cm</w:t>
      </w:r>
    </w:p>
    <w:p w14:paraId="6D865112" w14:textId="77777777" w:rsidR="008F74FA" w:rsidRPr="00322768" w:rsidRDefault="008F74FA" w:rsidP="008F74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pojemność: 300 ml</w:t>
      </w:r>
    </w:p>
    <w:p w14:paraId="54E10EE2" w14:textId="77777777" w:rsidR="008F74FA" w:rsidRPr="00322768" w:rsidRDefault="008F74FA" w:rsidP="008F74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kolor: z zewnątrz granatowy (</w:t>
      </w:r>
      <w:hyperlink r:id="rId10" w:history="1">
        <w:r w:rsidRPr="00322768">
          <w:rPr>
            <w:rFonts w:eastAsia="Times New Roman" w:cs="Arial"/>
            <w:color w:val="1155CC"/>
            <w:sz w:val="20"/>
            <w:szCs w:val="20"/>
            <w:u w:val="single"/>
            <w:lang w:eastAsia="pl-PL"/>
          </w:rPr>
          <w:t>Dark Navy MO9242-85</w:t>
        </w:r>
      </w:hyperlink>
      <w:r w:rsidRPr="00322768">
        <w:rPr>
          <w:rFonts w:eastAsia="Times New Roman" w:cs="Arial"/>
          <w:color w:val="1155CC"/>
          <w:sz w:val="20"/>
          <w:szCs w:val="20"/>
          <w:lang w:eastAsia="pl-PL"/>
        </w:rPr>
        <w:t xml:space="preserve">) 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w środku biały </w:t>
      </w:r>
    </w:p>
    <w:p w14:paraId="5904CAF1" w14:textId="77777777" w:rsidR="008F74FA" w:rsidRPr="00322768" w:rsidRDefault="008F74FA" w:rsidP="008F74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logo białe </w:t>
      </w:r>
    </w:p>
    <w:p w14:paraId="27EA6D66" w14:textId="52360A6B" w:rsidR="008F74FA" w:rsidRDefault="008F74FA" w:rsidP="008F74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materiał: ceramika</w:t>
      </w:r>
    </w:p>
    <w:p w14:paraId="7E3A8562" w14:textId="77777777" w:rsidR="008F74FA" w:rsidRPr="00322768" w:rsidRDefault="008F74FA" w:rsidP="008F74FA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6773A078" w14:textId="77777777" w:rsidR="008F74FA" w:rsidRPr="00322768" w:rsidRDefault="008F74FA" w:rsidP="008F74FA">
      <w:pPr>
        <w:spacing w:after="0" w:line="240" w:lineRule="auto"/>
        <w:ind w:left="36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zdjęcie poglądowe:</w:t>
      </w:r>
    </w:p>
    <w:p w14:paraId="59E00132" w14:textId="77777777" w:rsidR="008F74FA" w:rsidRPr="00322768" w:rsidRDefault="008F74FA" w:rsidP="008F74FA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019AC0B2" w14:textId="77777777" w:rsidR="008F74FA" w:rsidRPr="00322768" w:rsidRDefault="008F74FA" w:rsidP="008F74FA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28DF24DD" w14:textId="77777777" w:rsidR="008F74FA" w:rsidRPr="00322768" w:rsidRDefault="008F74FA" w:rsidP="008F74FA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/>
          <w:noProof/>
          <w:sz w:val="20"/>
          <w:szCs w:val="20"/>
          <w:bdr w:val="none" w:sz="0" w:space="0" w:color="auto" w:frame="1"/>
          <w:lang w:eastAsia="pl-PL"/>
        </w:rPr>
        <w:drawing>
          <wp:inline distT="0" distB="0" distL="0" distR="0" wp14:anchorId="2946B5BF" wp14:editId="18B71E81">
            <wp:extent cx="3057525" cy="2158551"/>
            <wp:effectExtent l="0" t="0" r="0" b="0"/>
            <wp:docPr id="7" name="Obraz 7" descr="https://lh7-us.googleusercontent.com/vYcwnsINdkF-sZx9aKHGsa3Abg-HXC4t9zAdoYuyKkmJgINjteTvUfhKYiDDrDCkxnXDegaGJJXSN45gdsj3fhyexyblJPTD6wkuAKKOFeqi0j7yyVyOQ8HPS7Lew026eV2WYuxJjaopuurHYVkYF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7-us.googleusercontent.com/vYcwnsINdkF-sZx9aKHGsa3Abg-HXC4t9zAdoYuyKkmJgINjteTvUfhKYiDDrDCkxnXDegaGJJXSN45gdsj3fhyexyblJPTD6wkuAKKOFeqi0j7yyVyOQ8HPS7Lew026eV2WYuxJjaopuurHYVkYF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81" cy="21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5EE9B" w14:textId="77777777" w:rsidR="008F74FA" w:rsidRPr="00322768" w:rsidRDefault="008F74FA" w:rsidP="008F74FA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79EF77C0" w14:textId="77777777" w:rsidR="008F74FA" w:rsidRPr="00322768" w:rsidRDefault="008F74FA" w:rsidP="008F74F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2D1F539" w14:textId="7386EB81" w:rsidR="008F74FA" w:rsidRPr="00322768" w:rsidRDefault="008F74FA" w:rsidP="008F74F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Przedmiotem zamówienia </w:t>
      </w:r>
      <w:r w:rsidR="002F7AC5" w:rsidRPr="00EB18EA">
        <w:rPr>
          <w:rFonts w:cs="Arial"/>
          <w:b/>
          <w:bCs/>
          <w:color w:val="000000" w:themeColor="text1"/>
          <w:sz w:val="20"/>
          <w:szCs w:val="20"/>
        </w:rPr>
        <w:t>jest</w:t>
      </w:r>
      <w:r w:rsidR="002F7AC5">
        <w:rPr>
          <w:rFonts w:cs="Arial"/>
          <w:b/>
          <w:bCs/>
          <w:color w:val="FF0000"/>
          <w:sz w:val="20"/>
          <w:szCs w:val="20"/>
        </w:rPr>
        <w:t xml:space="preserve"> 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dostawa smyczy firmowych </w:t>
      </w:r>
      <w:r>
        <w:rPr>
          <w:rFonts w:eastAsia="Times New Roman" w:cs="Arial"/>
          <w:color w:val="000000"/>
          <w:sz w:val="20"/>
          <w:szCs w:val="20"/>
          <w:lang w:eastAsia="pl-PL"/>
        </w:rPr>
        <w:t>-3000 sztuk</w:t>
      </w:r>
    </w:p>
    <w:p w14:paraId="7BB986A9" w14:textId="77777777" w:rsidR="008F74FA" w:rsidRPr="00322768" w:rsidRDefault="008F74FA" w:rsidP="008F74F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7700472" w14:textId="77777777" w:rsidR="008F74FA" w:rsidRPr="00322768" w:rsidRDefault="008F74FA" w:rsidP="008F74F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Specyfikacja:</w:t>
      </w:r>
    </w:p>
    <w:p w14:paraId="3F67576A" w14:textId="77777777" w:rsidR="008F74FA" w:rsidRPr="00322768" w:rsidRDefault="008F74FA" w:rsidP="008F74F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kolor: granatowy</w:t>
      </w:r>
    </w:p>
    <w:p w14:paraId="7A915AB7" w14:textId="77777777" w:rsidR="008F74FA" w:rsidRPr="00322768" w:rsidRDefault="008F74FA" w:rsidP="008F74F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długość: 45 cm </w:t>
      </w:r>
    </w:p>
    <w:p w14:paraId="35521D2F" w14:textId="77777777" w:rsidR="008F74FA" w:rsidRPr="00322768" w:rsidRDefault="008F74FA" w:rsidP="008F74F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szerokość 2 cm </w:t>
      </w:r>
    </w:p>
    <w:p w14:paraId="2A3673E9" w14:textId="77777777" w:rsidR="008F74FA" w:rsidRPr="00322768" w:rsidRDefault="008F74FA" w:rsidP="008F74F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materiał: taśma poliestrowa</w:t>
      </w:r>
    </w:p>
    <w:p w14:paraId="06097156" w14:textId="68F0954D" w:rsidR="008F74FA" w:rsidRPr="00322768" w:rsidRDefault="008F74FA" w:rsidP="008F74F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 xml:space="preserve">metalowy </w:t>
      </w:r>
      <w:r w:rsidR="002F7AC5" w:rsidRPr="00322768">
        <w:rPr>
          <w:rFonts w:eastAsia="Times New Roman" w:cs="Arial"/>
          <w:color w:val="000000"/>
          <w:sz w:val="20"/>
          <w:szCs w:val="20"/>
          <w:lang w:eastAsia="pl-PL"/>
        </w:rPr>
        <w:t>karabińczyk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334DB2DB" w14:textId="5372FC9C" w:rsidR="008F74FA" w:rsidRDefault="008F74FA" w:rsidP="008F74F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nadruk dwustronny </w:t>
      </w:r>
    </w:p>
    <w:p w14:paraId="7D51C7A2" w14:textId="77777777" w:rsidR="008F74FA" w:rsidRPr="00322768" w:rsidRDefault="008F74FA" w:rsidP="008F74FA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46D34164" w14:textId="77777777" w:rsidR="008F74FA" w:rsidRPr="00322768" w:rsidRDefault="008F74FA" w:rsidP="008F74FA">
      <w:pPr>
        <w:spacing w:after="0" w:line="240" w:lineRule="auto"/>
        <w:ind w:left="36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zdjęcie poglądowe:</w:t>
      </w:r>
    </w:p>
    <w:p w14:paraId="31807E42" w14:textId="77777777" w:rsidR="008F74FA" w:rsidRPr="00322768" w:rsidRDefault="008F74FA" w:rsidP="008F74FA">
      <w:pPr>
        <w:rPr>
          <w:sz w:val="20"/>
          <w:szCs w:val="20"/>
        </w:rPr>
      </w:pPr>
      <w:r w:rsidRPr="00322768">
        <w:rPr>
          <w:rFonts w:eastAsia="Times New Roman"/>
          <w:sz w:val="20"/>
          <w:szCs w:val="20"/>
          <w:lang w:eastAsia="pl-PL"/>
        </w:rPr>
        <w:br/>
      </w:r>
      <w:r w:rsidRPr="00322768">
        <w:rPr>
          <w:noProof/>
          <w:sz w:val="20"/>
          <w:szCs w:val="20"/>
        </w:rPr>
        <w:drawing>
          <wp:inline distT="0" distB="0" distL="0" distR="0" wp14:anchorId="441A0498" wp14:editId="352F0ADE">
            <wp:extent cx="5553850" cy="1076475"/>
            <wp:effectExtent l="0" t="0" r="889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87728" w14:textId="77777777" w:rsidR="008F74FA" w:rsidRPr="00322768" w:rsidRDefault="008F74FA" w:rsidP="008F74FA">
      <w:pPr>
        <w:rPr>
          <w:sz w:val="20"/>
          <w:szCs w:val="20"/>
        </w:rPr>
      </w:pPr>
    </w:p>
    <w:p w14:paraId="0D7FF075" w14:textId="77777777" w:rsidR="008F74FA" w:rsidRPr="00322768" w:rsidRDefault="008F74FA" w:rsidP="008F74FA">
      <w:pPr>
        <w:rPr>
          <w:sz w:val="20"/>
          <w:szCs w:val="20"/>
        </w:rPr>
      </w:pPr>
    </w:p>
    <w:p w14:paraId="00387174" w14:textId="06B0C5F1" w:rsidR="008F74FA" w:rsidRPr="00322768" w:rsidRDefault="008F74FA" w:rsidP="008F74F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4. Przedmiotem zamówienia</w:t>
      </w:r>
      <w:r w:rsidR="002F7AC5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2F7AC5" w:rsidRPr="00EB18EA">
        <w:rPr>
          <w:rFonts w:cs="Arial"/>
          <w:b/>
          <w:bCs/>
          <w:color w:val="000000" w:themeColor="text1"/>
          <w:sz w:val="20"/>
          <w:szCs w:val="20"/>
        </w:rPr>
        <w:t>jest</w:t>
      </w:r>
      <w:r w:rsidRPr="0032276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dostawa pendrivów </w:t>
      </w:r>
      <w:r>
        <w:rPr>
          <w:rFonts w:eastAsia="Times New Roman" w:cs="Arial"/>
          <w:color w:val="000000"/>
          <w:sz w:val="20"/>
          <w:szCs w:val="20"/>
          <w:lang w:eastAsia="pl-PL"/>
        </w:rPr>
        <w:t>– 350 sztuk</w:t>
      </w:r>
    </w:p>
    <w:p w14:paraId="1065246B" w14:textId="77777777" w:rsidR="008F74FA" w:rsidRPr="00322768" w:rsidRDefault="008F74FA" w:rsidP="008F74F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332D5F9" w14:textId="77777777" w:rsidR="008F74FA" w:rsidRPr="00322768" w:rsidRDefault="008F74FA" w:rsidP="008F74F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Specyfikacja:</w:t>
      </w:r>
    </w:p>
    <w:p w14:paraId="20475CAD" w14:textId="77777777" w:rsidR="008F74FA" w:rsidRPr="00322768" w:rsidRDefault="008F74FA" w:rsidP="008F74FA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•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ab/>
        <w:t>kolor: granatowy</w:t>
      </w:r>
    </w:p>
    <w:p w14:paraId="6CBB0CC0" w14:textId="77777777" w:rsidR="008F74FA" w:rsidRPr="00322768" w:rsidRDefault="008F74FA" w:rsidP="008F74FA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•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ab/>
        <w:t xml:space="preserve">pojemność: 32 GB </w:t>
      </w:r>
    </w:p>
    <w:p w14:paraId="5EE52519" w14:textId="77777777" w:rsidR="008F74FA" w:rsidRPr="00322768" w:rsidRDefault="008F74FA" w:rsidP="008F74FA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•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ab/>
        <w:t xml:space="preserve">strona internetowa www.us.edu.pl i sygnet - białe </w:t>
      </w:r>
    </w:p>
    <w:p w14:paraId="17CD19F5" w14:textId="77777777" w:rsidR="008F74FA" w:rsidRPr="00322768" w:rsidRDefault="008F74FA" w:rsidP="008F74FA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•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ab/>
        <w:t>wymiary: 36 x 21 x 5 mm</w:t>
      </w:r>
    </w:p>
    <w:p w14:paraId="326998BB" w14:textId="45647F52" w:rsidR="008F74FA" w:rsidRDefault="008F74FA" w:rsidP="008F74FA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•</w:t>
      </w: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ab/>
        <w:t>materiał: ocynkowane aluminium</w:t>
      </w:r>
    </w:p>
    <w:p w14:paraId="3B75552A" w14:textId="77777777" w:rsidR="008F74FA" w:rsidRPr="00322768" w:rsidRDefault="008F74FA" w:rsidP="008F74FA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181517C6" w14:textId="77777777" w:rsidR="008F74FA" w:rsidRPr="00322768" w:rsidRDefault="008F74FA" w:rsidP="008F74FA">
      <w:pPr>
        <w:spacing w:after="0" w:line="240" w:lineRule="auto"/>
        <w:ind w:left="36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322768">
        <w:rPr>
          <w:rFonts w:eastAsia="Times New Roman" w:cs="Arial"/>
          <w:color w:val="000000"/>
          <w:sz w:val="20"/>
          <w:szCs w:val="20"/>
          <w:lang w:eastAsia="pl-PL"/>
        </w:rPr>
        <w:t>zdjęcie poglądowe:</w:t>
      </w:r>
    </w:p>
    <w:p w14:paraId="3CA3F4AD" w14:textId="29320F6B" w:rsidR="008F74FA" w:rsidRPr="008F74FA" w:rsidRDefault="008F74FA" w:rsidP="008F74FA">
      <w:pPr>
        <w:pStyle w:val="Akapitzlist"/>
        <w:rPr>
          <w:rFonts w:eastAsia="Times New Roman"/>
          <w:sz w:val="20"/>
          <w:szCs w:val="20"/>
          <w:lang w:eastAsia="pl-PL"/>
        </w:rPr>
      </w:pPr>
      <w:r w:rsidRPr="00322768">
        <w:rPr>
          <w:noProof/>
          <w:sz w:val="20"/>
          <w:szCs w:val="20"/>
        </w:rPr>
        <w:lastRenderedPageBreak/>
        <w:drawing>
          <wp:inline distT="0" distB="0" distL="0" distR="0" wp14:anchorId="68C0C3B5" wp14:editId="4620E785">
            <wp:extent cx="2943225" cy="2619375"/>
            <wp:effectExtent l="0" t="0" r="9525" b="9525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6238" w14:textId="77777777" w:rsidR="008F74FA" w:rsidRPr="00322768" w:rsidRDefault="008F74FA" w:rsidP="008F74FA">
      <w:pPr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6C3AF939" w14:textId="6D75D269" w:rsidR="008F74FA" w:rsidRPr="008F74FA" w:rsidRDefault="008F74FA" w:rsidP="008F74F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8F74FA">
        <w:rPr>
          <w:rFonts w:cs="Arial"/>
          <w:b/>
          <w:bCs/>
          <w:sz w:val="20"/>
          <w:szCs w:val="20"/>
        </w:rPr>
        <w:t xml:space="preserve">Przedmiotem zamówienia </w:t>
      </w:r>
      <w:r w:rsidR="002F7AC5" w:rsidRPr="00EB18EA">
        <w:rPr>
          <w:rFonts w:cs="Arial"/>
          <w:b/>
          <w:bCs/>
          <w:color w:val="000000" w:themeColor="text1"/>
          <w:sz w:val="20"/>
          <w:szCs w:val="20"/>
        </w:rPr>
        <w:t>jest</w:t>
      </w:r>
      <w:r w:rsidRPr="008F74FA">
        <w:rPr>
          <w:rFonts w:cs="Arial"/>
          <w:b/>
          <w:bCs/>
          <w:sz w:val="20"/>
          <w:szCs w:val="20"/>
        </w:rPr>
        <w:t xml:space="preserve"> </w:t>
      </w:r>
      <w:r w:rsidRPr="008F74FA">
        <w:rPr>
          <w:rFonts w:cs="Arial"/>
          <w:bCs/>
          <w:sz w:val="20"/>
          <w:szCs w:val="20"/>
        </w:rPr>
        <w:t>dostawa breloków – 1000 sztuk</w:t>
      </w:r>
    </w:p>
    <w:p w14:paraId="2D77FBB7" w14:textId="77777777" w:rsidR="008F74FA" w:rsidRPr="00322768" w:rsidRDefault="008F74FA" w:rsidP="008F74FA">
      <w:pPr>
        <w:spacing w:before="60" w:after="60" w:line="100" w:lineRule="atLeast"/>
        <w:jc w:val="both"/>
        <w:rPr>
          <w:rFonts w:cs="Arial"/>
          <w:sz w:val="20"/>
          <w:szCs w:val="20"/>
        </w:rPr>
      </w:pPr>
      <w:r w:rsidRPr="00322768">
        <w:rPr>
          <w:rStyle w:val="FontStyle20"/>
          <w:rFonts w:ascii="Verdana" w:hAnsi="Verdana"/>
          <w:sz w:val="20"/>
          <w:szCs w:val="20"/>
        </w:rPr>
        <w:t xml:space="preserve">Specyfikacja: </w:t>
      </w:r>
    </w:p>
    <w:p w14:paraId="6F0066A2" w14:textId="77777777" w:rsidR="008F74FA" w:rsidRPr="00322768" w:rsidRDefault="008F74FA" w:rsidP="008F74FA">
      <w:pPr>
        <w:pStyle w:val="Akapitzlist"/>
        <w:numPr>
          <w:ilvl w:val="0"/>
          <w:numId w:val="3"/>
        </w:numPr>
        <w:spacing w:after="200" w:line="276" w:lineRule="auto"/>
        <w:rPr>
          <w:rFonts w:cs="Arial"/>
          <w:sz w:val="20"/>
          <w:szCs w:val="20"/>
          <w:lang w:eastAsia="pl-PL"/>
        </w:rPr>
      </w:pPr>
      <w:r w:rsidRPr="00322768">
        <w:rPr>
          <w:rFonts w:cs="Arial"/>
          <w:sz w:val="20"/>
          <w:szCs w:val="20"/>
          <w:lang w:eastAsia="pl-PL"/>
        </w:rPr>
        <w:t xml:space="preserve">brelok jednostronny z karabińczykiem lub kółeczkiem </w:t>
      </w:r>
    </w:p>
    <w:p w14:paraId="7D6E35CE" w14:textId="77777777" w:rsidR="008F74FA" w:rsidRPr="00322768" w:rsidRDefault="008F74FA" w:rsidP="008F74FA">
      <w:pPr>
        <w:pStyle w:val="Akapitzlist"/>
        <w:numPr>
          <w:ilvl w:val="0"/>
          <w:numId w:val="3"/>
        </w:numPr>
        <w:spacing w:after="200" w:line="276" w:lineRule="auto"/>
        <w:rPr>
          <w:rFonts w:cs="Arial"/>
          <w:sz w:val="20"/>
          <w:szCs w:val="20"/>
          <w:lang w:eastAsia="pl-PL"/>
        </w:rPr>
      </w:pPr>
      <w:r w:rsidRPr="00322768">
        <w:rPr>
          <w:rFonts w:cs="Arial"/>
          <w:sz w:val="20"/>
          <w:szCs w:val="20"/>
          <w:lang w:eastAsia="pl-PL"/>
        </w:rPr>
        <w:t xml:space="preserve">na odwrocie breloka strona </w:t>
      </w:r>
      <w:hyperlink r:id="rId14" w:history="1">
        <w:r w:rsidRPr="00322768">
          <w:rPr>
            <w:rStyle w:val="Hipercze"/>
            <w:rFonts w:cs="Arial"/>
            <w:sz w:val="20"/>
            <w:szCs w:val="20"/>
            <w:lang w:eastAsia="pl-PL"/>
          </w:rPr>
          <w:t>www.us.edu.pl</w:t>
        </w:r>
      </w:hyperlink>
    </w:p>
    <w:p w14:paraId="081321D7" w14:textId="77777777" w:rsidR="008F74FA" w:rsidRPr="00322768" w:rsidRDefault="008F74FA" w:rsidP="008F74FA">
      <w:pPr>
        <w:pStyle w:val="Akapitzlist"/>
        <w:numPr>
          <w:ilvl w:val="0"/>
          <w:numId w:val="3"/>
        </w:numPr>
        <w:spacing w:after="200" w:line="276" w:lineRule="auto"/>
        <w:rPr>
          <w:rFonts w:cs="Arial"/>
          <w:sz w:val="20"/>
          <w:szCs w:val="20"/>
          <w:lang w:eastAsia="pl-PL"/>
        </w:rPr>
      </w:pPr>
      <w:r w:rsidRPr="00322768">
        <w:rPr>
          <w:rFonts w:cs="Arial"/>
          <w:sz w:val="20"/>
          <w:szCs w:val="20"/>
          <w:lang w:eastAsia="pl-PL"/>
        </w:rPr>
        <w:t>wymiary: 5 0mm x 45 mm</w:t>
      </w:r>
    </w:p>
    <w:p w14:paraId="6105EE46" w14:textId="77777777" w:rsidR="008F74FA" w:rsidRPr="00322768" w:rsidRDefault="008F74FA" w:rsidP="008F74FA">
      <w:pPr>
        <w:pStyle w:val="Akapitzlist"/>
        <w:numPr>
          <w:ilvl w:val="0"/>
          <w:numId w:val="3"/>
        </w:numPr>
        <w:spacing w:after="200" w:line="276" w:lineRule="auto"/>
        <w:rPr>
          <w:rFonts w:cs="Arial"/>
          <w:sz w:val="20"/>
          <w:szCs w:val="20"/>
          <w:lang w:eastAsia="pl-PL"/>
        </w:rPr>
      </w:pPr>
      <w:r w:rsidRPr="00322768">
        <w:rPr>
          <w:rFonts w:cs="Arial"/>
          <w:sz w:val="20"/>
          <w:szCs w:val="20"/>
          <w:lang w:eastAsia="pl-PL"/>
        </w:rPr>
        <w:t>grubość: 6mm (+/-1)</w:t>
      </w:r>
    </w:p>
    <w:p w14:paraId="3B92E3F9" w14:textId="77777777" w:rsidR="008F74FA" w:rsidRPr="00322768" w:rsidRDefault="008F74FA" w:rsidP="008F74FA">
      <w:pPr>
        <w:spacing w:after="200" w:line="276" w:lineRule="auto"/>
        <w:rPr>
          <w:rFonts w:cs="Arial"/>
          <w:sz w:val="20"/>
          <w:szCs w:val="20"/>
          <w:lang w:eastAsia="pl-PL"/>
        </w:rPr>
      </w:pPr>
    </w:p>
    <w:p w14:paraId="0D409A8E" w14:textId="77777777" w:rsidR="008F74FA" w:rsidRPr="00322768" w:rsidRDefault="008F74FA" w:rsidP="008F74FA">
      <w:pPr>
        <w:ind w:left="360"/>
        <w:rPr>
          <w:noProof/>
          <w:sz w:val="20"/>
          <w:szCs w:val="20"/>
        </w:rPr>
      </w:pPr>
      <w:r w:rsidRPr="00322768">
        <w:rPr>
          <w:noProof/>
          <w:sz w:val="20"/>
          <w:szCs w:val="20"/>
          <w:lang w:eastAsia="pl-PL"/>
        </w:rPr>
        <w:drawing>
          <wp:inline distT="0" distB="0" distL="0" distR="0" wp14:anchorId="775EC150" wp14:editId="092B1EC4">
            <wp:extent cx="2628466" cy="3155583"/>
            <wp:effectExtent l="0" t="0" r="635" b="698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11" cy="32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68">
        <w:rPr>
          <w:noProof/>
          <w:sz w:val="20"/>
          <w:szCs w:val="20"/>
        </w:rPr>
        <w:t xml:space="preserve"> </w:t>
      </w:r>
      <w:r w:rsidRPr="00322768">
        <w:rPr>
          <w:noProof/>
          <w:sz w:val="20"/>
          <w:szCs w:val="20"/>
        </w:rPr>
        <w:drawing>
          <wp:inline distT="0" distB="0" distL="0" distR="0" wp14:anchorId="5647ECB0" wp14:editId="20501194">
            <wp:extent cx="2371725" cy="237172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FDED" w14:textId="77777777" w:rsidR="008F74FA" w:rsidRPr="00322768" w:rsidRDefault="008F74FA" w:rsidP="008F74FA">
      <w:pPr>
        <w:ind w:left="360"/>
        <w:rPr>
          <w:noProof/>
          <w:sz w:val="20"/>
          <w:szCs w:val="20"/>
        </w:rPr>
      </w:pPr>
    </w:p>
    <w:p w14:paraId="05B619A1" w14:textId="77777777" w:rsidR="008F74FA" w:rsidRPr="00322768" w:rsidRDefault="008F74FA" w:rsidP="008F74FA">
      <w:pPr>
        <w:rPr>
          <w:sz w:val="20"/>
          <w:szCs w:val="20"/>
        </w:rPr>
      </w:pPr>
    </w:p>
    <w:p w14:paraId="3601E97D" w14:textId="391C0CAB" w:rsidR="008F74FA" w:rsidRPr="008F74FA" w:rsidRDefault="008F74FA" w:rsidP="008F74FA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 w:rsidRPr="008F74FA">
        <w:rPr>
          <w:b/>
          <w:bCs/>
          <w:sz w:val="20"/>
          <w:szCs w:val="20"/>
        </w:rPr>
        <w:lastRenderedPageBreak/>
        <w:t xml:space="preserve">Przedmiotem zamówienia </w:t>
      </w:r>
      <w:r w:rsidRPr="008F74FA">
        <w:rPr>
          <w:sz w:val="20"/>
          <w:szCs w:val="20"/>
        </w:rPr>
        <w:t>jest dostawa kubków termicznych FADE z drukiem na okrągło</w:t>
      </w:r>
      <w:r>
        <w:rPr>
          <w:sz w:val="20"/>
          <w:szCs w:val="20"/>
        </w:rPr>
        <w:t xml:space="preserve"> - </w:t>
      </w:r>
      <w:r w:rsidRPr="008F74FA">
        <w:rPr>
          <w:sz w:val="20"/>
          <w:szCs w:val="20"/>
        </w:rPr>
        <w:t>200 szt</w:t>
      </w:r>
    </w:p>
    <w:p w14:paraId="02673C80" w14:textId="77777777" w:rsidR="008F74FA" w:rsidRPr="00322768" w:rsidRDefault="008F74FA" w:rsidP="008F74FA">
      <w:pPr>
        <w:spacing w:after="0"/>
        <w:rPr>
          <w:sz w:val="20"/>
          <w:szCs w:val="20"/>
        </w:rPr>
      </w:pPr>
      <w:r w:rsidRPr="00322768">
        <w:rPr>
          <w:sz w:val="20"/>
          <w:szCs w:val="20"/>
        </w:rPr>
        <w:t>•</w:t>
      </w:r>
      <w:r w:rsidRPr="00322768">
        <w:rPr>
          <w:sz w:val="20"/>
          <w:szCs w:val="20"/>
        </w:rPr>
        <w:tab/>
        <w:t>kubek termiczny FADE</w:t>
      </w:r>
    </w:p>
    <w:p w14:paraId="4D88B70B" w14:textId="77777777" w:rsidR="008F74FA" w:rsidRPr="00322768" w:rsidRDefault="008F74FA" w:rsidP="008F74FA">
      <w:pPr>
        <w:spacing w:after="0"/>
        <w:rPr>
          <w:sz w:val="20"/>
          <w:szCs w:val="20"/>
        </w:rPr>
      </w:pPr>
      <w:r w:rsidRPr="00322768">
        <w:rPr>
          <w:sz w:val="20"/>
          <w:szCs w:val="20"/>
        </w:rPr>
        <w:t>•</w:t>
      </w:r>
      <w:r w:rsidRPr="00322768">
        <w:rPr>
          <w:sz w:val="20"/>
          <w:szCs w:val="20"/>
        </w:rPr>
        <w:tab/>
        <w:t>kolor niebieski</w:t>
      </w:r>
    </w:p>
    <w:p w14:paraId="10E2F1D9" w14:textId="77777777" w:rsidR="008F74FA" w:rsidRPr="00322768" w:rsidRDefault="008F74FA" w:rsidP="008F74FA">
      <w:pPr>
        <w:spacing w:after="0"/>
        <w:rPr>
          <w:sz w:val="20"/>
          <w:szCs w:val="20"/>
        </w:rPr>
      </w:pPr>
      <w:r w:rsidRPr="00322768">
        <w:rPr>
          <w:sz w:val="20"/>
          <w:szCs w:val="20"/>
        </w:rPr>
        <w:t>•</w:t>
      </w:r>
      <w:r w:rsidRPr="00322768">
        <w:rPr>
          <w:sz w:val="20"/>
          <w:szCs w:val="20"/>
        </w:rPr>
        <w:tab/>
        <w:t>blokada zamknięcia</w:t>
      </w:r>
    </w:p>
    <w:p w14:paraId="6D64DBEF" w14:textId="77777777" w:rsidR="008F74FA" w:rsidRPr="00322768" w:rsidRDefault="008F74FA" w:rsidP="008F74FA">
      <w:pPr>
        <w:spacing w:after="0"/>
        <w:rPr>
          <w:sz w:val="20"/>
          <w:szCs w:val="20"/>
        </w:rPr>
      </w:pPr>
      <w:r w:rsidRPr="00322768">
        <w:rPr>
          <w:sz w:val="20"/>
          <w:szCs w:val="20"/>
        </w:rPr>
        <w:t>•</w:t>
      </w:r>
      <w:r w:rsidRPr="00322768">
        <w:rPr>
          <w:sz w:val="20"/>
          <w:szCs w:val="20"/>
        </w:rPr>
        <w:tab/>
        <w:t>wnętrze kubka wykonanie ze stali nierdzewnej o podwyższonym standardzie</w:t>
      </w:r>
    </w:p>
    <w:p w14:paraId="51565250" w14:textId="77777777" w:rsidR="008F74FA" w:rsidRPr="00322768" w:rsidRDefault="008F74FA" w:rsidP="008F74FA">
      <w:pPr>
        <w:spacing w:after="0"/>
        <w:rPr>
          <w:sz w:val="20"/>
          <w:szCs w:val="20"/>
        </w:rPr>
      </w:pPr>
      <w:r w:rsidRPr="00322768">
        <w:rPr>
          <w:sz w:val="20"/>
          <w:szCs w:val="20"/>
        </w:rPr>
        <w:t>•</w:t>
      </w:r>
      <w:r w:rsidRPr="00322768">
        <w:rPr>
          <w:sz w:val="20"/>
          <w:szCs w:val="20"/>
        </w:rPr>
        <w:tab/>
        <w:t>znakowanie: jedno miejsca jeden kolor ( logo Uniwersytetu Śląskiego)</w:t>
      </w:r>
    </w:p>
    <w:p w14:paraId="77A0B5E1" w14:textId="4D108C84" w:rsidR="008F74FA" w:rsidRDefault="008F74FA" w:rsidP="008F74FA">
      <w:pPr>
        <w:spacing w:after="0"/>
        <w:rPr>
          <w:sz w:val="20"/>
          <w:szCs w:val="20"/>
        </w:rPr>
      </w:pPr>
      <w:r w:rsidRPr="00322768">
        <w:rPr>
          <w:sz w:val="20"/>
          <w:szCs w:val="20"/>
        </w:rPr>
        <w:t>•</w:t>
      </w:r>
      <w:r w:rsidRPr="00322768">
        <w:rPr>
          <w:sz w:val="20"/>
          <w:szCs w:val="20"/>
        </w:rPr>
        <w:tab/>
        <w:t>nadruk w kolorze białym ( wykonany w sposób zaprezentowany w zdjęciu poglądowym czarnego kubka)</w:t>
      </w:r>
    </w:p>
    <w:p w14:paraId="0EEB8BCF" w14:textId="7D5F2E3B" w:rsidR="008F74FA" w:rsidRDefault="008F74FA" w:rsidP="008F74FA">
      <w:pPr>
        <w:spacing w:after="0"/>
        <w:rPr>
          <w:sz w:val="20"/>
          <w:szCs w:val="20"/>
        </w:rPr>
      </w:pPr>
    </w:p>
    <w:p w14:paraId="477D89D0" w14:textId="48B56953" w:rsidR="008F74FA" w:rsidRPr="00322768" w:rsidRDefault="008F74FA" w:rsidP="008F74FA">
      <w:pPr>
        <w:spacing w:after="0"/>
        <w:rPr>
          <w:sz w:val="20"/>
          <w:szCs w:val="20"/>
        </w:rPr>
      </w:pPr>
      <w:r>
        <w:rPr>
          <w:sz w:val="20"/>
          <w:szCs w:val="20"/>
        </w:rPr>
        <w:t>zdjęcie poglądowe:</w:t>
      </w:r>
    </w:p>
    <w:p w14:paraId="6B6E6B60" w14:textId="77777777" w:rsidR="008F74FA" w:rsidRPr="00322768" w:rsidRDefault="008F74FA" w:rsidP="008F74FA">
      <w:pPr>
        <w:rPr>
          <w:sz w:val="20"/>
          <w:szCs w:val="20"/>
        </w:rPr>
      </w:pPr>
      <w:r w:rsidRPr="0032276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BF14FC" wp14:editId="5854ECE2">
            <wp:simplePos x="0" y="0"/>
            <wp:positionH relativeFrom="column">
              <wp:posOffset>2766060</wp:posOffset>
            </wp:positionH>
            <wp:positionV relativeFrom="paragraph">
              <wp:posOffset>518160</wp:posOffset>
            </wp:positionV>
            <wp:extent cx="991251" cy="3086100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02080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5" t="7001" r="24821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51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768">
        <w:rPr>
          <w:noProof/>
          <w:sz w:val="20"/>
          <w:szCs w:val="20"/>
        </w:rPr>
        <w:drawing>
          <wp:inline distT="0" distB="0" distL="0" distR="0" wp14:anchorId="1E5DBBB7" wp14:editId="6A36C781">
            <wp:extent cx="3003332" cy="2779012"/>
            <wp:effectExtent l="626428" t="535622" r="557212" b="538163"/>
            <wp:docPr id="26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8314508">
                      <a:off x="0" y="0"/>
                      <a:ext cx="3036519" cy="28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3EC9" w14:textId="77777777" w:rsidR="008F74FA" w:rsidRPr="00322768" w:rsidRDefault="008F74FA" w:rsidP="008F74FA">
      <w:pPr>
        <w:ind w:left="360"/>
        <w:rPr>
          <w:sz w:val="20"/>
          <w:szCs w:val="20"/>
          <w:lang w:eastAsia="pl-PL"/>
        </w:rPr>
      </w:pPr>
    </w:p>
    <w:p w14:paraId="37E750B4" w14:textId="77777777" w:rsidR="008F74FA" w:rsidRPr="00322768" w:rsidRDefault="008F74FA" w:rsidP="008F74FA">
      <w:pPr>
        <w:rPr>
          <w:sz w:val="20"/>
          <w:szCs w:val="20"/>
        </w:rPr>
      </w:pPr>
    </w:p>
    <w:p w14:paraId="400FDF42" w14:textId="77777777" w:rsidR="008F74FA" w:rsidRPr="00322768" w:rsidRDefault="008F74FA" w:rsidP="008F74FA">
      <w:pPr>
        <w:rPr>
          <w:sz w:val="20"/>
          <w:szCs w:val="20"/>
        </w:rPr>
      </w:pPr>
    </w:p>
    <w:p w14:paraId="3BF4C6F6" w14:textId="77777777" w:rsidR="008F74FA" w:rsidRPr="00322768" w:rsidRDefault="008F74FA" w:rsidP="008F74FA">
      <w:pPr>
        <w:rPr>
          <w:sz w:val="20"/>
          <w:szCs w:val="20"/>
        </w:rPr>
      </w:pPr>
    </w:p>
    <w:p w14:paraId="388198FE" w14:textId="77777777" w:rsidR="008F74FA" w:rsidRPr="00322768" w:rsidRDefault="008F74FA" w:rsidP="008F74FA">
      <w:pPr>
        <w:rPr>
          <w:sz w:val="20"/>
          <w:szCs w:val="20"/>
        </w:rPr>
      </w:pPr>
    </w:p>
    <w:p w14:paraId="5ED72901" w14:textId="77777777" w:rsidR="008F74FA" w:rsidRPr="00322768" w:rsidRDefault="008F74FA" w:rsidP="008F74FA">
      <w:pPr>
        <w:rPr>
          <w:sz w:val="20"/>
          <w:szCs w:val="20"/>
        </w:rPr>
      </w:pPr>
    </w:p>
    <w:p w14:paraId="7F4CF84E" w14:textId="77777777" w:rsidR="008F74FA" w:rsidRPr="00322768" w:rsidRDefault="008F74FA" w:rsidP="008F74FA">
      <w:pPr>
        <w:rPr>
          <w:sz w:val="20"/>
          <w:szCs w:val="20"/>
        </w:rPr>
      </w:pPr>
    </w:p>
    <w:p w14:paraId="46DECC96" w14:textId="77777777" w:rsidR="008F74FA" w:rsidRPr="00322768" w:rsidRDefault="008F74FA" w:rsidP="008F74FA">
      <w:pPr>
        <w:rPr>
          <w:sz w:val="20"/>
          <w:szCs w:val="20"/>
        </w:rPr>
      </w:pPr>
    </w:p>
    <w:p w14:paraId="6C5B60E5" w14:textId="26BC8551" w:rsidR="008F74FA" w:rsidRPr="008F74FA" w:rsidRDefault="008F74FA" w:rsidP="008F74FA">
      <w:pPr>
        <w:pStyle w:val="Akapitzlist"/>
        <w:numPr>
          <w:ilvl w:val="0"/>
          <w:numId w:val="9"/>
        </w:numPr>
        <w:rPr>
          <w:b/>
          <w:bCs/>
          <w:sz w:val="20"/>
          <w:szCs w:val="20"/>
        </w:rPr>
      </w:pPr>
      <w:r w:rsidRPr="008F74FA">
        <w:rPr>
          <w:b/>
          <w:bCs/>
          <w:sz w:val="20"/>
          <w:szCs w:val="20"/>
        </w:rPr>
        <w:lastRenderedPageBreak/>
        <w:t xml:space="preserve">Przedmiotem zamówienia </w:t>
      </w:r>
      <w:r w:rsidRPr="008F74FA">
        <w:rPr>
          <w:sz w:val="20"/>
          <w:szCs w:val="20"/>
        </w:rPr>
        <w:t>jest dostawa kubków ze słomką</w:t>
      </w:r>
      <w:r>
        <w:rPr>
          <w:sz w:val="20"/>
          <w:szCs w:val="20"/>
        </w:rPr>
        <w:t xml:space="preserve"> - </w:t>
      </w:r>
      <w:r w:rsidRPr="008F74FA">
        <w:rPr>
          <w:sz w:val="20"/>
          <w:szCs w:val="20"/>
        </w:rPr>
        <w:t>200 sztuk</w:t>
      </w:r>
      <w:r w:rsidRPr="008F74FA">
        <w:rPr>
          <w:b/>
          <w:bCs/>
          <w:sz w:val="20"/>
          <w:szCs w:val="20"/>
        </w:rPr>
        <w:t>:</w:t>
      </w:r>
    </w:p>
    <w:p w14:paraId="08A11932" w14:textId="77777777" w:rsidR="008F74FA" w:rsidRPr="008F74FA" w:rsidRDefault="008F74FA" w:rsidP="008F74FA">
      <w:pPr>
        <w:rPr>
          <w:sz w:val="20"/>
          <w:szCs w:val="20"/>
        </w:rPr>
      </w:pPr>
      <w:r w:rsidRPr="008F74FA">
        <w:rPr>
          <w:sz w:val="20"/>
          <w:szCs w:val="20"/>
        </w:rPr>
        <w:t>Dwuścienny kubek z recyklingowanej stali nierdzewnej z pokrywką ze słomką PE. 90% stali nierdzewnej z recyklingu i 10% stali nierdzewnej).</w:t>
      </w:r>
    </w:p>
    <w:p w14:paraId="27504B23" w14:textId="77777777" w:rsidR="008F74FA" w:rsidRPr="008F74FA" w:rsidRDefault="008F74FA" w:rsidP="008F74F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8F74FA">
        <w:rPr>
          <w:sz w:val="20"/>
          <w:szCs w:val="20"/>
        </w:rPr>
        <w:t>Materiał: stal nierdzewna / tworzywo sztuczne</w:t>
      </w:r>
    </w:p>
    <w:p w14:paraId="4E5F4B7D" w14:textId="0B2FFE6B" w:rsidR="008F74FA" w:rsidRPr="008F74FA" w:rsidRDefault="008F74FA" w:rsidP="008F74F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8F74FA">
        <w:rPr>
          <w:sz w:val="20"/>
          <w:szCs w:val="20"/>
        </w:rPr>
        <w:t>Pojemność: 1200 ml</w:t>
      </w:r>
    </w:p>
    <w:p w14:paraId="38DFE914" w14:textId="77777777" w:rsidR="008F74FA" w:rsidRPr="008F74FA" w:rsidRDefault="008F74FA" w:rsidP="008F74F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8F74FA">
        <w:rPr>
          <w:sz w:val="20"/>
          <w:szCs w:val="20"/>
        </w:rPr>
        <w:t>Wymiary: 27 cm x 10 cm x 7,5 cm   Wymiar 14X25CM</w:t>
      </w:r>
    </w:p>
    <w:p w14:paraId="00FD88F9" w14:textId="7865EE71" w:rsidR="008F74FA" w:rsidRPr="008F74FA" w:rsidRDefault="008F74FA" w:rsidP="008F74F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8F74FA">
        <w:rPr>
          <w:sz w:val="20"/>
          <w:szCs w:val="20"/>
        </w:rPr>
        <w:t>Do zestawu dołączona rurka</w:t>
      </w:r>
    </w:p>
    <w:p w14:paraId="197C70BB" w14:textId="77777777" w:rsidR="008F74FA" w:rsidRPr="008F74FA" w:rsidRDefault="008F74FA" w:rsidP="008F74F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8F74FA">
        <w:rPr>
          <w:sz w:val="20"/>
          <w:szCs w:val="20"/>
        </w:rPr>
        <w:t>Długość rurki: 30,5 cm</w:t>
      </w:r>
    </w:p>
    <w:p w14:paraId="55FD7938" w14:textId="4B1881C5" w:rsidR="008F74FA" w:rsidRDefault="008F74FA" w:rsidP="008F74F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8F74FA">
        <w:rPr>
          <w:sz w:val="20"/>
          <w:szCs w:val="20"/>
        </w:rPr>
        <w:t>Kolor: niebieski lub granat</w:t>
      </w:r>
    </w:p>
    <w:p w14:paraId="06373D3C" w14:textId="36A3B8AA" w:rsidR="008F74FA" w:rsidRDefault="008F74FA" w:rsidP="008F74F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322768">
        <w:rPr>
          <w:sz w:val="20"/>
          <w:szCs w:val="20"/>
        </w:rPr>
        <w:t>znakowanie: jedno miejsca jeden kolor ( logo Uniwersytetu Śląskiego)</w:t>
      </w:r>
    </w:p>
    <w:p w14:paraId="41F02142" w14:textId="3DBD60F9" w:rsidR="008F74FA" w:rsidRDefault="008F74FA" w:rsidP="008F74FA">
      <w:pPr>
        <w:rPr>
          <w:sz w:val="20"/>
          <w:szCs w:val="20"/>
        </w:rPr>
      </w:pPr>
    </w:p>
    <w:p w14:paraId="253E1649" w14:textId="62CCDD7F" w:rsidR="008F74FA" w:rsidRPr="008F74FA" w:rsidRDefault="008F74FA" w:rsidP="008F74FA">
      <w:pPr>
        <w:rPr>
          <w:sz w:val="20"/>
          <w:szCs w:val="20"/>
        </w:rPr>
      </w:pPr>
      <w:r>
        <w:rPr>
          <w:sz w:val="20"/>
          <w:szCs w:val="20"/>
        </w:rPr>
        <w:t xml:space="preserve">zdjęcie poglądowe: </w:t>
      </w:r>
    </w:p>
    <w:p w14:paraId="78204307" w14:textId="0872D49E" w:rsidR="008F74FA" w:rsidRPr="00322768" w:rsidRDefault="008F74FA" w:rsidP="008F74FA">
      <w:pPr>
        <w:rPr>
          <w:sz w:val="20"/>
          <w:szCs w:val="20"/>
        </w:rPr>
      </w:pPr>
    </w:p>
    <w:p w14:paraId="08B8586F" w14:textId="797965ED" w:rsidR="008F74FA" w:rsidRPr="00322768" w:rsidRDefault="008F74FA" w:rsidP="008F74FA">
      <w:pPr>
        <w:rPr>
          <w:sz w:val="20"/>
          <w:szCs w:val="20"/>
        </w:rPr>
      </w:pPr>
      <w:r w:rsidRPr="008F74FA">
        <w:rPr>
          <w:noProof/>
        </w:rPr>
        <w:drawing>
          <wp:anchor distT="0" distB="0" distL="114300" distR="114300" simplePos="0" relativeHeight="251660288" behindDoc="0" locked="0" layoutInCell="1" allowOverlap="1" wp14:anchorId="00559887" wp14:editId="48F71CCB">
            <wp:simplePos x="0" y="0"/>
            <wp:positionH relativeFrom="margin">
              <wp:posOffset>1794510</wp:posOffset>
            </wp:positionH>
            <wp:positionV relativeFrom="paragraph">
              <wp:posOffset>107315</wp:posOffset>
            </wp:positionV>
            <wp:extent cx="1762125" cy="3720631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0" t="5292" r="29366" b="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01" cy="372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55B97" w14:textId="77777777" w:rsidR="008F74FA" w:rsidRPr="00322768" w:rsidRDefault="008F74FA" w:rsidP="008F74FA">
      <w:pPr>
        <w:rPr>
          <w:sz w:val="20"/>
          <w:szCs w:val="20"/>
        </w:rPr>
      </w:pPr>
    </w:p>
    <w:p w14:paraId="6B376B59" w14:textId="77777777" w:rsidR="008F74FA" w:rsidRPr="00322768" w:rsidRDefault="008F74FA" w:rsidP="008F74FA">
      <w:pPr>
        <w:rPr>
          <w:sz w:val="20"/>
          <w:szCs w:val="20"/>
        </w:rPr>
      </w:pPr>
    </w:p>
    <w:p w14:paraId="481E17B6" w14:textId="77777777" w:rsidR="008F74FA" w:rsidRPr="00322768" w:rsidRDefault="008F74FA" w:rsidP="008F74FA">
      <w:pPr>
        <w:rPr>
          <w:sz w:val="20"/>
          <w:szCs w:val="20"/>
        </w:rPr>
      </w:pPr>
    </w:p>
    <w:p w14:paraId="45808DFD" w14:textId="77777777" w:rsidR="008F74FA" w:rsidRPr="00322768" w:rsidRDefault="008F74FA" w:rsidP="008F74FA">
      <w:pPr>
        <w:rPr>
          <w:sz w:val="20"/>
          <w:szCs w:val="20"/>
        </w:rPr>
      </w:pPr>
    </w:p>
    <w:p w14:paraId="6FD3F9D3" w14:textId="77777777" w:rsidR="008F74FA" w:rsidRPr="00322768" w:rsidRDefault="008F74FA" w:rsidP="008F74FA">
      <w:pPr>
        <w:rPr>
          <w:sz w:val="20"/>
          <w:szCs w:val="20"/>
        </w:rPr>
      </w:pPr>
    </w:p>
    <w:p w14:paraId="32240877" w14:textId="77777777" w:rsidR="008F74FA" w:rsidRPr="00322768" w:rsidRDefault="008F74FA" w:rsidP="008F74FA">
      <w:pPr>
        <w:rPr>
          <w:sz w:val="20"/>
          <w:szCs w:val="20"/>
        </w:rPr>
      </w:pPr>
    </w:p>
    <w:p w14:paraId="2B659DF7" w14:textId="77777777" w:rsidR="008F74FA" w:rsidRPr="00322768" w:rsidRDefault="008F74FA" w:rsidP="008F74FA">
      <w:pPr>
        <w:rPr>
          <w:sz w:val="20"/>
          <w:szCs w:val="20"/>
        </w:rPr>
      </w:pPr>
    </w:p>
    <w:p w14:paraId="7469D34F" w14:textId="77777777" w:rsidR="008F74FA" w:rsidRPr="00322768" w:rsidRDefault="008F74FA" w:rsidP="008F74FA">
      <w:pPr>
        <w:rPr>
          <w:sz w:val="20"/>
          <w:szCs w:val="20"/>
        </w:rPr>
      </w:pPr>
    </w:p>
    <w:p w14:paraId="1ADC81F3" w14:textId="77777777" w:rsidR="008F74FA" w:rsidRPr="00322768" w:rsidRDefault="008F74FA" w:rsidP="008F74FA">
      <w:pPr>
        <w:rPr>
          <w:sz w:val="20"/>
          <w:szCs w:val="20"/>
        </w:rPr>
      </w:pPr>
    </w:p>
    <w:p w14:paraId="187211AF" w14:textId="77777777" w:rsidR="008F74FA" w:rsidRPr="00322768" w:rsidRDefault="008F74FA" w:rsidP="008F74FA">
      <w:pPr>
        <w:rPr>
          <w:sz w:val="20"/>
          <w:szCs w:val="20"/>
        </w:rPr>
      </w:pPr>
    </w:p>
    <w:p w14:paraId="6B1D2836" w14:textId="77777777" w:rsidR="008F74FA" w:rsidRPr="00322768" w:rsidRDefault="008F74FA" w:rsidP="008F74FA">
      <w:pPr>
        <w:rPr>
          <w:sz w:val="20"/>
          <w:szCs w:val="20"/>
        </w:rPr>
      </w:pPr>
    </w:p>
    <w:p w14:paraId="589C7DF3" w14:textId="77777777" w:rsidR="008F74FA" w:rsidRPr="00322768" w:rsidRDefault="008F74FA" w:rsidP="008F74FA">
      <w:pPr>
        <w:rPr>
          <w:sz w:val="20"/>
          <w:szCs w:val="20"/>
        </w:rPr>
      </w:pPr>
    </w:p>
    <w:p w14:paraId="0698C77F" w14:textId="77777777" w:rsidR="008F74FA" w:rsidRPr="00322768" w:rsidRDefault="008F74FA" w:rsidP="008F74FA">
      <w:pPr>
        <w:rPr>
          <w:sz w:val="20"/>
          <w:szCs w:val="20"/>
        </w:rPr>
      </w:pPr>
    </w:p>
    <w:p w14:paraId="2E29FC0D" w14:textId="77777777" w:rsidR="008F74FA" w:rsidRPr="00322768" w:rsidRDefault="008F74FA" w:rsidP="008F74FA">
      <w:pPr>
        <w:rPr>
          <w:sz w:val="20"/>
          <w:szCs w:val="20"/>
        </w:rPr>
      </w:pPr>
    </w:p>
    <w:p w14:paraId="1BB738F2" w14:textId="77777777" w:rsidR="008F74FA" w:rsidRPr="00322768" w:rsidRDefault="008F74FA" w:rsidP="008F74FA">
      <w:pPr>
        <w:rPr>
          <w:sz w:val="20"/>
          <w:szCs w:val="20"/>
        </w:rPr>
      </w:pPr>
    </w:p>
    <w:p w14:paraId="5F10548F" w14:textId="77777777" w:rsidR="008F74FA" w:rsidRPr="00322768" w:rsidRDefault="008F74FA" w:rsidP="008F74FA">
      <w:pPr>
        <w:rPr>
          <w:sz w:val="20"/>
          <w:szCs w:val="20"/>
        </w:rPr>
      </w:pPr>
    </w:p>
    <w:p w14:paraId="1088D814" w14:textId="77777777" w:rsidR="008F74FA" w:rsidRPr="00322768" w:rsidRDefault="008F74FA" w:rsidP="008F74FA">
      <w:pPr>
        <w:rPr>
          <w:sz w:val="20"/>
          <w:szCs w:val="20"/>
        </w:rPr>
      </w:pPr>
    </w:p>
    <w:p w14:paraId="6CD640D8" w14:textId="77777777" w:rsidR="008F74FA" w:rsidRPr="00322768" w:rsidRDefault="008F74FA" w:rsidP="008F74FA">
      <w:pPr>
        <w:rPr>
          <w:sz w:val="20"/>
          <w:szCs w:val="20"/>
        </w:rPr>
      </w:pPr>
    </w:p>
    <w:p w14:paraId="7282868B" w14:textId="77777777" w:rsidR="008F74FA" w:rsidRPr="00322768" w:rsidRDefault="008F74FA" w:rsidP="008F74FA">
      <w:pPr>
        <w:rPr>
          <w:sz w:val="20"/>
          <w:szCs w:val="20"/>
        </w:rPr>
      </w:pPr>
    </w:p>
    <w:p w14:paraId="147067E1" w14:textId="77777777" w:rsidR="008F74FA" w:rsidRPr="00322768" w:rsidRDefault="008F74FA" w:rsidP="008F74FA">
      <w:pPr>
        <w:rPr>
          <w:sz w:val="20"/>
          <w:szCs w:val="20"/>
        </w:rPr>
      </w:pPr>
    </w:p>
    <w:p w14:paraId="374DCD13" w14:textId="77777777" w:rsidR="008F74FA" w:rsidRPr="00322768" w:rsidRDefault="008F74FA" w:rsidP="008F74FA">
      <w:pPr>
        <w:spacing w:after="0"/>
        <w:jc w:val="both"/>
        <w:rPr>
          <w:rFonts w:eastAsia="Calibri"/>
          <w:b/>
          <w:sz w:val="20"/>
          <w:szCs w:val="20"/>
          <w:u w:val="single"/>
        </w:rPr>
      </w:pPr>
      <w:bookmarkStart w:id="0" w:name="_Hlk194306274"/>
    </w:p>
    <w:p w14:paraId="3EC11D6E" w14:textId="793A2B5F" w:rsidR="008F74FA" w:rsidRPr="00322768" w:rsidRDefault="008F74FA" w:rsidP="008F74FA">
      <w:pPr>
        <w:spacing w:after="0"/>
        <w:jc w:val="both"/>
        <w:rPr>
          <w:rFonts w:eastAsia="Calibri"/>
          <w:b/>
          <w:sz w:val="20"/>
          <w:szCs w:val="20"/>
          <w:u w:val="single"/>
        </w:rPr>
      </w:pPr>
      <w:bookmarkStart w:id="1" w:name="_Hlk194305640"/>
      <w:r w:rsidRPr="00322768">
        <w:rPr>
          <w:rFonts w:eastAsia="Calibri"/>
          <w:b/>
          <w:sz w:val="20"/>
          <w:szCs w:val="20"/>
          <w:u w:val="single"/>
        </w:rPr>
        <w:t xml:space="preserve">Wyłoniony zwycięzca przed przystąpieniem do całościowej realizacji będzie zobowiązany </w:t>
      </w:r>
      <w:r w:rsidR="002F7AC5" w:rsidRPr="00EB18EA">
        <w:rPr>
          <w:rFonts w:eastAsia="Calibri"/>
          <w:b/>
          <w:color w:val="000000" w:themeColor="text1"/>
          <w:sz w:val="20"/>
          <w:szCs w:val="20"/>
          <w:u w:val="single"/>
        </w:rPr>
        <w:t>do wysłania</w:t>
      </w:r>
      <w:r w:rsidRPr="00EB18EA">
        <w:rPr>
          <w:rFonts w:eastAsia="Calibri"/>
          <w:b/>
          <w:color w:val="000000" w:themeColor="text1"/>
          <w:sz w:val="20"/>
          <w:szCs w:val="20"/>
          <w:u w:val="single"/>
        </w:rPr>
        <w:t xml:space="preserve"> </w:t>
      </w:r>
      <w:r w:rsidRPr="00322768">
        <w:rPr>
          <w:rFonts w:eastAsia="Calibri"/>
          <w:b/>
          <w:sz w:val="20"/>
          <w:szCs w:val="20"/>
          <w:u w:val="single"/>
        </w:rPr>
        <w:t>wizualizacji wszystkich przedmiotów. Pliki  z grafiką zostaną przesłane przez Uniwersytet Śląski.</w:t>
      </w:r>
    </w:p>
    <w:p w14:paraId="1192E266" w14:textId="77777777" w:rsidR="008F74FA" w:rsidRPr="00322768" w:rsidRDefault="008F74FA" w:rsidP="008F74FA">
      <w:pPr>
        <w:pStyle w:val="Zwykytekst"/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0429F0" w14:textId="3FE5A999" w:rsidR="008F74FA" w:rsidRPr="00322768" w:rsidRDefault="008F74FA" w:rsidP="008F74FA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Termin i sposób realizacji zamówienia: w nieprzekraczalnym terminie </w:t>
      </w: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br/>
        <w:t xml:space="preserve">do </w:t>
      </w:r>
      <w:r w:rsidR="0069208A">
        <w:rPr>
          <w:rFonts w:ascii="Verdana" w:hAnsi="Verdana" w:cs="Times New Roman"/>
          <w:b/>
          <w:bCs/>
          <w:color w:val="auto"/>
          <w:sz w:val="20"/>
          <w:szCs w:val="20"/>
        </w:rPr>
        <w:t>0</w:t>
      </w:r>
      <w:r w:rsidR="00D62D77">
        <w:rPr>
          <w:rFonts w:ascii="Verdana" w:hAnsi="Verdana" w:cs="Times New Roman"/>
          <w:b/>
          <w:bCs/>
          <w:color w:val="auto"/>
          <w:sz w:val="20"/>
          <w:szCs w:val="20"/>
        </w:rPr>
        <w:t>9</w:t>
      </w:r>
      <w:r w:rsidR="0069208A">
        <w:rPr>
          <w:rFonts w:ascii="Verdana" w:hAnsi="Verdana" w:cs="Times New Roman"/>
          <w:b/>
          <w:bCs/>
          <w:color w:val="auto"/>
          <w:sz w:val="20"/>
          <w:szCs w:val="20"/>
        </w:rPr>
        <w:t>.05.2025</w:t>
      </w:r>
    </w:p>
    <w:p w14:paraId="79C9AF94" w14:textId="77777777" w:rsidR="008F74FA" w:rsidRPr="00322768" w:rsidRDefault="008F74FA" w:rsidP="008F74FA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t>Miejsce realizacji zamówienia:</w:t>
      </w:r>
    </w:p>
    <w:p w14:paraId="4961C756" w14:textId="77777777" w:rsidR="008F74FA" w:rsidRPr="00322768" w:rsidRDefault="008F74FA" w:rsidP="008F74FA">
      <w:pPr>
        <w:pStyle w:val="Default"/>
        <w:spacing w:before="80" w:after="8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22768">
        <w:rPr>
          <w:rFonts w:ascii="Verdana" w:hAnsi="Verdana"/>
          <w:sz w:val="20"/>
          <w:szCs w:val="20"/>
        </w:rPr>
        <w:t>ul. Bankowa 12, 40-007 Katowice, Magazyn  Artykułów Różnych</w:t>
      </w:r>
    </w:p>
    <w:p w14:paraId="472910C6" w14:textId="77777777" w:rsidR="008F74FA" w:rsidRPr="00322768" w:rsidRDefault="008F74FA" w:rsidP="008F74FA">
      <w:pPr>
        <w:pStyle w:val="Default"/>
        <w:numPr>
          <w:ilvl w:val="0"/>
          <w:numId w:val="7"/>
        </w:numPr>
        <w:spacing w:before="80" w:after="80" w:line="360" w:lineRule="auto"/>
        <w:jc w:val="both"/>
        <w:rPr>
          <w:rFonts w:ascii="Verdana" w:hAnsi="Verdana" w:cs="Arial"/>
          <w:sz w:val="20"/>
          <w:szCs w:val="20"/>
        </w:rPr>
      </w:pPr>
      <w:r w:rsidRPr="00322768">
        <w:rPr>
          <w:rFonts w:ascii="Verdana" w:hAnsi="Verdana" w:cs="Arial"/>
          <w:b/>
          <w:sz w:val="20"/>
          <w:szCs w:val="20"/>
        </w:rPr>
        <w:t xml:space="preserve">Warunki płatności: </w:t>
      </w:r>
    </w:p>
    <w:p w14:paraId="0D75504D" w14:textId="086DF620" w:rsidR="008F74FA" w:rsidRDefault="008F74FA" w:rsidP="008F74FA">
      <w:pPr>
        <w:pStyle w:val="Akapitzlist"/>
        <w:numPr>
          <w:ilvl w:val="0"/>
          <w:numId w:val="8"/>
        </w:numPr>
        <w:spacing w:before="80" w:after="80" w:line="360" w:lineRule="auto"/>
        <w:jc w:val="both"/>
        <w:rPr>
          <w:rStyle w:val="FontStyle20"/>
          <w:rFonts w:ascii="Verdana" w:hAnsi="Verdana"/>
          <w:sz w:val="20"/>
          <w:szCs w:val="20"/>
        </w:rPr>
      </w:pPr>
      <w:r w:rsidRPr="00322768">
        <w:rPr>
          <w:rStyle w:val="FontStyle20"/>
          <w:rFonts w:ascii="Verdana" w:hAnsi="Verdana"/>
          <w:sz w:val="20"/>
          <w:szCs w:val="20"/>
        </w:rPr>
        <w:t>Podstawą dokonania płatności będzie prawidłowo wystawiona faktura VAT oraz podpisany obustronnie protokół odbioru. Niektóre pozycje z zamówienia będą wymagały osobnych faktur.</w:t>
      </w:r>
    </w:p>
    <w:p w14:paraId="55C2FE77" w14:textId="0CEBBA57" w:rsidR="0069208A" w:rsidRDefault="0069208A" w:rsidP="008F74FA">
      <w:pPr>
        <w:pStyle w:val="Akapitzlist"/>
        <w:numPr>
          <w:ilvl w:val="0"/>
          <w:numId w:val="8"/>
        </w:numPr>
        <w:spacing w:before="80" w:after="80" w:line="360" w:lineRule="auto"/>
        <w:jc w:val="both"/>
        <w:rPr>
          <w:rStyle w:val="FontStyle20"/>
          <w:rFonts w:ascii="Verdana" w:hAnsi="Verdana"/>
          <w:sz w:val="20"/>
          <w:szCs w:val="20"/>
        </w:rPr>
      </w:pPr>
      <w:r w:rsidRPr="0069208A">
        <w:rPr>
          <w:rStyle w:val="FontStyle20"/>
          <w:rFonts w:ascii="Verdana" w:hAnsi="Verdana"/>
          <w:sz w:val="20"/>
          <w:szCs w:val="20"/>
        </w:rPr>
        <w:t xml:space="preserve">Wykonawca zobowiązany jest do wystawienia </w:t>
      </w:r>
      <w:r w:rsidRPr="00DF1D9C">
        <w:rPr>
          <w:rStyle w:val="FontStyle20"/>
          <w:rFonts w:ascii="Verdana" w:hAnsi="Verdana"/>
          <w:b/>
          <w:bCs/>
          <w:sz w:val="20"/>
          <w:szCs w:val="20"/>
        </w:rPr>
        <w:t>dwóch faktur VAT</w:t>
      </w:r>
      <w:r w:rsidRPr="0069208A">
        <w:rPr>
          <w:rStyle w:val="FontStyle20"/>
          <w:rFonts w:ascii="Verdana" w:hAnsi="Verdana"/>
          <w:sz w:val="20"/>
          <w:szCs w:val="20"/>
        </w:rPr>
        <w:t>.</w:t>
      </w:r>
    </w:p>
    <w:p w14:paraId="689661AD" w14:textId="5F763B04" w:rsidR="008F74FA" w:rsidRPr="00322768" w:rsidRDefault="008F74FA" w:rsidP="008F74FA">
      <w:pPr>
        <w:pStyle w:val="Akapitzlist"/>
        <w:numPr>
          <w:ilvl w:val="0"/>
          <w:numId w:val="8"/>
        </w:numPr>
        <w:spacing w:before="80" w:after="80" w:line="360" w:lineRule="auto"/>
        <w:jc w:val="both"/>
        <w:rPr>
          <w:rFonts w:cs="Arial"/>
          <w:sz w:val="20"/>
          <w:szCs w:val="20"/>
        </w:rPr>
      </w:pPr>
      <w:r w:rsidRPr="00322768">
        <w:rPr>
          <w:sz w:val="20"/>
          <w:szCs w:val="20"/>
          <w:lang w:eastAsia="pl-PL"/>
        </w:rPr>
        <w:t>Zamawiający wypłaci Wykonawcy wynagrodzenie na rachunek bankowy Wykonawcy wskazany na fakturze w terminie 14 dni od daty przyjęcia przez Zamawiającego prawidłowo sporządzonej faktury</w:t>
      </w:r>
      <w:r w:rsidR="00EB18EA">
        <w:rPr>
          <w:sz w:val="20"/>
          <w:szCs w:val="20"/>
          <w:lang w:eastAsia="pl-PL"/>
        </w:rPr>
        <w:t>.</w:t>
      </w:r>
    </w:p>
    <w:bookmarkEnd w:id="1"/>
    <w:p w14:paraId="6C2E2387" w14:textId="77777777" w:rsidR="008F74FA" w:rsidRPr="005631EC" w:rsidRDefault="008F74FA" w:rsidP="008F74FA">
      <w:pPr>
        <w:jc w:val="both"/>
        <w:rPr>
          <w:rFonts w:ascii="PT Sans" w:hAnsi="PT Sans"/>
        </w:rPr>
      </w:pPr>
    </w:p>
    <w:bookmarkEnd w:id="0"/>
    <w:p w14:paraId="4115F1A5" w14:textId="77777777" w:rsidR="008F74FA" w:rsidRPr="0023589A" w:rsidRDefault="008F74FA" w:rsidP="008F74FA"/>
    <w:p w14:paraId="000E5BCF" w14:textId="77777777" w:rsidR="00077065" w:rsidRPr="00077065" w:rsidRDefault="00077065" w:rsidP="00077065">
      <w:pPr>
        <w:rPr>
          <w:lang w:val="en-US"/>
        </w:rPr>
      </w:pPr>
    </w:p>
    <w:p w14:paraId="0E5F7FA1" w14:textId="77777777" w:rsidR="00077065" w:rsidRPr="00077065" w:rsidRDefault="00077065" w:rsidP="00077065">
      <w:pPr>
        <w:rPr>
          <w:lang w:val="en-US"/>
        </w:rPr>
      </w:pPr>
    </w:p>
    <w:p w14:paraId="792F3892" w14:textId="77777777" w:rsidR="00077065" w:rsidRPr="00077065" w:rsidRDefault="00077065" w:rsidP="00077065">
      <w:pPr>
        <w:rPr>
          <w:lang w:val="en-US"/>
        </w:rPr>
      </w:pPr>
    </w:p>
    <w:p w14:paraId="703689C6" w14:textId="77777777" w:rsidR="00077065" w:rsidRPr="00077065" w:rsidRDefault="00077065" w:rsidP="00077065">
      <w:pPr>
        <w:rPr>
          <w:lang w:val="en-US"/>
        </w:rPr>
      </w:pPr>
    </w:p>
    <w:p w14:paraId="649DD0AF" w14:textId="77777777" w:rsidR="00077065" w:rsidRDefault="00077065" w:rsidP="00077065">
      <w:pPr>
        <w:rPr>
          <w:lang w:val="en-US"/>
        </w:rPr>
      </w:pPr>
    </w:p>
    <w:p w14:paraId="78B5BBB7" w14:textId="77777777" w:rsidR="006763A8" w:rsidRPr="006763A8" w:rsidRDefault="006763A8" w:rsidP="006763A8">
      <w:pPr>
        <w:rPr>
          <w:lang w:val="en-US"/>
        </w:rPr>
      </w:pPr>
    </w:p>
    <w:p w14:paraId="70B10DE7" w14:textId="77777777" w:rsidR="006763A8" w:rsidRPr="006763A8" w:rsidRDefault="006763A8" w:rsidP="006763A8">
      <w:pPr>
        <w:rPr>
          <w:lang w:val="en-US"/>
        </w:rPr>
      </w:pPr>
    </w:p>
    <w:p w14:paraId="709F1B51" w14:textId="77777777" w:rsidR="006763A8" w:rsidRPr="006763A8" w:rsidRDefault="006763A8" w:rsidP="006763A8">
      <w:pPr>
        <w:rPr>
          <w:lang w:val="en-US"/>
        </w:rPr>
      </w:pPr>
    </w:p>
    <w:p w14:paraId="36C7027F" w14:textId="77777777" w:rsidR="006763A8" w:rsidRPr="006763A8" w:rsidRDefault="006763A8" w:rsidP="006763A8">
      <w:pPr>
        <w:rPr>
          <w:lang w:val="en-US"/>
        </w:rPr>
      </w:pPr>
    </w:p>
    <w:p w14:paraId="1F5A66D0" w14:textId="77777777" w:rsidR="006763A8" w:rsidRPr="006763A8" w:rsidRDefault="006763A8" w:rsidP="006763A8">
      <w:pPr>
        <w:rPr>
          <w:lang w:val="en-US"/>
        </w:rPr>
      </w:pPr>
    </w:p>
    <w:p w14:paraId="40308F77" w14:textId="75F34669" w:rsidR="006763A8" w:rsidRDefault="006763A8" w:rsidP="006763A8">
      <w:pPr>
        <w:tabs>
          <w:tab w:val="left" w:pos="8483"/>
        </w:tabs>
        <w:rPr>
          <w:lang w:val="en-US"/>
        </w:rPr>
      </w:pPr>
    </w:p>
    <w:p w14:paraId="51CB6C13" w14:textId="77777777" w:rsidR="006763A8" w:rsidRPr="006763A8" w:rsidRDefault="006763A8" w:rsidP="006763A8">
      <w:pPr>
        <w:rPr>
          <w:lang w:val="en-US"/>
        </w:rPr>
      </w:pPr>
    </w:p>
    <w:sectPr w:rsidR="006763A8" w:rsidRPr="006763A8" w:rsidSect="005B6C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DDC5" w14:textId="77777777" w:rsidR="0047631C" w:rsidRDefault="0047631C" w:rsidP="005D63CD">
      <w:pPr>
        <w:spacing w:after="0" w:line="240" w:lineRule="auto"/>
      </w:pPr>
      <w:r>
        <w:separator/>
      </w:r>
    </w:p>
  </w:endnote>
  <w:endnote w:type="continuationSeparator" w:id="0">
    <w:p w14:paraId="6D59E362" w14:textId="77777777" w:rsidR="0047631C" w:rsidRDefault="0047631C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21EE" w14:textId="77777777" w:rsidR="0047631C" w:rsidRDefault="0047631C" w:rsidP="005D63CD">
      <w:pPr>
        <w:spacing w:after="0" w:line="240" w:lineRule="auto"/>
      </w:pPr>
      <w:r>
        <w:separator/>
      </w:r>
    </w:p>
  </w:footnote>
  <w:footnote w:type="continuationSeparator" w:id="0">
    <w:p w14:paraId="593E5E14" w14:textId="77777777" w:rsidR="0047631C" w:rsidRDefault="0047631C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D62D77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D62D77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D62D77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BC2"/>
    <w:multiLevelType w:val="hybridMultilevel"/>
    <w:tmpl w:val="BEA44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2C2"/>
    <w:multiLevelType w:val="hybridMultilevel"/>
    <w:tmpl w:val="9F1A136E"/>
    <w:lvl w:ilvl="0" w:tplc="D2603CE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29C"/>
    <w:multiLevelType w:val="hybridMultilevel"/>
    <w:tmpl w:val="AA400746"/>
    <w:lvl w:ilvl="0" w:tplc="AD66B02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30C9"/>
    <w:multiLevelType w:val="multilevel"/>
    <w:tmpl w:val="B946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113F"/>
    <w:multiLevelType w:val="hybridMultilevel"/>
    <w:tmpl w:val="F48080E8"/>
    <w:lvl w:ilvl="0" w:tplc="3D4026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651CE"/>
    <w:multiLevelType w:val="hybridMultilevel"/>
    <w:tmpl w:val="3AECF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A3164"/>
    <w:multiLevelType w:val="multilevel"/>
    <w:tmpl w:val="0D68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2F7AC5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7631C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208A"/>
    <w:rsid w:val="00694D0D"/>
    <w:rsid w:val="006B318B"/>
    <w:rsid w:val="006D00BF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8F74FA"/>
    <w:rsid w:val="00A15899"/>
    <w:rsid w:val="00A65E97"/>
    <w:rsid w:val="00AA68B9"/>
    <w:rsid w:val="00AD1DEF"/>
    <w:rsid w:val="00AE0FC0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2D77"/>
    <w:rsid w:val="00D65CB7"/>
    <w:rsid w:val="00DC0AF7"/>
    <w:rsid w:val="00DE7AD1"/>
    <w:rsid w:val="00DF1D9C"/>
    <w:rsid w:val="00E578F1"/>
    <w:rsid w:val="00E57DC0"/>
    <w:rsid w:val="00E62CDB"/>
    <w:rsid w:val="00E7441E"/>
    <w:rsid w:val="00E80F4C"/>
    <w:rsid w:val="00EA3288"/>
    <w:rsid w:val="00EB18EA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8F74FA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8F74FA"/>
    <w:rPr>
      <w:rFonts w:ascii="Calibri" w:eastAsia="Calibri" w:hAnsi="Calibri"/>
      <w:sz w:val="22"/>
      <w:szCs w:val="21"/>
      <w:lang w:eastAsia="en-US"/>
    </w:rPr>
  </w:style>
  <w:style w:type="character" w:customStyle="1" w:styleId="FontStyle20">
    <w:name w:val="Font Style20"/>
    <w:rsid w:val="008F74FA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8F74FA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hyperlink" Target="https://www.opengift.pl/5332/47246/kolorowy-kubek-ceramiczny/Dark%20Navy/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s.edu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3193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Anna Rynk</cp:lastModifiedBy>
  <cp:revision>5</cp:revision>
  <dcterms:created xsi:type="dcterms:W3CDTF">2025-04-04T07:37:00Z</dcterms:created>
  <dcterms:modified xsi:type="dcterms:W3CDTF">2025-04-15T10:16:00Z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