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9D8D" w14:textId="77777777" w:rsidR="005F5BAA" w:rsidRPr="005F5BAA" w:rsidRDefault="005F5BAA" w:rsidP="005F5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PT Sans" w:eastAsia="Bahnschrift" w:hAnsi="PT Sans" w:cs="Bahnschrift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b/>
          <w:color w:val="000000"/>
          <w:sz w:val="20"/>
          <w:szCs w:val="20"/>
        </w:rPr>
        <w:t>OPIS PRZEDMIOTU ZAMÓWIENIA</w:t>
      </w:r>
    </w:p>
    <w:p w14:paraId="325EA0C8" w14:textId="77777777" w:rsidR="00E047A0" w:rsidRDefault="00E047A0" w:rsidP="005F5B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PT Sans" w:hAnsi="PT Sans" w:cs="PT Sans"/>
        </w:rPr>
      </w:pPr>
      <w:r w:rsidRPr="00531206">
        <w:rPr>
          <w:rFonts w:ascii="PT Sans" w:hAnsi="PT Sans"/>
          <w:b/>
          <w:bCs/>
        </w:rPr>
        <w:t>Przygotowanie i przeprowadzenie kampanii na nośnikach zewnętrznych w Cieszynie</w:t>
      </w:r>
      <w:r>
        <w:rPr>
          <w:rFonts w:ascii="PT Sans" w:hAnsi="PT Sans"/>
          <w:b/>
          <w:bCs/>
        </w:rPr>
        <w:t>,</w:t>
      </w:r>
      <w:r w:rsidRPr="00531206">
        <w:rPr>
          <w:rFonts w:ascii="PT Sans" w:hAnsi="PT Sans"/>
          <w:b/>
          <w:bCs/>
        </w:rPr>
        <w:t xml:space="preserve"> </w:t>
      </w:r>
      <w:r w:rsidRPr="00531206">
        <w:rPr>
          <w:rFonts w:ascii="PT Sans" w:hAnsi="PT Sans" w:cs="Palatino Linotype"/>
          <w:b/>
          <w:bCs/>
        </w:rPr>
        <w:t>Chorzowie, Katowicach, Sosnowcu</w:t>
      </w:r>
      <w:r w:rsidRPr="00531206">
        <w:rPr>
          <w:rFonts w:ascii="PT Sans" w:hAnsi="PT Sans"/>
          <w:b/>
          <w:bCs/>
        </w:rPr>
        <w:t>.</w:t>
      </w:r>
      <w:r w:rsidRPr="00531206">
        <w:rPr>
          <w:rFonts w:ascii="PT Sans" w:eastAsia="PT Sans" w:hAnsi="PT Sans" w:cs="PT Sans"/>
        </w:rPr>
        <w:t xml:space="preserve"> </w:t>
      </w:r>
    </w:p>
    <w:p w14:paraId="70829F1F" w14:textId="7F5D1E41" w:rsidR="005F5BAA" w:rsidRPr="005F5BAA" w:rsidRDefault="00E047A0" w:rsidP="005F5BA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Sans" w:eastAsia="Bahnschrift" w:hAnsi="PT Sans" w:cs="Bahnschrift"/>
          <w:color w:val="000000"/>
          <w:sz w:val="20"/>
          <w:szCs w:val="20"/>
        </w:rPr>
      </w:pPr>
      <w:r w:rsidRPr="00531206">
        <w:rPr>
          <w:rFonts w:ascii="PT Sans" w:hAnsi="PT Sans"/>
          <w:b/>
          <w:bCs/>
        </w:rPr>
        <w:t>(część A, część B, część C, część D, część E, część F)</w:t>
      </w:r>
      <w:r w:rsidR="005F5BAA" w:rsidRPr="005F5BAA">
        <w:rPr>
          <w:rFonts w:ascii="PT Sans" w:eastAsia="Bahnschrift" w:hAnsi="PT Sans" w:cs="Bahnschrift"/>
          <w:b/>
          <w:color w:val="000000"/>
          <w:sz w:val="20"/>
          <w:szCs w:val="20"/>
        </w:rPr>
        <w:br/>
      </w:r>
    </w:p>
    <w:p w14:paraId="5E1F6DEF" w14:textId="77777777" w:rsidR="005F5BAA" w:rsidRPr="005F5BAA" w:rsidRDefault="005F5BAA" w:rsidP="005F5BAA">
      <w:pPr>
        <w:pStyle w:val="Nagwek1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Część A.</w:t>
      </w:r>
    </w:p>
    <w:p w14:paraId="76C94575" w14:textId="7480F25B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bookmarkStart w:id="0" w:name="_gjdgxs" w:colFirst="0" w:colLast="0"/>
      <w:bookmarkEnd w:id="0"/>
      <w:r w:rsidRPr="005F5BAA">
        <w:rPr>
          <w:rFonts w:ascii="PT Sans" w:eastAsia="Bahnschrift" w:hAnsi="PT Sans" w:cs="Bahnschrift"/>
          <w:b/>
          <w:sz w:val="20"/>
          <w:szCs w:val="20"/>
        </w:rPr>
        <w:t>Zakres zamówienia obejmuje ekspozycję reklamy</w:t>
      </w:r>
      <w:r w:rsidR="00E047A0">
        <w:rPr>
          <w:rFonts w:ascii="PT Sans" w:eastAsia="Bahnschrift" w:hAnsi="PT Sans" w:cs="Bahnschrift"/>
          <w:b/>
          <w:sz w:val="20"/>
          <w:szCs w:val="20"/>
        </w:rPr>
        <w:t xml:space="preserve"> </w:t>
      </w:r>
      <w:r w:rsidR="00E047A0">
        <w:rPr>
          <w:rFonts w:ascii="PT Sans" w:eastAsia="Bahnschrift" w:hAnsi="PT Sans" w:cs="Bahnschrift"/>
          <w:sz w:val="20"/>
          <w:szCs w:val="20"/>
        </w:rPr>
        <w:t>na nośnikach typu Citylight (CLP)</w:t>
      </w:r>
      <w:r w:rsidR="00B00DEA">
        <w:rPr>
          <w:rFonts w:ascii="PT Sans" w:eastAsia="Bahnschrift" w:hAnsi="PT Sans" w:cs="Bahnschrift"/>
          <w:sz w:val="20"/>
          <w:szCs w:val="20"/>
        </w:rPr>
        <w:t>.</w:t>
      </w:r>
    </w:p>
    <w:p w14:paraId="553F1CE0" w14:textId="08E5AD95" w:rsidR="005F5BAA" w:rsidRPr="005F5BAA" w:rsidRDefault="005F5BAA" w:rsidP="005F5BAA">
      <w:pPr>
        <w:rPr>
          <w:rFonts w:ascii="PT Sans" w:eastAsia="Bahnschrift" w:hAnsi="PT Sans" w:cs="Bahnschrift"/>
          <w:b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Zakres zamówienia obejmuje </w:t>
      </w:r>
      <w:r w:rsidR="00B00DEA" w:rsidRPr="00B00DEA">
        <w:rPr>
          <w:rFonts w:ascii="PT Sans" w:eastAsia="Bahnschrift" w:hAnsi="PT Sans" w:cs="Bahnschrift"/>
          <w:sz w:val="20"/>
          <w:szCs w:val="20"/>
        </w:rPr>
        <w:t>druk, montaż, ekspozycj</w:t>
      </w:r>
      <w:r w:rsidR="00B00DEA">
        <w:rPr>
          <w:rFonts w:ascii="PT Sans" w:eastAsia="Bahnschrift" w:hAnsi="PT Sans" w:cs="Bahnschrift"/>
          <w:sz w:val="20"/>
          <w:szCs w:val="20"/>
        </w:rPr>
        <w:t>ę</w:t>
      </w:r>
      <w:r w:rsidR="00B00DEA" w:rsidRPr="00B00DEA">
        <w:rPr>
          <w:rFonts w:ascii="PT Sans" w:eastAsia="Bahnschrift" w:hAnsi="PT Sans" w:cs="Bahnschrift"/>
          <w:sz w:val="20"/>
          <w:szCs w:val="20"/>
        </w:rPr>
        <w:t xml:space="preserve"> oraz demontaż reklam typu </w:t>
      </w:r>
      <w:r w:rsidR="003B6A82">
        <w:rPr>
          <w:rFonts w:ascii="PT Sans" w:eastAsia="Bahnschrift" w:hAnsi="PT Sans" w:cs="Bahnschrift"/>
          <w:sz w:val="20"/>
          <w:szCs w:val="20"/>
        </w:rPr>
        <w:t>C</w:t>
      </w:r>
      <w:r w:rsidR="00B00DEA" w:rsidRPr="00B00DEA">
        <w:rPr>
          <w:rFonts w:ascii="PT Sans" w:eastAsia="Bahnschrift" w:hAnsi="PT Sans" w:cs="Bahnschrift"/>
          <w:sz w:val="20"/>
          <w:szCs w:val="20"/>
        </w:rPr>
        <w:t>itylight na terenie Katowic</w:t>
      </w:r>
      <w:r w:rsidR="00B00DEA">
        <w:rPr>
          <w:rFonts w:ascii="PT Sans" w:eastAsia="Bahnschrift" w:hAnsi="PT Sans" w:cs="Bahnschrift"/>
          <w:sz w:val="20"/>
          <w:szCs w:val="20"/>
        </w:rPr>
        <w:t xml:space="preserve"> (</w:t>
      </w:r>
      <w:r w:rsidR="00B00DEA" w:rsidRPr="00E32444">
        <w:rPr>
          <w:rFonts w:ascii="PT Sans" w:eastAsia="Bahnschrift" w:hAnsi="PT Sans" w:cs="Bahnschrift"/>
          <w:b/>
          <w:bCs/>
          <w:sz w:val="20"/>
          <w:szCs w:val="20"/>
        </w:rPr>
        <w:t>A.1, A.2, A.3</w:t>
      </w:r>
      <w:r w:rsidR="00B00DEA">
        <w:rPr>
          <w:rFonts w:ascii="PT Sans" w:eastAsia="Bahnschrift" w:hAnsi="PT Sans" w:cs="Bahnschrift"/>
          <w:sz w:val="20"/>
          <w:szCs w:val="20"/>
        </w:rPr>
        <w:t>) oraz Sosnowca (</w:t>
      </w:r>
      <w:r w:rsidR="003B6A82" w:rsidRPr="00E32444">
        <w:rPr>
          <w:rFonts w:ascii="PT Sans" w:eastAsia="Bahnschrift" w:hAnsi="PT Sans" w:cs="Bahnschrift"/>
          <w:b/>
          <w:bCs/>
          <w:sz w:val="20"/>
          <w:szCs w:val="20"/>
        </w:rPr>
        <w:t>A.4, A.5</w:t>
      </w:r>
      <w:r w:rsidR="003B6A82">
        <w:rPr>
          <w:rFonts w:ascii="PT Sans" w:eastAsia="Bahnschrift" w:hAnsi="PT Sans" w:cs="Bahnschrift"/>
          <w:sz w:val="20"/>
          <w:szCs w:val="20"/>
        </w:rPr>
        <w:t>)</w:t>
      </w:r>
      <w:r w:rsidR="00B00DEA" w:rsidRPr="00B00DEA">
        <w:rPr>
          <w:rFonts w:ascii="PT Sans" w:eastAsia="Bahnschrift" w:hAnsi="PT Sans" w:cs="Bahnschrift"/>
          <w:sz w:val="20"/>
          <w:szCs w:val="20"/>
        </w:rPr>
        <w:t>.</w:t>
      </w:r>
    </w:p>
    <w:p w14:paraId="4ABEF720" w14:textId="77777777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W ramach zamówienia Wykonawca jest zobowiązany do: </w:t>
      </w:r>
    </w:p>
    <w:p w14:paraId="1B1B57A0" w14:textId="123647D2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dysponowania </w:t>
      </w:r>
      <w:r w:rsidR="003B6A82" w:rsidRPr="003B6A82">
        <w:rPr>
          <w:rFonts w:ascii="PT Sans" w:eastAsia="Bahnschrift" w:hAnsi="PT Sans" w:cs="Bahnschrift"/>
          <w:color w:val="000000"/>
          <w:sz w:val="20"/>
          <w:szCs w:val="20"/>
        </w:rPr>
        <w:t>nośnikami typu Citylight (CLP) formatu min. 118,5cm x 175cm,  w odpowiednich lokalizacjach wskazanych przez Zamawiającego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. Stan techniczny i estetyczny </w:t>
      </w:r>
      <w:r w:rsidR="003B6A82">
        <w:rPr>
          <w:rFonts w:ascii="PT Sans" w:eastAsia="Bahnschrift" w:hAnsi="PT Sans" w:cs="Bahnschrift"/>
          <w:color w:val="000000"/>
          <w:sz w:val="20"/>
          <w:szCs w:val="20"/>
        </w:rPr>
        <w:t>nośników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 ma pozwolić na należytą realizację przedmiotu zamówienia,</w:t>
      </w:r>
    </w:p>
    <w:p w14:paraId="02FD562B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dostarczenia specyfikacji do przygotowania projektu graficznego grafiki reklamowej,</w:t>
      </w:r>
    </w:p>
    <w:p w14:paraId="4BDF5635" w14:textId="4304186F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produkcji grafiki reklamowej w wymiarze odpowiadającym wymiarom </w:t>
      </w:r>
      <w:r w:rsidR="00CC4296">
        <w:rPr>
          <w:rFonts w:ascii="PT Sans" w:eastAsia="Bahnschrift" w:hAnsi="PT Sans" w:cs="Bahnschrift"/>
          <w:color w:val="000000"/>
          <w:sz w:val="20"/>
          <w:szCs w:val="20"/>
        </w:rPr>
        <w:t>nośników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, w liczbie wystarczającej dla przeprowadzenia kampanii (również w przypadku konieczności wymienienia zniszczonej reklamy), zgodnie z dostarczonym przez Zamawiającego projektem graficznym przesłanym na wskazany przez Wykonawcę serwer ftp lub przesyłanym mailem w postaci plików PDF, JPG, TIFF w terminie 6 dni przed rozpoczęciem kampanii,</w:t>
      </w:r>
    </w:p>
    <w:p w14:paraId="51FB1E00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montażu oraz demontażu grafiki reklamowej na nośniku zgodnie z terminem trwania umowy,</w:t>
      </w:r>
    </w:p>
    <w:p w14:paraId="29BAC250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utrzymania reklamy na nośnikach w należytym stanie technicznym, zgodnie z wymogami estetyki, prowadzenie stałych, bieżących kontroli jakości reklam,</w:t>
      </w:r>
    </w:p>
    <w:p w14:paraId="7CBD4882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wymiany grafik reklamowych w przypadku zniszczenia w trakcie trwania umowy. Wymiana reklam</w:t>
      </w:r>
      <w:r w:rsidRPr="005F5BAA">
        <w:rPr>
          <w:rFonts w:ascii="PT Sans" w:eastAsia="Bahnschrift" w:hAnsi="PT Sans" w:cs="Bahnschrift"/>
          <w:b/>
          <w:color w:val="000000"/>
          <w:sz w:val="20"/>
          <w:szCs w:val="20"/>
        </w:rPr>
        <w:t xml:space="preserve"> 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nastąpi w terminie 48 godzin od chwili otrzymania przez Wykonawcę wiadomości o ich zniszczeniu lub uszkodzeniu, również na podstawie informacji przekazanej przez Zamawiającego telefonicznie lub za pomocą poczty elektronicznej. </w:t>
      </w:r>
    </w:p>
    <w:p w14:paraId="04938E14" w14:textId="77777777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Zamawiający zastrzega sobie możliwość doraźnej kontroli w trakcie trwania umowy. </w:t>
      </w:r>
    </w:p>
    <w:p w14:paraId="2BBE49A4" w14:textId="04C0471B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Do formularza oferty należy dołączyć listę proponowanych </w:t>
      </w:r>
      <w:r w:rsidR="003B6A82">
        <w:rPr>
          <w:rFonts w:ascii="PT Sans" w:eastAsia="Bahnschrift" w:hAnsi="PT Sans" w:cs="Bahnschrift"/>
          <w:sz w:val="20"/>
          <w:szCs w:val="20"/>
        </w:rPr>
        <w:t>nośników typu Citylight</w:t>
      </w:r>
      <w:r w:rsidRPr="005F5BAA">
        <w:rPr>
          <w:rFonts w:ascii="PT Sans" w:eastAsia="Bahnschrift" w:hAnsi="PT Sans" w:cs="Bahnschrift"/>
          <w:sz w:val="20"/>
          <w:szCs w:val="20"/>
        </w:rPr>
        <w:t xml:space="preserve"> wraz z aktualnym zdjęciem, potwierdzającym stan techniczny oraz estetyczny nośnika.</w:t>
      </w:r>
    </w:p>
    <w:p w14:paraId="3E1BF125" w14:textId="635F4220" w:rsidR="005F5BAA" w:rsidRPr="005F5BAA" w:rsidRDefault="005F5BAA" w:rsidP="005F5BAA">
      <w:pPr>
        <w:pStyle w:val="Nagwek3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lastRenderedPageBreak/>
        <w:t xml:space="preserve">Warunki płatności: </w:t>
      </w:r>
      <w:r w:rsidR="005F4C0B">
        <w:rPr>
          <w:rFonts w:ascii="PT Sans" w:eastAsia="Bahnschrift" w:hAnsi="PT Sans" w:cs="Bahnschrift"/>
          <w:sz w:val="20"/>
          <w:szCs w:val="20"/>
        </w:rPr>
        <w:t>A.2, A.3, A.5</w:t>
      </w:r>
    </w:p>
    <w:p w14:paraId="50FEE6BE" w14:textId="1C5F502B" w:rsidR="005F5BAA" w:rsidRPr="005F5BAA" w:rsidRDefault="005F5BAA" w:rsidP="005F5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Podstawą dokonania płatności będzie prawidłowo wystawiona faktura VAT, wystawiona po zakończeniu kampanii i po uzyskaniu przez Wykonawcę akceptacji raportu końcowego z dokumentacją zdjęciową przez Zamawiającego. </w:t>
      </w:r>
    </w:p>
    <w:p w14:paraId="4F587A67" w14:textId="77777777" w:rsidR="003B6A82" w:rsidRPr="003B6A82" w:rsidRDefault="005F5BAA" w:rsidP="005F5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Zamawiający wypłaci Wykonawcy wynagrodzenie na rachunek bankowy Wykonawcy wskazany na fakturze w terminie 14 dni od daty przyjęcia przez Zamawiającego prawidłowo sporządzonej faktury</w:t>
      </w:r>
      <w:r w:rsidR="003B6A82">
        <w:rPr>
          <w:rFonts w:ascii="PT Sans" w:eastAsia="Bahnschrift" w:hAnsi="PT Sans" w:cs="Bahnschrift"/>
          <w:color w:val="000000"/>
          <w:sz w:val="20"/>
          <w:szCs w:val="20"/>
        </w:rPr>
        <w:t>, w wersji elektronicznej, w formacie PDF.</w:t>
      </w:r>
    </w:p>
    <w:p w14:paraId="150F5B3F" w14:textId="77777777" w:rsidR="003B6A82" w:rsidRDefault="003B6A82" w:rsidP="003B6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4FF7F97F" w14:textId="2B6FB185" w:rsidR="003B6A82" w:rsidRPr="003B6A82" w:rsidRDefault="003B6A82" w:rsidP="003B6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A.1: </w:t>
      </w:r>
      <w:r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Termin Ekspozycji: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01.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05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– 01.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1</w:t>
      </w:r>
      <w:r w:rsidR="005F4C0B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0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.2025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</w:t>
      </w:r>
    </w:p>
    <w:p w14:paraId="3EF332C1" w14:textId="77777777" w:rsidR="003B6A82" w:rsidRPr="003B6A82" w:rsidRDefault="003B6A82" w:rsidP="003B6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Lokalizacja: </w:t>
      </w:r>
    </w:p>
    <w:p w14:paraId="5DE6D9BE" w14:textId="121FB99B" w:rsidR="005F5BAA" w:rsidRDefault="003B6A82" w:rsidP="003B6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3B6A82">
        <w:rPr>
          <w:rFonts w:ascii="PT Sans" w:eastAsia="Bahnschrift" w:hAnsi="PT Sans" w:cs="Bahnschrift"/>
          <w:color w:val="000000"/>
          <w:sz w:val="20"/>
          <w:szCs w:val="20"/>
        </w:rPr>
        <w:tab/>
        <w:t>Katowice, Rynek Warszawska/Teatr Śląski kier. Uniwersytet Ekonomiczny;</w:t>
      </w: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 </w:t>
      </w:r>
    </w:p>
    <w:p w14:paraId="419FDFA5" w14:textId="549A924F" w:rsidR="005E2D1B" w:rsidRDefault="005E2D1B" w:rsidP="005E2D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Reklama będzie wymieniana co miesiąc, przez 6 miesięcy trwania kampanii.  </w:t>
      </w:r>
    </w:p>
    <w:p w14:paraId="4FD4A48D" w14:textId="70031740" w:rsidR="003B6A82" w:rsidRPr="005F5BAA" w:rsidRDefault="003B6A82" w:rsidP="005E2D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Warunki płatności: </w:t>
      </w:r>
    </w:p>
    <w:p w14:paraId="2BB99FEC" w14:textId="60778F4F" w:rsidR="003B6A82" w:rsidRPr="005F5BAA" w:rsidRDefault="003B6A82" w:rsidP="003B6A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Podstawą dokonania płatności będzie prawidłowo wystawiona faktura VAT, wystawiona </w:t>
      </w:r>
      <w:r w:rsidR="00245BA4">
        <w:rPr>
          <w:rFonts w:ascii="PT Sans" w:eastAsia="Bahnschrift" w:hAnsi="PT Sans" w:cs="Bahnschrift"/>
          <w:color w:val="000000"/>
          <w:sz w:val="20"/>
          <w:szCs w:val="20"/>
        </w:rPr>
        <w:t>do 10 dnia każdego miesiąca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 i po uzyskaniu przez Wykonawcę akceptacji raportu końcowego z dokumentacją zdjęciową przez Zamawiającego. </w:t>
      </w:r>
    </w:p>
    <w:p w14:paraId="0B38ED64" w14:textId="65C1AA6E" w:rsidR="003B6A82" w:rsidRPr="003B6A82" w:rsidRDefault="003B6A82" w:rsidP="003B6A8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Zamawiający wypłaci Wykonawcy wynagrodzenie na rachunek bankowy Wykonawcy wskazany na fakturze w terminie 14 dni od daty przyjęcia przez Zamawiającego prawidłowo sporządzonej faktury</w:t>
      </w:r>
      <w:r>
        <w:rPr>
          <w:rFonts w:ascii="PT Sans" w:eastAsia="Bahnschrift" w:hAnsi="PT Sans" w:cs="Bahnschrift"/>
          <w:color w:val="000000"/>
          <w:sz w:val="20"/>
          <w:szCs w:val="20"/>
        </w:rPr>
        <w:t>, w wersji elektronicznej w formacie PDF.</w:t>
      </w:r>
    </w:p>
    <w:p w14:paraId="09E275FA" w14:textId="212E837D" w:rsidR="003B6A82" w:rsidRDefault="003B6A82" w:rsidP="003B6A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40FBA935" w14:textId="6943B2C7" w:rsidR="00E32444" w:rsidRPr="003B6A82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A.</w:t>
      </w: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2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: </w:t>
      </w:r>
      <w:r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Termin Ekspozycji: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15.06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–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15.07.2025</w:t>
      </w:r>
    </w:p>
    <w:p w14:paraId="119724DB" w14:textId="77777777" w:rsidR="00E32444" w:rsidRPr="003B6A82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Lokalizacja: </w:t>
      </w:r>
    </w:p>
    <w:p w14:paraId="5EE2EDA7" w14:textId="6379FB47" w:rsidR="00E32444" w:rsidRP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ab/>
      </w: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Katowice, 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3 Maja Galeria Katowicka kier. Pl. Wolności</w:t>
      </w:r>
    </w:p>
    <w:p w14:paraId="42C3FBC1" w14:textId="5D5C1401" w:rsidR="00E32444" w:rsidRP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ab/>
      </w: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Katowice, 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Rondo kierunek Rynek</w:t>
      </w:r>
    </w:p>
    <w:p w14:paraId="739DFE04" w14:textId="307859A2" w:rsidR="00E32444" w:rsidRP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ab/>
      </w: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Katowice, 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Piotrowicka/ Panewnicka</w:t>
      </w:r>
    </w:p>
    <w:p w14:paraId="107704B1" w14:textId="00600864" w:rsid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ab/>
      </w: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Katowice, 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Os. Tysiąclecia - Chorzowska ZOO k. Chorzów</w:t>
      </w:r>
    </w:p>
    <w:p w14:paraId="7F2E9D7F" w14:textId="3A5D01AE" w:rsid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7C48D933" w14:textId="5BE22244" w:rsidR="00E32444" w:rsidRPr="003B6A82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A.</w:t>
      </w: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3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: </w:t>
      </w:r>
      <w:r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Termin Ekspozycji: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15.06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–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15.07.2025</w:t>
      </w:r>
    </w:p>
    <w:p w14:paraId="11C17AEF" w14:textId="77777777" w:rsidR="00E32444" w:rsidRPr="003B6A82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Lokalizacja: </w:t>
      </w:r>
    </w:p>
    <w:p w14:paraId="0EE13C37" w14:textId="77777777" w:rsidR="00E32444" w:rsidRP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ab/>
        <w:t>Katowice, Korfantego/Koszutka-Jesionowa/centrum</w:t>
      </w:r>
    </w:p>
    <w:p w14:paraId="71CFB7AF" w14:textId="77777777" w:rsidR="00E32444" w:rsidRP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ab/>
        <w:t>Katowice, Roździeńskiego/Strefa Kultury-Muzeum Śląskie/centrum</w:t>
      </w:r>
    </w:p>
    <w:p w14:paraId="48C6AD22" w14:textId="77777777" w:rsidR="00E32444" w:rsidRP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ab/>
        <w:t>Katowice, Bohaterów Monte Cassino/1 Maja/centrum</w:t>
      </w:r>
    </w:p>
    <w:p w14:paraId="1D1651B2" w14:textId="02CFAB69" w:rsid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ab/>
        <w:t xml:space="preserve">Katowice, Mikołowska/Pałac Młodzieży k. Brynów </w:t>
      </w:r>
    </w:p>
    <w:p w14:paraId="73EF8686" w14:textId="4708C967" w:rsid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6197BEF9" w14:textId="6E2AE954" w:rsidR="00E32444" w:rsidRPr="003B6A82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A.</w:t>
      </w: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4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: </w:t>
      </w:r>
      <w:r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Termin Ekspozycji: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01.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05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– 0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1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.1</w:t>
      </w:r>
      <w:r w:rsidR="005F4C0B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0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.2025</w:t>
      </w:r>
    </w:p>
    <w:p w14:paraId="158641FB" w14:textId="1C16DBD5" w:rsid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Lokalizacja: </w:t>
      </w:r>
    </w:p>
    <w:p w14:paraId="33FC2949" w14:textId="67ED6369" w:rsidR="00E32444" w:rsidRDefault="00E32444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E32444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E32444">
        <w:rPr>
          <w:rFonts w:ascii="PT Sans" w:eastAsia="Bahnschrift" w:hAnsi="PT Sans" w:cs="Bahnschrift"/>
          <w:color w:val="000000"/>
          <w:sz w:val="20"/>
          <w:szCs w:val="20"/>
        </w:rPr>
        <w:tab/>
        <w:t>Sosnowiec, Będzińska/Rybna - kier. Centrum</w:t>
      </w:r>
    </w:p>
    <w:p w14:paraId="190B9681" w14:textId="57EED2D9" w:rsidR="005E2D1B" w:rsidRDefault="005E2D1B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Reklama będzie wymieniana co miesiąc, przez 6 miesięcy trwania kampanii.  </w:t>
      </w:r>
    </w:p>
    <w:p w14:paraId="189AD0B1" w14:textId="77777777" w:rsidR="001B5096" w:rsidRPr="005F5BAA" w:rsidRDefault="001B5096" w:rsidP="001B5096">
      <w:pPr>
        <w:pStyle w:val="Nagwek3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Warunki płatności: </w:t>
      </w:r>
    </w:p>
    <w:p w14:paraId="0644D685" w14:textId="77777777" w:rsidR="001B5096" w:rsidRPr="005F5BAA" w:rsidRDefault="001B5096" w:rsidP="001B509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Podstawą dokonania płatności będzie prawidłowo wystawiona faktura VAT, wystawiona </w:t>
      </w:r>
      <w:r>
        <w:rPr>
          <w:rFonts w:ascii="PT Sans" w:eastAsia="Bahnschrift" w:hAnsi="PT Sans" w:cs="Bahnschrift"/>
          <w:color w:val="000000"/>
          <w:sz w:val="20"/>
          <w:szCs w:val="20"/>
        </w:rPr>
        <w:t>do 10 dnia każdego miesiąca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 i po uzyskaniu przez Wykonawcę akceptacji raportu końcowego z dokumentacją zdjęciową przez Zamawiającego. </w:t>
      </w:r>
    </w:p>
    <w:p w14:paraId="59652720" w14:textId="32C1F8BC" w:rsidR="001B5096" w:rsidRPr="001B5096" w:rsidRDefault="001B5096" w:rsidP="00E324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Zamawiający wypłaci Wykonawcy wynagrodzenie na rachunek bankowy Wykonawcy wskazany na fakturze w terminie 14 dni od daty przyjęcia przez Zamawiającego prawidłowo sporządzonej faktury</w:t>
      </w:r>
      <w:r>
        <w:rPr>
          <w:rFonts w:ascii="PT Sans" w:eastAsia="Bahnschrift" w:hAnsi="PT Sans" w:cs="Bahnschrift"/>
          <w:color w:val="000000"/>
          <w:sz w:val="20"/>
          <w:szCs w:val="20"/>
        </w:rPr>
        <w:t>, w wersji elektronicznej w formacie PDF.</w:t>
      </w:r>
    </w:p>
    <w:p w14:paraId="0A9F73FE" w14:textId="22318FC6" w:rsidR="001B5096" w:rsidRDefault="001B5096" w:rsidP="00E324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63D7F44C" w14:textId="0E3435EE" w:rsidR="001B5096" w:rsidRPr="003B6A82" w:rsidRDefault="001B5096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A.</w:t>
      </w: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5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: </w:t>
      </w:r>
      <w:r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Termin Ekspozycji: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</w:t>
      </w:r>
      <w:r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15.06</w:t>
      </w: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– </w:t>
      </w:r>
      <w:r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15.07.2025</w:t>
      </w:r>
    </w:p>
    <w:p w14:paraId="6EC3EEEF" w14:textId="77777777" w:rsidR="001B5096" w:rsidRDefault="001B5096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Lokalizacja: </w:t>
      </w:r>
    </w:p>
    <w:p w14:paraId="14A6763B" w14:textId="77777777" w:rsidR="001B5096" w:rsidRPr="001B5096" w:rsidRDefault="001B5096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1B509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1B5096">
        <w:rPr>
          <w:rFonts w:ascii="PT Sans" w:eastAsia="Bahnschrift" w:hAnsi="PT Sans" w:cs="Bahnschrift"/>
          <w:color w:val="000000"/>
          <w:sz w:val="20"/>
          <w:szCs w:val="20"/>
        </w:rPr>
        <w:tab/>
        <w:t>Sosnowiec, Mieroszewskich 2/Zagórze Pekin/k. D.Górn.</w:t>
      </w:r>
    </w:p>
    <w:p w14:paraId="511272E0" w14:textId="77777777" w:rsidR="001B5096" w:rsidRPr="001B5096" w:rsidRDefault="001B5096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1B509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1B5096">
        <w:rPr>
          <w:rFonts w:ascii="PT Sans" w:eastAsia="Bahnschrift" w:hAnsi="PT Sans" w:cs="Bahnschrift"/>
          <w:color w:val="000000"/>
          <w:sz w:val="20"/>
          <w:szCs w:val="20"/>
        </w:rPr>
        <w:tab/>
        <w:t>Sosnowiec, Sienkiewicza/Wspólna k.Katowice</w:t>
      </w:r>
    </w:p>
    <w:p w14:paraId="4BCDD31E" w14:textId="77777777" w:rsidR="001B5096" w:rsidRPr="001B5096" w:rsidRDefault="001B5096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1B509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1B5096">
        <w:rPr>
          <w:rFonts w:ascii="PT Sans" w:eastAsia="Bahnschrift" w:hAnsi="PT Sans" w:cs="Bahnschrift"/>
          <w:color w:val="000000"/>
          <w:sz w:val="20"/>
          <w:szCs w:val="20"/>
        </w:rPr>
        <w:tab/>
        <w:t>Sosnowiec, Narutowicza/Rondo Ludwik/Mikołajczyka</w:t>
      </w:r>
    </w:p>
    <w:p w14:paraId="3228F446" w14:textId="77777777" w:rsidR="001B5096" w:rsidRPr="001B5096" w:rsidRDefault="001B5096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1B509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1B5096">
        <w:rPr>
          <w:rFonts w:ascii="PT Sans" w:eastAsia="Bahnschrift" w:hAnsi="PT Sans" w:cs="Bahnschrift"/>
          <w:color w:val="000000"/>
          <w:sz w:val="20"/>
          <w:szCs w:val="20"/>
        </w:rPr>
        <w:tab/>
        <w:t>Sosnowiec, Ostrogórska/Małachowskiego</w:t>
      </w:r>
    </w:p>
    <w:p w14:paraId="682FFB1E" w14:textId="77777777" w:rsidR="001B5096" w:rsidRPr="001B5096" w:rsidRDefault="001B5096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1B509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1B5096">
        <w:rPr>
          <w:rFonts w:ascii="PT Sans" w:eastAsia="Bahnschrift" w:hAnsi="PT Sans" w:cs="Bahnschrift"/>
          <w:color w:val="000000"/>
          <w:sz w:val="20"/>
          <w:szCs w:val="20"/>
        </w:rPr>
        <w:tab/>
        <w:t>Sosnowiec, Wawel/Sielec k.Zagórze</w:t>
      </w:r>
    </w:p>
    <w:p w14:paraId="626550C1" w14:textId="13C19800" w:rsidR="001B5096" w:rsidRPr="00E32444" w:rsidRDefault="001B5096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1B509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1B5096">
        <w:rPr>
          <w:rFonts w:ascii="PT Sans" w:eastAsia="Bahnschrift" w:hAnsi="PT Sans" w:cs="Bahnschrift"/>
          <w:color w:val="000000"/>
          <w:sz w:val="20"/>
          <w:szCs w:val="20"/>
        </w:rPr>
        <w:tab/>
        <w:t>Sosnowiec, 1 Maja/Rondo Ludwik/centrum</w:t>
      </w:r>
    </w:p>
    <w:p w14:paraId="616F079A" w14:textId="238C358E" w:rsidR="00E32444" w:rsidRPr="003B6A82" w:rsidRDefault="00E32444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0E9306A6" w14:textId="77777777" w:rsidR="005F5BAA" w:rsidRPr="005F5BAA" w:rsidRDefault="005F5BAA" w:rsidP="005F5BAA">
      <w:pPr>
        <w:pStyle w:val="Nagwek1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Część B</w:t>
      </w:r>
    </w:p>
    <w:p w14:paraId="090B3F12" w14:textId="4B7B2D43" w:rsidR="00E32444" w:rsidRDefault="005F5BAA" w:rsidP="00E32444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Zakres zamówienia obejmuje: </w:t>
      </w:r>
      <w:r w:rsidR="00E32444" w:rsidRPr="00E32444">
        <w:rPr>
          <w:rFonts w:ascii="PT Sans" w:eastAsia="Bahnschrift" w:hAnsi="PT Sans" w:cs="Bahnschrift"/>
          <w:sz w:val="20"/>
          <w:szCs w:val="20"/>
        </w:rPr>
        <w:t>druk, montaż, ekspozycja oraz demontaż reklam wielkoformatowych typu billboard na terenie: Chorzowa</w:t>
      </w:r>
      <w:r w:rsidR="00857016">
        <w:rPr>
          <w:rFonts w:ascii="PT Sans" w:eastAsia="Bahnschrift" w:hAnsi="PT Sans" w:cs="Bahnschrift"/>
          <w:sz w:val="20"/>
          <w:szCs w:val="20"/>
        </w:rPr>
        <w:t xml:space="preserve"> (</w:t>
      </w:r>
      <w:r w:rsidR="00857016" w:rsidRPr="00857016">
        <w:rPr>
          <w:rFonts w:ascii="PT Sans" w:eastAsia="Bahnschrift" w:hAnsi="PT Sans" w:cs="Bahnschrift"/>
          <w:b/>
          <w:bCs/>
          <w:sz w:val="20"/>
          <w:szCs w:val="20"/>
        </w:rPr>
        <w:t>B.1</w:t>
      </w:r>
      <w:r w:rsidR="00857016">
        <w:rPr>
          <w:rFonts w:ascii="PT Sans" w:eastAsia="Bahnschrift" w:hAnsi="PT Sans" w:cs="Bahnschrift"/>
          <w:sz w:val="20"/>
          <w:szCs w:val="20"/>
        </w:rPr>
        <w:t>)</w:t>
      </w:r>
      <w:r w:rsidR="00E32444" w:rsidRPr="00E32444">
        <w:rPr>
          <w:rFonts w:ascii="PT Sans" w:eastAsia="Bahnschrift" w:hAnsi="PT Sans" w:cs="Bahnschrift"/>
          <w:sz w:val="20"/>
          <w:szCs w:val="20"/>
        </w:rPr>
        <w:t xml:space="preserve">, Katowic </w:t>
      </w:r>
      <w:r w:rsidR="00857016">
        <w:rPr>
          <w:rFonts w:ascii="PT Sans" w:eastAsia="Bahnschrift" w:hAnsi="PT Sans" w:cs="Bahnschrift"/>
          <w:sz w:val="20"/>
          <w:szCs w:val="20"/>
        </w:rPr>
        <w:t>(</w:t>
      </w:r>
      <w:r w:rsidR="00857016" w:rsidRPr="00857016">
        <w:rPr>
          <w:rFonts w:ascii="PT Sans" w:eastAsia="Bahnschrift" w:hAnsi="PT Sans" w:cs="Bahnschrift"/>
          <w:b/>
          <w:bCs/>
          <w:sz w:val="20"/>
          <w:szCs w:val="20"/>
        </w:rPr>
        <w:t>B.2, B.3</w:t>
      </w:r>
      <w:r w:rsidR="00857016">
        <w:rPr>
          <w:rFonts w:ascii="PT Sans" w:eastAsia="Bahnschrift" w:hAnsi="PT Sans" w:cs="Bahnschrift"/>
          <w:sz w:val="20"/>
          <w:szCs w:val="20"/>
        </w:rPr>
        <w:t xml:space="preserve">) </w:t>
      </w:r>
      <w:r w:rsidR="00E32444" w:rsidRPr="00E32444">
        <w:rPr>
          <w:rFonts w:ascii="PT Sans" w:eastAsia="Bahnschrift" w:hAnsi="PT Sans" w:cs="Bahnschrift"/>
          <w:sz w:val="20"/>
          <w:szCs w:val="20"/>
        </w:rPr>
        <w:t>i Sosnowca</w:t>
      </w:r>
      <w:r w:rsidR="00857016">
        <w:rPr>
          <w:rFonts w:ascii="PT Sans" w:eastAsia="Bahnschrift" w:hAnsi="PT Sans" w:cs="Bahnschrift"/>
          <w:sz w:val="20"/>
          <w:szCs w:val="20"/>
        </w:rPr>
        <w:t xml:space="preserve"> (</w:t>
      </w:r>
      <w:r w:rsidR="00857016" w:rsidRPr="00857016">
        <w:rPr>
          <w:rFonts w:ascii="PT Sans" w:eastAsia="Bahnschrift" w:hAnsi="PT Sans" w:cs="Bahnschrift"/>
          <w:b/>
          <w:bCs/>
          <w:sz w:val="20"/>
          <w:szCs w:val="20"/>
        </w:rPr>
        <w:t>B.4</w:t>
      </w:r>
      <w:r w:rsidR="00857016">
        <w:rPr>
          <w:rFonts w:ascii="PT Sans" w:eastAsia="Bahnschrift" w:hAnsi="PT Sans" w:cs="Bahnschrift"/>
          <w:sz w:val="20"/>
          <w:szCs w:val="20"/>
        </w:rPr>
        <w:t>)</w:t>
      </w:r>
      <w:r w:rsidR="00E32444" w:rsidRPr="00E32444">
        <w:rPr>
          <w:rFonts w:ascii="PT Sans" w:eastAsia="Bahnschrift" w:hAnsi="PT Sans" w:cs="Bahnschrift"/>
          <w:sz w:val="20"/>
          <w:szCs w:val="20"/>
        </w:rPr>
        <w:t>.</w:t>
      </w:r>
    </w:p>
    <w:p w14:paraId="34A74482" w14:textId="3B5E3EEF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W ramach zamówienia Wykonawca jest zobowiązany do: </w:t>
      </w:r>
    </w:p>
    <w:p w14:paraId="0A99CF77" w14:textId="77777777" w:rsidR="00857016" w:rsidRPr="00857016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sz w:val="20"/>
          <w:szCs w:val="20"/>
        </w:rPr>
        <w:t xml:space="preserve">dysponowania </w:t>
      </w:r>
      <w:r w:rsidR="00857016" w:rsidRPr="00857016">
        <w:rPr>
          <w:rFonts w:ascii="PT Sans" w:eastAsia="Bahnschrift" w:hAnsi="PT Sans" w:cs="Bahnschrift"/>
          <w:sz w:val="20"/>
          <w:szCs w:val="20"/>
        </w:rPr>
        <w:t>nośni</w:t>
      </w:r>
      <w:r w:rsidR="00857016">
        <w:rPr>
          <w:rFonts w:ascii="PT Sans" w:eastAsia="Bahnschrift" w:hAnsi="PT Sans" w:cs="Bahnschrift"/>
          <w:sz w:val="20"/>
          <w:szCs w:val="20"/>
        </w:rPr>
        <w:t>kami</w:t>
      </w:r>
      <w:r w:rsidR="00857016" w:rsidRPr="00857016">
        <w:rPr>
          <w:rFonts w:ascii="PT Sans" w:eastAsia="Bahnschrift" w:hAnsi="PT Sans" w:cs="Bahnschrift"/>
          <w:sz w:val="20"/>
          <w:szCs w:val="20"/>
        </w:rPr>
        <w:t xml:space="preserve"> formatu min. 500x230 cm,  w odpowiednich lokalizacjach wskazanych przez Zamawiającego</w:t>
      </w:r>
      <w:r w:rsidR="00857016">
        <w:rPr>
          <w:rFonts w:ascii="PT Sans" w:eastAsia="Bahnschrift" w:hAnsi="PT Sans" w:cs="Bahnschrift"/>
          <w:sz w:val="20"/>
          <w:szCs w:val="20"/>
        </w:rPr>
        <w:t>,</w:t>
      </w:r>
      <w:r w:rsidR="00857016" w:rsidRPr="00857016">
        <w:rPr>
          <w:rFonts w:ascii="PT Sans" w:eastAsia="Bahnschrift" w:hAnsi="PT Sans" w:cs="Bahnschrift"/>
          <w:sz w:val="20"/>
          <w:szCs w:val="20"/>
        </w:rPr>
        <w:t xml:space="preserve"> </w:t>
      </w:r>
    </w:p>
    <w:p w14:paraId="65AC1FE1" w14:textId="200C154C" w:rsidR="005F5BAA" w:rsidRPr="00857016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color w:val="000000"/>
          <w:sz w:val="20"/>
          <w:szCs w:val="20"/>
        </w:rPr>
        <w:t>dostarczenia specyfikacji do przygotowania projektu graficznego grafiki reklamowej,</w:t>
      </w:r>
    </w:p>
    <w:p w14:paraId="174FEE21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produkcji grafiki reklamowej w wymiarze odpowiadającym wymiarom nośników, w liczbie wystarczającej dla przeprowadzenia kampanii (również w przypadku konieczności wymienienia zniszczonej reklamy), 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lastRenderedPageBreak/>
        <w:t>zgodnie z dostarczonym przez Zamawiającego projektem graficznym przesłanym na wskazany przez Wykonawcę serwer ftp lub przesyłanym mailem w postaci plików PDF, JPG, TIFF w terminie 6 dni przed rozpoczęciem kampanii,</w:t>
      </w:r>
    </w:p>
    <w:p w14:paraId="706F3756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montażu oraz demontażu grafiki reklamowej na nośniku zgodnie z terminem trwania umowy,</w:t>
      </w:r>
    </w:p>
    <w:p w14:paraId="75AAC5CA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utrzymania reklamy na nośnikach w należytym stanie technicznym, zgodnie z wymogami estetyki, prowadzenie stałych, bieżących kontroli jakości reklam,</w:t>
      </w:r>
    </w:p>
    <w:p w14:paraId="3372D7C9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wymiany grafik reklamowych w przypadku zniszczenia w trakcie trwania umowy. Wymiana reklam</w:t>
      </w:r>
      <w:r w:rsidRPr="005F5BAA">
        <w:rPr>
          <w:rFonts w:ascii="PT Sans" w:eastAsia="Bahnschrift" w:hAnsi="PT Sans" w:cs="Bahnschrift"/>
          <w:b/>
          <w:color w:val="000000"/>
          <w:sz w:val="20"/>
          <w:szCs w:val="20"/>
        </w:rPr>
        <w:t xml:space="preserve"> 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nastąpi w terminie 48 godzin od chwili otrzymania przez Wykonawcę wiadomości o ich zniszczeniu lub uszkodzeniu, również na podstawie informacji przekazanej przez Zamawiającego telefonicznie lub za pomocą poczty elektronicznej. </w:t>
      </w:r>
    </w:p>
    <w:p w14:paraId="57CD082B" w14:textId="77777777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Zamawiający zastrzega sobie możliwość doraźnej kontroli w trakcie trwania umowy. </w:t>
      </w:r>
    </w:p>
    <w:p w14:paraId="6FBF44C4" w14:textId="77777777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Do formularza oferty należy dołączyć listę proponowanych lokalizacji. Lista musi zawierać dokładny adres umieszczenia każdego nośnika wraz z aktualnym zdjęciem potwierdzającym lokalizację, stan techniczny oraz estetyczny nośnika wraz z opisem lokalizacji. Lokalizacje i rodzaj nośników muszą odpowiadać wymogom Zamawiającego postawionym w Opisie Przedmiotu Zamówienia.</w:t>
      </w:r>
    </w:p>
    <w:p w14:paraId="17BE09AB" w14:textId="74A4384C" w:rsidR="005F5BAA" w:rsidRPr="005F5BAA" w:rsidRDefault="005F5BAA" w:rsidP="005F5BAA">
      <w:pPr>
        <w:pStyle w:val="Nagwek3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Warunki płatności: </w:t>
      </w:r>
      <w:r w:rsidR="005E2D1B">
        <w:rPr>
          <w:rFonts w:ascii="PT Sans" w:eastAsia="Bahnschrift" w:hAnsi="PT Sans" w:cs="Bahnschrift"/>
          <w:sz w:val="20"/>
          <w:szCs w:val="20"/>
        </w:rPr>
        <w:t>B.1, B.2, B.3, B.4</w:t>
      </w:r>
    </w:p>
    <w:p w14:paraId="70859F56" w14:textId="77777777" w:rsidR="005F5BAA" w:rsidRPr="005F5BAA" w:rsidRDefault="005F5BAA" w:rsidP="005F5B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Podstawą dokonania płatności będzie prawidłowo wystawiona faktura VAT, wystawiona po zakończeniu kampanii i po uzyskaniu przez Wykonawcę akceptacji raportu końcowego z dokumentacją zdjęciową przez Zamawiającego. </w:t>
      </w:r>
    </w:p>
    <w:p w14:paraId="513EAB9D" w14:textId="26E84230" w:rsidR="005F5BAA" w:rsidRPr="00857016" w:rsidRDefault="005F5BAA" w:rsidP="005F5B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Zamawiający wypłaci Wykonawcy wynagrodzenie na rachunek bankowy Wykonawcy wskazany na fakturze w terminie 14 dni od daty przyjęcia przez Zamawiającego prawidłowo sporządzonej faktury</w:t>
      </w:r>
      <w:r w:rsidR="00857016">
        <w:rPr>
          <w:rFonts w:ascii="PT Sans" w:eastAsia="Bahnschrift" w:hAnsi="PT Sans" w:cs="Bahnschrift"/>
          <w:color w:val="000000"/>
          <w:sz w:val="20"/>
          <w:szCs w:val="20"/>
        </w:rPr>
        <w:t>, w wersji elektronicznej w formacie PDF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. </w:t>
      </w:r>
    </w:p>
    <w:p w14:paraId="373FF40B" w14:textId="2B822436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2581BF5A" w14:textId="4D65D7B6" w:rsidR="00857016" w:rsidRPr="003B6A82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B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.1: </w:t>
      </w:r>
      <w:r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Termin Ekspozycji: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01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–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30.06.2025</w:t>
      </w:r>
    </w:p>
    <w:p w14:paraId="7D96AFCA" w14:textId="77777777" w:rsidR="00857016" w:rsidRPr="003B6A82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Lokalizacja: </w:t>
      </w:r>
    </w:p>
    <w:p w14:paraId="756CD5DD" w14:textId="77777777" w:rsidR="00857016" w:rsidRP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857016">
        <w:rPr>
          <w:rFonts w:ascii="PT Sans" w:hAnsi="PT Sans"/>
          <w:color w:val="000000"/>
        </w:rPr>
        <w:t>•</w:t>
      </w:r>
      <w:r w:rsidRPr="00857016">
        <w:rPr>
          <w:rFonts w:ascii="PT Sans" w:hAnsi="PT Sans"/>
          <w:color w:val="000000"/>
        </w:rPr>
        <w:tab/>
        <w:t xml:space="preserve">Chorzów, al.Bojowników 46/Hot.Batory </w:t>
      </w:r>
    </w:p>
    <w:p w14:paraId="6B5588C7" w14:textId="77777777" w:rsidR="00857016" w:rsidRP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857016">
        <w:rPr>
          <w:rFonts w:ascii="PT Sans" w:hAnsi="PT Sans"/>
          <w:color w:val="000000"/>
        </w:rPr>
        <w:t>•</w:t>
      </w:r>
      <w:r w:rsidRPr="00857016">
        <w:rPr>
          <w:rFonts w:ascii="PT Sans" w:hAnsi="PT Sans"/>
          <w:color w:val="000000"/>
        </w:rPr>
        <w:tab/>
        <w:t xml:space="preserve">Chorzów, Bożogrobców/Starówka 41 </w:t>
      </w:r>
    </w:p>
    <w:p w14:paraId="4B6D201F" w14:textId="77777777" w:rsidR="00857016" w:rsidRP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857016">
        <w:rPr>
          <w:rFonts w:ascii="PT Sans" w:hAnsi="PT Sans"/>
          <w:color w:val="000000"/>
        </w:rPr>
        <w:t>•</w:t>
      </w:r>
      <w:r w:rsidRPr="00857016">
        <w:rPr>
          <w:rFonts w:ascii="PT Sans" w:hAnsi="PT Sans"/>
          <w:color w:val="000000"/>
        </w:rPr>
        <w:tab/>
        <w:t xml:space="preserve">Chorzów, Katowicka 177 </w:t>
      </w:r>
    </w:p>
    <w:p w14:paraId="34761968" w14:textId="77777777" w:rsidR="00857016" w:rsidRP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857016">
        <w:rPr>
          <w:rFonts w:ascii="PT Sans" w:hAnsi="PT Sans"/>
          <w:color w:val="000000"/>
        </w:rPr>
        <w:t>•</w:t>
      </w:r>
      <w:r w:rsidRPr="00857016">
        <w:rPr>
          <w:rFonts w:ascii="PT Sans" w:hAnsi="PT Sans"/>
          <w:color w:val="000000"/>
        </w:rPr>
        <w:tab/>
        <w:t xml:space="preserve">Chorzów, Katowicka 189  </w:t>
      </w:r>
    </w:p>
    <w:p w14:paraId="3AB3F9C5" w14:textId="1AFA260C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857016">
        <w:rPr>
          <w:rFonts w:ascii="PT Sans" w:hAnsi="PT Sans"/>
          <w:color w:val="000000"/>
        </w:rPr>
        <w:t>•</w:t>
      </w:r>
      <w:r w:rsidRPr="00857016">
        <w:rPr>
          <w:rFonts w:ascii="PT Sans" w:hAnsi="PT Sans"/>
          <w:color w:val="000000"/>
        </w:rPr>
        <w:tab/>
        <w:t>Chorzów, Styczyńskiego 32</w:t>
      </w:r>
    </w:p>
    <w:p w14:paraId="09926A76" w14:textId="23C7AFB9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</w:p>
    <w:p w14:paraId="3EAD1736" w14:textId="116045A4" w:rsidR="006C54EC" w:rsidRDefault="006C54EC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</w:p>
    <w:p w14:paraId="355C61F2" w14:textId="77777777" w:rsidR="006C54EC" w:rsidRDefault="006C54EC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</w:p>
    <w:p w14:paraId="71030274" w14:textId="1452DB9C" w:rsidR="00857016" w:rsidRPr="003B6A82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bookmarkStart w:id="1" w:name="_Hlk194328027"/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lastRenderedPageBreak/>
        <w:t>B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.</w:t>
      </w: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2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: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Termin Ekspozycji:</w:t>
      </w:r>
      <w:r w:rsidR="001B5096"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01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–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30.06.2025</w:t>
      </w:r>
    </w:p>
    <w:p w14:paraId="1B821D05" w14:textId="20135B25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Lokalizacja: </w:t>
      </w:r>
    </w:p>
    <w:bookmarkEnd w:id="1"/>
    <w:p w14:paraId="19099D08" w14:textId="77777777" w:rsidR="00857016" w:rsidRP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857016">
        <w:rPr>
          <w:rFonts w:ascii="PT Sans" w:eastAsia="Bahnschrift" w:hAnsi="PT Sans" w:cs="Bahnschrift"/>
          <w:color w:val="000000"/>
          <w:sz w:val="20"/>
          <w:szCs w:val="20"/>
        </w:rPr>
        <w:tab/>
        <w:t xml:space="preserve">Katowice, Brynowska 51 </w:t>
      </w:r>
    </w:p>
    <w:p w14:paraId="20DA00C5" w14:textId="77777777" w:rsidR="00857016" w:rsidRP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857016">
        <w:rPr>
          <w:rFonts w:ascii="PT Sans" w:eastAsia="Bahnschrift" w:hAnsi="PT Sans" w:cs="Bahnschrift"/>
          <w:color w:val="000000"/>
          <w:sz w:val="20"/>
          <w:szCs w:val="20"/>
        </w:rPr>
        <w:tab/>
        <w:t xml:space="preserve">Katowice, Mikołowska/Kominka 2 </w:t>
      </w:r>
    </w:p>
    <w:p w14:paraId="219C6CDD" w14:textId="74532CCC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857016">
        <w:rPr>
          <w:rFonts w:ascii="PT Sans" w:eastAsia="Bahnschrift" w:hAnsi="PT Sans" w:cs="Bahnschrift"/>
          <w:color w:val="000000"/>
          <w:sz w:val="20"/>
          <w:szCs w:val="20"/>
        </w:rPr>
        <w:tab/>
        <w:t>Katowice, Wincklera/Korfantego 2</w:t>
      </w:r>
    </w:p>
    <w:p w14:paraId="35EA8459" w14:textId="00E41617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56D76681" w14:textId="77777777" w:rsidR="001B5096" w:rsidRPr="003B6A82" w:rsidRDefault="00857016" w:rsidP="001B509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B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.</w:t>
      </w: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3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: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Termin Ekspozycji:</w:t>
      </w:r>
      <w:r w:rsidR="001B5096"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01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–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30.06.2025</w:t>
      </w:r>
    </w:p>
    <w:p w14:paraId="3A05E89A" w14:textId="20843BE1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Lokalizacja: </w:t>
      </w:r>
    </w:p>
    <w:p w14:paraId="47BF4B21" w14:textId="77777777" w:rsidR="00857016" w:rsidRP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857016">
        <w:rPr>
          <w:rFonts w:ascii="PT Sans" w:eastAsia="Bahnschrift" w:hAnsi="PT Sans" w:cs="Bahnschrift"/>
          <w:color w:val="000000"/>
          <w:sz w:val="20"/>
          <w:szCs w:val="20"/>
        </w:rPr>
        <w:tab/>
        <w:t>Katowice, PARKING SILESIA CITY CENTER (Chorzowska 107) -  na wysokości wejścia głównego</w:t>
      </w:r>
    </w:p>
    <w:p w14:paraId="493015F8" w14:textId="264AEB90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857016">
        <w:rPr>
          <w:rFonts w:ascii="PT Sans" w:eastAsia="Bahnschrift" w:hAnsi="PT Sans" w:cs="Bahnschrift"/>
          <w:color w:val="000000"/>
          <w:sz w:val="20"/>
          <w:szCs w:val="20"/>
        </w:rPr>
        <w:tab/>
        <w:t>Katowice, Kościuszki Tadeusza</w:t>
      </w:r>
    </w:p>
    <w:p w14:paraId="233BC5F6" w14:textId="47262F41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178A6F2B" w14:textId="684D0897" w:rsidR="00857016" w:rsidRPr="003B6A82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B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.</w:t>
      </w:r>
      <w:r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4</w:t>
      </w: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: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Termin Ekspozycji:</w:t>
      </w:r>
      <w:r w:rsidR="001B5096"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01</w:t>
      </w:r>
      <w:r w:rsid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 – </w:t>
      </w:r>
      <w:r w:rsidR="001B5096" w:rsidRPr="001B5096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>30.06.2025</w:t>
      </w:r>
    </w:p>
    <w:p w14:paraId="34D79219" w14:textId="77777777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b/>
          <w:bCs/>
          <w:color w:val="000000"/>
          <w:sz w:val="20"/>
          <w:szCs w:val="20"/>
        </w:rPr>
      </w:pPr>
      <w:r w:rsidRPr="003B6A82">
        <w:rPr>
          <w:rFonts w:ascii="PT Sans" w:eastAsia="Bahnschrift" w:hAnsi="PT Sans" w:cs="Bahnschrift"/>
          <w:b/>
          <w:bCs/>
          <w:color w:val="000000"/>
          <w:sz w:val="20"/>
          <w:szCs w:val="20"/>
        </w:rPr>
        <w:t xml:space="preserve">Lokalizacja: </w:t>
      </w:r>
    </w:p>
    <w:p w14:paraId="1FA20CBA" w14:textId="77777777" w:rsidR="00857016" w:rsidRP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857016">
        <w:rPr>
          <w:rFonts w:ascii="PT Sans" w:eastAsia="Bahnschrift" w:hAnsi="PT Sans" w:cs="Bahnschrift"/>
          <w:color w:val="000000"/>
          <w:sz w:val="20"/>
          <w:szCs w:val="20"/>
        </w:rPr>
        <w:tab/>
        <w:t>Sosnowiec, Braci Mieroszewskich / Lenartowicza Teofila (Dworska )</w:t>
      </w:r>
    </w:p>
    <w:p w14:paraId="26CF0587" w14:textId="77777777" w:rsidR="00857016" w:rsidRP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857016">
        <w:rPr>
          <w:rFonts w:ascii="PT Sans" w:eastAsia="Bahnschrift" w:hAnsi="PT Sans" w:cs="Bahnschrift"/>
          <w:color w:val="000000"/>
          <w:sz w:val="20"/>
          <w:szCs w:val="20"/>
        </w:rPr>
        <w:tab/>
        <w:t>Sosnowiec, Modrzejowska ( Modrzejowska 26)</w:t>
      </w:r>
    </w:p>
    <w:p w14:paraId="2AE6AA22" w14:textId="29500B59" w:rsidR="00857016" w:rsidRDefault="00857016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  <w:r w:rsidRPr="00857016">
        <w:rPr>
          <w:rFonts w:ascii="PT Sans" w:eastAsia="Bahnschrift" w:hAnsi="PT Sans" w:cs="Bahnschrift"/>
          <w:color w:val="000000"/>
          <w:sz w:val="20"/>
          <w:szCs w:val="20"/>
        </w:rPr>
        <w:t>•</w:t>
      </w:r>
      <w:r w:rsidRPr="00857016">
        <w:rPr>
          <w:rFonts w:ascii="PT Sans" w:eastAsia="Bahnschrift" w:hAnsi="PT Sans" w:cs="Bahnschrift"/>
          <w:color w:val="000000"/>
          <w:sz w:val="20"/>
          <w:szCs w:val="20"/>
        </w:rPr>
        <w:tab/>
        <w:t>Sosnowiec, Teatralna / Mierosławskiego Ludwika (Towarowa 13)</w:t>
      </w:r>
    </w:p>
    <w:p w14:paraId="7ED02D4B" w14:textId="77777777" w:rsidR="005E2D1B" w:rsidRPr="005E2D1B" w:rsidRDefault="005E2D1B" w:rsidP="0085701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eastAsia="Bahnschrift" w:hAnsi="PT Sans" w:cs="Bahnschrift"/>
          <w:color w:val="000000"/>
          <w:sz w:val="20"/>
          <w:szCs w:val="20"/>
        </w:rPr>
      </w:pPr>
    </w:p>
    <w:p w14:paraId="6C4A8C29" w14:textId="77777777" w:rsidR="005F5BAA" w:rsidRPr="005F5BAA" w:rsidRDefault="005F5BAA" w:rsidP="005F5BAA">
      <w:pPr>
        <w:pStyle w:val="Nagwek1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Część C</w:t>
      </w:r>
    </w:p>
    <w:p w14:paraId="43255E64" w14:textId="2563EE4F" w:rsidR="00A347EA" w:rsidRDefault="005F5BAA" w:rsidP="00857016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Zakres zamówienia obejmuje: </w:t>
      </w:r>
      <w:r w:rsidR="00857016" w:rsidRPr="00857016">
        <w:rPr>
          <w:rFonts w:ascii="PT Sans" w:eastAsia="Bahnschrift" w:hAnsi="PT Sans" w:cs="Bahnschrift"/>
          <w:sz w:val="20"/>
          <w:szCs w:val="20"/>
        </w:rPr>
        <w:t>umieszczenie nośnika typu Roll-Up lub tablicy informacyjnej na terenie galerii handlowej</w:t>
      </w:r>
      <w:r w:rsidR="003C0C31">
        <w:rPr>
          <w:rFonts w:ascii="PT Sans" w:eastAsia="Bahnschrift" w:hAnsi="PT Sans" w:cs="Bahnschrift"/>
          <w:sz w:val="20"/>
          <w:szCs w:val="20"/>
        </w:rPr>
        <w:t xml:space="preserve"> Stela</w:t>
      </w:r>
      <w:r w:rsidR="008B73BA">
        <w:rPr>
          <w:rFonts w:ascii="PT Sans" w:eastAsia="Bahnschrift" w:hAnsi="PT Sans" w:cs="Bahnschrift"/>
          <w:sz w:val="20"/>
          <w:szCs w:val="20"/>
        </w:rPr>
        <w:t xml:space="preserve"> przy </w:t>
      </w:r>
      <w:r w:rsidR="008B73BA" w:rsidRPr="008B73BA">
        <w:rPr>
          <w:rFonts w:ascii="PT Sans" w:eastAsia="Bahnschrift" w:hAnsi="PT Sans" w:cs="Bahnschrift"/>
          <w:sz w:val="20"/>
          <w:szCs w:val="20"/>
        </w:rPr>
        <w:t>ul. Korfantego 23</w:t>
      </w:r>
      <w:r w:rsidR="00857016" w:rsidRPr="00857016">
        <w:rPr>
          <w:rFonts w:ascii="PT Sans" w:eastAsia="Bahnschrift" w:hAnsi="PT Sans" w:cs="Bahnschrift"/>
          <w:sz w:val="20"/>
          <w:szCs w:val="20"/>
        </w:rPr>
        <w:t xml:space="preserve"> w Cieszynie na okres jednego miesiąca.</w:t>
      </w:r>
    </w:p>
    <w:p w14:paraId="49F729F8" w14:textId="6E95C21E" w:rsidR="005F5BAA" w:rsidRPr="005F5BAA" w:rsidRDefault="005F5BAA" w:rsidP="00857016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Bahnschrift" w:hAnsi="PT Sans" w:cs="Bahnschrift"/>
          <w:b/>
          <w:sz w:val="20"/>
          <w:szCs w:val="20"/>
        </w:rPr>
      </w:pPr>
      <w:r w:rsidRPr="00A60A21">
        <w:rPr>
          <w:rFonts w:ascii="PT Sans" w:eastAsia="Bahnschrift" w:hAnsi="PT Sans" w:cs="Bahnschrift"/>
          <w:sz w:val="20"/>
          <w:szCs w:val="20"/>
        </w:rPr>
        <w:t>Termin ekspozycji:</w:t>
      </w:r>
      <w:r w:rsidRPr="005F5BAA">
        <w:rPr>
          <w:rFonts w:ascii="PT Sans" w:eastAsia="Bahnschrift" w:hAnsi="PT Sans" w:cs="Bahnschrift"/>
          <w:sz w:val="20"/>
          <w:szCs w:val="20"/>
        </w:rPr>
        <w:t xml:space="preserve"> </w:t>
      </w:r>
      <w:r w:rsidR="001B5096" w:rsidRPr="001B5096">
        <w:rPr>
          <w:rFonts w:ascii="PT Sans" w:eastAsia="Bahnschrift" w:hAnsi="PT Sans" w:cs="Bahnschrift"/>
          <w:sz w:val="20"/>
          <w:szCs w:val="20"/>
        </w:rPr>
        <w:t>15.06</w:t>
      </w:r>
      <w:r w:rsidR="00A60A21">
        <w:rPr>
          <w:rFonts w:ascii="PT Sans" w:eastAsia="Bahnschrift" w:hAnsi="PT Sans" w:cs="Bahnschrift"/>
          <w:sz w:val="20"/>
          <w:szCs w:val="20"/>
        </w:rPr>
        <w:t xml:space="preserve"> – </w:t>
      </w:r>
      <w:r w:rsidR="001B5096" w:rsidRPr="001B5096">
        <w:rPr>
          <w:rFonts w:ascii="PT Sans" w:eastAsia="Bahnschrift" w:hAnsi="PT Sans" w:cs="Bahnschrift"/>
          <w:sz w:val="20"/>
          <w:szCs w:val="20"/>
        </w:rPr>
        <w:t>15.07.2025</w:t>
      </w:r>
    </w:p>
    <w:p w14:paraId="2A11DBF9" w14:textId="094C6191" w:rsidR="005F5BAA" w:rsidRDefault="005F5BAA" w:rsidP="005F5B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T Sans" w:eastAsia="Bahnschrift" w:hAnsi="PT Sans" w:cs="Bahnschrift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W ramach zamówienia Wykonawca jest zobowiązany do: </w:t>
      </w:r>
    </w:p>
    <w:p w14:paraId="5247B651" w14:textId="3D8E365A" w:rsidR="00DF3B94" w:rsidRPr="00DF3B94" w:rsidRDefault="00DF3B94" w:rsidP="00DF3B94">
      <w:pPr>
        <w:pStyle w:val="Akapitzlist"/>
        <w:numPr>
          <w:ilvl w:val="0"/>
          <w:numId w:val="14"/>
        </w:numPr>
        <w:rPr>
          <w:rFonts w:ascii="PT Sans" w:eastAsia="Bahnschrift" w:hAnsi="PT Sans" w:cs="Bahnschrift"/>
          <w:color w:val="000000"/>
          <w:sz w:val="20"/>
          <w:szCs w:val="20"/>
        </w:rPr>
      </w:pPr>
      <w:r w:rsidRPr="00A347EA">
        <w:rPr>
          <w:rFonts w:ascii="PT Sans" w:eastAsia="Bahnschrift" w:hAnsi="PT Sans" w:cs="Bahnschrift"/>
          <w:color w:val="000000"/>
          <w:sz w:val="20"/>
          <w:szCs w:val="20"/>
        </w:rPr>
        <w:t xml:space="preserve">dysponowania przestrzenią reklamową w Galerii Handlowej </w:t>
      </w: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Stela </w:t>
      </w:r>
      <w:r w:rsidRPr="00A347EA">
        <w:rPr>
          <w:rFonts w:ascii="PT Sans" w:eastAsia="Bahnschrift" w:hAnsi="PT Sans" w:cs="Bahnschrift"/>
          <w:color w:val="000000"/>
          <w:sz w:val="20"/>
          <w:szCs w:val="20"/>
        </w:rPr>
        <w:t>w Cieszynie,</w:t>
      </w:r>
    </w:p>
    <w:p w14:paraId="5A9F9B27" w14:textId="2BCDC398" w:rsidR="00C34D9C" w:rsidRPr="00C34D9C" w:rsidRDefault="00C34D9C" w:rsidP="00C34D9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T Sans" w:eastAsia="Bahnschrift" w:hAnsi="PT Sans" w:cs="Bahnschrift"/>
          <w:color w:val="000000"/>
          <w:sz w:val="20"/>
          <w:szCs w:val="20"/>
        </w:rPr>
      </w:pPr>
      <w:r>
        <w:rPr>
          <w:rFonts w:ascii="PT Sans" w:eastAsia="Bahnschrift" w:hAnsi="PT Sans" w:cs="Bahnschrift"/>
          <w:color w:val="000000"/>
          <w:sz w:val="20"/>
          <w:szCs w:val="20"/>
        </w:rPr>
        <w:t>p</w:t>
      </w:r>
      <w:r w:rsidRPr="00C34D9C">
        <w:rPr>
          <w:rFonts w:ascii="PT Sans" w:eastAsia="Bahnschrift" w:hAnsi="PT Sans" w:cs="Bahnschrift"/>
          <w:color w:val="000000"/>
          <w:sz w:val="20"/>
          <w:szCs w:val="20"/>
        </w:rPr>
        <w:t>rzekazania Zamawiającemu jakie wymiary powinien mieć dostarczony</w:t>
      </w:r>
      <w:r w:rsidR="00DF3B94">
        <w:rPr>
          <w:rFonts w:ascii="PT Sans" w:eastAsia="Bahnschrift" w:hAnsi="PT Sans" w:cs="Bahnschrift"/>
          <w:color w:val="000000"/>
          <w:sz w:val="20"/>
          <w:szCs w:val="20"/>
        </w:rPr>
        <w:t xml:space="preserve"> nośnik</w:t>
      </w:r>
      <w:r w:rsidRPr="00C34D9C">
        <w:rPr>
          <w:rFonts w:ascii="PT Sans" w:eastAsia="Bahnschrift" w:hAnsi="PT Sans" w:cs="Bahnschrift"/>
          <w:color w:val="000000"/>
          <w:sz w:val="20"/>
          <w:szCs w:val="20"/>
        </w:rPr>
        <w:t>,</w:t>
      </w:r>
    </w:p>
    <w:p w14:paraId="1BD4E0D6" w14:textId="6276F0F5" w:rsidR="006C54EC" w:rsidRPr="00C34D9C" w:rsidRDefault="00C34D9C" w:rsidP="00C34D9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T Sans" w:eastAsia="Bahnschrift" w:hAnsi="PT Sans" w:cs="Bahnschrift"/>
          <w:color w:val="000000"/>
          <w:sz w:val="20"/>
          <w:szCs w:val="20"/>
        </w:rPr>
      </w:pPr>
      <w:r>
        <w:rPr>
          <w:rFonts w:ascii="PT Sans" w:eastAsia="Bahnschrift" w:hAnsi="PT Sans" w:cs="Bahnschrift"/>
          <w:color w:val="000000"/>
          <w:sz w:val="20"/>
          <w:szCs w:val="20"/>
        </w:rPr>
        <w:t>p</w:t>
      </w:r>
      <w:r w:rsidRPr="00C34D9C">
        <w:rPr>
          <w:rFonts w:ascii="PT Sans" w:eastAsia="Bahnschrift" w:hAnsi="PT Sans" w:cs="Bahnschrift"/>
          <w:color w:val="000000"/>
          <w:sz w:val="20"/>
          <w:szCs w:val="20"/>
        </w:rPr>
        <w:t xml:space="preserve">rzekazania Zamawiającemu w jakim miejscu nośnik będzie eksponowany, wraz ze zdjęciem tego miejsca, </w:t>
      </w:r>
    </w:p>
    <w:p w14:paraId="3D3A0390" w14:textId="77777777" w:rsidR="00A347EA" w:rsidRPr="00A347EA" w:rsidRDefault="00A347EA" w:rsidP="00A347EA">
      <w:pPr>
        <w:pStyle w:val="Akapitzlist"/>
        <w:numPr>
          <w:ilvl w:val="0"/>
          <w:numId w:val="14"/>
        </w:numPr>
        <w:rPr>
          <w:rFonts w:ascii="PT Sans" w:eastAsia="Bahnschrift" w:hAnsi="PT Sans" w:cs="Bahnschrift"/>
          <w:color w:val="000000"/>
          <w:sz w:val="20"/>
          <w:szCs w:val="20"/>
        </w:rPr>
      </w:pPr>
      <w:r w:rsidRPr="00A347EA">
        <w:rPr>
          <w:rFonts w:ascii="PT Sans" w:eastAsia="Bahnschrift" w:hAnsi="PT Sans" w:cs="Bahnschrift"/>
          <w:color w:val="000000"/>
          <w:sz w:val="20"/>
          <w:szCs w:val="20"/>
        </w:rPr>
        <w:t>montażu / postawienie grafiki reklamowej w wyznaczonym miejscu,</w:t>
      </w:r>
    </w:p>
    <w:p w14:paraId="1F540D83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utrzymania reklamy na nośnikach w należytym stanie technicznym, zgodnie z wymogami estetyki, prowadzenie stałych, bieżących kontroli jakości reklam,</w:t>
      </w:r>
    </w:p>
    <w:p w14:paraId="769727EA" w14:textId="4BA046F7" w:rsidR="005F5BAA" w:rsidRPr="005F5BAA" w:rsidRDefault="00A347E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poinformowaniu Zamawiającego o ewentualnej konieczności </w:t>
      </w:r>
      <w:r w:rsidR="005F5BAA"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wymiany grafik reklamowych w przypadku </w:t>
      </w: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jej </w:t>
      </w:r>
      <w:r w:rsidR="005F5BAA"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zniszczenia w trakcie trwania umowy. </w:t>
      </w:r>
    </w:p>
    <w:p w14:paraId="1FE3273C" w14:textId="77777777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Zamawiający zastrzega sobie możliwość doraźnej kontroli w trakcie trwania umowy. </w:t>
      </w:r>
    </w:p>
    <w:p w14:paraId="7FFBBFC1" w14:textId="05BA17DB" w:rsidR="005F5BAA" w:rsidRPr="005F5BAA" w:rsidRDefault="005F5BAA" w:rsidP="005F5BAA">
      <w:pPr>
        <w:pStyle w:val="Nagwek3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lastRenderedPageBreak/>
        <w:t xml:space="preserve">Warunki płatności: </w:t>
      </w:r>
      <w:r w:rsidR="008B73BA">
        <w:rPr>
          <w:rFonts w:ascii="PT Sans" w:eastAsia="Bahnschrift" w:hAnsi="PT Sans" w:cs="Bahnschrift"/>
          <w:sz w:val="20"/>
          <w:szCs w:val="20"/>
        </w:rPr>
        <w:t>C</w:t>
      </w:r>
    </w:p>
    <w:p w14:paraId="77F849C5" w14:textId="77777777" w:rsidR="005F5BAA" w:rsidRPr="005F5BAA" w:rsidRDefault="005F5BAA" w:rsidP="005F5B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Podstawą dokonania płatności będzie prawidłowo wystawiona faktura VAT, wystawiona po zakończeniu kampanii i po uzyskaniu przez Wykonawcę akceptacji raportu końcowego z dokumentacją zdjęciową przez Zamawiającego. </w:t>
      </w:r>
    </w:p>
    <w:p w14:paraId="0B32F1BF" w14:textId="6AA73BAF" w:rsidR="005F5BAA" w:rsidRPr="005F5BAA" w:rsidRDefault="005F5BAA" w:rsidP="005F5B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Zamawiający wypłaci Wykonawcy wynagrodzenie na rachunek bankowy Wykonawcy wskazany na fakturze w terminie 14 dni od daty przyjęcia przez Zamawiającego prawidłowo sporządzonej faktury</w:t>
      </w:r>
      <w:r w:rsidR="00A347EA" w:rsidRPr="00A347EA">
        <w:rPr>
          <w:rFonts w:ascii="PT Sans" w:eastAsia="Bahnschrift" w:hAnsi="PT Sans" w:cs="Bahnschrift"/>
          <w:color w:val="000000"/>
          <w:sz w:val="20"/>
          <w:szCs w:val="20"/>
        </w:rPr>
        <w:t>, w wersji elektronicznej w formacie PDF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. </w:t>
      </w:r>
    </w:p>
    <w:p w14:paraId="3C70E482" w14:textId="77777777" w:rsidR="005F5BAA" w:rsidRPr="005F5BAA" w:rsidRDefault="005F5BAA" w:rsidP="005F5BAA">
      <w:pPr>
        <w:pStyle w:val="Nagwek1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Część D</w:t>
      </w:r>
    </w:p>
    <w:p w14:paraId="51FB2AF0" w14:textId="6FAEFDCE" w:rsidR="005F5BAA" w:rsidRPr="005F5BAA" w:rsidRDefault="005F5BAA" w:rsidP="005F5BAA">
      <w:pPr>
        <w:rPr>
          <w:rFonts w:ascii="PT Sans" w:eastAsia="Bahnschrift" w:hAnsi="PT Sans" w:cs="Bahnschrift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Zakres zamówienia obejmuje: </w:t>
      </w:r>
      <w:r w:rsidR="00A347EA" w:rsidRPr="00A347EA">
        <w:rPr>
          <w:rFonts w:ascii="PT Sans" w:eastAsia="Bahnschrift" w:hAnsi="PT Sans" w:cs="Bahnschrift"/>
          <w:sz w:val="20"/>
          <w:szCs w:val="20"/>
        </w:rPr>
        <w:t>druk, montaż, ekspozycja oraz demontaż reklamy tranzytowej na autobusach poruszających się po terenie GOP.</w:t>
      </w:r>
    </w:p>
    <w:p w14:paraId="5EE8AF7D" w14:textId="77777777" w:rsidR="005F5BAA" w:rsidRPr="005F5BAA" w:rsidRDefault="005F5BAA" w:rsidP="005F5BA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PT Sans" w:eastAsia="Bahnschrift" w:hAnsi="PT Sans" w:cs="Bahnschrift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W ramach zamówienia Wykonawca jest zobowiązany do: </w:t>
      </w:r>
    </w:p>
    <w:p w14:paraId="423B39EA" w14:textId="5EBAC0B4" w:rsidR="00A347EA" w:rsidRPr="00A347EA" w:rsidRDefault="00A347EA" w:rsidP="00A347EA">
      <w:pPr>
        <w:pStyle w:val="Akapitzlist"/>
        <w:numPr>
          <w:ilvl w:val="0"/>
          <w:numId w:val="14"/>
        </w:numPr>
        <w:rPr>
          <w:rFonts w:ascii="PT Sans" w:eastAsia="Bahnschrift" w:hAnsi="PT Sans" w:cs="Bahnschrift"/>
          <w:color w:val="000000"/>
          <w:sz w:val="20"/>
          <w:szCs w:val="20"/>
        </w:rPr>
      </w:pPr>
      <w:r w:rsidRPr="00A347EA">
        <w:rPr>
          <w:rFonts w:ascii="PT Sans" w:eastAsia="Bahnschrift" w:hAnsi="PT Sans" w:cs="Bahnschrift"/>
          <w:color w:val="000000"/>
          <w:sz w:val="20"/>
          <w:szCs w:val="20"/>
        </w:rPr>
        <w:t>dysponowania nośnik</w:t>
      </w:r>
      <w:r>
        <w:rPr>
          <w:rFonts w:ascii="PT Sans" w:eastAsia="Bahnschrift" w:hAnsi="PT Sans" w:cs="Bahnschrift"/>
          <w:color w:val="000000"/>
          <w:sz w:val="20"/>
          <w:szCs w:val="20"/>
        </w:rPr>
        <w:t>ami</w:t>
      </w:r>
      <w:r w:rsidRPr="00A347EA">
        <w:rPr>
          <w:rFonts w:ascii="PT Sans" w:eastAsia="Bahnschrift" w:hAnsi="PT Sans" w:cs="Bahnschrift"/>
          <w:color w:val="000000"/>
          <w:sz w:val="20"/>
          <w:szCs w:val="20"/>
        </w:rPr>
        <w:t xml:space="preserve"> (autobus</w:t>
      </w:r>
      <w:r>
        <w:rPr>
          <w:rFonts w:ascii="PT Sans" w:eastAsia="Bahnschrift" w:hAnsi="PT Sans" w:cs="Bahnschrift"/>
          <w:color w:val="000000"/>
          <w:sz w:val="20"/>
          <w:szCs w:val="20"/>
        </w:rPr>
        <w:t>ami</w:t>
      </w:r>
      <w:r w:rsidRPr="00A347EA">
        <w:rPr>
          <w:rFonts w:ascii="PT Sans" w:eastAsia="Bahnschrift" w:hAnsi="PT Sans" w:cs="Bahnschrift"/>
          <w:color w:val="000000"/>
          <w:sz w:val="20"/>
          <w:szCs w:val="20"/>
        </w:rPr>
        <w:t>), na których możliwe jest eksponowanie reklamy o wymiarach ok. 2,5m x 1,8m.</w:t>
      </w:r>
    </w:p>
    <w:p w14:paraId="043BB4CE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dostarczenia specyfikacji do przygotowania projektu graficznego grafiki reklamowej,</w:t>
      </w:r>
    </w:p>
    <w:p w14:paraId="0193FE68" w14:textId="393FCDF1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produkcji grafiki reklamowej w wymiarze odpowiadającym wymiarom </w:t>
      </w:r>
      <w:r w:rsidR="0078275A">
        <w:rPr>
          <w:rFonts w:ascii="PT Sans" w:eastAsia="Bahnschrift" w:hAnsi="PT Sans" w:cs="Bahnschrift"/>
          <w:color w:val="000000"/>
          <w:sz w:val="20"/>
          <w:szCs w:val="20"/>
        </w:rPr>
        <w:t>pojazdów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, w liczbie wystarczającej dla przeprowadzenia kampanii (również w przypadku konieczności wymienienia zniszczonej reklamy), zgodnie z dostarczonym przez Zamawiającego projektem graficznym przesłanym na wskazany przez Wykonawcę serwer ftp lub przesyłanym mailem w postaci plików PDF, JPG, TIFF w terminie 6 dni przed rozpoczęciem kampanii,</w:t>
      </w:r>
    </w:p>
    <w:p w14:paraId="25939EC5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montażu oraz demontażu grafiki reklamowej na nośniku zgodnie z terminem trwania umowy,</w:t>
      </w:r>
    </w:p>
    <w:p w14:paraId="2B3EADE1" w14:textId="77777777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utrzymania reklamy na nośniku w należytym stanie technicznym, zgodnie z wymogami estetyki, prowadzenie stałych, bieżących kontroli jakości reklam,</w:t>
      </w:r>
    </w:p>
    <w:p w14:paraId="1EA16C91" w14:textId="1A7D1560" w:rsidR="005F5BAA" w:rsidRPr="005F5BAA" w:rsidRDefault="005F5BAA" w:rsidP="005F5BA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bookmarkStart w:id="2" w:name="_1ksv4uv" w:colFirst="0" w:colLast="0"/>
      <w:bookmarkEnd w:id="2"/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wymiany grafik reklamowych w przypadku zniszczenia w trakcie trwania umowy. Wymiana reklamy nastąpi w terminie </w:t>
      </w:r>
      <w:r w:rsidR="00A347EA">
        <w:rPr>
          <w:rFonts w:ascii="PT Sans" w:eastAsia="Bahnschrift" w:hAnsi="PT Sans" w:cs="Bahnschrift"/>
          <w:color w:val="000000"/>
          <w:sz w:val="20"/>
          <w:szCs w:val="20"/>
        </w:rPr>
        <w:t xml:space="preserve">niezwłocznym 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od chwili otrzymania przez Wykonawcę wiadomości o ich zniszczeniu lub uszkodzeniu, również na podstawie informacji przekazanej przez Zamawiającego telefonicznie lub za pomocą poczty elektronicznej. </w:t>
      </w:r>
    </w:p>
    <w:p w14:paraId="31CEAE03" w14:textId="77777777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Zamawiający zastrzega sobie możliwość doraźnej kontroli w trakcie trwania umowy. </w:t>
      </w:r>
    </w:p>
    <w:p w14:paraId="60F6752E" w14:textId="357348D3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Do formularza oferty należy dołączyć informację o stan</w:t>
      </w:r>
      <w:r w:rsidR="00A347EA">
        <w:rPr>
          <w:rFonts w:ascii="PT Sans" w:eastAsia="Bahnschrift" w:hAnsi="PT Sans" w:cs="Bahnschrift"/>
          <w:sz w:val="20"/>
          <w:szCs w:val="20"/>
        </w:rPr>
        <w:t>ie</w:t>
      </w:r>
      <w:r w:rsidRPr="005F5BAA">
        <w:rPr>
          <w:rFonts w:ascii="PT Sans" w:eastAsia="Bahnschrift" w:hAnsi="PT Sans" w:cs="Bahnschrift"/>
          <w:sz w:val="20"/>
          <w:szCs w:val="20"/>
        </w:rPr>
        <w:t xml:space="preserve"> techniczny</w:t>
      </w:r>
      <w:r w:rsidR="00A347EA">
        <w:rPr>
          <w:rFonts w:ascii="PT Sans" w:eastAsia="Bahnschrift" w:hAnsi="PT Sans" w:cs="Bahnschrift"/>
          <w:sz w:val="20"/>
          <w:szCs w:val="20"/>
        </w:rPr>
        <w:t xml:space="preserve">m </w:t>
      </w:r>
      <w:r w:rsidRPr="005F5BAA">
        <w:rPr>
          <w:rFonts w:ascii="PT Sans" w:eastAsia="Bahnschrift" w:hAnsi="PT Sans" w:cs="Bahnschrift"/>
          <w:sz w:val="20"/>
          <w:szCs w:val="20"/>
        </w:rPr>
        <w:t>oraz estetyczny</w:t>
      </w:r>
      <w:r w:rsidR="00A347EA">
        <w:rPr>
          <w:rFonts w:ascii="PT Sans" w:eastAsia="Bahnschrift" w:hAnsi="PT Sans" w:cs="Bahnschrift"/>
          <w:sz w:val="20"/>
          <w:szCs w:val="20"/>
        </w:rPr>
        <w:t>m danego pojazdu</w:t>
      </w:r>
      <w:r w:rsidRPr="005F5BAA">
        <w:rPr>
          <w:rFonts w:ascii="PT Sans" w:eastAsia="Bahnschrift" w:hAnsi="PT Sans" w:cs="Bahnschrift"/>
          <w:sz w:val="20"/>
          <w:szCs w:val="20"/>
        </w:rPr>
        <w:t xml:space="preserve">. </w:t>
      </w:r>
    </w:p>
    <w:p w14:paraId="69FA3DDD" w14:textId="39D21106" w:rsidR="005F5BAA" w:rsidRPr="005F5BAA" w:rsidRDefault="005F5BAA" w:rsidP="005F5BAA">
      <w:pPr>
        <w:pStyle w:val="Nagwek3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lastRenderedPageBreak/>
        <w:t xml:space="preserve">Warunki płatności: </w:t>
      </w:r>
      <w:r w:rsidR="0078275A">
        <w:rPr>
          <w:rFonts w:ascii="PT Sans" w:eastAsia="Bahnschrift" w:hAnsi="PT Sans" w:cs="Bahnschrift"/>
          <w:sz w:val="20"/>
          <w:szCs w:val="20"/>
        </w:rPr>
        <w:t>D.1, D.2, D.3</w:t>
      </w:r>
    </w:p>
    <w:p w14:paraId="402428D8" w14:textId="19F10369" w:rsidR="005F5BAA" w:rsidRPr="00A347EA" w:rsidRDefault="005F5BAA" w:rsidP="00A347EA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A347EA">
        <w:rPr>
          <w:rFonts w:ascii="PT Sans" w:eastAsia="Bahnschrift" w:hAnsi="PT Sans" w:cs="Bahnschrift"/>
          <w:color w:val="000000"/>
          <w:sz w:val="20"/>
          <w:szCs w:val="20"/>
        </w:rPr>
        <w:t xml:space="preserve">Podstawą dokonania płatności będzie prawidłowo wystawiona faktura VAT, wystawiona po zakończeniu kampanii i po uzyskaniu przez Wykonawcę akceptacji raportu końcowego z dokumentacją zdjęciową przez Zamawiającego. </w:t>
      </w:r>
    </w:p>
    <w:p w14:paraId="463FACFA" w14:textId="48B7DEE3" w:rsidR="005F5BAA" w:rsidRPr="00A347EA" w:rsidRDefault="005F5BAA" w:rsidP="00A347E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Zamawiający wypłaci Wykonawcy wynagrodzenie na rachunek bankowy Wykonawcy wskazany na fakturze w terminie 14 dni od daty przyjęcia przez Zamawiającego prawidłowo sporządzonej faktury</w:t>
      </w:r>
      <w:r w:rsidR="00A347EA" w:rsidRPr="00A347EA">
        <w:rPr>
          <w:rFonts w:ascii="PT Sans" w:eastAsia="Bahnschrift" w:hAnsi="PT Sans" w:cs="Bahnschrift"/>
          <w:color w:val="000000"/>
          <w:sz w:val="20"/>
          <w:szCs w:val="20"/>
        </w:rPr>
        <w:t>, w wersji elektronicznej w formacie PDF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. </w:t>
      </w:r>
    </w:p>
    <w:p w14:paraId="5EE5A5E7" w14:textId="74B2D51E" w:rsidR="00A347EA" w:rsidRPr="00A347EA" w:rsidRDefault="00A347EA" w:rsidP="00A347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A347EA">
        <w:rPr>
          <w:rFonts w:ascii="PT Sans" w:hAnsi="PT Sans"/>
          <w:b/>
          <w:bCs/>
          <w:color w:val="000000"/>
        </w:rPr>
        <w:t>D.1.</w:t>
      </w:r>
      <w:r w:rsidRPr="00A347EA">
        <w:rPr>
          <w:rFonts w:ascii="PT Sans" w:hAnsi="PT Sans"/>
          <w:color w:val="000000"/>
        </w:rPr>
        <w:t xml:space="preserve"> </w:t>
      </w:r>
      <w:r w:rsidRPr="00A60A21">
        <w:rPr>
          <w:rFonts w:ascii="PT Sans" w:hAnsi="PT Sans"/>
          <w:b/>
          <w:bCs/>
          <w:color w:val="000000"/>
        </w:rPr>
        <w:t xml:space="preserve">termin ekspozycji: </w:t>
      </w:r>
      <w:r w:rsidR="00A60A21" w:rsidRPr="00A60A21">
        <w:rPr>
          <w:rFonts w:ascii="PT Sans" w:hAnsi="PT Sans"/>
          <w:b/>
          <w:bCs/>
          <w:color w:val="000000"/>
        </w:rPr>
        <w:t>15.05 – 15.06.2025</w:t>
      </w:r>
    </w:p>
    <w:p w14:paraId="2B1A7738" w14:textId="7CED81FA" w:rsidR="00A347EA" w:rsidRPr="00A347EA" w:rsidRDefault="00562885" w:rsidP="00A347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bookmarkStart w:id="3" w:name="_Hlk194646522"/>
      <w:r>
        <w:rPr>
          <w:rFonts w:ascii="PT Sans" w:hAnsi="PT Sans"/>
          <w:b/>
          <w:bCs/>
          <w:color w:val="000000"/>
        </w:rPr>
        <w:t>Autobusy poruszające się w obrębie</w:t>
      </w:r>
      <w:r w:rsidR="00DF3B94">
        <w:rPr>
          <w:rFonts w:ascii="PT Sans" w:hAnsi="PT Sans"/>
          <w:b/>
          <w:bCs/>
          <w:color w:val="000000"/>
        </w:rPr>
        <w:t xml:space="preserve"> miast GOP</w:t>
      </w:r>
      <w:r w:rsidR="00A347EA" w:rsidRPr="00A347EA">
        <w:rPr>
          <w:rFonts w:ascii="PT Sans" w:hAnsi="PT Sans"/>
          <w:b/>
          <w:bCs/>
          <w:color w:val="000000"/>
        </w:rPr>
        <w:t>:</w:t>
      </w:r>
      <w:r w:rsidR="00A347EA" w:rsidRPr="00A347EA">
        <w:rPr>
          <w:rFonts w:ascii="PT Sans" w:hAnsi="PT Sans"/>
          <w:color w:val="000000"/>
        </w:rPr>
        <w:t xml:space="preserve"> Katowice - Tychy </w:t>
      </w:r>
    </w:p>
    <w:bookmarkEnd w:id="3"/>
    <w:p w14:paraId="315C7331" w14:textId="77777777" w:rsidR="00A347EA" w:rsidRPr="00A347EA" w:rsidRDefault="00A347EA" w:rsidP="00A347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</w:p>
    <w:p w14:paraId="42BBDC18" w14:textId="127D6DDE" w:rsidR="00A347EA" w:rsidRPr="00A347EA" w:rsidRDefault="00A347EA" w:rsidP="00A347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A347EA">
        <w:rPr>
          <w:rFonts w:ascii="PT Sans" w:hAnsi="PT Sans"/>
          <w:b/>
          <w:bCs/>
          <w:color w:val="000000"/>
        </w:rPr>
        <w:t>D.2.</w:t>
      </w:r>
      <w:r w:rsidRPr="00A347EA">
        <w:rPr>
          <w:rFonts w:ascii="PT Sans" w:hAnsi="PT Sans"/>
          <w:color w:val="000000"/>
        </w:rPr>
        <w:t xml:space="preserve"> </w:t>
      </w:r>
      <w:r w:rsidRPr="00A60A21">
        <w:rPr>
          <w:rFonts w:ascii="PT Sans" w:hAnsi="PT Sans"/>
          <w:b/>
          <w:bCs/>
          <w:color w:val="000000"/>
        </w:rPr>
        <w:t xml:space="preserve">termin ekspozycji: </w:t>
      </w:r>
      <w:r w:rsidR="00A60A21" w:rsidRPr="00A60A21">
        <w:rPr>
          <w:rFonts w:ascii="PT Sans" w:hAnsi="PT Sans"/>
          <w:b/>
          <w:bCs/>
          <w:color w:val="000000"/>
        </w:rPr>
        <w:t>15.06 – 15.07.2025</w:t>
      </w:r>
    </w:p>
    <w:p w14:paraId="3BF74E86" w14:textId="450287C2" w:rsidR="00A347EA" w:rsidRPr="00A347EA" w:rsidRDefault="00562885" w:rsidP="00A347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>
        <w:rPr>
          <w:rFonts w:ascii="PT Sans" w:hAnsi="PT Sans"/>
          <w:b/>
          <w:bCs/>
          <w:color w:val="000000"/>
        </w:rPr>
        <w:t>Autobusy poruszające się w obrębie</w:t>
      </w:r>
      <w:r w:rsidR="00DF3B94" w:rsidRPr="00DF3B94">
        <w:rPr>
          <w:rFonts w:ascii="PT Sans" w:hAnsi="PT Sans"/>
          <w:b/>
          <w:bCs/>
          <w:color w:val="000000"/>
        </w:rPr>
        <w:t xml:space="preserve"> </w:t>
      </w:r>
      <w:r w:rsidR="00DF3B94">
        <w:rPr>
          <w:rFonts w:ascii="PT Sans" w:hAnsi="PT Sans"/>
          <w:b/>
          <w:bCs/>
          <w:color w:val="000000"/>
        </w:rPr>
        <w:t>miast GOP</w:t>
      </w:r>
      <w:r w:rsidRPr="00A347EA">
        <w:rPr>
          <w:rFonts w:ascii="PT Sans" w:hAnsi="PT Sans"/>
          <w:b/>
          <w:bCs/>
          <w:color w:val="000000"/>
        </w:rPr>
        <w:t>:</w:t>
      </w:r>
      <w:r w:rsidRPr="00A347EA">
        <w:rPr>
          <w:rFonts w:ascii="PT Sans" w:hAnsi="PT Sans"/>
          <w:color w:val="000000"/>
        </w:rPr>
        <w:t xml:space="preserve"> </w:t>
      </w:r>
      <w:r w:rsidR="00A347EA" w:rsidRPr="00A347EA">
        <w:rPr>
          <w:rFonts w:ascii="PT Sans" w:hAnsi="PT Sans"/>
          <w:color w:val="000000"/>
        </w:rPr>
        <w:t>Katowice - Sosnowiec - Dąbrowa Górnicza - Będzin</w:t>
      </w:r>
    </w:p>
    <w:p w14:paraId="198C414D" w14:textId="77777777" w:rsidR="00A347EA" w:rsidRPr="00A347EA" w:rsidRDefault="00A347EA" w:rsidP="00A347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</w:p>
    <w:p w14:paraId="34B1D98D" w14:textId="5A22622A" w:rsidR="00A347EA" w:rsidRPr="00A347EA" w:rsidRDefault="00A347EA" w:rsidP="00A347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A347EA">
        <w:rPr>
          <w:rFonts w:ascii="PT Sans" w:hAnsi="PT Sans"/>
          <w:b/>
          <w:bCs/>
          <w:color w:val="000000"/>
        </w:rPr>
        <w:t>D.3.</w:t>
      </w:r>
      <w:r w:rsidRPr="00A347EA">
        <w:rPr>
          <w:rFonts w:ascii="PT Sans" w:hAnsi="PT Sans"/>
          <w:color w:val="000000"/>
        </w:rPr>
        <w:t xml:space="preserve"> </w:t>
      </w:r>
      <w:r w:rsidRPr="00A60A21">
        <w:rPr>
          <w:rFonts w:ascii="PT Sans" w:hAnsi="PT Sans"/>
          <w:b/>
          <w:bCs/>
          <w:color w:val="000000"/>
        </w:rPr>
        <w:t xml:space="preserve">termin ekspozycji: </w:t>
      </w:r>
      <w:r w:rsidR="00A60A21" w:rsidRPr="00A60A21">
        <w:rPr>
          <w:rFonts w:ascii="PT Sans" w:hAnsi="PT Sans"/>
          <w:b/>
          <w:bCs/>
          <w:color w:val="000000"/>
        </w:rPr>
        <w:t>01 – 30.10.2025</w:t>
      </w:r>
    </w:p>
    <w:p w14:paraId="50EE83B4" w14:textId="79392221" w:rsidR="00A347EA" w:rsidRDefault="00562885" w:rsidP="00A347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>
        <w:rPr>
          <w:rFonts w:ascii="PT Sans" w:hAnsi="PT Sans"/>
          <w:b/>
          <w:bCs/>
          <w:color w:val="000000"/>
        </w:rPr>
        <w:t>Autobusy poruszające się w obrębie</w:t>
      </w:r>
      <w:r w:rsidR="00DF3B94" w:rsidRPr="00DF3B94">
        <w:rPr>
          <w:rFonts w:ascii="PT Sans" w:hAnsi="PT Sans"/>
          <w:b/>
          <w:bCs/>
          <w:color w:val="000000"/>
        </w:rPr>
        <w:t xml:space="preserve"> </w:t>
      </w:r>
      <w:r w:rsidR="00DF3B94">
        <w:rPr>
          <w:rFonts w:ascii="PT Sans" w:hAnsi="PT Sans"/>
          <w:b/>
          <w:bCs/>
          <w:color w:val="000000"/>
        </w:rPr>
        <w:t>miast GOP</w:t>
      </w:r>
      <w:r w:rsidRPr="00A347EA">
        <w:rPr>
          <w:rFonts w:ascii="PT Sans" w:hAnsi="PT Sans"/>
          <w:b/>
          <w:bCs/>
          <w:color w:val="000000"/>
        </w:rPr>
        <w:t>:</w:t>
      </w:r>
      <w:r w:rsidRPr="00A347EA">
        <w:rPr>
          <w:rFonts w:ascii="PT Sans" w:hAnsi="PT Sans"/>
          <w:color w:val="000000"/>
        </w:rPr>
        <w:t xml:space="preserve"> </w:t>
      </w:r>
      <w:r w:rsidR="00A347EA" w:rsidRPr="00A347EA">
        <w:rPr>
          <w:rFonts w:ascii="PT Sans" w:hAnsi="PT Sans"/>
          <w:color w:val="000000"/>
        </w:rPr>
        <w:t xml:space="preserve">Katowice - Chorzów - Bytom - Zabrze </w:t>
      </w:r>
      <w:r w:rsidR="002D69B6">
        <w:rPr>
          <w:rFonts w:ascii="PT Sans" w:hAnsi="PT Sans"/>
          <w:color w:val="000000"/>
        </w:rPr>
        <w:t>–</w:t>
      </w:r>
      <w:r w:rsidR="00A347EA" w:rsidRPr="00A347EA">
        <w:rPr>
          <w:rFonts w:ascii="PT Sans" w:hAnsi="PT Sans"/>
          <w:color w:val="000000"/>
        </w:rPr>
        <w:t xml:space="preserve"> Gliwice</w:t>
      </w:r>
    </w:p>
    <w:p w14:paraId="050ABDA1" w14:textId="77777777" w:rsidR="002D69B6" w:rsidRPr="005F5BAA" w:rsidRDefault="002D69B6" w:rsidP="00A347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</w:p>
    <w:p w14:paraId="13DBC9BD" w14:textId="77777777" w:rsidR="005F5BAA" w:rsidRPr="005F5BAA" w:rsidRDefault="005F5BAA" w:rsidP="005F5BAA">
      <w:pPr>
        <w:pStyle w:val="Nagwek1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Część E</w:t>
      </w:r>
    </w:p>
    <w:p w14:paraId="71D7261B" w14:textId="690F5F21" w:rsidR="005F5BAA" w:rsidRPr="005F5BAA" w:rsidRDefault="005F5BAA" w:rsidP="005F5BAA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Bahnschrift" w:hAnsi="PT Sans" w:cs="Bahnschrift"/>
          <w:b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b/>
          <w:color w:val="000000"/>
          <w:sz w:val="20"/>
          <w:szCs w:val="20"/>
        </w:rPr>
        <w:t>Zakres zamówienia obejmuje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 </w:t>
      </w:r>
      <w:r w:rsidR="002D69B6" w:rsidRPr="002D69B6">
        <w:rPr>
          <w:rFonts w:ascii="PT Sans" w:eastAsia="Bahnschrift" w:hAnsi="PT Sans" w:cs="Bahnschrift"/>
          <w:color w:val="000000"/>
          <w:sz w:val="20"/>
          <w:szCs w:val="20"/>
        </w:rPr>
        <w:t>druk, montaż, ekspozycja oraz demontaż reklamy – oklejenia tramwaju typu PESA poruszającego się po terenie GOP.</w:t>
      </w:r>
    </w:p>
    <w:p w14:paraId="65DDE0D4" w14:textId="2A9DB74E" w:rsidR="005F5BAA" w:rsidRPr="00A60A21" w:rsidRDefault="005F5BAA" w:rsidP="005F5BAA">
      <w:pPr>
        <w:spacing w:before="240" w:after="240"/>
        <w:rPr>
          <w:rFonts w:ascii="PT Sans" w:eastAsia="Bahnschrift" w:hAnsi="PT Sans" w:cs="Bahnschrift"/>
          <w:b/>
          <w:bCs/>
          <w:sz w:val="20"/>
          <w:szCs w:val="20"/>
        </w:rPr>
      </w:pPr>
      <w:r w:rsidRPr="00A60A21">
        <w:rPr>
          <w:rFonts w:ascii="PT Sans" w:eastAsia="Bahnschrift" w:hAnsi="PT Sans" w:cs="Bahnschrift"/>
          <w:b/>
          <w:bCs/>
          <w:sz w:val="20"/>
          <w:szCs w:val="20"/>
        </w:rPr>
        <w:t xml:space="preserve">Termin ekspozycji: </w:t>
      </w:r>
      <w:r w:rsidR="00A60A21" w:rsidRPr="00A60A21">
        <w:rPr>
          <w:rFonts w:ascii="PT Sans" w:eastAsia="Bahnschrift" w:hAnsi="PT Sans" w:cs="Bahnschrift"/>
          <w:b/>
          <w:bCs/>
          <w:sz w:val="20"/>
          <w:szCs w:val="20"/>
        </w:rPr>
        <w:t>01 – 30.10.2025</w:t>
      </w:r>
    </w:p>
    <w:p w14:paraId="0C070B25" w14:textId="77777777" w:rsidR="005F5BAA" w:rsidRPr="005F5BAA" w:rsidRDefault="005F5BAA" w:rsidP="005F5BA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PT Sans" w:eastAsia="Bahnschrift" w:hAnsi="PT Sans" w:cs="Bahnschrift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W ramach zamówienia Wykonawca jest zobowiązany do:</w:t>
      </w:r>
    </w:p>
    <w:p w14:paraId="0BCB3ECB" w14:textId="77777777" w:rsidR="002D69B6" w:rsidRPr="002D69B6" w:rsidRDefault="002D69B6" w:rsidP="002D69B6">
      <w:pPr>
        <w:pStyle w:val="Akapitzlist"/>
        <w:numPr>
          <w:ilvl w:val="0"/>
          <w:numId w:val="8"/>
        </w:numPr>
        <w:rPr>
          <w:rFonts w:ascii="PT Sans" w:eastAsia="Bahnschrift" w:hAnsi="PT Sans" w:cs="Bahnschrift"/>
          <w:color w:val="000000"/>
          <w:sz w:val="20"/>
          <w:szCs w:val="20"/>
        </w:rPr>
      </w:pPr>
      <w:r w:rsidRPr="002D69B6">
        <w:rPr>
          <w:rFonts w:ascii="PT Sans" w:eastAsia="Bahnschrift" w:hAnsi="PT Sans" w:cs="Bahnschrift"/>
          <w:color w:val="000000"/>
          <w:sz w:val="20"/>
          <w:szCs w:val="20"/>
        </w:rPr>
        <w:t>dysponowania tramwajem o powierzchni reklamowej min. 150 m2 (orientacyjne wymiary grafiki reklamowej na jednym boku pojazdu: 30m x 3m),</w:t>
      </w:r>
    </w:p>
    <w:p w14:paraId="676FE6FA" w14:textId="77777777" w:rsidR="002D69B6" w:rsidRPr="005F5BAA" w:rsidRDefault="002D69B6" w:rsidP="002D69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dostarczenia specyfikacji do przygotowania projektu graficznego grafiki reklamowej,</w:t>
      </w:r>
    </w:p>
    <w:p w14:paraId="4AFCF18A" w14:textId="77777777" w:rsidR="002D69B6" w:rsidRPr="005F5BAA" w:rsidRDefault="002D69B6" w:rsidP="002D69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produkcji grafiki reklamowej w wymiarze odpowiadającym wymiarom nośnika, w liczbie wystarczającej dla przeprowadzenia kampanii (również w przypadku konieczności wymienienia zniszczonej reklamy), zgodnie z dostarczonym przez Zamawiającego projektem graficznym przesłanym na wskazany przez Wykonawcę serwer ftp lub przesyłanym mailem w postaci plików PDF, JPG, TIFF w </w:t>
      </w:r>
      <w:r w:rsidRPr="00F95579">
        <w:rPr>
          <w:rFonts w:ascii="PT Sans" w:eastAsia="Bahnschrift" w:hAnsi="PT Sans" w:cs="Bahnschrift"/>
          <w:color w:val="000000"/>
          <w:sz w:val="20"/>
          <w:szCs w:val="20"/>
        </w:rPr>
        <w:t>terminie 6 dni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 przed rozpoczęciem kampanii,</w:t>
      </w:r>
    </w:p>
    <w:p w14:paraId="64CB2A79" w14:textId="47ADCA53" w:rsidR="002D69B6" w:rsidRPr="005F5BAA" w:rsidRDefault="002D69B6" w:rsidP="002D69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montażu oraz demontażu grafiki reklamowej na </w:t>
      </w:r>
      <w:r w:rsidR="00A36862">
        <w:rPr>
          <w:rFonts w:ascii="PT Sans" w:eastAsia="Bahnschrift" w:hAnsi="PT Sans" w:cs="Bahnschrift"/>
          <w:color w:val="000000"/>
          <w:sz w:val="20"/>
          <w:szCs w:val="20"/>
        </w:rPr>
        <w:t>pojeździe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 zgodnie z terminem trwania umowy,</w:t>
      </w:r>
    </w:p>
    <w:p w14:paraId="61296103" w14:textId="77777777" w:rsidR="002D69B6" w:rsidRPr="005F5BAA" w:rsidRDefault="002D69B6" w:rsidP="002D69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lastRenderedPageBreak/>
        <w:t>utrzymania reklamy na nośniku w należytym stanie technicznym, zgodnie z wymogami estetyki, prowadzenie stałych, bieżących kontroli jakości reklam,</w:t>
      </w:r>
    </w:p>
    <w:p w14:paraId="0B7B9000" w14:textId="77777777" w:rsidR="002D69B6" w:rsidRPr="005F5BAA" w:rsidRDefault="002D69B6" w:rsidP="002D69B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wymiany grafik reklamowych w przypadku zniszczenia w trakcie trwania umowy. Wymiana reklamy nastąpi w terminie </w:t>
      </w: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niezwłocznym 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od chwili otrzymania przez Wykonawcę wiadomości o ich zniszczeniu lub uszkodzeniu, również na podstawie informacji przekazanej przez Zamawiającego telefonicznie lub za pomocą poczty elektronicznej. </w:t>
      </w:r>
    </w:p>
    <w:p w14:paraId="585BAD69" w14:textId="77777777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Zamawiający zastrzega sobie możliwość doraźnej kontroli w trakcie trwania umowy. </w:t>
      </w:r>
    </w:p>
    <w:p w14:paraId="01820FE4" w14:textId="2CF93EFC" w:rsidR="002D69B6" w:rsidRDefault="002D69B6" w:rsidP="002D69B6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Do formularza oferty należy dołączyć informację o stan</w:t>
      </w:r>
      <w:r>
        <w:rPr>
          <w:rFonts w:ascii="PT Sans" w:eastAsia="Bahnschrift" w:hAnsi="PT Sans" w:cs="Bahnschrift"/>
          <w:sz w:val="20"/>
          <w:szCs w:val="20"/>
        </w:rPr>
        <w:t>ie</w:t>
      </w:r>
      <w:r w:rsidRPr="005F5BAA">
        <w:rPr>
          <w:rFonts w:ascii="PT Sans" w:eastAsia="Bahnschrift" w:hAnsi="PT Sans" w:cs="Bahnschrift"/>
          <w:sz w:val="20"/>
          <w:szCs w:val="20"/>
        </w:rPr>
        <w:t xml:space="preserve"> techniczny</w:t>
      </w:r>
      <w:r>
        <w:rPr>
          <w:rFonts w:ascii="PT Sans" w:eastAsia="Bahnschrift" w:hAnsi="PT Sans" w:cs="Bahnschrift"/>
          <w:sz w:val="20"/>
          <w:szCs w:val="20"/>
        </w:rPr>
        <w:t xml:space="preserve">m </w:t>
      </w:r>
      <w:r w:rsidRPr="005F5BAA">
        <w:rPr>
          <w:rFonts w:ascii="PT Sans" w:eastAsia="Bahnschrift" w:hAnsi="PT Sans" w:cs="Bahnschrift"/>
          <w:sz w:val="20"/>
          <w:szCs w:val="20"/>
        </w:rPr>
        <w:t>oraz estetyczny</w:t>
      </w:r>
      <w:r>
        <w:rPr>
          <w:rFonts w:ascii="PT Sans" w:eastAsia="Bahnschrift" w:hAnsi="PT Sans" w:cs="Bahnschrift"/>
          <w:sz w:val="20"/>
          <w:szCs w:val="20"/>
        </w:rPr>
        <w:t>m pojazdu</w:t>
      </w:r>
      <w:r w:rsidRPr="005F5BAA">
        <w:rPr>
          <w:rFonts w:ascii="PT Sans" w:eastAsia="Bahnschrift" w:hAnsi="PT Sans" w:cs="Bahnschrift"/>
          <w:sz w:val="20"/>
          <w:szCs w:val="20"/>
        </w:rPr>
        <w:t xml:space="preserve">. </w:t>
      </w:r>
    </w:p>
    <w:p w14:paraId="1213D7DC" w14:textId="25B298E8" w:rsidR="00562885" w:rsidRPr="005F5BAA" w:rsidRDefault="00562885" w:rsidP="00562885">
      <w:pPr>
        <w:pStyle w:val="Nagwek4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Warunki płatności: </w:t>
      </w:r>
      <w:r w:rsidR="00A36862">
        <w:rPr>
          <w:rFonts w:ascii="PT Sans" w:eastAsia="Bahnschrift" w:hAnsi="PT Sans" w:cs="Bahnschrift"/>
          <w:sz w:val="20"/>
          <w:szCs w:val="20"/>
        </w:rPr>
        <w:t>E</w:t>
      </w:r>
    </w:p>
    <w:p w14:paraId="1E4CC401" w14:textId="23CDB557" w:rsidR="00562885" w:rsidRPr="005F5BAA" w:rsidRDefault="00562885" w:rsidP="005628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Podstawą dokonania płatności będzie prawidłowo wystawiona faktura VAT, wystawiona po zakończeniu kampanii i po uzyskaniu przez Wykonawcę akceptacji raportu końcowego z dokumentacją zdjęciową</w:t>
      </w:r>
      <w:r w:rsidR="00A36862">
        <w:rPr>
          <w:rFonts w:ascii="PT Sans" w:eastAsia="Bahnschrift" w:hAnsi="PT Sans" w:cs="Bahnschrift"/>
          <w:color w:val="000000"/>
          <w:sz w:val="20"/>
          <w:szCs w:val="20"/>
        </w:rPr>
        <w:t xml:space="preserve">, na której ujęty będzie cały pojazd z jednej i drugiej strony 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przez</w:t>
      </w:r>
      <w:r w:rsidR="00A36862">
        <w:rPr>
          <w:rFonts w:ascii="PT Sans" w:eastAsia="Bahnschrift" w:hAnsi="PT Sans" w:cs="Bahnschrift"/>
          <w:color w:val="000000"/>
          <w:sz w:val="20"/>
          <w:szCs w:val="20"/>
        </w:rPr>
        <w:t>,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 Zamawiającego. </w:t>
      </w:r>
    </w:p>
    <w:p w14:paraId="02080CDE" w14:textId="77777777" w:rsidR="00562885" w:rsidRPr="005F5BAA" w:rsidRDefault="00562885" w:rsidP="005628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Zamawiający wypłaci Wykonawcy wynagrodzenie na rachunek bankowy Wykonawcy wskazany na fakturze w terminie 14 dni od daty przyjęcia przez Zamawiającego prawidłowo sporządzonej faktury</w:t>
      </w:r>
      <w:r w:rsidRPr="00A347EA">
        <w:rPr>
          <w:rFonts w:ascii="PT Sans" w:eastAsia="Bahnschrift" w:hAnsi="PT Sans" w:cs="Bahnschrift"/>
          <w:color w:val="000000"/>
          <w:sz w:val="20"/>
          <w:szCs w:val="20"/>
        </w:rPr>
        <w:t>, w wersji elektronicznej w formacie PDF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. </w:t>
      </w:r>
    </w:p>
    <w:p w14:paraId="70F214C6" w14:textId="77777777" w:rsidR="00562885" w:rsidRPr="005F5BAA" w:rsidRDefault="00562885" w:rsidP="002D69B6">
      <w:pPr>
        <w:rPr>
          <w:rFonts w:ascii="PT Sans" w:eastAsia="Bahnschrift" w:hAnsi="PT Sans" w:cs="Bahnschrift"/>
          <w:sz w:val="20"/>
          <w:szCs w:val="20"/>
        </w:rPr>
      </w:pPr>
    </w:p>
    <w:p w14:paraId="54246E31" w14:textId="77777777" w:rsidR="005F5BAA" w:rsidRPr="005F5BAA" w:rsidRDefault="005F5BAA" w:rsidP="005F5BAA">
      <w:pPr>
        <w:pStyle w:val="Nagwek1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Część F</w:t>
      </w:r>
    </w:p>
    <w:p w14:paraId="14A43940" w14:textId="339EDE0B" w:rsidR="005F5BAA" w:rsidRPr="005F5BAA" w:rsidRDefault="005F5BAA" w:rsidP="005F5BAA">
      <w:pPr>
        <w:pBdr>
          <w:top w:val="nil"/>
          <w:left w:val="nil"/>
          <w:bottom w:val="nil"/>
          <w:right w:val="nil"/>
          <w:between w:val="nil"/>
        </w:pBdr>
        <w:rPr>
          <w:rFonts w:ascii="PT Sans" w:eastAsia="Bahnschrift" w:hAnsi="PT Sans" w:cs="Bahnschrift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b/>
          <w:color w:val="000000"/>
          <w:sz w:val="20"/>
          <w:szCs w:val="20"/>
        </w:rPr>
        <w:t>Zakres zamówienia obejmuje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 </w:t>
      </w:r>
      <w:r w:rsidR="002D69B6" w:rsidRPr="002D69B6">
        <w:rPr>
          <w:rFonts w:ascii="PT Sans" w:eastAsia="Bahnschrift" w:hAnsi="PT Sans" w:cs="Bahnschrift"/>
          <w:color w:val="000000"/>
          <w:sz w:val="20"/>
          <w:szCs w:val="20"/>
        </w:rPr>
        <w:t>druk, montaż, ekspozycj</w:t>
      </w:r>
      <w:r w:rsidR="00DF3B94">
        <w:rPr>
          <w:rFonts w:ascii="PT Sans" w:eastAsia="Bahnschrift" w:hAnsi="PT Sans" w:cs="Bahnschrift"/>
          <w:color w:val="000000"/>
          <w:sz w:val="20"/>
          <w:szCs w:val="20"/>
        </w:rPr>
        <w:t>ę</w:t>
      </w:r>
      <w:r w:rsidR="002D69B6" w:rsidRPr="002D69B6">
        <w:rPr>
          <w:rFonts w:ascii="PT Sans" w:eastAsia="Bahnschrift" w:hAnsi="PT Sans" w:cs="Bahnschrift"/>
          <w:color w:val="000000"/>
          <w:sz w:val="20"/>
          <w:szCs w:val="20"/>
        </w:rPr>
        <w:t xml:space="preserve"> oraz demontaż reklamy umieszczonej na szybach </w:t>
      </w:r>
      <w:r w:rsidR="00DF3B94">
        <w:rPr>
          <w:rFonts w:ascii="PT Sans" w:eastAsia="Bahnschrift" w:hAnsi="PT Sans" w:cs="Bahnschrift"/>
          <w:color w:val="000000"/>
          <w:sz w:val="20"/>
          <w:szCs w:val="20"/>
        </w:rPr>
        <w:t xml:space="preserve">przy wejściu </w:t>
      </w:r>
      <w:r w:rsidR="00A36862">
        <w:rPr>
          <w:rFonts w:ascii="PT Sans" w:eastAsia="Bahnschrift" w:hAnsi="PT Sans" w:cs="Bahnschrift"/>
          <w:color w:val="000000"/>
          <w:sz w:val="20"/>
          <w:szCs w:val="20"/>
        </w:rPr>
        <w:t>główny</w:t>
      </w:r>
      <w:r w:rsidR="00DF3B94">
        <w:rPr>
          <w:rFonts w:ascii="PT Sans" w:eastAsia="Bahnschrift" w:hAnsi="PT Sans" w:cs="Bahnschrift"/>
          <w:color w:val="000000"/>
          <w:sz w:val="20"/>
          <w:szCs w:val="20"/>
        </w:rPr>
        <w:t>m</w:t>
      </w:r>
      <w:r w:rsidR="00A36862">
        <w:rPr>
          <w:rFonts w:ascii="PT Sans" w:eastAsia="Bahnschrift" w:hAnsi="PT Sans" w:cs="Bahnschrift"/>
          <w:color w:val="000000"/>
          <w:sz w:val="20"/>
          <w:szCs w:val="20"/>
        </w:rPr>
        <w:t xml:space="preserve"> na Dworzec PKP w Katowicach</w:t>
      </w:r>
      <w:r w:rsidR="002D69B6" w:rsidRPr="002D69B6">
        <w:rPr>
          <w:rFonts w:ascii="PT Sans" w:eastAsia="Bahnschrift" w:hAnsi="PT Sans" w:cs="Bahnschrift"/>
          <w:color w:val="000000"/>
          <w:sz w:val="20"/>
          <w:szCs w:val="20"/>
        </w:rPr>
        <w:t xml:space="preserve"> – od strony Placu Marii i Lecha Kaczyńskich.</w:t>
      </w:r>
    </w:p>
    <w:p w14:paraId="7B3511DB" w14:textId="31B4763B" w:rsidR="005F5BAA" w:rsidRPr="005F5BAA" w:rsidRDefault="005F5BAA" w:rsidP="005F5BAA">
      <w:pPr>
        <w:spacing w:before="240" w:after="240"/>
        <w:rPr>
          <w:rFonts w:ascii="PT Sans" w:eastAsia="Bahnschrift" w:hAnsi="PT Sans" w:cs="Bahnschrift"/>
          <w:b/>
          <w:sz w:val="20"/>
          <w:szCs w:val="20"/>
        </w:rPr>
      </w:pPr>
      <w:r w:rsidRPr="00A60A21">
        <w:rPr>
          <w:rFonts w:ascii="PT Sans" w:eastAsia="Bahnschrift" w:hAnsi="PT Sans" w:cs="Bahnschrift"/>
          <w:b/>
          <w:bCs/>
          <w:sz w:val="20"/>
          <w:szCs w:val="20"/>
        </w:rPr>
        <w:t>Termin ekspozycji:</w:t>
      </w:r>
      <w:r w:rsidRPr="005F5BAA">
        <w:rPr>
          <w:rFonts w:ascii="PT Sans" w:eastAsia="Bahnschrift" w:hAnsi="PT Sans" w:cs="Bahnschrift"/>
          <w:sz w:val="20"/>
          <w:szCs w:val="20"/>
        </w:rPr>
        <w:t xml:space="preserve"> </w:t>
      </w:r>
      <w:r w:rsidR="00A60A21" w:rsidRPr="00A60A21">
        <w:rPr>
          <w:rFonts w:ascii="PT Sans" w:eastAsia="Bahnschrift" w:hAnsi="PT Sans" w:cs="Bahnschrift"/>
          <w:b/>
          <w:bCs/>
          <w:sz w:val="20"/>
          <w:szCs w:val="20"/>
        </w:rPr>
        <w:t>01 – 30.10.2025</w:t>
      </w:r>
    </w:p>
    <w:p w14:paraId="3DFAF4F2" w14:textId="77777777" w:rsidR="005F5BAA" w:rsidRPr="005F5BAA" w:rsidRDefault="005F5BAA" w:rsidP="005F5BA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PT Sans" w:eastAsia="Bahnschrift" w:hAnsi="PT Sans" w:cs="Bahnschrift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W ramach zamówienia Wykonawca jest zobowiązany do:</w:t>
      </w:r>
    </w:p>
    <w:p w14:paraId="678D6D0E" w14:textId="15ED2DA9" w:rsidR="002D69B6" w:rsidRPr="002D69B6" w:rsidRDefault="002D69B6" w:rsidP="002D69B6">
      <w:pPr>
        <w:pStyle w:val="Akapitzlist"/>
        <w:numPr>
          <w:ilvl w:val="0"/>
          <w:numId w:val="9"/>
        </w:numPr>
        <w:rPr>
          <w:rFonts w:ascii="PT Sans" w:eastAsia="Bahnschrift" w:hAnsi="PT Sans" w:cs="Bahnschrift"/>
          <w:color w:val="000000"/>
          <w:sz w:val="20"/>
          <w:szCs w:val="20"/>
        </w:rPr>
      </w:pPr>
      <w:r w:rsidRPr="002D69B6">
        <w:rPr>
          <w:rFonts w:ascii="PT Sans" w:eastAsia="Bahnschrift" w:hAnsi="PT Sans" w:cs="Bahnschrift"/>
          <w:color w:val="000000"/>
          <w:sz w:val="20"/>
          <w:szCs w:val="20"/>
        </w:rPr>
        <w:t xml:space="preserve">dysponowania przestrzenią reklamową </w:t>
      </w:r>
      <w:r w:rsidR="00A36862">
        <w:rPr>
          <w:rFonts w:ascii="PT Sans" w:eastAsia="Bahnschrift" w:hAnsi="PT Sans" w:cs="Bahnschrift"/>
          <w:color w:val="000000"/>
          <w:sz w:val="20"/>
          <w:szCs w:val="20"/>
        </w:rPr>
        <w:t xml:space="preserve">na </w:t>
      </w:r>
      <w:r w:rsidR="006C2659" w:rsidRPr="002D69B6">
        <w:rPr>
          <w:rFonts w:ascii="PT Sans" w:eastAsia="Bahnschrift" w:hAnsi="PT Sans" w:cs="Bahnschrift"/>
          <w:color w:val="000000"/>
          <w:sz w:val="20"/>
          <w:szCs w:val="20"/>
        </w:rPr>
        <w:t xml:space="preserve">szybach </w:t>
      </w:r>
      <w:r w:rsidR="006C2659">
        <w:rPr>
          <w:rFonts w:ascii="PT Sans" w:eastAsia="Bahnschrift" w:hAnsi="PT Sans" w:cs="Bahnschrift"/>
          <w:color w:val="000000"/>
          <w:sz w:val="20"/>
          <w:szCs w:val="20"/>
        </w:rPr>
        <w:t xml:space="preserve">przy wejściu głównym </w:t>
      </w:r>
      <w:r w:rsidR="00A36862">
        <w:rPr>
          <w:rFonts w:ascii="PT Sans" w:eastAsia="Bahnschrift" w:hAnsi="PT Sans" w:cs="Bahnschrift"/>
          <w:color w:val="000000"/>
          <w:sz w:val="20"/>
          <w:szCs w:val="20"/>
        </w:rPr>
        <w:t>na Dworzec PKP w Katowicach</w:t>
      </w:r>
      <w:r w:rsidRPr="002D69B6">
        <w:rPr>
          <w:rFonts w:ascii="PT Sans" w:eastAsia="Bahnschrift" w:hAnsi="PT Sans" w:cs="Bahnschrift"/>
          <w:color w:val="000000"/>
          <w:sz w:val="20"/>
          <w:szCs w:val="20"/>
        </w:rPr>
        <w:t>,</w:t>
      </w:r>
    </w:p>
    <w:p w14:paraId="43D4A0C8" w14:textId="77777777" w:rsidR="002D69B6" w:rsidRPr="005F5BAA" w:rsidRDefault="002D69B6" w:rsidP="002D69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dostarczenia specyfikacji do przygotowania projektu graficznego grafiki reklamowej,</w:t>
      </w:r>
    </w:p>
    <w:p w14:paraId="4F28F27F" w14:textId="77777777" w:rsidR="002D69B6" w:rsidRPr="005F5BAA" w:rsidRDefault="002D69B6" w:rsidP="002D69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produkcji grafiki reklamowej w wymiarze odpowiadającym wymiarom nośnika, w liczbie wystarczającej dla przeprowadzenia kampanii (również w przypadku konieczności wymienienia zniszczonej reklamy), zgodnie z dostarczonym przez Zamawiającego projektem graficznym przesłanym na wskazany przez Wykonawcę serwer ftp lub przesyłanym mailem w postaci plików PDF, JPG, TIFF w </w:t>
      </w:r>
      <w:r w:rsidRPr="00F95579">
        <w:rPr>
          <w:rFonts w:ascii="PT Sans" w:eastAsia="Bahnschrift" w:hAnsi="PT Sans" w:cs="Bahnschrift"/>
          <w:color w:val="000000"/>
          <w:sz w:val="20"/>
          <w:szCs w:val="20"/>
        </w:rPr>
        <w:t>terminie 6 dni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 przed rozpoczęciem kampanii,</w:t>
      </w:r>
    </w:p>
    <w:p w14:paraId="70EBC3CE" w14:textId="77777777" w:rsidR="002D69B6" w:rsidRPr="005F5BAA" w:rsidRDefault="002D69B6" w:rsidP="002D69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montażu oraz demontażu grafiki reklamowej na nośniku zgodnie z terminem trwania umowy,</w:t>
      </w:r>
    </w:p>
    <w:p w14:paraId="1FC3B597" w14:textId="77777777" w:rsidR="002D69B6" w:rsidRPr="005F5BAA" w:rsidRDefault="002D69B6" w:rsidP="002D69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lastRenderedPageBreak/>
        <w:t>utrzymania reklamy na nośniku w należytym stanie technicznym, zgodnie z wymogami estetyki, prowadzenie stałych, bieżących kontroli jakości reklam,</w:t>
      </w:r>
    </w:p>
    <w:p w14:paraId="321A3028" w14:textId="77777777" w:rsidR="002D69B6" w:rsidRPr="005F5BAA" w:rsidRDefault="002D69B6" w:rsidP="002D69B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  <w:sz w:val="20"/>
          <w:szCs w:val="2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wymiany grafik reklamowych w przypadku zniszczenia w trakcie trwania umowy. Wymiana reklamy nastąpi w terminie </w:t>
      </w:r>
      <w:r>
        <w:rPr>
          <w:rFonts w:ascii="PT Sans" w:eastAsia="Bahnschrift" w:hAnsi="PT Sans" w:cs="Bahnschrift"/>
          <w:color w:val="000000"/>
          <w:sz w:val="20"/>
          <w:szCs w:val="20"/>
        </w:rPr>
        <w:t xml:space="preserve">niezwłocznym 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od chwili otrzymania przez Wykonawcę wiadomości o ich zniszczeniu lub uszkodzeniu, również na podstawie informacji przekazanej przez Zamawiającego telefonicznie lub za pomocą poczty elektronicznej. </w:t>
      </w:r>
    </w:p>
    <w:p w14:paraId="179FC37A" w14:textId="6A059A5B" w:rsidR="005F5BAA" w:rsidRP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>Do formularza oferty należy dołączyć dokładną lokalizację nośnika wraz z aktualnym zdjęciem, potwierdzającym stan techniczny oraz estetyczny nośnika wraz z opisem lokalizacji. Lokalizacje i rodzaj nośników muszą odpowiadać wymogom Zamawiającego postawionym w Opisie Przedmiotu Zamówienia.</w:t>
      </w:r>
    </w:p>
    <w:p w14:paraId="671AED9E" w14:textId="4FA0CF00" w:rsidR="005F5BAA" w:rsidRPr="005F5BAA" w:rsidRDefault="005F5BAA" w:rsidP="005F5BAA">
      <w:pPr>
        <w:pStyle w:val="Nagwek4"/>
        <w:rPr>
          <w:rFonts w:ascii="PT Sans" w:eastAsia="Bahnschrift" w:hAnsi="PT Sans" w:cs="Bahnschrift"/>
          <w:sz w:val="20"/>
          <w:szCs w:val="20"/>
        </w:rPr>
      </w:pPr>
      <w:r w:rsidRPr="005F5BAA">
        <w:rPr>
          <w:rFonts w:ascii="PT Sans" w:eastAsia="Bahnschrift" w:hAnsi="PT Sans" w:cs="Bahnschrift"/>
          <w:sz w:val="20"/>
          <w:szCs w:val="20"/>
        </w:rPr>
        <w:t xml:space="preserve">Warunki płatności: </w:t>
      </w:r>
      <w:r w:rsidR="00A36862">
        <w:rPr>
          <w:rFonts w:ascii="PT Sans" w:eastAsia="Bahnschrift" w:hAnsi="PT Sans" w:cs="Bahnschrift"/>
          <w:sz w:val="20"/>
          <w:szCs w:val="20"/>
        </w:rPr>
        <w:t>F</w:t>
      </w:r>
    </w:p>
    <w:p w14:paraId="0F1ABF7C" w14:textId="77777777" w:rsidR="005F5BAA" w:rsidRPr="005F5BAA" w:rsidRDefault="005F5BAA" w:rsidP="005F5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Podstawą dokonania płatności będzie prawidłowo wystawiona faktura VAT, wystawiona po zakończeniu kampanii i po uzyskaniu przez Wykonawcę akceptacji raportu końcowego z dokumentacją zdjęciową przez Zamawiającego. </w:t>
      </w:r>
    </w:p>
    <w:p w14:paraId="1030BFE8" w14:textId="34265302" w:rsidR="005F5BAA" w:rsidRPr="005F5BAA" w:rsidRDefault="005F5BAA" w:rsidP="005F5BA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T Sans" w:hAnsi="PT Sans"/>
          <w:color w:val="000000"/>
        </w:rPr>
      </w:pPr>
      <w:r w:rsidRPr="005F5BAA">
        <w:rPr>
          <w:rFonts w:ascii="PT Sans" w:eastAsia="Bahnschrift" w:hAnsi="PT Sans" w:cs="Bahnschrift"/>
          <w:color w:val="000000"/>
          <w:sz w:val="20"/>
          <w:szCs w:val="20"/>
        </w:rPr>
        <w:t>Zamawiający wypłaci Wykonawcy wynagrodzenie na rachunek bankowy Wykonawcy wskazany na fakturze w terminie 14 dni od daty przyjęcia przez Zamawiającego prawidłowo sporządzonej faktury</w:t>
      </w:r>
      <w:r w:rsidR="001B5096" w:rsidRPr="00A347EA">
        <w:rPr>
          <w:rFonts w:ascii="PT Sans" w:eastAsia="Bahnschrift" w:hAnsi="PT Sans" w:cs="Bahnschrift"/>
          <w:color w:val="000000"/>
          <w:sz w:val="20"/>
          <w:szCs w:val="20"/>
        </w:rPr>
        <w:t>, w wersji elektronicznej w formacie PDF</w:t>
      </w:r>
      <w:r w:rsidRPr="005F5BAA">
        <w:rPr>
          <w:rFonts w:ascii="PT Sans" w:eastAsia="Bahnschrift" w:hAnsi="PT Sans" w:cs="Bahnschrift"/>
          <w:color w:val="000000"/>
          <w:sz w:val="20"/>
          <w:szCs w:val="20"/>
        </w:rPr>
        <w:t xml:space="preserve">. </w:t>
      </w:r>
    </w:p>
    <w:p w14:paraId="393EE22D" w14:textId="794870CC" w:rsidR="005F5BAA" w:rsidRDefault="005F5BAA" w:rsidP="005F5BAA">
      <w:pPr>
        <w:rPr>
          <w:rFonts w:ascii="PT Sans" w:eastAsia="Bahnschrift" w:hAnsi="PT Sans" w:cs="Bahnschrift"/>
          <w:sz w:val="20"/>
          <w:szCs w:val="20"/>
        </w:rPr>
      </w:pPr>
    </w:p>
    <w:p w14:paraId="6B1C478E" w14:textId="77777777" w:rsidR="00C975AC" w:rsidRPr="005F5BAA" w:rsidRDefault="00C975AC" w:rsidP="005F5BAA">
      <w:pPr>
        <w:rPr>
          <w:rFonts w:ascii="PT Sans" w:eastAsia="Bahnschrift" w:hAnsi="PT Sans" w:cs="Bahnschrift"/>
          <w:sz w:val="20"/>
          <w:szCs w:val="20"/>
        </w:rPr>
      </w:pPr>
    </w:p>
    <w:p w14:paraId="51CB6C13" w14:textId="26E34E88" w:rsidR="006763A8" w:rsidRPr="00C975AC" w:rsidRDefault="00C975AC" w:rsidP="005F5BAA">
      <w:pPr>
        <w:rPr>
          <w:rFonts w:ascii="PT Sans" w:hAnsi="PT Sans"/>
        </w:rPr>
      </w:pPr>
      <w:r w:rsidRPr="00C975AC">
        <w:rPr>
          <w:rFonts w:ascii="PT Sans" w:hAnsi="PT Sans"/>
        </w:rPr>
        <w:t>Oferty można składać na różne części postępowania</w:t>
      </w:r>
      <w:r w:rsidRPr="00C975AC">
        <w:rPr>
          <w:rFonts w:ascii="PT Sans" w:hAnsi="PT Sans"/>
        </w:rPr>
        <w:t>.</w:t>
      </w:r>
    </w:p>
    <w:sectPr w:rsidR="006763A8" w:rsidRPr="00C975AC" w:rsidSect="005B6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E30E34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E30E34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E30E34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A24"/>
    <w:multiLevelType w:val="multilevel"/>
    <w:tmpl w:val="1DD82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481648"/>
    <w:multiLevelType w:val="multilevel"/>
    <w:tmpl w:val="E68C0484"/>
    <w:lvl w:ilvl="0">
      <w:start w:val="1"/>
      <w:numFmt w:val="decimal"/>
      <w:lvlText w:val="%1)"/>
      <w:lvlJc w:val="left"/>
      <w:pPr>
        <w:ind w:left="720" w:hanging="360"/>
      </w:pPr>
      <w:rPr>
        <w:rFonts w:ascii="Bahnschrift" w:eastAsia="Bahnschrift" w:hAnsi="Bahnschrift" w:cs="Bahnschrif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8758D"/>
    <w:multiLevelType w:val="multilevel"/>
    <w:tmpl w:val="C60A1F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A83B23"/>
    <w:multiLevelType w:val="multilevel"/>
    <w:tmpl w:val="F0020C10"/>
    <w:lvl w:ilvl="0">
      <w:start w:val="1"/>
      <w:numFmt w:val="decimal"/>
      <w:lvlText w:val="%1)"/>
      <w:lvlJc w:val="left"/>
      <w:pPr>
        <w:ind w:left="720" w:hanging="360"/>
      </w:pPr>
      <w:rPr>
        <w:rFonts w:ascii="Bahnschrift" w:eastAsia="Bahnschrift" w:hAnsi="Bahnschrift" w:cs="Bahnschrif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528"/>
    <w:multiLevelType w:val="multilevel"/>
    <w:tmpl w:val="688C42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11A"/>
    <w:multiLevelType w:val="multilevel"/>
    <w:tmpl w:val="C5BEC7D6"/>
    <w:lvl w:ilvl="0">
      <w:start w:val="1"/>
      <w:numFmt w:val="decimal"/>
      <w:lvlText w:val="%1)"/>
      <w:lvlJc w:val="left"/>
      <w:pPr>
        <w:ind w:left="720" w:hanging="360"/>
      </w:pPr>
      <w:rPr>
        <w:rFonts w:ascii="Bahnschrift" w:eastAsia="Bahnschrift" w:hAnsi="Bahnschrift" w:cs="Bahnschrif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250A7"/>
    <w:multiLevelType w:val="multilevel"/>
    <w:tmpl w:val="946A1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A7366A"/>
    <w:multiLevelType w:val="multilevel"/>
    <w:tmpl w:val="28D6FB52"/>
    <w:lvl w:ilvl="0">
      <w:start w:val="1"/>
      <w:numFmt w:val="decimal"/>
      <w:lvlText w:val="%1)"/>
      <w:lvlJc w:val="left"/>
      <w:pPr>
        <w:ind w:left="720" w:hanging="360"/>
      </w:pPr>
      <w:rPr>
        <w:rFonts w:ascii="Bahnschrift" w:eastAsia="Bahnschrift" w:hAnsi="Bahnschrift" w:cs="Bahnschrif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0BF5"/>
    <w:multiLevelType w:val="multilevel"/>
    <w:tmpl w:val="28D6FB52"/>
    <w:lvl w:ilvl="0">
      <w:start w:val="1"/>
      <w:numFmt w:val="decimal"/>
      <w:lvlText w:val="%1)"/>
      <w:lvlJc w:val="left"/>
      <w:pPr>
        <w:ind w:left="720" w:hanging="360"/>
      </w:pPr>
      <w:rPr>
        <w:rFonts w:ascii="Bahnschrift" w:eastAsia="Bahnschrift" w:hAnsi="Bahnschrift" w:cs="Bahnschrif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F1AC6"/>
    <w:multiLevelType w:val="multilevel"/>
    <w:tmpl w:val="9488C48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C6605"/>
    <w:multiLevelType w:val="multilevel"/>
    <w:tmpl w:val="28D6FB52"/>
    <w:lvl w:ilvl="0">
      <w:start w:val="1"/>
      <w:numFmt w:val="decimal"/>
      <w:lvlText w:val="%1)"/>
      <w:lvlJc w:val="left"/>
      <w:pPr>
        <w:ind w:left="720" w:hanging="360"/>
      </w:pPr>
      <w:rPr>
        <w:rFonts w:ascii="Bahnschrift" w:eastAsia="Bahnschrift" w:hAnsi="Bahnschrift" w:cs="Bahnschrif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5025B"/>
    <w:multiLevelType w:val="multilevel"/>
    <w:tmpl w:val="23467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3779"/>
    <w:multiLevelType w:val="hybridMultilevel"/>
    <w:tmpl w:val="F850C77E"/>
    <w:lvl w:ilvl="0" w:tplc="331AF4FC">
      <w:start w:val="1"/>
      <w:numFmt w:val="decimal"/>
      <w:lvlText w:val="%1)"/>
      <w:lvlJc w:val="left"/>
      <w:pPr>
        <w:ind w:left="720" w:hanging="360"/>
      </w:pPr>
      <w:rPr>
        <w:rFonts w:eastAsia="Bahnschrift" w:cs="Bahnschrift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B56A7"/>
    <w:multiLevelType w:val="multilevel"/>
    <w:tmpl w:val="ECC4C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60D1A63"/>
    <w:multiLevelType w:val="multilevel"/>
    <w:tmpl w:val="1438E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7E734BB"/>
    <w:multiLevelType w:val="multilevel"/>
    <w:tmpl w:val="5A9ED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910374E"/>
    <w:multiLevelType w:val="multilevel"/>
    <w:tmpl w:val="ECC4CC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16"/>
  </w:num>
  <w:num w:numId="10">
    <w:abstractNumId w:val="5"/>
  </w:num>
  <w:num w:numId="11">
    <w:abstractNumId w:val="15"/>
  </w:num>
  <w:num w:numId="12">
    <w:abstractNumId w:val="6"/>
  </w:num>
  <w:num w:numId="13">
    <w:abstractNumId w:val="4"/>
  </w:num>
  <w:num w:numId="14">
    <w:abstractNumId w:val="17"/>
  </w:num>
  <w:num w:numId="15">
    <w:abstractNumId w:val="8"/>
  </w:num>
  <w:num w:numId="16">
    <w:abstractNumId w:val="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40192"/>
    <w:rsid w:val="00051D71"/>
    <w:rsid w:val="00062715"/>
    <w:rsid w:val="000729DF"/>
    <w:rsid w:val="00077065"/>
    <w:rsid w:val="000C5ABC"/>
    <w:rsid w:val="00116F86"/>
    <w:rsid w:val="001520BC"/>
    <w:rsid w:val="0015522D"/>
    <w:rsid w:val="00186CA3"/>
    <w:rsid w:val="001902EC"/>
    <w:rsid w:val="001A6527"/>
    <w:rsid w:val="001B1AC0"/>
    <w:rsid w:val="001B5096"/>
    <w:rsid w:val="001C22E5"/>
    <w:rsid w:val="00200A27"/>
    <w:rsid w:val="00204948"/>
    <w:rsid w:val="002441EA"/>
    <w:rsid w:val="00245BA4"/>
    <w:rsid w:val="002A50F6"/>
    <w:rsid w:val="002B3B39"/>
    <w:rsid w:val="002D2F12"/>
    <w:rsid w:val="002D64F0"/>
    <w:rsid w:val="002D69B6"/>
    <w:rsid w:val="00304F10"/>
    <w:rsid w:val="00321B53"/>
    <w:rsid w:val="00354EEE"/>
    <w:rsid w:val="003B6A82"/>
    <w:rsid w:val="003C0C31"/>
    <w:rsid w:val="003D5D62"/>
    <w:rsid w:val="003E3BDD"/>
    <w:rsid w:val="004219D5"/>
    <w:rsid w:val="00444ADD"/>
    <w:rsid w:val="00457F1D"/>
    <w:rsid w:val="004628C1"/>
    <w:rsid w:val="004A6848"/>
    <w:rsid w:val="004C7FAC"/>
    <w:rsid w:val="004E7ABD"/>
    <w:rsid w:val="00517250"/>
    <w:rsid w:val="00530CAA"/>
    <w:rsid w:val="0053663B"/>
    <w:rsid w:val="00557CB8"/>
    <w:rsid w:val="00562885"/>
    <w:rsid w:val="005A269D"/>
    <w:rsid w:val="005B34FE"/>
    <w:rsid w:val="005B6C31"/>
    <w:rsid w:val="005D63CD"/>
    <w:rsid w:val="005E2D1B"/>
    <w:rsid w:val="005E7B56"/>
    <w:rsid w:val="005F4C0B"/>
    <w:rsid w:val="005F5BAA"/>
    <w:rsid w:val="006763A8"/>
    <w:rsid w:val="00694D0D"/>
    <w:rsid w:val="006B318B"/>
    <w:rsid w:val="006C2659"/>
    <w:rsid w:val="006C54EC"/>
    <w:rsid w:val="006D00BF"/>
    <w:rsid w:val="00747C84"/>
    <w:rsid w:val="00753946"/>
    <w:rsid w:val="00765CD8"/>
    <w:rsid w:val="0077688C"/>
    <w:rsid w:val="0078275A"/>
    <w:rsid w:val="007B1224"/>
    <w:rsid w:val="007E4CD3"/>
    <w:rsid w:val="00812BCD"/>
    <w:rsid w:val="008310A7"/>
    <w:rsid w:val="00840462"/>
    <w:rsid w:val="00845B0F"/>
    <w:rsid w:val="00857016"/>
    <w:rsid w:val="00886073"/>
    <w:rsid w:val="008B73BA"/>
    <w:rsid w:val="00A15899"/>
    <w:rsid w:val="00A347EA"/>
    <w:rsid w:val="00A36862"/>
    <w:rsid w:val="00A57017"/>
    <w:rsid w:val="00A60A21"/>
    <w:rsid w:val="00A65E97"/>
    <w:rsid w:val="00A76F89"/>
    <w:rsid w:val="00AA68B9"/>
    <w:rsid w:val="00AD1DEF"/>
    <w:rsid w:val="00AE0FC0"/>
    <w:rsid w:val="00AF6E83"/>
    <w:rsid w:val="00B00DEA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34D9C"/>
    <w:rsid w:val="00C975AC"/>
    <w:rsid w:val="00CC4296"/>
    <w:rsid w:val="00CF25D2"/>
    <w:rsid w:val="00D61394"/>
    <w:rsid w:val="00D65CB7"/>
    <w:rsid w:val="00DC0AF7"/>
    <w:rsid w:val="00DE7AD1"/>
    <w:rsid w:val="00DF3B94"/>
    <w:rsid w:val="00E047A0"/>
    <w:rsid w:val="00E32444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5579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BAA"/>
    <w:pPr>
      <w:keepNext/>
      <w:keepLines/>
      <w:spacing w:before="240" w:after="240" w:line="360" w:lineRule="auto"/>
      <w:jc w:val="both"/>
      <w:outlineLvl w:val="0"/>
    </w:pPr>
    <w:rPr>
      <w:rFonts w:eastAsia="Verdana" w:cs="Verdana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5BAA"/>
    <w:pPr>
      <w:keepNext/>
      <w:keepLines/>
      <w:spacing w:before="240" w:after="240" w:line="360" w:lineRule="auto"/>
      <w:ind w:left="720" w:hanging="360"/>
      <w:jc w:val="both"/>
      <w:outlineLvl w:val="1"/>
    </w:pPr>
    <w:rPr>
      <w:rFonts w:eastAsia="Verdana" w:cs="Verdana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5BAA"/>
    <w:pPr>
      <w:keepNext/>
      <w:keepLines/>
      <w:spacing w:before="120" w:after="120" w:line="360" w:lineRule="auto"/>
      <w:jc w:val="both"/>
      <w:outlineLvl w:val="2"/>
    </w:pPr>
    <w:rPr>
      <w:rFonts w:eastAsia="Verdana" w:cs="Verdana"/>
      <w:b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F5BAA"/>
    <w:pPr>
      <w:keepNext/>
      <w:keepLines/>
      <w:spacing w:before="240" w:after="40" w:line="360" w:lineRule="auto"/>
      <w:jc w:val="both"/>
      <w:outlineLvl w:val="3"/>
    </w:pPr>
    <w:rPr>
      <w:rFonts w:eastAsia="Verdana" w:cs="Verdana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F5BAA"/>
    <w:rPr>
      <w:rFonts w:ascii="Verdana" w:eastAsia="Verdana" w:hAnsi="Verdana" w:cs="Verdana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F5BAA"/>
    <w:rPr>
      <w:rFonts w:ascii="Verdana" w:eastAsia="Verdana" w:hAnsi="Verdana" w:cs="Verdana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F5BAA"/>
    <w:rPr>
      <w:rFonts w:ascii="Verdana" w:eastAsia="Verdana" w:hAnsi="Verdana" w:cs="Verdan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F5BAA"/>
    <w:rPr>
      <w:rFonts w:ascii="Verdana" w:eastAsia="Verdana" w:hAnsi="Verdana" w:cs="Verdan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2272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15874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Maria Dębska</cp:lastModifiedBy>
  <cp:revision>9</cp:revision>
  <dcterms:created xsi:type="dcterms:W3CDTF">2025-03-31T13:24:00Z</dcterms:created>
  <dcterms:modified xsi:type="dcterms:W3CDTF">2025-04-07T07:35:00Z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