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276" w:lineRule="auto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Załącznik nr 4 do ogłoszenia</w:t>
      </w:r>
    </w:p>
    <w:p>
      <w:pPr>
        <w:widowControl/>
        <w:spacing w:line="276" w:lineRule="auto"/>
        <w:jc w:val="center"/>
        <w:rPr>
          <w:rFonts w:ascii="Calibri" w:hAnsi="Calibri" w:eastAsia="Calibri" w:cs="Calibri"/>
          <w:bCs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  <w:u w:val="single"/>
        </w:rPr>
        <w:t xml:space="preserve">UMOWA nr DGN.2250.103.2024  </w:t>
      </w:r>
      <w:r>
        <w:rPr>
          <w:rFonts w:ascii="Calibri" w:hAnsi="Calibri" w:eastAsia="Calibri" w:cs="Calibri"/>
          <w:bCs/>
          <w:sz w:val="22"/>
          <w:szCs w:val="22"/>
        </w:rPr>
        <w:t xml:space="preserve">(wzór) </w:t>
      </w:r>
    </w:p>
    <w:p>
      <w:pPr>
        <w:jc w:val="center"/>
        <w:rPr>
          <w:i/>
          <w:iCs/>
        </w:rPr>
      </w:pPr>
      <w:r>
        <w:rPr>
          <w:i/>
          <w:iCs/>
        </w:rPr>
        <w:t>Zamówienia udzielono zgodnie z art.2 ust. 1 pkt 1 Ustawy z dnia 11 września 2019r. „Prawo Zamówień Publicznych” z późniejszymi zmianami</w:t>
      </w:r>
    </w:p>
    <w:p>
      <w:pPr>
        <w:widowControl/>
        <w:jc w:val="center"/>
        <w:rPr>
          <w:rFonts w:ascii="Calibri" w:hAnsi="Calibri" w:eastAsia="Calibri" w:cs="Calibri"/>
          <w:i/>
          <w:iCs/>
          <w:sz w:val="22"/>
          <w:szCs w:val="22"/>
        </w:rPr>
      </w:pPr>
    </w:p>
    <w:p>
      <w:p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zawarta w Katowicach pomiędzy:</w:t>
      </w:r>
    </w:p>
    <w:p>
      <w:pPr>
        <w:widowControl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widowControl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>UNIWERSYTETEM ŚLĄSKIM w Katowicach</w:t>
      </w:r>
    </w:p>
    <w:p>
      <w:pPr>
        <w:widowControl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ul. Bankowa 12, 40-007 Katowice,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 xml:space="preserve">NIP: 634-019-71-34, </w:t>
      </w:r>
    </w:p>
    <w:p>
      <w:pPr>
        <w:keepNext/>
        <w:widowControl/>
        <w:outlineLvl w:val="1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który reprezentuje:</w:t>
      </w:r>
    </w:p>
    <w:p>
      <w:pPr>
        <w:widowControl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>mgr Krystyna Adamska - Z-ca Kanclerza ds. Administracyjnych i Zarządzania Mieniem,</w:t>
      </w: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 xml:space="preserve">zwanym dalej </w:t>
      </w:r>
      <w:r>
        <w:rPr>
          <w:rFonts w:ascii="Calibri" w:hAnsi="Calibri" w:eastAsia="Calibri" w:cs="Calibri"/>
          <w:b/>
          <w:bCs/>
          <w:sz w:val="22"/>
          <w:szCs w:val="22"/>
        </w:rPr>
        <w:t>Zamawiającym</w:t>
      </w:r>
      <w:r>
        <w:rPr>
          <w:rFonts w:ascii="Calibri" w:hAnsi="Calibri" w:eastAsia="Calibri" w:cs="Calibri"/>
          <w:sz w:val="22"/>
          <w:szCs w:val="22"/>
        </w:rPr>
        <w:t>,</w:t>
      </w:r>
    </w:p>
    <w:p>
      <w:pPr>
        <w:widowControl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a</w:t>
      </w:r>
    </w:p>
    <w:p>
      <w:pPr>
        <w:widowControl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którą reprezentuje:…………………………………….</w:t>
      </w:r>
    </w:p>
    <w:p>
      <w:pPr>
        <w:widowControl/>
        <w:jc w:val="both"/>
        <w:rPr>
          <w:rFonts w:ascii="Calibri" w:hAnsi="Calibri" w:eastAsia="Calibri" w:cs="Calibri"/>
          <w:sz w:val="22"/>
          <w:szCs w:val="22"/>
        </w:rPr>
      </w:pPr>
    </w:p>
    <w:p>
      <w:pPr>
        <w:widowControl/>
        <w:jc w:val="both"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zwanym w dalszej części umowy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 Wykonawcą,</w:t>
      </w:r>
    </w:p>
    <w:p>
      <w:pPr>
        <w:widowControl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o następującej treści:</w:t>
      </w:r>
      <w:bookmarkStart w:id="1" w:name="_GoBack"/>
      <w:bookmarkEnd w:id="1"/>
    </w:p>
    <w:p>
      <w:pPr>
        <w:shd w:val="clear" w:color="auto" w:fill="FFFFFF"/>
        <w:ind w:right="10"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shd w:val="clear" w:color="auto" w:fill="FFFFFF"/>
        <w:ind w:right="1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§1</w:t>
      </w:r>
    </w:p>
    <w:p>
      <w:pPr>
        <w:numPr>
          <w:ilvl w:val="0"/>
          <w:numId w:val="1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 oparciu o dokumentację przygotowaną dla przeprowadzonego przez </w:t>
      </w:r>
      <w:r>
        <w:rPr>
          <w:rFonts w:ascii="Calibri" w:hAnsi="Calibri" w:eastAsia="Calibri" w:cs="Calibri"/>
          <w:i/>
          <w:iCs/>
          <w:sz w:val="22"/>
          <w:szCs w:val="22"/>
        </w:rPr>
        <w:t>Zamawiaj</w:t>
      </w:r>
      <w:r>
        <w:rPr>
          <w:rFonts w:ascii="Calibri" w:hAnsi="Calibri" w:eastAsia="Calibri" w:cs="Calibri"/>
          <w:sz w:val="22"/>
          <w:szCs w:val="22"/>
        </w:rPr>
        <w:t>ą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cego    </w:t>
      </w:r>
      <w:r>
        <w:rPr>
          <w:rFonts w:ascii="Calibri" w:hAnsi="Calibri" w:eastAsia="Calibri" w:cs="Calibri"/>
          <w:sz w:val="22"/>
          <w:szCs w:val="22"/>
        </w:rPr>
        <w:t>niniejszego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postępowania oraz  ofertę złożoną  w tym postępowaniu przez Wykonawcę – stanowiącą integralną część niniejszej umowy, </w:t>
      </w:r>
      <w:r>
        <w:rPr>
          <w:rFonts w:ascii="Calibri" w:hAnsi="Calibri" w:eastAsia="Calibri" w:cs="Calibri"/>
          <w:i/>
          <w:iCs/>
          <w:sz w:val="22"/>
          <w:szCs w:val="22"/>
        </w:rPr>
        <w:t>Zamawiaj</w:t>
      </w:r>
      <w:r>
        <w:rPr>
          <w:rFonts w:ascii="Calibri" w:hAnsi="Calibri" w:eastAsia="Calibri" w:cs="Calibri"/>
          <w:sz w:val="22"/>
          <w:szCs w:val="22"/>
        </w:rPr>
        <w:t>ą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cy </w:t>
      </w:r>
      <w:r>
        <w:rPr>
          <w:rFonts w:ascii="Calibri" w:hAnsi="Calibri" w:eastAsia="Calibri" w:cs="Calibri"/>
          <w:sz w:val="22"/>
          <w:szCs w:val="22"/>
        </w:rPr>
        <w:t xml:space="preserve">zleca, a 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Wykonawca </w:t>
      </w:r>
      <w:r>
        <w:rPr>
          <w:rFonts w:ascii="Calibri" w:hAnsi="Calibri" w:eastAsia="Calibri" w:cs="Calibri"/>
          <w:sz w:val="22"/>
          <w:szCs w:val="22"/>
        </w:rPr>
        <w:t xml:space="preserve">zobowiązuje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 xml:space="preserve">się wykonywać: </w:t>
      </w:r>
      <w:r>
        <w:rPr>
          <w:rFonts w:ascii="Calibri" w:hAnsi="Calibri" w:eastAsia="Calibri" w:cs="Calibri"/>
          <w:b/>
          <w:bCs/>
          <w:sz w:val="22"/>
          <w:szCs w:val="22"/>
        </w:rPr>
        <w:t>Okresowe przegl</w:t>
      </w:r>
      <w:r>
        <w:rPr>
          <w:rFonts w:ascii="Calibri" w:hAnsi="Calibri" w:eastAsia="Calibri" w:cs="Calibri"/>
          <w:sz w:val="22"/>
          <w:szCs w:val="22"/>
        </w:rPr>
        <w:t>ą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dy i konserwacje klimatyzatorów zamontowanych </w:t>
      </w:r>
      <w:r>
        <w:rPr>
          <w:rFonts w:ascii="Calibri" w:hAnsi="Calibri" w:eastAsia="Calibri" w:cs="Calibri"/>
          <w:b/>
          <w:bCs/>
          <w:sz w:val="22"/>
          <w:szCs w:val="22"/>
        </w:rPr>
        <w:br w:type="textWrapping"/>
      </w:r>
      <w:r>
        <w:rPr>
          <w:rFonts w:ascii="Calibri" w:hAnsi="Calibri" w:eastAsia="Calibri" w:cs="Calibri"/>
          <w:b/>
          <w:bCs/>
          <w:sz w:val="22"/>
          <w:szCs w:val="22"/>
        </w:rPr>
        <w:t>w obiektach Uniwersytetu Śląskiego - zwanych dalej urz</w:t>
      </w:r>
      <w:r>
        <w:rPr>
          <w:rFonts w:ascii="Calibri" w:hAnsi="Calibri" w:eastAsia="Calibri" w:cs="Calibri"/>
          <w:sz w:val="22"/>
          <w:szCs w:val="22"/>
        </w:rPr>
        <w:t>ą</w:t>
      </w:r>
      <w:r>
        <w:rPr>
          <w:rFonts w:ascii="Calibri" w:hAnsi="Calibri" w:eastAsia="Calibri" w:cs="Calibri"/>
          <w:b/>
          <w:bCs/>
          <w:sz w:val="22"/>
          <w:szCs w:val="22"/>
        </w:rPr>
        <w:t>dzeniami.</w:t>
      </w:r>
    </w:p>
    <w:p>
      <w:pPr>
        <w:numPr>
          <w:ilvl w:val="0"/>
          <w:numId w:val="1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Wykaz urządzeń objętych niniejszą umową zawiera Załącznik nr 1 do niniejszej umowy.</w:t>
      </w:r>
    </w:p>
    <w:p>
      <w:pPr>
        <w:pStyle w:val="12"/>
        <w:numPr>
          <w:ilvl w:val="0"/>
          <w:numId w:val="2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Zakres czynności konserwacyjnych zawiera Załącznik nr 2 do niniejszej umowy.</w:t>
      </w:r>
    </w:p>
    <w:p>
      <w:pPr>
        <w:numPr>
          <w:ilvl w:val="0"/>
          <w:numId w:val="1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Wykonawca będzie realizował przedmiot umowy od daty podpisania umowy </w:t>
      </w:r>
      <w:r>
        <w:rPr>
          <w:rFonts w:ascii="Calibri" w:hAnsi="Calibri" w:eastAsia="Calibri" w:cs="Calibri"/>
          <w:b/>
          <w:bCs/>
          <w:sz w:val="22"/>
          <w:szCs w:val="22"/>
        </w:rPr>
        <w:t>do dn.30-XII-2025r.</w:t>
      </w:r>
    </w:p>
    <w:p>
      <w:pPr>
        <w:numPr>
          <w:ilvl w:val="0"/>
          <w:numId w:val="1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i/>
          <w:iCs/>
          <w:sz w:val="22"/>
          <w:szCs w:val="22"/>
        </w:rPr>
        <w:t xml:space="preserve">Wykonawca  </w:t>
      </w:r>
      <w:r>
        <w:rPr>
          <w:rFonts w:ascii="Calibri" w:hAnsi="Calibri" w:eastAsia="Calibri" w:cs="Calibri"/>
          <w:sz w:val="22"/>
          <w:szCs w:val="22"/>
        </w:rPr>
        <w:t>będzie realizować  przedmiot umowy z należytą starannością, zgodnie z:</w:t>
      </w:r>
    </w:p>
    <w:p>
      <w:pPr>
        <w:shd w:val="clear" w:color="auto" w:fill="FFFFFF"/>
        <w:tabs>
          <w:tab w:val="left" w:pos="576"/>
        </w:tabs>
        <w:ind w:left="346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a)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  postanowieniami niniejszej umowy oraz dokumentacją i ofertą o których mowa w ust.1;</w:t>
      </w:r>
    </w:p>
    <w:p>
      <w:pPr>
        <w:shd w:val="clear" w:color="auto" w:fill="FFFFFF"/>
        <w:tabs>
          <w:tab w:val="left" w:pos="706"/>
        </w:tabs>
        <w:ind w:left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b)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dokumentacją techniczną i instrukcją konserwacji poszczególnych urządzeń,</w:t>
      </w:r>
    </w:p>
    <w:p>
      <w:pPr>
        <w:shd w:val="clear" w:color="auto" w:fill="FFFFFF"/>
        <w:tabs>
          <w:tab w:val="left" w:pos="706"/>
        </w:tabs>
        <w:ind w:left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c)   warunkami wynikającymi z właściwych dla przedmiotu umowy przepisów prawa,</w:t>
      </w:r>
    </w:p>
    <w:p>
      <w:pPr>
        <w:numPr>
          <w:ilvl w:val="0"/>
          <w:numId w:val="3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wymaganiami wynikającymi z obowiązujących Polskich Norm i aprobat technicznych,</w:t>
      </w:r>
    </w:p>
    <w:p>
      <w:pPr>
        <w:numPr>
          <w:ilvl w:val="0"/>
          <w:numId w:val="4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ustawą z dnia 15 maja 2015 r. o substancjach zubożających warstwę ozonową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 xml:space="preserve">oraz o niektórych fluorowanych gazach cieplarnianych (Dz.U.2020. poz. 2065) z wpisem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do CRO,</w:t>
      </w:r>
    </w:p>
    <w:p>
      <w:pPr>
        <w:numPr>
          <w:ilvl w:val="0"/>
          <w:numId w:val="4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zasadami rzetelnej wiedzy technicznej i ustalonymi zwyczajami.</w:t>
      </w:r>
    </w:p>
    <w:p>
      <w:pPr>
        <w:shd w:val="clear" w:color="auto" w:fill="FFFFFF"/>
        <w:tabs>
          <w:tab w:val="left" w:pos="706"/>
        </w:tabs>
        <w:ind w:left="360"/>
        <w:jc w:val="both"/>
        <w:rPr>
          <w:rFonts w:ascii="Calibri" w:hAnsi="Calibri" w:eastAsia="Calibri" w:cs="Calibri"/>
          <w:sz w:val="22"/>
          <w:szCs w:val="22"/>
        </w:rPr>
      </w:pPr>
    </w:p>
    <w:p>
      <w:pPr>
        <w:shd w:val="clear" w:color="auto" w:fill="FFFFFF"/>
        <w:ind w:right="6"/>
        <w:jc w:val="center"/>
        <w:rPr>
          <w:rFonts w:ascii="Calibri" w:hAnsi="Calibri" w:eastAsia="Calibri" w:cs="Calibri"/>
          <w:spacing w:val="-1"/>
          <w:sz w:val="22"/>
          <w:szCs w:val="22"/>
        </w:rPr>
      </w:pPr>
      <w:r>
        <w:rPr>
          <w:rFonts w:ascii="Calibri" w:hAnsi="Calibri" w:eastAsia="Calibri" w:cs="Calibri"/>
          <w:spacing w:val="-1"/>
          <w:sz w:val="22"/>
          <w:szCs w:val="22"/>
        </w:rPr>
        <w:t>§2</w:t>
      </w:r>
    </w:p>
    <w:p>
      <w:pPr>
        <w:pStyle w:val="12"/>
        <w:numPr>
          <w:ilvl w:val="0"/>
          <w:numId w:val="5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Zamawiający zobowiązuje się do spełnienia warunków określonych niniejszą umową,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w szczególności:</w:t>
      </w:r>
    </w:p>
    <w:p>
      <w:pPr>
        <w:numPr>
          <w:ilvl w:val="0"/>
          <w:numId w:val="6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 zapewnienia Wykonawcy swobodnego dostępu do urządzeń,</w:t>
      </w:r>
    </w:p>
    <w:p>
      <w:pPr>
        <w:numPr>
          <w:ilvl w:val="0"/>
          <w:numId w:val="7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 odebrania przedmiotu umowy,</w:t>
      </w:r>
    </w:p>
    <w:p>
      <w:pPr>
        <w:numPr>
          <w:ilvl w:val="0"/>
          <w:numId w:val="7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 zapłaty należytego wynagrodzenia.</w:t>
      </w:r>
    </w:p>
    <w:p>
      <w:pPr>
        <w:pStyle w:val="12"/>
        <w:numPr>
          <w:ilvl w:val="0"/>
          <w:numId w:val="8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Przystąpienie przez Wykonawcę do wykonywania jakichkolwiek czynności wymaga wcześniejszego uzgodnienia z  odpowiednim Administratorem Obiektu Zamawiającego, zgodnie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z Załącznikiem nr 1 do niniejszej umowy.</w:t>
      </w:r>
    </w:p>
    <w:p>
      <w:pPr>
        <w:pStyle w:val="12"/>
        <w:numPr>
          <w:ilvl w:val="0"/>
          <w:numId w:val="5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Z wszelkich podejmowanych przez Wykonawcę czynności sporządzany będzie protokół</w:t>
      </w:r>
    </w:p>
    <w:p>
      <w:pPr>
        <w:shd w:val="clear" w:color="auto" w:fill="FFFFFF"/>
        <w:ind w:left="33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potwierdzający wykonanie robót, podpisany czytelnie przez upoważnionych przedstawicieli stron.</w:t>
      </w:r>
    </w:p>
    <w:p>
      <w:pPr>
        <w:numPr>
          <w:ilvl w:val="0"/>
          <w:numId w:val="9"/>
        </w:numPr>
        <w:shd w:val="clear" w:color="auto" w:fill="FFFFFF"/>
        <w:ind w:right="5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Materiały oraz części zamienne niezbędne do przeprowadzenia czynności konserwacyjnych dostarcza 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Wykonawca </w:t>
      </w:r>
      <w:r>
        <w:rPr>
          <w:rFonts w:ascii="Calibri" w:hAnsi="Calibri" w:eastAsia="Calibri" w:cs="Calibri"/>
          <w:sz w:val="22"/>
          <w:szCs w:val="22"/>
        </w:rPr>
        <w:t>na własny koszt</w:t>
      </w:r>
      <w:r>
        <w:rPr>
          <w:rFonts w:ascii="Calibri" w:hAnsi="Calibri" w:eastAsia="Calibri" w:cs="Calibri"/>
          <w:i/>
          <w:iCs/>
          <w:sz w:val="22"/>
          <w:szCs w:val="22"/>
        </w:rPr>
        <w:t>.</w:t>
      </w:r>
      <w:r>
        <w:rPr>
          <w:rFonts w:ascii="Calibri" w:hAnsi="Calibri" w:eastAsia="Calibri" w:cs="Calibri"/>
          <w:sz w:val="22"/>
          <w:szCs w:val="22"/>
        </w:rPr>
        <w:t xml:space="preserve"> Koszty te są ujęte w cenie oferty.</w:t>
      </w:r>
    </w:p>
    <w:p>
      <w:pPr>
        <w:numPr>
          <w:ilvl w:val="0"/>
          <w:numId w:val="10"/>
        </w:numPr>
        <w:shd w:val="clear" w:color="auto" w:fill="FFFFFF"/>
        <w:ind w:right="5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i/>
          <w:iCs/>
          <w:sz w:val="22"/>
          <w:szCs w:val="22"/>
        </w:rPr>
        <w:t xml:space="preserve"> Wykonawca </w:t>
      </w:r>
      <w:r>
        <w:rPr>
          <w:rFonts w:ascii="Calibri" w:hAnsi="Calibri" w:eastAsia="Calibri" w:cs="Calibri"/>
          <w:sz w:val="22"/>
          <w:szCs w:val="22"/>
        </w:rPr>
        <w:t xml:space="preserve">oświadcza, że materiały, urządzenia, itp. użyte przez niego do wykonania przedmiotu umowy są zgodne z prawem i dopuszczone do używania. </w:t>
      </w:r>
    </w:p>
    <w:p>
      <w:pPr>
        <w:numPr>
          <w:ilvl w:val="0"/>
          <w:numId w:val="10"/>
        </w:numPr>
        <w:shd w:val="clear" w:color="auto" w:fill="FFFFFF"/>
        <w:ind w:right="5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i/>
          <w:iCs/>
          <w:sz w:val="22"/>
          <w:szCs w:val="22"/>
        </w:rPr>
        <w:t xml:space="preserve">Wykonawca </w:t>
      </w:r>
      <w:r>
        <w:rPr>
          <w:rFonts w:ascii="Calibri" w:hAnsi="Calibri" w:eastAsia="Calibri" w:cs="Calibri"/>
          <w:sz w:val="22"/>
          <w:szCs w:val="22"/>
        </w:rPr>
        <w:t xml:space="preserve">zobowiązany jest zgłaszać Zamawiającemu na piśmie, za pośrednictwem osób wskazanych w Załączniku nr 1 oraz w §4, ust.2 wszelkie usterki kwalifikujące urządzenia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do modernizacji, naprawy lub remontu, a których usunięcie wykracza poza przedmiot umowy.</w:t>
      </w:r>
    </w:p>
    <w:p>
      <w:pPr>
        <w:numPr>
          <w:ilvl w:val="0"/>
          <w:numId w:val="10"/>
        </w:numPr>
        <w:shd w:val="clear" w:color="auto" w:fill="FFFFFF"/>
        <w:ind w:right="5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Wszystkie czynności podejmowane w ramach realizacji niniejszej umowy, winny być wykonywane przez Wykonawcę lub osoby przez niego upoważnione posiadające odpowiednie uprawnienia.</w:t>
      </w:r>
    </w:p>
    <w:p>
      <w:pPr>
        <w:numPr>
          <w:ilvl w:val="0"/>
          <w:numId w:val="10"/>
        </w:numPr>
        <w:shd w:val="clear" w:color="auto" w:fill="FFFFFF"/>
        <w:ind w:right="5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Wykonawca oświadcza, że przeglądy konserwacyjne klimatyzatorów objętych okresem gwarancji (zgodnie z Załącznikiem nr 1) zostaną wykonane przez osoby posiadające status autoryzowanego instalatora tych urządzeń i nie naruszą warunków ich gwarancji. </w:t>
      </w:r>
    </w:p>
    <w:p>
      <w:pPr>
        <w:pStyle w:val="12"/>
        <w:numPr>
          <w:ilvl w:val="0"/>
          <w:numId w:val="5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Wykonawca będzie realizował przedmiot umowy z częstotliwością i ilością przeglądów podaną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w  Załączniku nr 1 do umowy.</w:t>
      </w:r>
    </w:p>
    <w:p>
      <w:pPr>
        <w:numPr>
          <w:ilvl w:val="0"/>
          <w:numId w:val="11"/>
        </w:numPr>
        <w:shd w:val="clear" w:color="auto" w:fill="FFFFFF"/>
        <w:ind w:right="5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-1"/>
          <w:sz w:val="22"/>
          <w:szCs w:val="22"/>
        </w:rPr>
        <w:t xml:space="preserve"> Przedmiot zamówienia będzie realizowany w terminach uzgodnionych wcześniej z odpowiednim Administratorem obiektu, wyłącznie w dni robocze, w godzinach 7</w:t>
      </w:r>
      <w:r>
        <w:rPr>
          <w:rFonts w:ascii="Calibri" w:hAnsi="Calibri" w:eastAsia="Calibri" w:cs="Calibri"/>
          <w:spacing w:val="-1"/>
          <w:sz w:val="22"/>
          <w:szCs w:val="22"/>
          <w:vertAlign w:val="superscript"/>
        </w:rPr>
        <w:t>30</w:t>
      </w:r>
      <w:r>
        <w:rPr>
          <w:rFonts w:ascii="Calibri" w:hAnsi="Calibri" w:eastAsia="Calibri" w:cs="Calibri"/>
          <w:spacing w:val="-1"/>
          <w:sz w:val="22"/>
          <w:szCs w:val="22"/>
        </w:rPr>
        <w:t>-15</w:t>
      </w:r>
      <w:r>
        <w:rPr>
          <w:rFonts w:ascii="Calibri" w:hAnsi="Calibri" w:eastAsia="Calibri" w:cs="Calibri"/>
          <w:spacing w:val="-1"/>
          <w:sz w:val="22"/>
          <w:szCs w:val="22"/>
          <w:vertAlign w:val="superscript"/>
        </w:rPr>
        <w:t>00</w:t>
      </w:r>
      <w:r>
        <w:rPr>
          <w:rFonts w:ascii="Calibri" w:hAnsi="Calibri" w:eastAsia="Calibri" w:cs="Calibri"/>
          <w:spacing w:val="-1"/>
          <w:sz w:val="22"/>
          <w:szCs w:val="22"/>
        </w:rPr>
        <w:t>.</w:t>
      </w:r>
    </w:p>
    <w:p>
      <w:pPr>
        <w:shd w:val="clear" w:color="auto" w:fill="FFFFFF"/>
        <w:tabs>
          <w:tab w:val="left" w:pos="284"/>
        </w:tabs>
        <w:ind w:left="284" w:right="5"/>
        <w:jc w:val="both"/>
        <w:rPr>
          <w:rFonts w:ascii="Calibri" w:hAnsi="Calibri" w:eastAsia="Calibri" w:cs="Calibri"/>
          <w:spacing w:val="-1"/>
          <w:sz w:val="22"/>
          <w:szCs w:val="22"/>
        </w:rPr>
      </w:pPr>
    </w:p>
    <w:p>
      <w:pPr>
        <w:pStyle w:val="14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§3</w:t>
      </w:r>
    </w:p>
    <w:p>
      <w:pPr>
        <w:numPr>
          <w:ilvl w:val="0"/>
          <w:numId w:val="12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i/>
          <w:iCs/>
          <w:sz w:val="22"/>
          <w:szCs w:val="22"/>
        </w:rPr>
        <w:t xml:space="preserve">Wykonawca </w:t>
      </w:r>
      <w:r>
        <w:rPr>
          <w:rFonts w:ascii="Calibri" w:hAnsi="Calibri" w:eastAsia="Calibri" w:cs="Calibri"/>
          <w:sz w:val="22"/>
          <w:szCs w:val="22"/>
        </w:rPr>
        <w:t xml:space="preserve">w ramach przedmiotu niniejszej umowy będzie świadczył usługę serwisową polegającą na usuwaniu awarii urządzeń. W trakcie usługi serwisowej 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Wykonawca </w:t>
      </w:r>
      <w:r>
        <w:rPr>
          <w:rFonts w:ascii="Calibri" w:hAnsi="Calibri" w:eastAsia="Calibri" w:cs="Calibri"/>
          <w:sz w:val="22"/>
          <w:szCs w:val="22"/>
        </w:rPr>
        <w:t xml:space="preserve">zobowiązany jest reagować na telefoniczne zgłoszenia Zamawiającego wszelkiego rodzaju awarii lub zakłóceń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 xml:space="preserve">w pracy urządzeń. Zgłoszenia awarii 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Wykonawca </w:t>
      </w:r>
      <w:r>
        <w:rPr>
          <w:rFonts w:ascii="Calibri" w:hAnsi="Calibri" w:eastAsia="Calibri" w:cs="Calibri"/>
          <w:sz w:val="22"/>
          <w:szCs w:val="22"/>
        </w:rPr>
        <w:t>przyjmować będzie pod nr telefonu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 xml:space="preserve"> ………………………...</w:t>
      </w:r>
    </w:p>
    <w:p>
      <w:pPr>
        <w:ind w:left="284" w:hanging="284"/>
        <w:jc w:val="both"/>
        <w:rPr>
          <w:rFonts w:ascii="Calibri" w:hAnsi="Calibri" w:eastAsia="Calibri" w:cs="Calibri"/>
          <w:spacing w:val="-1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2.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 Wykonawca </w:t>
      </w:r>
      <w:r>
        <w:rPr>
          <w:rFonts w:ascii="Calibri" w:hAnsi="Calibri" w:eastAsia="Calibri" w:cs="Calibri"/>
          <w:sz w:val="22"/>
          <w:szCs w:val="22"/>
        </w:rPr>
        <w:t xml:space="preserve">winien podjąć czynności serwisowe (na miejscu zdarzenia) nie później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 xml:space="preserve">niż w ciągu …. godzin od momentu telefonicznego powiadomienia przez Zamawiającego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o awarii.</w:t>
      </w:r>
    </w:p>
    <w:p>
      <w:pPr>
        <w:ind w:left="284" w:hanging="284"/>
        <w:jc w:val="both"/>
        <w:rPr>
          <w:rFonts w:ascii="Calibri" w:hAnsi="Calibri" w:eastAsia="Calibri" w:cs="Calibri"/>
          <w:spacing w:val="-1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3.  Z pobytu i oględzin 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Wykonawca </w:t>
      </w:r>
      <w:r>
        <w:rPr>
          <w:rFonts w:ascii="Calibri" w:hAnsi="Calibri" w:eastAsia="Calibri" w:cs="Calibri"/>
          <w:sz w:val="22"/>
          <w:szCs w:val="22"/>
        </w:rPr>
        <w:t xml:space="preserve">winien sporządzić protokół zawierający: ustalenie faktów, opis awarii, jej przyczyny, który będzie podstawą dla Zamawiającego do podjęcia decyzji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co do dalszego sposobu postępowania.</w:t>
      </w:r>
    </w:p>
    <w:p>
      <w:pPr>
        <w:ind w:left="284" w:hanging="284"/>
        <w:jc w:val="both"/>
        <w:rPr>
          <w:rFonts w:ascii="Calibri" w:hAnsi="Calibri" w:eastAsia="Calibri" w:cs="Calibri"/>
          <w:spacing w:val="-1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4. W przypadku drobnych awarii nie wymagających nakładów finansowych, 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Wykonawca </w:t>
      </w:r>
      <w:r>
        <w:rPr>
          <w:rFonts w:ascii="Calibri" w:hAnsi="Calibri" w:eastAsia="Calibri" w:cs="Calibri"/>
          <w:sz w:val="22"/>
          <w:szCs w:val="22"/>
        </w:rPr>
        <w:t xml:space="preserve">zobowiązany jest usunąć awarię. Zamawiający przez “drobne awarie” nie wymagające nakładów finansowych rozumie zakłócenia w pracy urządzeń, które dają się usunąć bez konieczności użycia materiałów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i części zamiennych wykraczających poza konieczne do celów konserwacyjnych.</w:t>
      </w:r>
    </w:p>
    <w:p>
      <w:pPr>
        <w:jc w:val="both"/>
        <w:rPr>
          <w:rFonts w:ascii="Calibri" w:hAnsi="Calibri" w:eastAsia="Calibri" w:cs="Calibri"/>
          <w:b/>
          <w:bCs/>
          <w:sz w:val="22"/>
          <w:szCs w:val="22"/>
        </w:rPr>
      </w:pPr>
    </w:p>
    <w:p>
      <w:pPr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§4</w:t>
      </w:r>
    </w:p>
    <w:p>
      <w:pPr>
        <w:tabs>
          <w:tab w:val="left" w:pos="284"/>
        </w:tabs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-1"/>
          <w:sz w:val="22"/>
          <w:szCs w:val="22"/>
        </w:rPr>
        <w:t>1.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Wykonawca </w:t>
      </w:r>
      <w:r>
        <w:rPr>
          <w:rFonts w:ascii="Calibri" w:hAnsi="Calibri" w:eastAsia="Calibri" w:cs="Calibri"/>
          <w:sz w:val="22"/>
          <w:szCs w:val="22"/>
        </w:rPr>
        <w:t>wyznacza do kontaktów z Zamawiającym:</w:t>
      </w:r>
    </w:p>
    <w:p>
      <w:pPr>
        <w:spacing w:line="276" w:lineRule="auto"/>
        <w:ind w:left="284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1) ……………………………………………………….</w:t>
      </w:r>
    </w:p>
    <w:p>
      <w:pPr>
        <w:spacing w:line="276" w:lineRule="auto"/>
        <w:ind w:left="284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2)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……………………………………………………….</w:t>
      </w:r>
    </w:p>
    <w:p>
      <w:pPr>
        <w:tabs>
          <w:tab w:val="left" w:pos="284"/>
        </w:tabs>
        <w:ind w:left="284" w:hanging="284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-1"/>
          <w:sz w:val="22"/>
          <w:szCs w:val="22"/>
        </w:rPr>
        <w:t>2.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Osobami upoważnionymi przez Zamawiającego do kontaktów z Wykonawcą w bieżących     sprawach są:</w:t>
      </w:r>
    </w:p>
    <w:p>
      <w:pPr>
        <w:ind w:left="284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1)  Administratorzy obiektów zgodnie z Załącznikiem nr 1 do umowy.</w:t>
      </w:r>
    </w:p>
    <w:p>
      <w:pPr>
        <w:ind w:left="284"/>
        <w:rPr>
          <w:rFonts w:ascii="Calibri" w:hAnsi="Calibri" w:eastAsia="Calibri" w:cs="Calibri"/>
          <w:color w:val="auto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2)  Mirosław </w:t>
      </w:r>
      <w:r>
        <w:rPr>
          <w:rFonts w:ascii="Calibri" w:hAnsi="Calibri" w:eastAsia="Calibri" w:cs="Calibri"/>
          <w:color w:val="auto"/>
          <w:sz w:val="22"/>
          <w:szCs w:val="22"/>
        </w:rPr>
        <w:t>Podsiadło  – Dział Gospodarowania Nieruchomościami – tel. 32 359 2171;</w:t>
      </w:r>
    </w:p>
    <w:p>
      <w:pPr>
        <w:ind w:left="284"/>
        <w:rPr>
          <w:rFonts w:ascii="Calibri" w:hAnsi="Calibri" w:eastAsia="Calibri" w:cs="Calibri"/>
          <w:color w:val="auto"/>
          <w:sz w:val="22"/>
          <w:szCs w:val="22"/>
        </w:rPr>
      </w:pPr>
      <w:r>
        <w:rPr>
          <w:rFonts w:ascii="Calibri" w:hAnsi="Calibri" w:eastAsia="Calibri" w:cs="Calibri"/>
          <w:color w:val="auto"/>
          <w:sz w:val="22"/>
          <w:szCs w:val="22"/>
        </w:rPr>
        <w:t>3)  Stanisław Szweda – Dział Gospodarowania Nieruchomościami – tel. 32 359 2171;</w:t>
      </w:r>
    </w:p>
    <w:p>
      <w:pPr>
        <w:ind w:left="284" w:hanging="284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3.  Wszelkie decyzje ww. osób, powodujące jakiekolwiek zobowiązania (w tym finansowe), wymagają zgody Zamawiającego.</w:t>
      </w:r>
    </w:p>
    <w:p>
      <w:pPr>
        <w:numPr>
          <w:ilvl w:val="0"/>
          <w:numId w:val="13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 Ewentualna zmiana osób wymienionych w §4, ust. 1 i 2 wymaga pisemnej notyfikacji Strony dokonującej zmiany.</w:t>
      </w:r>
    </w:p>
    <w:p>
      <w:pPr>
        <w:tabs>
          <w:tab w:val="left" w:pos="6375"/>
        </w:tabs>
        <w:ind w:left="426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§5</w:t>
      </w:r>
    </w:p>
    <w:p>
      <w:pPr>
        <w:pStyle w:val="14"/>
        <w:numPr>
          <w:ilvl w:val="0"/>
          <w:numId w:val="14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i/>
          <w:iCs/>
          <w:sz w:val="22"/>
          <w:szCs w:val="22"/>
        </w:rPr>
        <w:t xml:space="preserve">Wykonawca </w:t>
      </w:r>
      <w:r>
        <w:rPr>
          <w:rFonts w:ascii="Calibri" w:hAnsi="Calibri" w:eastAsia="Calibri" w:cs="Calibri"/>
          <w:sz w:val="22"/>
          <w:szCs w:val="22"/>
        </w:rPr>
        <w:t xml:space="preserve">od chwili przystąpienia do robót aż do chwili ich zakończenia i  potwierdzenia ponosi odpowiedzialność na zasadach ogólnych za szkody wynikłe w miejscu wykonania czynności konserwacyjnych. W szczególności 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Wykonawca </w:t>
      </w:r>
      <w:r>
        <w:rPr>
          <w:rFonts w:ascii="Calibri" w:hAnsi="Calibri" w:eastAsia="Calibri" w:cs="Calibri"/>
          <w:sz w:val="22"/>
          <w:szCs w:val="22"/>
        </w:rPr>
        <w:t>winien</w:t>
      </w:r>
      <w:r>
        <w:rPr>
          <w:rFonts w:ascii="Calibri" w:hAnsi="Calibri" w:eastAsia="Calibri" w:cs="Calibri"/>
          <w:i/>
          <w:iCs/>
          <w:sz w:val="22"/>
          <w:szCs w:val="22"/>
        </w:rPr>
        <w:t>:</w:t>
      </w:r>
    </w:p>
    <w:p>
      <w:pPr>
        <w:pStyle w:val="14"/>
        <w:numPr>
          <w:ilvl w:val="0"/>
          <w:numId w:val="15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zapewnić odpowiednie warunki bezpieczeństwa i higieny pracy,</w:t>
      </w:r>
    </w:p>
    <w:p>
      <w:pPr>
        <w:pStyle w:val="14"/>
        <w:numPr>
          <w:ilvl w:val="0"/>
          <w:numId w:val="15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w trakcie realizacji przedmiotu umowy usuwać zbędne materiały oraz niepotrzebne urządzenia tymczasowe,</w:t>
      </w:r>
    </w:p>
    <w:p>
      <w:pPr>
        <w:pStyle w:val="14"/>
        <w:numPr>
          <w:ilvl w:val="0"/>
          <w:numId w:val="15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uporządkować teren robót.</w:t>
      </w:r>
    </w:p>
    <w:p>
      <w:pPr>
        <w:widowControl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widowControl/>
        <w:jc w:val="center"/>
        <w:rPr>
          <w:rFonts w:ascii="Calibri" w:hAnsi="Calibri" w:eastAsia="Calibri" w:cs="Calibri"/>
          <w:color w:val="auto"/>
          <w:sz w:val="22"/>
          <w:szCs w:val="22"/>
        </w:rPr>
      </w:pPr>
      <w:r>
        <w:rPr>
          <w:rFonts w:ascii="Calibri" w:hAnsi="Calibri" w:eastAsia="Calibri" w:cs="Calibri"/>
          <w:color w:val="auto"/>
          <w:sz w:val="22"/>
          <w:szCs w:val="22"/>
        </w:rPr>
        <w:t>§6</w:t>
      </w:r>
    </w:p>
    <w:p>
      <w:pPr>
        <w:widowControl/>
        <w:numPr>
          <w:ilvl w:val="0"/>
          <w:numId w:val="16"/>
        </w:numPr>
        <w:jc w:val="both"/>
        <w:rPr>
          <w:rFonts w:ascii="Calibri" w:hAnsi="Calibri" w:eastAsia="Calibri" w:cs="Calibri"/>
          <w:i/>
          <w:iCs/>
          <w:color w:val="auto"/>
          <w:sz w:val="22"/>
          <w:szCs w:val="22"/>
        </w:rPr>
      </w:pPr>
      <w:r>
        <w:rPr>
          <w:rFonts w:ascii="Calibri" w:hAnsi="Calibri" w:eastAsia="Calibri" w:cs="Calibri"/>
          <w:color w:val="auto"/>
          <w:sz w:val="22"/>
          <w:szCs w:val="22"/>
        </w:rPr>
        <w:t xml:space="preserve">Z tytułu niniejszej umowy </w:t>
      </w:r>
      <w:r>
        <w:rPr>
          <w:rFonts w:ascii="Calibri" w:hAnsi="Calibri" w:eastAsia="Calibri" w:cs="Calibri"/>
          <w:i/>
          <w:iCs/>
          <w:color w:val="auto"/>
          <w:sz w:val="22"/>
          <w:szCs w:val="22"/>
        </w:rPr>
        <w:t>Wykonawca</w:t>
      </w:r>
      <w:r>
        <w:rPr>
          <w:rFonts w:ascii="Calibri" w:hAnsi="Calibri" w:eastAsia="Calibri" w:cs="Calibri"/>
          <w:color w:val="auto"/>
          <w:sz w:val="22"/>
          <w:szCs w:val="22"/>
        </w:rPr>
        <w:t xml:space="preserve"> otrzyma od </w:t>
      </w:r>
      <w:r>
        <w:rPr>
          <w:rFonts w:ascii="Calibri" w:hAnsi="Calibri" w:eastAsia="Calibri" w:cs="Calibri"/>
          <w:i/>
          <w:iCs/>
          <w:color w:val="auto"/>
          <w:sz w:val="22"/>
          <w:szCs w:val="22"/>
        </w:rPr>
        <w:t xml:space="preserve">Zamawiającego </w:t>
      </w:r>
      <w:r>
        <w:rPr>
          <w:rFonts w:ascii="Calibri" w:hAnsi="Calibri" w:eastAsia="Calibri" w:cs="Calibri"/>
          <w:color w:val="auto"/>
          <w:sz w:val="22"/>
          <w:szCs w:val="22"/>
        </w:rPr>
        <w:t xml:space="preserve">wynagrodzenie, którego wysokość wynosi </w:t>
      </w:r>
      <w:r>
        <w:rPr>
          <w:rFonts w:ascii="Calibri" w:hAnsi="Calibri" w:eastAsia="Calibri" w:cs="Calibri"/>
          <w:b/>
          <w:bCs/>
          <w:color w:val="auto"/>
          <w:sz w:val="22"/>
          <w:szCs w:val="22"/>
        </w:rPr>
        <w:t xml:space="preserve">………….. PLN z VAT </w:t>
      </w:r>
      <w:r>
        <w:rPr>
          <w:rFonts w:ascii="Symbol" w:hAnsi="Symbol" w:eastAsia="Calibri" w:cs="Calibri"/>
          <w:color w:val="auto"/>
          <w:sz w:val="22"/>
          <w:szCs w:val="22"/>
        </w:rPr>
        <w:t></w:t>
      </w:r>
      <w:r>
        <w:rPr>
          <w:rFonts w:ascii="Calibri" w:hAnsi="Calibri" w:eastAsia="Calibri" w:cs="Calibri"/>
          <w:color w:val="auto"/>
          <w:sz w:val="22"/>
          <w:szCs w:val="22"/>
        </w:rPr>
        <w:t>słownie: ………………………………………………………….. złotych ……………</w:t>
      </w:r>
      <w:r>
        <w:rPr>
          <w:rFonts w:ascii="Symbol" w:hAnsi="Symbol" w:eastAsia="Calibri" w:cs="Calibri"/>
          <w:color w:val="auto"/>
          <w:sz w:val="22"/>
          <w:szCs w:val="22"/>
        </w:rPr>
        <w:t></w:t>
      </w:r>
      <w:r>
        <w:rPr>
          <w:rFonts w:ascii="Calibri" w:hAnsi="Calibri" w:eastAsia="Calibri" w:cs="Calibri"/>
          <w:color w:val="auto"/>
          <w:sz w:val="22"/>
          <w:szCs w:val="22"/>
        </w:rPr>
        <w:t>.</w:t>
      </w:r>
    </w:p>
    <w:p>
      <w:pPr>
        <w:widowControl/>
        <w:numPr>
          <w:ilvl w:val="0"/>
          <w:numId w:val="16"/>
        </w:numPr>
        <w:jc w:val="both"/>
        <w:rPr>
          <w:rFonts w:ascii="Calibri" w:hAnsi="Calibri" w:eastAsia="Calibri" w:cs="Calibri"/>
          <w:color w:val="auto"/>
          <w:sz w:val="22"/>
          <w:szCs w:val="22"/>
        </w:rPr>
      </w:pPr>
      <w:r>
        <w:rPr>
          <w:rFonts w:ascii="Calibri" w:hAnsi="Calibri" w:eastAsia="Calibri" w:cs="Calibri"/>
          <w:b/>
          <w:bCs/>
          <w:color w:val="auto"/>
          <w:sz w:val="22"/>
          <w:szCs w:val="22"/>
        </w:rPr>
        <w:t>Ogólna ilość przeglądów</w:t>
      </w:r>
      <w:r>
        <w:rPr>
          <w:rFonts w:ascii="Calibri" w:hAnsi="Calibri" w:eastAsia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bCs/>
          <w:color w:val="auto"/>
          <w:sz w:val="22"/>
          <w:szCs w:val="22"/>
        </w:rPr>
        <w:t>klimatyzatorów w czasie trwania umowy</w:t>
      </w:r>
      <w:r>
        <w:rPr>
          <w:rFonts w:ascii="Calibri" w:hAnsi="Calibri" w:eastAsia="Calibri" w:cs="Calibri"/>
          <w:color w:val="auto"/>
          <w:sz w:val="22"/>
          <w:szCs w:val="22"/>
        </w:rPr>
        <w:t xml:space="preserve"> (zgodnie </w:t>
      </w:r>
      <w:r>
        <w:rPr>
          <w:rFonts w:ascii="Calibri" w:hAnsi="Calibri" w:eastAsia="Calibri" w:cs="Calibri"/>
          <w:color w:val="auto"/>
          <w:sz w:val="22"/>
          <w:szCs w:val="22"/>
        </w:rPr>
        <w:br w:type="textWrapping"/>
      </w:r>
      <w:r>
        <w:rPr>
          <w:rFonts w:ascii="Calibri" w:hAnsi="Calibri" w:eastAsia="Calibri" w:cs="Calibri"/>
          <w:color w:val="auto"/>
          <w:sz w:val="22"/>
          <w:szCs w:val="22"/>
        </w:rPr>
        <w:t xml:space="preserve">z Załącznikiem nr 1  </w:t>
      </w:r>
      <w:r>
        <w:rPr>
          <w:rFonts w:ascii="Calibri" w:hAnsi="Calibri" w:eastAsia="Calibri" w:cs="Calibri"/>
          <w:b/>
          <w:bCs/>
          <w:color w:val="auto"/>
          <w:sz w:val="22"/>
          <w:szCs w:val="22"/>
        </w:rPr>
        <w:t>wynosi  1214.</w:t>
      </w:r>
    </w:p>
    <w:p>
      <w:pPr>
        <w:widowControl/>
        <w:numPr>
          <w:ilvl w:val="0"/>
          <w:numId w:val="17"/>
        </w:numPr>
        <w:jc w:val="both"/>
        <w:rPr>
          <w:rFonts w:ascii="Calibri" w:hAnsi="Calibri" w:eastAsia="Calibri" w:cs="Calibri"/>
          <w:b/>
          <w:bCs/>
          <w:i/>
          <w:iCs/>
          <w:color w:val="auto"/>
          <w:sz w:val="22"/>
          <w:szCs w:val="22"/>
        </w:rPr>
      </w:pPr>
      <w:r>
        <w:rPr>
          <w:rFonts w:ascii="Calibri" w:hAnsi="Calibri" w:eastAsia="Calibri" w:cs="Calibri"/>
          <w:b/>
          <w:bCs/>
          <w:color w:val="auto"/>
          <w:sz w:val="22"/>
          <w:szCs w:val="22"/>
        </w:rPr>
        <w:t xml:space="preserve">Kwota ryczałtowa za wykonanie 1 przeglądu 1 sztuki klimatyzatora wynosi ………… PLN </w:t>
      </w:r>
      <w:r>
        <w:rPr>
          <w:rFonts w:ascii="Calibri" w:hAnsi="Calibri" w:eastAsia="Calibri" w:cs="Calibri"/>
          <w:b/>
          <w:bCs/>
          <w:color w:val="auto"/>
          <w:sz w:val="22"/>
          <w:szCs w:val="22"/>
        </w:rPr>
        <w:br w:type="textWrapping"/>
      </w:r>
      <w:r>
        <w:rPr>
          <w:rFonts w:ascii="Calibri" w:hAnsi="Calibri" w:eastAsia="Calibri" w:cs="Calibri"/>
          <w:b/>
          <w:bCs/>
          <w:color w:val="auto"/>
          <w:sz w:val="22"/>
          <w:szCs w:val="22"/>
        </w:rPr>
        <w:t xml:space="preserve">z VAT. </w:t>
      </w:r>
    </w:p>
    <w:p>
      <w:pPr>
        <w:widowControl/>
        <w:numPr>
          <w:ilvl w:val="0"/>
          <w:numId w:val="18"/>
        </w:numPr>
        <w:jc w:val="both"/>
        <w:rPr>
          <w:rFonts w:ascii="Calibri" w:hAnsi="Calibri" w:eastAsia="Calibri" w:cs="Calibri"/>
          <w:color w:val="auto"/>
          <w:sz w:val="22"/>
          <w:szCs w:val="22"/>
        </w:rPr>
      </w:pP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>Wynagrodzenie, o którym mowa w ust.1 zawiera podatek od towarów i usług VAT.</w:t>
      </w:r>
    </w:p>
    <w:p>
      <w:pPr>
        <w:widowControl/>
        <w:numPr>
          <w:ilvl w:val="0"/>
          <w:numId w:val="18"/>
        </w:numPr>
        <w:jc w:val="both"/>
        <w:rPr>
          <w:rFonts w:ascii="Calibri" w:hAnsi="Calibri" w:eastAsia="Calibri" w:cs="Calibri"/>
          <w:color w:val="auto"/>
          <w:sz w:val="22"/>
          <w:szCs w:val="22"/>
        </w:rPr>
      </w:pP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 xml:space="preserve">Wynagrodzenie wskazane w ust.1 obejmuje wszelkie koszty jakie ponosi </w:t>
      </w:r>
      <w:r>
        <w:rPr>
          <w:rFonts w:ascii="Calibri" w:hAnsi="Calibri" w:eastAsia="Calibri" w:cs="Calibri"/>
          <w:i/>
          <w:iCs/>
          <w:color w:val="auto"/>
          <w:spacing w:val="-3"/>
          <w:sz w:val="22"/>
          <w:szCs w:val="22"/>
        </w:rPr>
        <w:t>Wykonawca</w:t>
      </w: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 xml:space="preserve"> w celu należytego zrealizowania przedmiotu umowy.</w:t>
      </w:r>
    </w:p>
    <w:p>
      <w:pPr>
        <w:widowControl/>
        <w:jc w:val="center"/>
        <w:rPr>
          <w:rFonts w:ascii="Calibri" w:hAnsi="Calibri" w:eastAsia="Calibri" w:cs="Calibri"/>
          <w:color w:val="auto"/>
          <w:sz w:val="22"/>
          <w:szCs w:val="22"/>
        </w:rPr>
      </w:pPr>
      <w:r>
        <w:rPr>
          <w:rFonts w:ascii="Calibri" w:hAnsi="Calibri" w:eastAsia="Calibri" w:cs="Calibri"/>
          <w:color w:val="auto"/>
          <w:sz w:val="22"/>
          <w:szCs w:val="22"/>
        </w:rPr>
        <w:t>§7</w:t>
      </w:r>
    </w:p>
    <w:p>
      <w:pPr>
        <w:widowControl/>
        <w:jc w:val="both"/>
        <w:rPr>
          <w:rFonts w:ascii="Calibri" w:hAnsi="Calibri" w:eastAsia="Calibri" w:cs="Calibri"/>
          <w:color w:val="auto"/>
          <w:sz w:val="22"/>
          <w:szCs w:val="22"/>
        </w:rPr>
      </w:pPr>
      <w:r>
        <w:rPr>
          <w:rFonts w:ascii="Calibri" w:hAnsi="Calibri" w:eastAsia="Calibri" w:cs="Calibri"/>
          <w:b/>
          <w:bCs/>
          <w:color w:val="auto"/>
          <w:spacing w:val="-3"/>
          <w:sz w:val="22"/>
          <w:szCs w:val="22"/>
        </w:rPr>
        <w:t>Terminy przeglądów urządzeń objętych umową</w:t>
      </w: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 xml:space="preserve"> ustala się następująco:</w:t>
      </w:r>
    </w:p>
    <w:p>
      <w:pPr>
        <w:widowControl/>
        <w:ind w:left="426" w:hanging="426"/>
        <w:jc w:val="both"/>
        <w:rPr>
          <w:rFonts w:ascii="Calibri" w:hAnsi="Calibri" w:eastAsia="Calibri" w:cs="Calibri"/>
          <w:color w:val="auto"/>
          <w:spacing w:val="-3"/>
          <w:sz w:val="22"/>
          <w:szCs w:val="22"/>
        </w:rPr>
      </w:pP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>1.</w:t>
      </w: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ab/>
      </w:r>
      <w:r>
        <w:rPr>
          <w:rFonts w:ascii="Calibri" w:hAnsi="Calibri" w:eastAsia="Calibri" w:cs="Calibri"/>
          <w:b/>
          <w:bCs/>
          <w:color w:val="auto"/>
          <w:spacing w:val="-3"/>
          <w:sz w:val="22"/>
          <w:szCs w:val="22"/>
        </w:rPr>
        <w:t>dla klimatyzatorów gdzie jest 1 przegląd (pomieszczenia biurowe) w ciągu roku</w:t>
      </w: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 xml:space="preserve"> – najdalej do ostatniego dnia miesiąca: czerwiec-lipiec 2024 r i 2025r</w:t>
      </w:r>
    </w:p>
    <w:p>
      <w:pPr>
        <w:widowControl/>
        <w:ind w:left="426" w:hanging="426"/>
        <w:jc w:val="both"/>
        <w:rPr>
          <w:rFonts w:ascii="Calibri" w:hAnsi="Calibri" w:eastAsia="Calibri" w:cs="Calibri"/>
          <w:color w:val="auto"/>
          <w:spacing w:val="-3"/>
          <w:sz w:val="22"/>
          <w:szCs w:val="22"/>
        </w:rPr>
      </w:pP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 xml:space="preserve">2. </w:t>
      </w: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ab/>
      </w:r>
      <w:r>
        <w:rPr>
          <w:rFonts w:ascii="Calibri" w:hAnsi="Calibri" w:eastAsia="Calibri" w:cs="Calibri"/>
          <w:b/>
          <w:bCs/>
          <w:color w:val="auto"/>
          <w:spacing w:val="-3"/>
          <w:sz w:val="22"/>
          <w:szCs w:val="22"/>
        </w:rPr>
        <w:t>dla klimatyzatorów gdzie są 2 przeglądy w ciągu roku</w:t>
      </w: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 xml:space="preserve"> – najdalej do ostatniego dnia miesięcy:,  maj/czerwiec i listopad/grudzień ;</w:t>
      </w:r>
    </w:p>
    <w:p>
      <w:pPr>
        <w:widowControl/>
        <w:ind w:left="426" w:hanging="426"/>
        <w:jc w:val="both"/>
        <w:rPr>
          <w:rFonts w:ascii="Calibri" w:hAnsi="Calibri" w:eastAsia="Calibri" w:cs="Calibri"/>
          <w:color w:val="auto"/>
          <w:spacing w:val="-3"/>
          <w:sz w:val="22"/>
          <w:szCs w:val="22"/>
        </w:rPr>
      </w:pP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 xml:space="preserve">3. </w:t>
      </w: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ab/>
      </w:r>
      <w:r>
        <w:rPr>
          <w:rFonts w:ascii="Calibri" w:hAnsi="Calibri" w:eastAsia="Calibri" w:cs="Calibri"/>
          <w:b/>
          <w:bCs/>
          <w:color w:val="auto"/>
          <w:spacing w:val="-3"/>
          <w:sz w:val="22"/>
          <w:szCs w:val="22"/>
        </w:rPr>
        <w:t>dla klimatyzatorów gdzie są 4 przeglądy w ciągu roku</w:t>
      </w: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 xml:space="preserve"> - do ostatniego dnia miesięcy:    </w:t>
      </w:r>
      <w:bookmarkStart w:id="0" w:name="_Ref296330238"/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>listopad/grudzień 2024, marzec/ kwiecień 2025r, czerwiec/lipiec2025r, listopad/grudzień 20</w:t>
      </w:r>
      <w:bookmarkEnd w:id="0"/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 xml:space="preserve">25r </w:t>
      </w:r>
    </w:p>
    <w:p>
      <w:pPr>
        <w:widowControl/>
        <w:ind w:left="426" w:hanging="426"/>
        <w:jc w:val="both"/>
        <w:rPr>
          <w:rFonts w:ascii="Calibri" w:hAnsi="Calibri" w:eastAsia="Calibri" w:cs="Calibri"/>
          <w:color w:val="auto"/>
          <w:sz w:val="22"/>
          <w:szCs w:val="22"/>
        </w:rPr>
      </w:pP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 xml:space="preserve">4. </w:t>
      </w: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ab/>
      </w: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 xml:space="preserve">W indywidualnych przypadkach terminy należy dostosować do warunków gwarancji </w:t>
      </w: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br w:type="textWrapping"/>
      </w:r>
      <w:r>
        <w:rPr>
          <w:rFonts w:ascii="Calibri" w:hAnsi="Calibri" w:eastAsia="Calibri" w:cs="Calibri"/>
          <w:color w:val="auto"/>
          <w:spacing w:val="-3"/>
          <w:sz w:val="22"/>
          <w:szCs w:val="22"/>
        </w:rPr>
        <w:t xml:space="preserve">w uzgodnieniu z użytkownikiem urządzenia. Odnosi się to do urządzeń będących w okresie gwarancyjnym, wyszczególnionych w Załączniku nr 1.   </w:t>
      </w:r>
    </w:p>
    <w:p>
      <w:pPr>
        <w:shd w:val="clear" w:color="auto" w:fill="FFFFFF"/>
        <w:spacing w:before="5"/>
        <w:ind w:right="10"/>
        <w:jc w:val="center"/>
        <w:rPr>
          <w:rFonts w:ascii="Calibri" w:hAnsi="Calibri" w:eastAsia="Calibri" w:cs="Calibri"/>
          <w:color w:val="auto"/>
          <w:sz w:val="22"/>
          <w:szCs w:val="22"/>
        </w:rPr>
      </w:pPr>
    </w:p>
    <w:p>
      <w:pPr>
        <w:shd w:val="clear" w:color="auto" w:fill="FFFFFF"/>
        <w:spacing w:before="5"/>
        <w:ind w:right="1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§8</w:t>
      </w:r>
    </w:p>
    <w:p>
      <w:pPr>
        <w:numPr>
          <w:ilvl w:val="0"/>
          <w:numId w:val="19"/>
        </w:numPr>
        <w:shd w:val="clear" w:color="auto" w:fill="FFFFFF"/>
        <w:ind w:right="5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Wynagrodzenie, o którym mowa w §6, ust. 1 zawiera wszelkie koszty związane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z realizacją przedmiotu umowy, w szczególności: wynagrodzenie osób realizujących usługę, transport, materiały, części zamienne oraz zysk Wykonawcy.</w:t>
      </w:r>
    </w:p>
    <w:p>
      <w:pPr>
        <w:numPr>
          <w:ilvl w:val="0"/>
          <w:numId w:val="19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Wypłata wynagrodzenia następować będzie przelewem na rachunek bankowy Wykonawcy wskazany na fakturze, w terminie 14 dni od daty przyjęcia przez Zamawiającego prawidłowo sporządzonej faktury wraz z protokołem odbioru (dla każdego obiektu osobno zgodnie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z wykazem wg Załącznika nr 1).</w:t>
      </w:r>
    </w:p>
    <w:p>
      <w:pPr>
        <w:numPr>
          <w:ilvl w:val="0"/>
          <w:numId w:val="19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datę dokonania zapłaty przyjmuje się datę złożenia obciążenia rachunku bankowego Zamawiającego kwotą przelewu. </w:t>
      </w:r>
    </w:p>
    <w:p>
      <w:pPr>
        <w:shd w:val="clear" w:color="auto" w:fill="FFFFFF"/>
        <w:tabs>
          <w:tab w:val="left" w:pos="360"/>
        </w:tabs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4.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Wykonawca oświadcza, że jest czynnym podatnikiem podatku od towarów i usług.    </w:t>
      </w:r>
    </w:p>
    <w:p>
      <w:pPr>
        <w:shd w:val="clear" w:color="auto" w:fill="FFFFFF"/>
        <w:tabs>
          <w:tab w:val="left" w:pos="360"/>
        </w:tabs>
        <w:ind w:left="426" w:hanging="42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5.   Wykonawca oświadcza, iż wskazany przez niego w ust. 2 rachunek bankowy,  na który ma być dokonywana płatność jest rachunkiem rozliczeniowym, o którym mowa w art. 49 ust. 1 pkt 1 ustawy z dnia 29 sierpnia 1997 r. – Prawo bankowe i został zgłoszony do właściwego urzędu skarbowego </w:t>
      </w:r>
    </w:p>
    <w:p>
      <w:pPr>
        <w:shd w:val="clear" w:color="auto" w:fill="FFFFFF"/>
        <w:tabs>
          <w:tab w:val="left" w:pos="360"/>
        </w:tabs>
        <w:ind w:left="426" w:hanging="42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6.   Wykonawca zobowiązuje się powiadomić Zamawiającego w ciągu 24</w:t>
      </w:r>
      <w:r>
        <w:t xml:space="preserve"> </w:t>
      </w:r>
      <w:r>
        <w:rPr>
          <w:rFonts w:ascii="Calibri" w:hAnsi="Calibri" w:cs="Calibri"/>
          <w:sz w:val="22"/>
          <w:szCs w:val="22"/>
        </w:rPr>
        <w:t>godzin</w:t>
      </w:r>
      <w:r>
        <w:rPr>
          <w:rFonts w:ascii="Calibri" w:hAnsi="Calibri" w:eastAsia="Calibri" w:cs="Calibri"/>
          <w:sz w:val="22"/>
          <w:szCs w:val="22"/>
        </w:rPr>
        <w:t xml:space="preserve"> od chwili wykreślenia jego rachunku bankowego z wykazu, o którym mowa w przepisie art. 96b ust. 1 ustawy z dnia 11 marca 2004 r. o podatku od towarów i usług, prowadzonym przez Szefa Krajowej Administracji Skarbowej  lub o utracie statusu czynnego podatnika VAT. Naruszenie powyższego obowiązku skutkuje powstaniem roszczenia odszkodowawczego do wysokości poniesionej szkody. </w:t>
      </w:r>
    </w:p>
    <w:p>
      <w:pPr>
        <w:shd w:val="clear" w:color="auto" w:fill="FFFFFF"/>
        <w:tabs>
          <w:tab w:val="left" w:pos="360"/>
        </w:tabs>
        <w:ind w:left="426" w:hanging="42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7.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Jeżeli rachunek bankowy nie został uwidoczniony w wykazie, o którym mowa w ust. 6, Zamawiający zastrzega sobie możliwość wstrzymania płatności z tytułu wykonanego zamówienia do momentu ustalenia okoliczności sprawy i wskazania rachunku bankowego, który będzie umożliwiał uznanie danej płatności za koszt uzyskania przychodu w rozumieniu przepisów podatkowych. Wstrzymanie płatności nie spowoduje żadnych ujemnych następstw dla Zamawiającego, w tym w szczególności nie będzie źródłem roszczenia o zapłatę odsetek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za opóźnienie w płatności  lub kar umownych na rzecz Wykonawcy.</w:t>
      </w:r>
    </w:p>
    <w:p>
      <w:pPr>
        <w:shd w:val="clear" w:color="auto" w:fill="FFFFFF"/>
        <w:tabs>
          <w:tab w:val="left" w:pos="360"/>
        </w:tabs>
        <w:ind w:left="426" w:hanging="42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8.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 Zamawiający przy dokonywaniu płatności ma prawo zastosować mechanizm podzielonej płatności, o którym mowa w ustawie z dnia 11 marca 2004 r. o podatku od towarów i usług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 xml:space="preserve">(Dz. U. z 2022 r. poz. 931, z późn. zm.). </w:t>
      </w:r>
    </w:p>
    <w:p>
      <w:pPr>
        <w:shd w:val="clear" w:color="auto" w:fill="FFFFFF"/>
        <w:tabs>
          <w:tab w:val="left" w:pos="360"/>
        </w:tabs>
        <w:ind w:left="426" w:hanging="42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9.   Wykonawca ma prawo żądać od Zamawiającego ustawowych odsetek w razie opóźnienia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w płatności z zastrzeżeniem ust. 7.</w:t>
      </w:r>
    </w:p>
    <w:p>
      <w:pPr>
        <w:shd w:val="clear" w:color="auto" w:fill="FFFFFF"/>
        <w:tabs>
          <w:tab w:val="left" w:pos="360"/>
        </w:tabs>
        <w:ind w:left="426" w:hanging="42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10.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 Zamawiający zastrzega sobie możliwość potrącenia z wynagrodzenia Wykonawcy należnych Zamawiającemu z tytułu niniejszej umowy kar umownych lub odszkodowania.</w:t>
      </w:r>
    </w:p>
    <w:p>
      <w:pPr>
        <w:shd w:val="clear" w:color="auto" w:fill="FFFFFF"/>
        <w:ind w:left="45"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shd w:val="clear" w:color="auto" w:fill="FFFFFF"/>
        <w:ind w:left="45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§9</w:t>
      </w:r>
    </w:p>
    <w:p>
      <w:pPr>
        <w:shd w:val="clear" w:color="auto" w:fill="FFFFFF"/>
        <w:tabs>
          <w:tab w:val="left" w:pos="360"/>
        </w:tabs>
        <w:ind w:left="36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-1"/>
          <w:sz w:val="22"/>
          <w:szCs w:val="22"/>
        </w:rPr>
        <w:t>1.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W przypadku niewykonania lub nienależytego wykonania umowy naliczane będą kary umowne, bez względu na to czy szkoda faktycznie zaistniała.</w:t>
      </w:r>
    </w:p>
    <w:p>
      <w:pPr>
        <w:shd w:val="clear" w:color="auto" w:fill="FFFFFF"/>
        <w:tabs>
          <w:tab w:val="left" w:pos="360"/>
        </w:tabs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-1"/>
          <w:sz w:val="22"/>
          <w:szCs w:val="22"/>
        </w:rPr>
        <w:t>2.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Wykonawca </w:t>
      </w:r>
      <w:r>
        <w:rPr>
          <w:rFonts w:ascii="Calibri" w:hAnsi="Calibri" w:eastAsia="Calibri" w:cs="Calibri"/>
          <w:sz w:val="22"/>
          <w:szCs w:val="22"/>
        </w:rPr>
        <w:t xml:space="preserve">zapłaci </w:t>
      </w:r>
      <w:r>
        <w:rPr>
          <w:rFonts w:ascii="Calibri" w:hAnsi="Calibri" w:eastAsia="Calibri" w:cs="Calibri"/>
          <w:i/>
          <w:iCs/>
          <w:sz w:val="22"/>
          <w:szCs w:val="22"/>
        </w:rPr>
        <w:t>Zamawiaj</w:t>
      </w:r>
      <w:r>
        <w:rPr>
          <w:rFonts w:ascii="Calibri" w:hAnsi="Calibri" w:eastAsia="Calibri" w:cs="Calibri"/>
          <w:sz w:val="22"/>
          <w:szCs w:val="22"/>
        </w:rPr>
        <w:t>ą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cemu </w:t>
      </w:r>
      <w:r>
        <w:rPr>
          <w:rFonts w:ascii="Calibri" w:hAnsi="Calibri" w:eastAsia="Calibri" w:cs="Calibri"/>
          <w:sz w:val="22"/>
          <w:szCs w:val="22"/>
        </w:rPr>
        <w:t>kary umowne:</w:t>
      </w:r>
    </w:p>
    <w:p>
      <w:pPr>
        <w:pStyle w:val="12"/>
        <w:widowControl/>
        <w:numPr>
          <w:ilvl w:val="0"/>
          <w:numId w:val="20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każdy rozpoczęty dzień zwłoki w zrealizowaniu świadczenia dla którego strony ustaliły termin realizacji – w wysokości 20 % wynagrodzenia wskazanego w §6 ust.3; </w:t>
      </w:r>
    </w:p>
    <w:p>
      <w:pPr>
        <w:numPr>
          <w:ilvl w:val="0"/>
          <w:numId w:val="21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 tytułu odstąpienia od umowy przez </w:t>
      </w:r>
      <w:r>
        <w:rPr>
          <w:rFonts w:ascii="Calibri" w:hAnsi="Calibri" w:eastAsia="Calibri" w:cs="Calibri"/>
          <w:i/>
          <w:iCs/>
          <w:sz w:val="22"/>
          <w:szCs w:val="22"/>
        </w:rPr>
        <w:t>Zamawiaj</w:t>
      </w:r>
      <w:r>
        <w:rPr>
          <w:rFonts w:ascii="Calibri" w:hAnsi="Calibri" w:eastAsia="Calibri" w:cs="Calibri"/>
          <w:sz w:val="22"/>
          <w:szCs w:val="22"/>
        </w:rPr>
        <w:t>ą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cego, </w:t>
      </w:r>
      <w:r>
        <w:rPr>
          <w:rFonts w:ascii="Calibri" w:hAnsi="Calibri" w:eastAsia="Calibri" w:cs="Calibri"/>
          <w:sz w:val="22"/>
          <w:szCs w:val="22"/>
        </w:rPr>
        <w:t xml:space="preserve">z przyczyn za które odpowiada 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Wykonawca </w:t>
      </w:r>
      <w:r>
        <w:rPr>
          <w:rFonts w:ascii="Calibri" w:hAnsi="Calibri" w:eastAsia="Calibri" w:cs="Calibri"/>
          <w:sz w:val="22"/>
          <w:szCs w:val="22"/>
        </w:rPr>
        <w:t>– w wysokości 25 % wartości umowy, o której mowa w §6 ust.1.</w:t>
      </w:r>
    </w:p>
    <w:p>
      <w:pPr>
        <w:numPr>
          <w:ilvl w:val="0"/>
          <w:numId w:val="21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każdą godzinę zwłoki w podjęciu działań zmierzających do usunięcia awarii opisanych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w §3 – w wysokości 50 zł. za każdą rozpoczętą godzinę zwłoki.</w:t>
      </w:r>
    </w:p>
    <w:p>
      <w:pPr>
        <w:numPr>
          <w:ilvl w:val="0"/>
          <w:numId w:val="22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Jeżeli kara umowna nie pokrywa poniesionej szkody, Zamawiający może żądać odszkodowania uzupełniającego na zasadach ogólnych.</w:t>
      </w:r>
    </w:p>
    <w:p>
      <w:pPr>
        <w:numPr>
          <w:ilvl w:val="0"/>
          <w:numId w:val="23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 przypadku spowodowania przez </w:t>
      </w:r>
      <w:r>
        <w:rPr>
          <w:rFonts w:ascii="Calibri" w:hAnsi="Calibri" w:eastAsia="Calibri" w:cs="Calibri"/>
          <w:i/>
          <w:iCs/>
          <w:sz w:val="22"/>
          <w:szCs w:val="22"/>
        </w:rPr>
        <w:t>Wykonawc</w:t>
      </w:r>
      <w:r>
        <w:rPr>
          <w:rFonts w:ascii="Calibri" w:hAnsi="Calibri" w:eastAsia="Calibri" w:cs="Calibri"/>
          <w:sz w:val="22"/>
          <w:szCs w:val="22"/>
        </w:rPr>
        <w:t xml:space="preserve">ę szkody w mieniu </w:t>
      </w:r>
      <w:r>
        <w:rPr>
          <w:rFonts w:ascii="Calibri" w:hAnsi="Calibri" w:eastAsia="Calibri" w:cs="Calibri"/>
          <w:i/>
          <w:iCs/>
          <w:sz w:val="22"/>
          <w:szCs w:val="22"/>
        </w:rPr>
        <w:t>Zamawiaj</w:t>
      </w:r>
      <w:r>
        <w:rPr>
          <w:rFonts w:ascii="Calibri" w:hAnsi="Calibri" w:eastAsia="Calibri" w:cs="Calibri"/>
          <w:sz w:val="22"/>
          <w:szCs w:val="22"/>
        </w:rPr>
        <w:t>ą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cego </w:t>
      </w:r>
      <w:r>
        <w:rPr>
          <w:rFonts w:ascii="Calibri" w:hAnsi="Calibri" w:eastAsia="Calibri" w:cs="Calibri"/>
          <w:sz w:val="22"/>
          <w:szCs w:val="22"/>
        </w:rPr>
        <w:t xml:space="preserve">przy realizacji przedmiotu niniejszej umowy, </w:t>
      </w:r>
      <w:r>
        <w:rPr>
          <w:rFonts w:ascii="Calibri" w:hAnsi="Calibri" w:eastAsia="Calibri" w:cs="Calibri"/>
          <w:i/>
          <w:iCs/>
          <w:sz w:val="22"/>
          <w:szCs w:val="22"/>
        </w:rPr>
        <w:t>Zamawiaj</w:t>
      </w:r>
      <w:r>
        <w:rPr>
          <w:rFonts w:ascii="Calibri" w:hAnsi="Calibri" w:eastAsia="Calibri" w:cs="Calibri"/>
          <w:sz w:val="22"/>
          <w:szCs w:val="22"/>
        </w:rPr>
        <w:t>ą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cy </w:t>
      </w:r>
      <w:r>
        <w:rPr>
          <w:rFonts w:ascii="Calibri" w:hAnsi="Calibri" w:eastAsia="Calibri" w:cs="Calibri"/>
          <w:sz w:val="22"/>
          <w:szCs w:val="22"/>
        </w:rPr>
        <w:t xml:space="preserve">wystawi notę obciążeniową na podstawie, której 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Wykonawca </w:t>
      </w:r>
      <w:r>
        <w:rPr>
          <w:rFonts w:ascii="Calibri" w:hAnsi="Calibri" w:eastAsia="Calibri" w:cs="Calibri"/>
          <w:sz w:val="22"/>
          <w:szCs w:val="22"/>
        </w:rPr>
        <w:t xml:space="preserve">zapłaci </w:t>
      </w:r>
      <w:r>
        <w:rPr>
          <w:rFonts w:ascii="Calibri" w:hAnsi="Calibri" w:eastAsia="Calibri" w:cs="Calibri"/>
          <w:i/>
          <w:iCs/>
          <w:sz w:val="22"/>
          <w:szCs w:val="22"/>
        </w:rPr>
        <w:t>Zamawiaj</w:t>
      </w:r>
      <w:r>
        <w:rPr>
          <w:rFonts w:ascii="Calibri" w:hAnsi="Calibri" w:eastAsia="Calibri" w:cs="Calibri"/>
          <w:sz w:val="22"/>
          <w:szCs w:val="22"/>
        </w:rPr>
        <w:t>ą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cemu </w:t>
      </w:r>
      <w:r>
        <w:rPr>
          <w:rFonts w:ascii="Calibri" w:hAnsi="Calibri" w:eastAsia="Calibri" w:cs="Calibri"/>
          <w:sz w:val="22"/>
          <w:szCs w:val="22"/>
        </w:rPr>
        <w:t>odszkodowanie za powstałe szkody.</w:t>
      </w:r>
    </w:p>
    <w:p>
      <w:pPr>
        <w:numPr>
          <w:ilvl w:val="0"/>
          <w:numId w:val="23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Wysokość odszkodowania zostanie pomniejszona o wartość otrzymanego przez </w:t>
      </w:r>
      <w:r>
        <w:rPr>
          <w:rFonts w:ascii="Calibri" w:hAnsi="Calibri" w:eastAsia="Calibri" w:cs="Calibri"/>
          <w:i/>
          <w:iCs/>
          <w:sz w:val="22"/>
          <w:szCs w:val="22"/>
        </w:rPr>
        <w:t>Zamawiaj</w:t>
      </w:r>
      <w:r>
        <w:rPr>
          <w:rFonts w:ascii="Calibri" w:hAnsi="Calibri" w:eastAsia="Calibri" w:cs="Calibri"/>
          <w:sz w:val="22"/>
          <w:szCs w:val="22"/>
        </w:rPr>
        <w:t>ą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cego </w:t>
      </w:r>
      <w:r>
        <w:rPr>
          <w:rFonts w:ascii="Calibri" w:hAnsi="Calibri" w:eastAsia="Calibri" w:cs="Calibri"/>
          <w:sz w:val="22"/>
          <w:szCs w:val="22"/>
        </w:rPr>
        <w:t>odszkodowania z tytułu ubezpieczenia.</w:t>
      </w:r>
    </w:p>
    <w:p>
      <w:pPr>
        <w:numPr>
          <w:ilvl w:val="0"/>
          <w:numId w:val="23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Kary umowne lub odszkodowania należne </w:t>
      </w:r>
      <w:r>
        <w:rPr>
          <w:rFonts w:ascii="Calibri" w:hAnsi="Calibri" w:eastAsia="Calibri" w:cs="Calibri"/>
          <w:i/>
          <w:iCs/>
          <w:sz w:val="22"/>
          <w:szCs w:val="22"/>
        </w:rPr>
        <w:t>Zamawiaj</w:t>
      </w:r>
      <w:r>
        <w:rPr>
          <w:rFonts w:ascii="Calibri" w:hAnsi="Calibri" w:eastAsia="Calibri" w:cs="Calibri"/>
          <w:sz w:val="22"/>
          <w:szCs w:val="22"/>
        </w:rPr>
        <w:t>ą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cemu </w:t>
      </w:r>
      <w:r>
        <w:rPr>
          <w:rFonts w:ascii="Calibri" w:hAnsi="Calibri" w:eastAsia="Calibri" w:cs="Calibri"/>
          <w:sz w:val="22"/>
          <w:szCs w:val="22"/>
        </w:rPr>
        <w:t xml:space="preserve">z tytułu niniejszej umowy zostaną potrącone z wynagrodzenia </w:t>
      </w:r>
      <w:r>
        <w:rPr>
          <w:rFonts w:ascii="Calibri" w:hAnsi="Calibri" w:eastAsia="Calibri" w:cs="Calibri"/>
          <w:i/>
          <w:iCs/>
          <w:sz w:val="22"/>
          <w:szCs w:val="22"/>
        </w:rPr>
        <w:t>Wykonawcy</w:t>
      </w:r>
      <w:r>
        <w:rPr>
          <w:rFonts w:ascii="Calibri" w:hAnsi="Calibri" w:eastAsia="Calibri" w:cs="Calibri"/>
          <w:sz w:val="22"/>
          <w:szCs w:val="22"/>
        </w:rPr>
        <w:t>.</w:t>
      </w:r>
    </w:p>
    <w:p>
      <w:pPr>
        <w:numPr>
          <w:ilvl w:val="0"/>
          <w:numId w:val="23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Jeżeli kara umowna lub odszkodowanie nie może zostać uiszczone zgodnie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 xml:space="preserve">z postanowieniami ust.6, 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Wykonawca </w:t>
      </w:r>
      <w:r>
        <w:rPr>
          <w:rFonts w:ascii="Calibri" w:hAnsi="Calibri" w:eastAsia="Calibri" w:cs="Calibri"/>
          <w:sz w:val="22"/>
          <w:szCs w:val="22"/>
        </w:rPr>
        <w:t xml:space="preserve">zapłaci należność na rachunek bankowy </w:t>
      </w:r>
      <w:r>
        <w:rPr>
          <w:rFonts w:ascii="Calibri" w:hAnsi="Calibri" w:eastAsia="Calibri" w:cs="Calibri"/>
          <w:i/>
          <w:iCs/>
          <w:sz w:val="22"/>
          <w:szCs w:val="22"/>
        </w:rPr>
        <w:t>Zamawiaj</w:t>
      </w:r>
      <w:r>
        <w:rPr>
          <w:rFonts w:ascii="Calibri" w:hAnsi="Calibri" w:eastAsia="Calibri" w:cs="Calibri"/>
          <w:sz w:val="22"/>
          <w:szCs w:val="22"/>
        </w:rPr>
        <w:t>ą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cego </w:t>
      </w:r>
      <w:r>
        <w:rPr>
          <w:rFonts w:ascii="Calibri" w:hAnsi="Calibri" w:eastAsia="Calibri" w:cs="Calibri"/>
          <w:sz w:val="22"/>
          <w:szCs w:val="22"/>
        </w:rPr>
        <w:t>wskazany w nocie obciążeniowej, w terminie 14 dni od daty jej wystawienia</w:t>
      </w:r>
    </w:p>
    <w:p>
      <w:pPr>
        <w:numPr>
          <w:ilvl w:val="0"/>
          <w:numId w:val="23"/>
        </w:numPr>
        <w:shd w:val="clear" w:color="auto" w:fill="FFFFFF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Kara umowna nie może przekroczyć 30 % wartości umowy, o której mowa w §6 ust.1.</w:t>
      </w:r>
    </w:p>
    <w:p>
      <w:pPr>
        <w:widowControl/>
        <w:ind w:left="284" w:hanging="284"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widowControl/>
        <w:ind w:left="284" w:hanging="284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§10</w:t>
      </w:r>
    </w:p>
    <w:p>
      <w:pPr>
        <w:widowControl/>
        <w:numPr>
          <w:ilvl w:val="0"/>
          <w:numId w:val="24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Strony udostępniają sobie wzajemnie dane osobowe ( dane służbowe) reprezentantów Stron oraz osób wymienionych w §4, w oparciu o zawarte umowy o pracę bądź umowy cywilnoprawne, których przetwarzanie jest konieczne do wykonania przedmiotowej umowy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 xml:space="preserve">i niezbędne do celów wynikających z prawnie uzasadnionych interesów administratora, zgodnie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 xml:space="preserve">z art.6 ust. 1 lit. b i f rozporządzenia Parlamentu Europejskiego i Rady UE 2016/679 z 27 kwietnia 2016r. w sprawie ochrony osób fizycznych w związku z przetwarzanych danych osobowych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i w sprawie swobodnego przepływu takich danych oraz uchylenia dyrektywy 95/46.WE (ogólne rozporządzenie o ochronie danych)  (Dz. Urz. UE L 119, s1), dalej RODO.</w:t>
      </w:r>
    </w:p>
    <w:p>
      <w:pPr>
        <w:widowControl/>
        <w:numPr>
          <w:ilvl w:val="0"/>
          <w:numId w:val="25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Strony oświadczają, że przekazały osobom, o których mowa w ust. 1 informacje określone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w art. 14 RODO, w związku z czym na podstawie art. 14 ust. 5 lit. a RODO zwalniają się wzajemnie z obowiązków informacyjnych względem tych osób.</w:t>
      </w:r>
    </w:p>
    <w:p>
      <w:pPr>
        <w:widowControl/>
        <w:ind w:left="360"/>
        <w:jc w:val="both"/>
        <w:rPr>
          <w:rFonts w:ascii="Calibri" w:hAnsi="Calibri" w:eastAsia="Calibri" w:cs="Calibri"/>
          <w:sz w:val="22"/>
          <w:szCs w:val="22"/>
        </w:rPr>
      </w:pPr>
    </w:p>
    <w:p>
      <w:pPr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§11</w:t>
      </w:r>
    </w:p>
    <w:p>
      <w:p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Zmiana treści umowy wymaga formy pisemnej, skutecznej po podpisaniu przez obie strony.</w:t>
      </w:r>
    </w:p>
    <w:p>
      <w:pPr>
        <w:jc w:val="both"/>
        <w:rPr>
          <w:rFonts w:ascii="Calibri" w:hAnsi="Calibri" w:eastAsia="Calibri" w:cs="Calibri"/>
          <w:sz w:val="22"/>
          <w:szCs w:val="22"/>
        </w:rPr>
      </w:pPr>
    </w:p>
    <w:p>
      <w:pPr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§12</w:t>
      </w:r>
    </w:p>
    <w:p>
      <w:p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W sprawach nieuregulowanych niniejszą umową mają zastosowanie przepisy kodeksu cywilnego.</w:t>
      </w:r>
    </w:p>
    <w:p>
      <w:pPr>
        <w:jc w:val="both"/>
        <w:rPr>
          <w:rFonts w:ascii="Calibri" w:hAnsi="Calibri" w:eastAsia="Calibri" w:cs="Calibri"/>
          <w:sz w:val="22"/>
          <w:szCs w:val="22"/>
        </w:rPr>
      </w:pPr>
    </w:p>
    <w:p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                                                                                       §13</w:t>
      </w:r>
    </w:p>
    <w:p>
      <w:p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Spory wynikające z realizacji niniejszej umowy, strony poddają pod rozstrzygnięcie sądu powszechnego właściwego dla Zamawiającego.</w:t>
      </w:r>
    </w:p>
    <w:p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                                                                                       §14</w:t>
      </w:r>
    </w:p>
    <w:p>
      <w:p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Jako datę zawarcia Umowy przyjmuje się datę złożenia podpisu przez Stronę składającą podpis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w drugiej kolejności. Jeżeli którakolwiek ze Stron nie umieści daty złożenia podpisu, jako datę zawarcia Umowy przyjmuje się datę złożenia podpisu przez drugą Stronę.</w:t>
      </w:r>
    </w:p>
    <w:p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                                                                                       §15</w:t>
      </w:r>
    </w:p>
    <w:p>
      <w:p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Niniejszą umowę sporządzono w dwóch jednobrzmiących egzemplarzach, po jednym dla każdej </w:t>
      </w:r>
      <w:r>
        <w:rPr>
          <w:rFonts w:ascii="Calibri" w:hAnsi="Calibri" w:eastAsia="Calibri" w:cs="Calibri"/>
          <w:sz w:val="22"/>
          <w:szCs w:val="22"/>
        </w:rPr>
        <w:br w:type="textWrapping"/>
      </w:r>
      <w:r>
        <w:rPr>
          <w:rFonts w:ascii="Calibri" w:hAnsi="Calibri" w:eastAsia="Calibri" w:cs="Calibri"/>
          <w:sz w:val="22"/>
          <w:szCs w:val="22"/>
        </w:rPr>
        <w:t>ze stron.</w:t>
      </w:r>
    </w:p>
    <w:p>
      <w:pPr>
        <w:shd w:val="clear" w:color="auto" w:fill="FFFFFF"/>
        <w:tabs>
          <w:tab w:val="left" w:pos="1843"/>
        </w:tabs>
        <w:rPr>
          <w:rFonts w:ascii="Calibri" w:hAnsi="Calibri" w:eastAsia="Calibri" w:cs="Calibri"/>
          <w:b/>
          <w:bCs/>
          <w:spacing w:val="9"/>
          <w:sz w:val="22"/>
          <w:szCs w:val="22"/>
        </w:rPr>
      </w:pPr>
      <w:r>
        <w:rPr>
          <w:rFonts w:ascii="Calibri" w:hAnsi="Calibri" w:eastAsia="Calibri" w:cs="Calibri"/>
          <w:b/>
          <w:bCs/>
          <w:spacing w:val="9"/>
          <w:sz w:val="22"/>
          <w:szCs w:val="22"/>
        </w:rPr>
        <w:t xml:space="preserve">                  </w:t>
      </w:r>
    </w:p>
    <w:p>
      <w:pPr>
        <w:shd w:val="clear" w:color="auto" w:fill="FFFFFF"/>
        <w:tabs>
          <w:tab w:val="left" w:pos="1843"/>
        </w:tabs>
        <w:rPr>
          <w:rFonts w:ascii="Calibri" w:hAnsi="Calibri" w:eastAsia="Calibri" w:cs="Calibri"/>
          <w:spacing w:val="9"/>
          <w:sz w:val="22"/>
          <w:szCs w:val="22"/>
        </w:rPr>
      </w:pPr>
      <w:r>
        <w:rPr>
          <w:rFonts w:ascii="Calibri" w:hAnsi="Calibri" w:eastAsia="Calibri" w:cs="Calibri"/>
          <w:b/>
          <w:bCs/>
          <w:spacing w:val="9"/>
          <w:sz w:val="22"/>
          <w:szCs w:val="22"/>
        </w:rPr>
        <w:t xml:space="preserve">           </w:t>
      </w:r>
      <w:r>
        <w:rPr>
          <w:rFonts w:ascii="Calibri" w:hAnsi="Calibri" w:eastAsia="Calibri" w:cs="Calibri"/>
          <w:spacing w:val="9"/>
          <w:sz w:val="22"/>
          <w:szCs w:val="22"/>
        </w:rPr>
        <w:t xml:space="preserve"> Zamawiający                                                                                  Wykonawca</w:t>
      </w:r>
    </w:p>
    <w:p>
      <w:pPr>
        <w:shd w:val="clear" w:color="auto" w:fill="FFFFFF"/>
        <w:tabs>
          <w:tab w:val="left" w:pos="1843"/>
        </w:tabs>
        <w:rPr>
          <w:rFonts w:ascii="Calibri" w:hAnsi="Calibri" w:eastAsia="Calibri" w:cs="Calibri"/>
          <w:spacing w:val="9"/>
          <w:sz w:val="22"/>
          <w:szCs w:val="22"/>
        </w:rPr>
      </w:pPr>
    </w:p>
    <w:p>
      <w:pPr>
        <w:shd w:val="clear" w:color="auto" w:fill="FFFFFF"/>
        <w:tabs>
          <w:tab w:val="left" w:pos="1843"/>
        </w:tabs>
        <w:jc w:val="right"/>
        <w:rPr>
          <w:rFonts w:ascii="Calibri" w:hAnsi="Calibri" w:eastAsia="Calibri" w:cs="Calibri"/>
          <w:spacing w:val="9"/>
          <w:sz w:val="22"/>
          <w:szCs w:val="22"/>
        </w:rPr>
      </w:pPr>
    </w:p>
    <w:p>
      <w:pPr>
        <w:jc w:val="both"/>
        <w:rPr>
          <w:rFonts w:ascii="Calibri" w:hAnsi="Calibri" w:eastAsia="Calibri" w:cs="Calibri"/>
          <w:spacing w:val="9"/>
          <w:sz w:val="22"/>
          <w:szCs w:val="22"/>
        </w:rPr>
      </w:pPr>
    </w:p>
    <w:p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16"/>
          <w:szCs w:val="16"/>
        </w:rPr>
        <w:t xml:space="preserve">            ...........................................</w:t>
      </w:r>
      <w:r>
        <w:rPr>
          <w:rFonts w:ascii="Calibri" w:hAnsi="Calibri" w:eastAsia="Calibri" w:cs="Calibri"/>
          <w:sz w:val="16"/>
          <w:szCs w:val="16"/>
        </w:rPr>
        <w:tab/>
      </w:r>
      <w:r>
        <w:rPr>
          <w:rFonts w:ascii="Calibri" w:hAnsi="Calibri" w:eastAsia="Calibri" w:cs="Calibri"/>
          <w:sz w:val="16"/>
          <w:szCs w:val="16"/>
        </w:rPr>
        <w:tab/>
      </w:r>
      <w:r>
        <w:rPr>
          <w:rFonts w:ascii="Calibri" w:hAnsi="Calibri" w:eastAsia="Calibri" w:cs="Calibri"/>
          <w:sz w:val="16"/>
          <w:szCs w:val="16"/>
        </w:rPr>
        <w:tab/>
      </w:r>
      <w:r>
        <w:rPr>
          <w:rFonts w:ascii="Calibri" w:hAnsi="Calibri" w:eastAsia="Calibri" w:cs="Calibri"/>
          <w:sz w:val="16"/>
          <w:szCs w:val="16"/>
        </w:rPr>
        <w:tab/>
      </w:r>
      <w:r>
        <w:rPr>
          <w:rFonts w:ascii="Calibri" w:hAnsi="Calibri" w:eastAsia="Calibri" w:cs="Calibri"/>
          <w:sz w:val="16"/>
          <w:szCs w:val="16"/>
        </w:rPr>
        <w:tab/>
      </w:r>
      <w:r>
        <w:rPr>
          <w:rFonts w:ascii="Calibri" w:hAnsi="Calibri" w:eastAsia="Calibri" w:cs="Calibri"/>
          <w:sz w:val="16"/>
          <w:szCs w:val="16"/>
        </w:rPr>
        <w:t xml:space="preserve">                      ...........................................</w:t>
      </w:r>
    </w:p>
    <w:p>
      <w:pPr>
        <w:widowControl/>
        <w:jc w:val="both"/>
      </w:pPr>
      <w:r>
        <w:rPr>
          <w:rFonts w:ascii="Calibri" w:hAnsi="Calibri" w:eastAsia="Calibri" w:cs="Calibri"/>
          <w:sz w:val="24"/>
          <w:szCs w:val="24"/>
          <w:vertAlign w:val="superscript"/>
        </w:rPr>
        <w:t xml:space="preserve">                 data i podpis</w:t>
      </w:r>
      <w:r>
        <w:rPr>
          <w:rFonts w:ascii="Calibri" w:hAnsi="Calibri" w:eastAsia="Calibri" w:cs="Calibri"/>
          <w:sz w:val="24"/>
          <w:szCs w:val="24"/>
          <w:vertAlign w:val="superscript"/>
        </w:rPr>
        <w:tab/>
      </w:r>
      <w:r>
        <w:rPr>
          <w:rFonts w:ascii="Calibri" w:hAnsi="Calibri" w:eastAsia="Calibri" w:cs="Calibri"/>
          <w:sz w:val="24"/>
          <w:szCs w:val="24"/>
          <w:vertAlign w:val="superscript"/>
        </w:rPr>
        <w:tab/>
      </w:r>
      <w:r>
        <w:rPr>
          <w:rFonts w:ascii="Calibri" w:hAnsi="Calibri" w:eastAsia="Calibri" w:cs="Calibri"/>
          <w:sz w:val="24"/>
          <w:szCs w:val="24"/>
          <w:vertAlign w:val="superscript"/>
        </w:rPr>
        <w:tab/>
      </w:r>
      <w:r>
        <w:rPr>
          <w:rFonts w:ascii="Calibri" w:hAnsi="Calibri" w:eastAsia="Calibri" w:cs="Calibri"/>
          <w:sz w:val="24"/>
          <w:szCs w:val="24"/>
          <w:vertAlign w:val="superscript"/>
        </w:rPr>
        <w:tab/>
      </w:r>
      <w:r>
        <w:rPr>
          <w:rFonts w:ascii="Calibri" w:hAnsi="Calibri" w:eastAsia="Calibri" w:cs="Calibri"/>
          <w:sz w:val="24"/>
          <w:szCs w:val="24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  <w:vertAlign w:val="superscript"/>
        </w:rPr>
        <w:tab/>
      </w:r>
      <w:r>
        <w:rPr>
          <w:rFonts w:ascii="Calibri" w:hAnsi="Calibri" w:eastAsia="Calibri" w:cs="Calibri"/>
          <w:sz w:val="24"/>
          <w:szCs w:val="24"/>
          <w:vertAlign w:val="superscript"/>
        </w:rPr>
        <w:t xml:space="preserve">                                                         data i podpis</w:t>
      </w:r>
    </w:p>
    <w:sectPr>
      <w:footerReference r:id="rId3" w:type="default"/>
      <w:pgSz w:w="11900" w:h="16840"/>
      <w:pgMar w:top="993" w:right="1417" w:bottom="709" w:left="1417" w:header="567" w:footer="293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9046"/>
        <w:tab w:val="clear" w:pos="9072"/>
      </w:tabs>
      <w:jc w:val="center"/>
    </w:pPr>
    <w:r>
      <w:rPr>
        <w:rFonts w:ascii="Calibri" w:hAnsi="Calibri" w:eastAsia="Calibri" w:cs="Calibri"/>
      </w:rPr>
      <w:t>Umowa DGN.2250.103.2024</w:t>
    </w:r>
    <w:r>
      <w:rPr>
        <w:rFonts w:ascii="Calibri" w:hAnsi="Calibri" w:eastAsia="Calibri" w:cs="Calibri"/>
      </w:rPr>
      <w:tab/>
    </w:r>
    <w:r>
      <w:rPr>
        <w:rFonts w:ascii="Calibri" w:hAnsi="Calibri" w:eastAsia="Calibri" w:cs="Calibri"/>
      </w:rPr>
      <w:tab/>
    </w:r>
    <w:r>
      <w:rPr>
        <w:rFonts w:ascii="Calibri" w:hAnsi="Calibri" w:eastAsia="Calibri" w:cs="Calibri"/>
      </w:rPr>
      <w:t xml:space="preserve">Strona </w:t>
    </w:r>
    <w:r>
      <w:rPr>
        <w:rFonts w:ascii="Calibri" w:hAnsi="Calibri" w:eastAsia="Calibri" w:cs="Calibri"/>
      </w:rPr>
      <w:fldChar w:fldCharType="begin"/>
    </w:r>
    <w:r>
      <w:rPr>
        <w:rFonts w:ascii="Calibri" w:hAnsi="Calibri" w:eastAsia="Calibri" w:cs="Calibri"/>
      </w:rPr>
      <w:instrText xml:space="preserve"> PAGE </w:instrText>
    </w:r>
    <w:r>
      <w:rPr>
        <w:rFonts w:ascii="Calibri" w:hAnsi="Calibri" w:eastAsia="Calibri" w:cs="Calibri"/>
      </w:rPr>
      <w:fldChar w:fldCharType="separate"/>
    </w:r>
    <w:r>
      <w:rPr>
        <w:rFonts w:ascii="Calibri" w:hAnsi="Calibri" w:eastAsia="Calibri" w:cs="Calibri"/>
      </w:rPr>
      <w:t>1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z </w:t>
    </w:r>
    <w:r>
      <w:rPr>
        <w:rFonts w:ascii="Calibri" w:hAnsi="Calibri" w:eastAsia="Calibri" w:cs="Calibri"/>
      </w:rPr>
      <w:fldChar w:fldCharType="begin"/>
    </w:r>
    <w:r>
      <w:rPr>
        <w:rFonts w:ascii="Calibri" w:hAnsi="Calibri" w:eastAsia="Calibri" w:cs="Calibri"/>
      </w:rPr>
      <w:instrText xml:space="preserve"> NUMPAGES </w:instrText>
    </w:r>
    <w:r>
      <w:rPr>
        <w:rFonts w:ascii="Calibri" w:hAnsi="Calibri" w:eastAsia="Calibri" w:cs="Calibri"/>
      </w:rPr>
      <w:fldChar w:fldCharType="separate"/>
    </w:r>
    <w:r>
      <w:rPr>
        <w:rFonts w:ascii="Calibri" w:hAnsi="Calibri" w:eastAsia="Calibri" w:cs="Calibri"/>
      </w:rPr>
      <w:t>5</w:t>
    </w:r>
    <w:r>
      <w:rPr>
        <w:rFonts w:ascii="Calibri" w:hAnsi="Calibri" w:eastAsia="Calibri" w:cs="Calibri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362C9"/>
    <w:multiLevelType w:val="multilevel"/>
    <w:tmpl w:val="0E8362C9"/>
    <w:lvl w:ilvl="0" w:tentative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>
    <w:nsid w:val="108B698C"/>
    <w:multiLevelType w:val="multilevel"/>
    <w:tmpl w:val="108B698C"/>
    <w:lvl w:ilvl="0" w:tentative="0">
      <w:start w:val="1"/>
      <w:numFmt w:val="decimal"/>
      <w:suff w:val="nothing"/>
      <w:lvlText w:val="%1."/>
      <w:lvlJc w:val="left"/>
      <w:pPr>
        <w:tabs>
          <w:tab w:val="left" w:pos="142"/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tabs>
          <w:tab w:val="left" w:pos="142"/>
          <w:tab w:val="left" w:pos="284"/>
          <w:tab w:val="left" w:pos="1004"/>
        </w:tabs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tabs>
          <w:tab w:val="left" w:pos="142"/>
          <w:tab w:val="left" w:pos="284"/>
          <w:tab w:val="left" w:pos="1724"/>
        </w:tabs>
        <w:ind w:left="186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tabs>
          <w:tab w:val="left" w:pos="142"/>
          <w:tab w:val="left" w:pos="284"/>
          <w:tab w:val="left" w:pos="2444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."/>
      <w:lvlJc w:val="left"/>
      <w:pPr>
        <w:tabs>
          <w:tab w:val="left" w:pos="142"/>
          <w:tab w:val="left" w:pos="284"/>
          <w:tab w:val="left" w:pos="3164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tabs>
          <w:tab w:val="left" w:pos="142"/>
          <w:tab w:val="left" w:pos="284"/>
          <w:tab w:val="left" w:pos="3884"/>
        </w:tabs>
        <w:ind w:left="402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tabs>
          <w:tab w:val="left" w:pos="142"/>
          <w:tab w:val="left" w:pos="284"/>
          <w:tab w:val="left" w:pos="4604"/>
        </w:tabs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."/>
      <w:lvlJc w:val="left"/>
      <w:pPr>
        <w:tabs>
          <w:tab w:val="left" w:pos="142"/>
          <w:tab w:val="left" w:pos="284"/>
          <w:tab w:val="left" w:pos="5324"/>
        </w:tabs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tabs>
          <w:tab w:val="left" w:pos="142"/>
          <w:tab w:val="left" w:pos="284"/>
          <w:tab w:val="left" w:pos="6044"/>
        </w:tabs>
        <w:ind w:left="618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">
    <w:nsid w:val="162C48A2"/>
    <w:multiLevelType w:val="multilevel"/>
    <w:tmpl w:val="162C48A2"/>
    <w:lvl w:ilvl="0" w:tentative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3">
    <w:nsid w:val="19E350AE"/>
    <w:multiLevelType w:val="multilevel"/>
    <w:tmpl w:val="19E350AE"/>
    <w:lvl w:ilvl="0" w:tentative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1403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ind w:left="2123" w:hanging="295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2832" w:hanging="349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."/>
      <w:lvlJc w:val="left"/>
      <w:pPr>
        <w:ind w:left="3540" w:hanging="33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ind w:left="4248" w:hanging="2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4956" w:hanging="31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."/>
      <w:lvlJc w:val="left"/>
      <w:pPr>
        <w:ind w:left="5664" w:hanging="301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ind w:left="6372" w:hanging="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4">
    <w:nsid w:val="1E845BD3"/>
    <w:multiLevelType w:val="multilevel"/>
    <w:tmpl w:val="1E845BD3"/>
    <w:lvl w:ilvl="0" w:tentative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5">
    <w:nsid w:val="39314ABA"/>
    <w:multiLevelType w:val="multilevel"/>
    <w:tmpl w:val="39314ABA"/>
    <w:lvl w:ilvl="0" w:tentative="0">
      <w:start w:val="1"/>
      <w:numFmt w:val="lowerLetter"/>
      <w:lvlText w:val="%1)"/>
      <w:lvlJc w:val="left"/>
      <w:pPr>
        <w:tabs>
          <w:tab w:val="left" w:pos="851"/>
        </w:tabs>
        <w:ind w:left="576" w:hanging="23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tabs>
          <w:tab w:val="left" w:pos="851"/>
        </w:tabs>
        <w:ind w:left="576" w:hanging="23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Letter"/>
      <w:lvlText w:val="%3)"/>
      <w:lvlJc w:val="left"/>
      <w:pPr>
        <w:tabs>
          <w:tab w:val="left" w:pos="851"/>
        </w:tabs>
        <w:ind w:left="576" w:hanging="23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lowerLetter"/>
      <w:lvlText w:val="%4)"/>
      <w:lvlJc w:val="left"/>
      <w:pPr>
        <w:tabs>
          <w:tab w:val="left" w:pos="851"/>
        </w:tabs>
        <w:ind w:left="576" w:hanging="23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)"/>
      <w:lvlJc w:val="left"/>
      <w:pPr>
        <w:tabs>
          <w:tab w:val="left" w:pos="851"/>
        </w:tabs>
        <w:ind w:left="576" w:hanging="23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Letter"/>
      <w:lvlText w:val="%6)"/>
      <w:lvlJc w:val="left"/>
      <w:pPr>
        <w:tabs>
          <w:tab w:val="left" w:pos="851"/>
        </w:tabs>
        <w:ind w:left="576" w:hanging="23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lowerLetter"/>
      <w:lvlText w:val="%7)"/>
      <w:lvlJc w:val="left"/>
      <w:pPr>
        <w:tabs>
          <w:tab w:val="left" w:pos="851"/>
        </w:tabs>
        <w:ind w:left="576" w:hanging="23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)"/>
      <w:lvlJc w:val="left"/>
      <w:pPr>
        <w:tabs>
          <w:tab w:val="left" w:pos="851"/>
        </w:tabs>
        <w:ind w:left="576" w:hanging="23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Letter"/>
      <w:lvlText w:val="%9)"/>
      <w:lvlJc w:val="left"/>
      <w:pPr>
        <w:tabs>
          <w:tab w:val="left" w:pos="851"/>
        </w:tabs>
        <w:ind w:left="576" w:hanging="23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6">
    <w:nsid w:val="3BB5601B"/>
    <w:multiLevelType w:val="multilevel"/>
    <w:tmpl w:val="3BB5601B"/>
    <w:lvl w:ilvl="0" w:tentative="0">
      <w:start w:val="1"/>
      <w:numFmt w:val="lowerLetter"/>
      <w:lvlText w:val="%1)"/>
      <w:lvlJc w:val="left"/>
      <w:pPr>
        <w:ind w:left="706" w:hanging="34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706" w:hanging="34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Letter"/>
      <w:lvlText w:val="%3)"/>
      <w:lvlJc w:val="left"/>
      <w:pPr>
        <w:ind w:left="706" w:hanging="34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lowerLetter"/>
      <w:lvlText w:val="%4)"/>
      <w:lvlJc w:val="left"/>
      <w:pPr>
        <w:ind w:left="706" w:hanging="34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)"/>
      <w:lvlJc w:val="left"/>
      <w:pPr>
        <w:ind w:left="706" w:hanging="34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Letter"/>
      <w:lvlText w:val="%6)"/>
      <w:lvlJc w:val="left"/>
      <w:pPr>
        <w:ind w:left="706" w:hanging="34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lowerLetter"/>
      <w:lvlText w:val="%7)"/>
      <w:lvlJc w:val="left"/>
      <w:pPr>
        <w:ind w:left="706" w:hanging="34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)"/>
      <w:lvlJc w:val="left"/>
      <w:pPr>
        <w:ind w:left="706" w:hanging="34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Letter"/>
      <w:lvlText w:val="%9)"/>
      <w:lvlJc w:val="left"/>
      <w:pPr>
        <w:ind w:left="706" w:hanging="34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7">
    <w:nsid w:val="3DCB5A2C"/>
    <w:multiLevelType w:val="multilevel"/>
    <w:tmpl w:val="3DCB5A2C"/>
    <w:lvl w:ilvl="0" w:tentative="0">
      <w:start w:val="1"/>
      <w:numFmt w:val="decimal"/>
      <w:lvlText w:val="%1)"/>
      <w:lvlJc w:val="left"/>
      <w:pPr>
        <w:tabs>
          <w:tab w:val="left" w:pos="708"/>
        </w:tabs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tabs>
          <w:tab w:val="left" w:pos="1416"/>
        </w:tabs>
        <w:ind w:left="1428" w:hanging="3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tabs>
          <w:tab w:val="left" w:pos="2124"/>
        </w:tabs>
        <w:ind w:left="2136" w:hanging="271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tabs>
          <w:tab w:val="left" w:pos="2832"/>
        </w:tabs>
        <w:ind w:left="2844" w:hanging="3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."/>
      <w:lvlJc w:val="left"/>
      <w:pPr>
        <w:tabs>
          <w:tab w:val="left" w:pos="3540"/>
        </w:tabs>
        <w:ind w:left="3552" w:hanging="31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tabs>
          <w:tab w:val="left" w:pos="4248"/>
        </w:tabs>
        <w:ind w:left="4260" w:hanging="235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tabs>
          <w:tab w:val="left" w:pos="4956"/>
        </w:tabs>
        <w:ind w:left="4968" w:hanging="28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."/>
      <w:lvlJc w:val="left"/>
      <w:pPr>
        <w:tabs>
          <w:tab w:val="left" w:pos="5664"/>
        </w:tabs>
        <w:ind w:left="5676" w:hanging="27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tabs>
          <w:tab w:val="left" w:pos="6372"/>
        </w:tabs>
        <w:ind w:left="6384" w:hanging="199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8">
    <w:nsid w:val="4AC52211"/>
    <w:multiLevelType w:val="multilevel"/>
    <w:tmpl w:val="4AC52211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Text w:val="%5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lvlText w:val="%6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decimal"/>
      <w:lvlText w:val="%8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decimal"/>
      <w:lvlText w:val="%9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9">
    <w:nsid w:val="4E2811CB"/>
    <w:multiLevelType w:val="multilevel"/>
    <w:tmpl w:val="4E2811CB"/>
    <w:lvl w:ilvl="0" w:tentative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tabs>
          <w:tab w:val="left" w:pos="284"/>
        </w:tabs>
        <w:ind w:left="172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tabs>
          <w:tab w:val="left" w:pos="284"/>
        </w:tabs>
        <w:ind w:left="388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tabs>
          <w:tab w:val="left" w:pos="284"/>
        </w:tabs>
        <w:ind w:left="604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0">
    <w:nsid w:val="6D0821A1"/>
    <w:multiLevelType w:val="multilevel"/>
    <w:tmpl w:val="6D0821A1"/>
    <w:lvl w:ilvl="0" w:tentative="0">
      <w:start w:val="1"/>
      <w:numFmt w:val="decimal"/>
      <w:suff w:val="nothing"/>
      <w:lvlText w:val="%1."/>
      <w:lvlJc w:val="left"/>
      <w:pPr>
        <w:tabs>
          <w:tab w:val="left" w:pos="142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tabs>
          <w:tab w:val="left" w:pos="142"/>
          <w:tab w:val="left" w:pos="1004"/>
        </w:tabs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tabs>
          <w:tab w:val="left" w:pos="142"/>
          <w:tab w:val="left" w:pos="1724"/>
        </w:tabs>
        <w:ind w:left="186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tabs>
          <w:tab w:val="left" w:pos="142"/>
          <w:tab w:val="left" w:pos="2444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."/>
      <w:lvlJc w:val="left"/>
      <w:pPr>
        <w:tabs>
          <w:tab w:val="left" w:pos="142"/>
          <w:tab w:val="left" w:pos="3164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tabs>
          <w:tab w:val="left" w:pos="142"/>
          <w:tab w:val="left" w:pos="3884"/>
        </w:tabs>
        <w:ind w:left="402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tabs>
          <w:tab w:val="left" w:pos="142"/>
          <w:tab w:val="left" w:pos="4604"/>
        </w:tabs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."/>
      <w:lvlJc w:val="left"/>
      <w:pPr>
        <w:tabs>
          <w:tab w:val="left" w:pos="142"/>
          <w:tab w:val="left" w:pos="5324"/>
        </w:tabs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tabs>
          <w:tab w:val="left" w:pos="142"/>
          <w:tab w:val="left" w:pos="6044"/>
        </w:tabs>
        <w:ind w:left="618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1">
    <w:nsid w:val="6D3C72AA"/>
    <w:multiLevelType w:val="multilevel"/>
    <w:tmpl w:val="6D3C72AA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Text w:val="%5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lvlText w:val="%6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decimal"/>
      <w:lvlText w:val="%8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decimal"/>
      <w:lvlText w:val="%9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2">
    <w:nsid w:val="6F2F2232"/>
    <w:multiLevelType w:val="multilevel"/>
    <w:tmpl w:val="6F2F2232"/>
    <w:lvl w:ilvl="0" w:tentative="0">
      <w:start w:val="1"/>
      <w:numFmt w:val="decimal"/>
      <w:lvlText w:val="%1)"/>
      <w:lvlJc w:val="left"/>
      <w:pPr>
        <w:tabs>
          <w:tab w:val="left" w:pos="284"/>
        </w:tabs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lvlText w:val="%2)"/>
      <w:lvlJc w:val="left"/>
      <w:pPr>
        <w:tabs>
          <w:tab w:val="left" w:pos="284"/>
        </w:tabs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%3)"/>
      <w:lvlJc w:val="left"/>
      <w:pPr>
        <w:tabs>
          <w:tab w:val="left" w:pos="284"/>
        </w:tabs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)"/>
      <w:lvlJc w:val="left"/>
      <w:pPr>
        <w:tabs>
          <w:tab w:val="left" w:pos="284"/>
        </w:tabs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Text w:val="%5)"/>
      <w:lvlJc w:val="left"/>
      <w:pPr>
        <w:tabs>
          <w:tab w:val="left" w:pos="284"/>
        </w:tabs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lvlText w:val="%6)"/>
      <w:lvlJc w:val="left"/>
      <w:pPr>
        <w:tabs>
          <w:tab w:val="left" w:pos="284"/>
        </w:tabs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)"/>
      <w:lvlJc w:val="left"/>
      <w:pPr>
        <w:tabs>
          <w:tab w:val="left" w:pos="284"/>
        </w:tabs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decimal"/>
      <w:lvlText w:val="%8)"/>
      <w:lvlJc w:val="left"/>
      <w:pPr>
        <w:tabs>
          <w:tab w:val="left" w:pos="284"/>
        </w:tabs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decimal"/>
      <w:lvlText w:val="%9)"/>
      <w:lvlJc w:val="left"/>
      <w:pPr>
        <w:tabs>
          <w:tab w:val="left" w:pos="284"/>
        </w:tabs>
        <w:ind w:left="72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9"/>
  </w:num>
  <w:num w:numId="2">
    <w:abstractNumId w:val="9"/>
    <w:lvlOverride w:ilvl="0">
      <w:lvl w:ilvl="0" w:tentative="1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6"/>
    <w:lvlOverride w:ilvl="0">
      <w:startOverride w:val="4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5"/>
    <w:lvlOverride w:ilvl="0">
      <w:lvl w:ilvl="0" w:tentative="1">
        <w:start w:val="1"/>
        <w:numFmt w:val="lowerLetter"/>
        <w:lvlText w:val="%1)"/>
        <w:lvlJc w:val="left"/>
        <w:pPr>
          <w:ind w:left="576" w:hanging="23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576" w:hanging="23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Letter"/>
        <w:lvlText w:val="%3)"/>
        <w:lvlJc w:val="left"/>
        <w:pPr>
          <w:ind w:left="576" w:hanging="23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lowerLetter"/>
        <w:lvlText w:val="%4)"/>
        <w:lvlJc w:val="left"/>
        <w:pPr>
          <w:ind w:left="576" w:hanging="23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576" w:hanging="23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Letter"/>
        <w:lvlText w:val="%6)"/>
        <w:lvlJc w:val="left"/>
        <w:pPr>
          <w:ind w:left="576" w:hanging="23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lowerLetter"/>
        <w:lvlText w:val="%7)"/>
        <w:lvlJc w:val="left"/>
        <w:pPr>
          <w:ind w:left="576" w:hanging="23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576" w:hanging="23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Letter"/>
        <w:lvlText w:val="%9)"/>
        <w:lvlJc w:val="left"/>
        <w:pPr>
          <w:ind w:left="576" w:hanging="23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startOverride w:val="2"/>
    </w:lvlOverride>
  </w:num>
  <w:num w:numId="9">
    <w:abstractNumId w:val="4"/>
    <w:lvlOverride w:ilvl="0">
      <w:lvl w:ilvl="0" w:tentative="1">
        <w:start w:val="1"/>
        <w:numFmt w:val="decimal"/>
        <w:lvlText w:val="%1."/>
        <w:lvlJc w:val="left"/>
        <w:pPr>
          <w:ind w:left="33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left" w:pos="331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tabs>
            <w:tab w:val="left" w:pos="331"/>
          </w:tabs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331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left" w:pos="331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tabs>
            <w:tab w:val="left" w:pos="331"/>
          </w:tabs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331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left" w:pos="331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tabs>
            <w:tab w:val="left" w:pos="331"/>
          </w:tabs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 w:tentative="1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tabs>
            <w:tab w:val="left" w:pos="284"/>
          </w:tabs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tabs>
            <w:tab w:val="left" w:pos="284"/>
          </w:tabs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left" w:pos="284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tabs>
            <w:tab w:val="left" w:pos="284"/>
          </w:tabs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 w:tentative="1">
        <w:start w:val="1"/>
        <w:numFmt w:val="decimal"/>
        <w:lvlText w:val="%1."/>
        <w:lvlJc w:val="left"/>
        <w:pPr>
          <w:tabs>
            <w:tab w:val="left" w:pos="28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left" w:pos="284"/>
            <w:tab w:val="left" w:pos="1146"/>
          </w:tabs>
          <w:ind w:left="1288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tabs>
            <w:tab w:val="left" w:pos="284"/>
            <w:tab w:val="left" w:pos="1866"/>
          </w:tabs>
          <w:ind w:left="2008" w:hanging="5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284"/>
            <w:tab w:val="left" w:pos="2586"/>
          </w:tabs>
          <w:ind w:left="2728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left" w:pos="284"/>
            <w:tab w:val="left" w:pos="3306"/>
          </w:tabs>
          <w:ind w:left="3448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tabs>
            <w:tab w:val="left" w:pos="284"/>
            <w:tab w:val="left" w:pos="4026"/>
          </w:tabs>
          <w:ind w:left="4168" w:hanging="5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84"/>
            <w:tab w:val="left" w:pos="4746"/>
          </w:tabs>
          <w:ind w:left="4888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left" w:pos="284"/>
            <w:tab w:val="left" w:pos="5466"/>
          </w:tabs>
          <w:ind w:left="5608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tabs>
            <w:tab w:val="left" w:pos="284"/>
            <w:tab w:val="left" w:pos="6186"/>
          </w:tabs>
          <w:ind w:left="6328" w:hanging="5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"/>
  </w:num>
  <w:num w:numId="13">
    <w:abstractNumId w:val="1"/>
    <w:lvlOverride w:ilvl="0">
      <w:startOverride w:val="4"/>
    </w:lvlOverride>
  </w:num>
  <w:num w:numId="14">
    <w:abstractNumId w:val="0"/>
  </w:num>
  <w:num w:numId="15">
    <w:abstractNumId w:val="7"/>
  </w:num>
  <w:num w:numId="16">
    <w:abstractNumId w:val="3"/>
  </w:num>
  <w:num w:numId="17">
    <w:abstractNumId w:val="3"/>
    <w:lvlOverride w:ilvl="0">
      <w:lvl w:ilvl="0" w:tentative="1">
        <w:start w:val="1"/>
        <w:numFmt w:val="decimal"/>
        <w:lvlText w:val="%1."/>
        <w:lvlJc w:val="left"/>
        <w:pPr>
          <w:ind w:left="397" w:hanging="397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03" w:hanging="36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ind w:left="2123" w:hanging="309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32" w:hanging="349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40" w:hanging="337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ind w:left="4248" w:hanging="274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956" w:hanging="313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664" w:hanging="301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ind w:left="6372" w:hanging="238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  <w:lvlOverride w:ilvl="0">
      <w:lvl w:ilvl="0" w:tentative="1">
        <w:start w:val="1"/>
        <w:numFmt w:val="decimal"/>
        <w:lvlText w:val="%1."/>
        <w:lvlJc w:val="left"/>
        <w:pPr>
          <w:ind w:left="397" w:hanging="397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16" w:hanging="336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ind w:left="2124" w:hanging="259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32" w:hanging="312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40" w:hanging="3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ind w:left="4248" w:hanging="223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956" w:hanging="276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664" w:hanging="264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ind w:left="6372" w:hanging="187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8"/>
  </w:num>
  <w:num w:numId="20">
    <w:abstractNumId w:val="12"/>
  </w:num>
  <w:num w:numId="21">
    <w:abstractNumId w:val="12"/>
    <w:lvlOverride w:ilvl="0">
      <w:lvl w:ilvl="0" w:tentative="1">
        <w:start w:val="1"/>
        <w:numFmt w:val="decimal"/>
        <w:lvlText w:val="%1)"/>
        <w:lvlJc w:val="left"/>
        <w:pPr>
          <w:ind w:left="786" w:hanging="36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decimal"/>
        <w:lvlText w:val="%2)"/>
        <w:lvlJc w:val="left"/>
        <w:pPr>
          <w:ind w:left="786" w:hanging="36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lvlText w:val="%3)"/>
        <w:lvlJc w:val="left"/>
        <w:pPr>
          <w:ind w:left="786" w:hanging="36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)"/>
        <w:lvlJc w:val="left"/>
        <w:pPr>
          <w:ind w:left="786" w:hanging="36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lvlText w:val="%5)"/>
        <w:lvlJc w:val="left"/>
        <w:pPr>
          <w:ind w:left="786" w:hanging="36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lvlText w:val="%6)"/>
        <w:lvlJc w:val="left"/>
        <w:pPr>
          <w:ind w:left="786" w:hanging="36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)"/>
        <w:lvlJc w:val="left"/>
        <w:pPr>
          <w:ind w:left="786" w:hanging="36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lvlText w:val="%8)"/>
        <w:lvlJc w:val="left"/>
        <w:pPr>
          <w:ind w:left="786" w:hanging="36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lvlText w:val="%9)"/>
        <w:lvlJc w:val="left"/>
        <w:pPr>
          <w:ind w:left="786" w:hanging="36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1"/>
    <w:lvlOverride w:ilvl="0">
      <w:startOverride w:val="3"/>
    </w:lvlOverride>
  </w:num>
  <w:num w:numId="23">
    <w:abstractNumId w:val="11"/>
  </w:num>
  <w:num w:numId="24">
    <w:abstractNumId w:val="2"/>
  </w:num>
  <w:num w:numId="25">
    <w:abstractNumId w:val="2"/>
    <w:lvlOverride w:ilvl="0">
      <w:lvl w:ilvl="0" w:tentative="1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ind w:left="1724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ind w:left="3884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ind w:left="6044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D1"/>
    <w:rsid w:val="00140DDD"/>
    <w:rsid w:val="001D535C"/>
    <w:rsid w:val="00383466"/>
    <w:rsid w:val="003C4212"/>
    <w:rsid w:val="004F1FB7"/>
    <w:rsid w:val="0050402E"/>
    <w:rsid w:val="005877CF"/>
    <w:rsid w:val="005B4CC0"/>
    <w:rsid w:val="005C6878"/>
    <w:rsid w:val="00653DD5"/>
    <w:rsid w:val="00656CD6"/>
    <w:rsid w:val="007B7A58"/>
    <w:rsid w:val="007F6CC9"/>
    <w:rsid w:val="0087157F"/>
    <w:rsid w:val="0087672B"/>
    <w:rsid w:val="009123C5"/>
    <w:rsid w:val="00932F21"/>
    <w:rsid w:val="00B56B24"/>
    <w:rsid w:val="00B67C78"/>
    <w:rsid w:val="00B92262"/>
    <w:rsid w:val="00BF351C"/>
    <w:rsid w:val="00BF4286"/>
    <w:rsid w:val="00DB6401"/>
    <w:rsid w:val="00E61A87"/>
    <w:rsid w:val="00EF6903"/>
    <w:rsid w:val="00F412A2"/>
    <w:rsid w:val="00F953D1"/>
    <w:rsid w:val="00FD241E"/>
    <w:rsid w:val="3B54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u w:color="00000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autoRedefine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5"/>
    <w:autoRedefine/>
    <w:semiHidden/>
    <w:unhideWhenUsed/>
    <w:qFormat/>
    <w:uiPriority w:val="99"/>
  </w:style>
  <w:style w:type="paragraph" w:styleId="7">
    <w:name w:val="footer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</w:pPr>
    <w:rPr>
      <w:rFonts w:ascii="Times New Roman" w:hAnsi="Times New Roman" w:eastAsia="Arial Unicode MS" w:cs="Arial Unicode MS"/>
      <w:color w:val="000000"/>
      <w:u w:color="000000"/>
      <w:lang w:val="pl-PL" w:eastAsia="pl-PL" w:bidi="ar-SA"/>
    </w:rPr>
  </w:style>
  <w:style w:type="paragraph" w:styleId="8">
    <w:name w:val="header"/>
    <w:basedOn w:val="1"/>
    <w:link w:val="17"/>
    <w:autoRedefine/>
    <w:unhideWhenUsed/>
    <w:qFormat/>
    <w:uiPriority w:val="99"/>
    <w:pPr>
      <w:tabs>
        <w:tab w:val="center" w:pos="4536"/>
        <w:tab w:val="right" w:pos="9072"/>
      </w:tabs>
    </w:pPr>
  </w:style>
  <w:style w:type="character" w:styleId="9">
    <w:name w:val="Hyperlink"/>
    <w:uiPriority w:val="0"/>
    <w:rPr>
      <w:u w:val="single"/>
    </w:rPr>
  </w:style>
  <w:style w:type="table" w:customStyle="1" w:styleId="10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Nagłówek i stopka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pl-PL" w:eastAsia="pl-PL" w:bidi="ar-SA"/>
    </w:rPr>
  </w:style>
  <w:style w:type="paragraph" w:styleId="12">
    <w:name w:val="List Paragraph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720"/>
    </w:pPr>
    <w:rPr>
      <w:rFonts w:ascii="Times New Roman" w:hAnsi="Times New Roman" w:eastAsia="Arial Unicode MS" w:cs="Arial Unicode MS"/>
      <w:color w:val="000000"/>
      <w:u w:color="000000"/>
      <w:lang w:val="pl-PL" w:eastAsia="pl-PL" w:bidi="ar-SA"/>
    </w:rPr>
  </w:style>
  <w:style w:type="paragraph" w:customStyle="1" w:styleId="13">
    <w:name w:val="Domyślne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sz w:val="22"/>
      <w:szCs w:val="22"/>
      <w:lang w:val="pl-PL" w:eastAsia="pl-PL" w:bidi="ar-SA"/>
    </w:rPr>
  </w:style>
  <w:style w:type="paragraph" w:styleId="14">
    <w:name w:val="No Spacing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u w:color="000000"/>
      <w:lang w:val="pl-PL" w:eastAsia="pl-PL" w:bidi="ar-SA"/>
    </w:rPr>
  </w:style>
  <w:style w:type="character" w:customStyle="1" w:styleId="15">
    <w:name w:val="Tekst komentarza Znak"/>
    <w:basedOn w:val="2"/>
    <w:link w:val="6"/>
    <w:autoRedefine/>
    <w:semiHidden/>
    <w:qFormat/>
    <w:uiPriority w:val="99"/>
    <w:rPr>
      <w:rFonts w:cs="Arial Unicode MS"/>
      <w:color w:val="000000"/>
      <w:u w:color="000000"/>
    </w:rPr>
  </w:style>
  <w:style w:type="character" w:customStyle="1" w:styleId="16">
    <w:name w:val="Tekst dymka Znak"/>
    <w:basedOn w:val="2"/>
    <w:link w:val="4"/>
    <w:autoRedefine/>
    <w:semiHidden/>
    <w:qFormat/>
    <w:uiPriority w:val="99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17">
    <w:name w:val="Nagłówek Znak"/>
    <w:basedOn w:val="2"/>
    <w:link w:val="8"/>
    <w:autoRedefine/>
    <w:qFormat/>
    <w:uiPriority w:val="99"/>
    <w:rPr>
      <w:rFonts w:cs="Arial Unicode MS"/>
      <w:color w:val="00000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37BA-D96A-41D3-949F-969DC7014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Uniwersystet Śląski w Katowicach</Company>
  <Pages>4</Pages>
  <Words>1948</Words>
  <Characters>11688</Characters>
  <Lines>97</Lines>
  <Paragraphs>27</Paragraphs>
  <TotalTime>28</TotalTime>
  <ScaleCrop>false</ScaleCrop>
  <LinksUpToDate>false</LinksUpToDate>
  <CharactersWithSpaces>13609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2024-04-02T12:27:00Z</dcterms:created>
  <dc:creator>Bogusław Wojtunik</dc:creator>
  <cp:lastModifiedBy>Anna Wójciga</cp:lastModifiedBy>
  <cp:lastPrinted>2022-07-05T05:19:00Z</cp:lastPrinted>
  <dcterms:modified xsi:type="dcterms:W3CDTF">2024-04-16T11:55:02Z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8E13DC9A0C324A5AA777544105111907_13</vt:lpwstr>
  </property>
</Properties>
</file>