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32A" w:rsidRPr="00D17A5E" w:rsidRDefault="00E5232A">
      <w:pPr>
        <w:ind w:left="360"/>
        <w:rPr>
          <w:rFonts w:ascii="Arial Narrow" w:hAnsi="Arial Narrow"/>
          <w:sz w:val="22"/>
          <w:szCs w:val="22"/>
        </w:rPr>
      </w:pPr>
    </w:p>
    <w:p w:rsidR="003A17BC" w:rsidRPr="003A17BC" w:rsidRDefault="003A17BC">
      <w:pPr>
        <w:pStyle w:val="Spistreci1"/>
        <w:rPr>
          <w:rFonts w:ascii="Arial Narrow" w:hAnsi="Arial Narrow" w:cs="Arial"/>
          <w:b/>
          <w:szCs w:val="24"/>
        </w:rPr>
      </w:pPr>
      <w:r w:rsidRPr="003A17BC">
        <w:rPr>
          <w:rFonts w:ascii="Arial Narrow" w:hAnsi="Arial Narrow" w:cs="Arial"/>
          <w:b/>
          <w:szCs w:val="24"/>
        </w:rPr>
        <w:t>SPIS TREŚCI</w:t>
      </w:r>
    </w:p>
    <w:p w:rsidR="003A17BC" w:rsidRDefault="003A17BC">
      <w:pPr>
        <w:pStyle w:val="Spistreci1"/>
        <w:rPr>
          <w:rFonts w:ascii="Arial Narrow" w:hAnsi="Arial Narrow" w:cs="Arial"/>
          <w:szCs w:val="24"/>
        </w:rPr>
      </w:pPr>
    </w:p>
    <w:p w:rsidR="002C0F3F" w:rsidRDefault="00E5232A">
      <w:pPr>
        <w:pStyle w:val="Spistreci1"/>
        <w:rPr>
          <w:rFonts w:asciiTheme="minorHAnsi" w:eastAsiaTheme="minorEastAsia" w:hAnsiTheme="minorHAnsi" w:cstheme="minorBidi"/>
          <w:sz w:val="22"/>
          <w:szCs w:val="22"/>
        </w:rPr>
      </w:pPr>
      <w:r w:rsidRPr="00D17A5E">
        <w:rPr>
          <w:rFonts w:ascii="Arial Narrow" w:hAnsi="Arial Narrow" w:cs="Arial"/>
          <w:szCs w:val="24"/>
        </w:rPr>
        <w:fldChar w:fldCharType="begin"/>
      </w:r>
      <w:r w:rsidRPr="00D17A5E">
        <w:rPr>
          <w:rFonts w:ascii="Arial Narrow" w:hAnsi="Arial Narrow" w:cs="Arial"/>
          <w:szCs w:val="24"/>
        </w:rPr>
        <w:instrText xml:space="preserve"> TOC \o "1-3" \h \z </w:instrText>
      </w:r>
      <w:r w:rsidRPr="00D17A5E">
        <w:rPr>
          <w:rFonts w:ascii="Arial Narrow" w:hAnsi="Arial Narrow" w:cs="Arial"/>
          <w:szCs w:val="24"/>
        </w:rPr>
        <w:fldChar w:fldCharType="separate"/>
      </w:r>
      <w:hyperlink w:anchor="_Toc378577244" w:history="1">
        <w:r w:rsidR="002C0F3F" w:rsidRPr="00FA5BB1">
          <w:rPr>
            <w:rStyle w:val="Hipercze"/>
            <w:rFonts w:ascii="Arial Narrow" w:hAnsi="Arial Narrow"/>
            <w:b/>
          </w:rPr>
          <w:t>SPIS RYSUNKÓW:</w:t>
        </w:r>
        <w:r w:rsidR="002C0F3F">
          <w:rPr>
            <w:webHidden/>
          </w:rPr>
          <w:tab/>
        </w:r>
        <w:r w:rsidR="002C0F3F">
          <w:rPr>
            <w:webHidden/>
          </w:rPr>
          <w:fldChar w:fldCharType="begin"/>
        </w:r>
        <w:r w:rsidR="002C0F3F">
          <w:rPr>
            <w:webHidden/>
          </w:rPr>
          <w:instrText xml:space="preserve"> PAGEREF _Toc378577244 \h </w:instrText>
        </w:r>
        <w:r w:rsidR="002C0F3F">
          <w:rPr>
            <w:webHidden/>
          </w:rPr>
        </w:r>
        <w:r w:rsidR="002C0F3F">
          <w:rPr>
            <w:webHidden/>
          </w:rPr>
          <w:fldChar w:fldCharType="separate"/>
        </w:r>
        <w:r w:rsidR="009E7656">
          <w:rPr>
            <w:webHidden/>
          </w:rPr>
          <w:t>2</w:t>
        </w:r>
        <w:r w:rsidR="002C0F3F">
          <w:rPr>
            <w:webHidden/>
          </w:rPr>
          <w:fldChar w:fldCharType="end"/>
        </w:r>
      </w:hyperlink>
    </w:p>
    <w:p w:rsidR="002C0F3F" w:rsidRDefault="007750B1">
      <w:pPr>
        <w:pStyle w:val="Spistreci1"/>
        <w:rPr>
          <w:rFonts w:asciiTheme="minorHAnsi" w:eastAsiaTheme="minorEastAsia" w:hAnsiTheme="minorHAnsi" w:cstheme="minorBidi"/>
          <w:sz w:val="22"/>
          <w:szCs w:val="22"/>
        </w:rPr>
      </w:pPr>
      <w:hyperlink w:anchor="_Toc378577245" w:history="1">
        <w:r w:rsidR="002C0F3F" w:rsidRPr="00FA5BB1">
          <w:rPr>
            <w:rStyle w:val="Hipercze"/>
            <w:rFonts w:ascii="Arial Narrow" w:hAnsi="Arial Narrow"/>
            <w:b/>
          </w:rPr>
          <w:t>ZAŁĄCZNIKI</w:t>
        </w:r>
        <w:r w:rsidR="002C0F3F">
          <w:rPr>
            <w:webHidden/>
          </w:rPr>
          <w:tab/>
        </w:r>
        <w:r w:rsidR="002C0F3F">
          <w:rPr>
            <w:webHidden/>
          </w:rPr>
          <w:fldChar w:fldCharType="begin"/>
        </w:r>
        <w:r w:rsidR="002C0F3F">
          <w:rPr>
            <w:webHidden/>
          </w:rPr>
          <w:instrText xml:space="preserve"> PAGEREF _Toc378577245 \h </w:instrText>
        </w:r>
        <w:r w:rsidR="002C0F3F">
          <w:rPr>
            <w:webHidden/>
          </w:rPr>
        </w:r>
        <w:r w:rsidR="002C0F3F">
          <w:rPr>
            <w:webHidden/>
          </w:rPr>
          <w:fldChar w:fldCharType="separate"/>
        </w:r>
        <w:r w:rsidR="009E7656">
          <w:rPr>
            <w:webHidden/>
          </w:rPr>
          <w:t>2</w:t>
        </w:r>
        <w:r w:rsidR="002C0F3F">
          <w:rPr>
            <w:webHidden/>
          </w:rPr>
          <w:fldChar w:fldCharType="end"/>
        </w:r>
      </w:hyperlink>
    </w:p>
    <w:p w:rsidR="002C0F3F" w:rsidRDefault="007750B1">
      <w:pPr>
        <w:pStyle w:val="Spistreci2"/>
        <w:tabs>
          <w:tab w:val="left" w:pos="880"/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8577246" w:history="1">
        <w:r w:rsidR="002C0F3F" w:rsidRPr="00FA5BB1">
          <w:rPr>
            <w:rStyle w:val="Hipercze"/>
            <w:rFonts w:ascii="Arial Narrow" w:hAnsi="Arial Narrow" w:cs="Arial"/>
            <w:noProof/>
          </w:rPr>
          <w:t>1.1.</w:t>
        </w:r>
        <w:r w:rsidR="002C0F3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C0F3F" w:rsidRPr="00FA5BB1">
          <w:rPr>
            <w:rStyle w:val="Hipercze"/>
            <w:rFonts w:ascii="Arial Narrow" w:hAnsi="Arial Narrow" w:cs="Arial"/>
            <w:noProof/>
          </w:rPr>
          <w:t>Przedmiot  opracowania</w:t>
        </w:r>
        <w:r w:rsidR="002C0F3F">
          <w:rPr>
            <w:noProof/>
            <w:webHidden/>
          </w:rPr>
          <w:tab/>
        </w:r>
        <w:r w:rsidR="002C0F3F">
          <w:rPr>
            <w:noProof/>
            <w:webHidden/>
          </w:rPr>
          <w:fldChar w:fldCharType="begin"/>
        </w:r>
        <w:r w:rsidR="002C0F3F">
          <w:rPr>
            <w:noProof/>
            <w:webHidden/>
          </w:rPr>
          <w:instrText xml:space="preserve"> PAGEREF _Toc378577246 \h </w:instrText>
        </w:r>
        <w:r w:rsidR="002C0F3F">
          <w:rPr>
            <w:noProof/>
            <w:webHidden/>
          </w:rPr>
        </w:r>
        <w:r w:rsidR="002C0F3F">
          <w:rPr>
            <w:noProof/>
            <w:webHidden/>
          </w:rPr>
          <w:fldChar w:fldCharType="separate"/>
        </w:r>
        <w:r w:rsidR="009E7656">
          <w:rPr>
            <w:noProof/>
            <w:webHidden/>
          </w:rPr>
          <w:t>3</w:t>
        </w:r>
        <w:r w:rsidR="002C0F3F">
          <w:rPr>
            <w:noProof/>
            <w:webHidden/>
          </w:rPr>
          <w:fldChar w:fldCharType="end"/>
        </w:r>
      </w:hyperlink>
    </w:p>
    <w:p w:rsidR="002C0F3F" w:rsidRDefault="007750B1">
      <w:pPr>
        <w:pStyle w:val="Spistreci2"/>
        <w:tabs>
          <w:tab w:val="left" w:pos="880"/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8577247" w:history="1">
        <w:r w:rsidR="002C0F3F" w:rsidRPr="00FA5BB1">
          <w:rPr>
            <w:rStyle w:val="Hipercze"/>
            <w:rFonts w:ascii="Arial Narrow" w:hAnsi="Arial Narrow" w:cs="Arial"/>
            <w:noProof/>
          </w:rPr>
          <w:t>1.2.</w:t>
        </w:r>
        <w:r w:rsidR="002C0F3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C0F3F" w:rsidRPr="00FA5BB1">
          <w:rPr>
            <w:rStyle w:val="Hipercze"/>
            <w:rFonts w:ascii="Arial Narrow" w:hAnsi="Arial Narrow" w:cs="Arial"/>
            <w:noProof/>
          </w:rPr>
          <w:t>Podstawa  opracowania</w:t>
        </w:r>
        <w:r w:rsidR="002C0F3F">
          <w:rPr>
            <w:noProof/>
            <w:webHidden/>
          </w:rPr>
          <w:tab/>
        </w:r>
        <w:r w:rsidR="002C0F3F">
          <w:rPr>
            <w:noProof/>
            <w:webHidden/>
          </w:rPr>
          <w:fldChar w:fldCharType="begin"/>
        </w:r>
        <w:r w:rsidR="002C0F3F">
          <w:rPr>
            <w:noProof/>
            <w:webHidden/>
          </w:rPr>
          <w:instrText xml:space="preserve"> PAGEREF _Toc378577247 \h </w:instrText>
        </w:r>
        <w:r w:rsidR="002C0F3F">
          <w:rPr>
            <w:noProof/>
            <w:webHidden/>
          </w:rPr>
        </w:r>
        <w:r w:rsidR="002C0F3F">
          <w:rPr>
            <w:noProof/>
            <w:webHidden/>
          </w:rPr>
          <w:fldChar w:fldCharType="separate"/>
        </w:r>
        <w:r w:rsidR="009E7656">
          <w:rPr>
            <w:noProof/>
            <w:webHidden/>
          </w:rPr>
          <w:t>3</w:t>
        </w:r>
        <w:r w:rsidR="002C0F3F">
          <w:rPr>
            <w:noProof/>
            <w:webHidden/>
          </w:rPr>
          <w:fldChar w:fldCharType="end"/>
        </w:r>
      </w:hyperlink>
    </w:p>
    <w:p w:rsidR="002C0F3F" w:rsidRDefault="007750B1">
      <w:pPr>
        <w:pStyle w:val="Spistreci2"/>
        <w:tabs>
          <w:tab w:val="left" w:pos="880"/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8577248" w:history="1">
        <w:r w:rsidR="002C0F3F" w:rsidRPr="00FA5BB1">
          <w:rPr>
            <w:rStyle w:val="Hipercze"/>
            <w:rFonts w:ascii="Arial Narrow" w:hAnsi="Arial Narrow" w:cs="Arial"/>
            <w:noProof/>
          </w:rPr>
          <w:t>1.3.</w:t>
        </w:r>
        <w:r w:rsidR="002C0F3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C0F3F" w:rsidRPr="00FA5BB1">
          <w:rPr>
            <w:rStyle w:val="Hipercze"/>
            <w:rFonts w:ascii="Arial Narrow" w:hAnsi="Arial Narrow" w:cs="Arial"/>
            <w:noProof/>
          </w:rPr>
          <w:t>Zasilanie w energię elektryczną</w:t>
        </w:r>
        <w:r w:rsidR="002C0F3F">
          <w:rPr>
            <w:noProof/>
            <w:webHidden/>
          </w:rPr>
          <w:tab/>
        </w:r>
        <w:r w:rsidR="002C0F3F">
          <w:rPr>
            <w:noProof/>
            <w:webHidden/>
          </w:rPr>
          <w:fldChar w:fldCharType="begin"/>
        </w:r>
        <w:r w:rsidR="002C0F3F">
          <w:rPr>
            <w:noProof/>
            <w:webHidden/>
          </w:rPr>
          <w:instrText xml:space="preserve"> PAGEREF _Toc378577248 \h </w:instrText>
        </w:r>
        <w:r w:rsidR="002C0F3F">
          <w:rPr>
            <w:noProof/>
            <w:webHidden/>
          </w:rPr>
        </w:r>
        <w:r w:rsidR="002C0F3F">
          <w:rPr>
            <w:noProof/>
            <w:webHidden/>
          </w:rPr>
          <w:fldChar w:fldCharType="separate"/>
        </w:r>
        <w:r w:rsidR="009E7656">
          <w:rPr>
            <w:noProof/>
            <w:webHidden/>
          </w:rPr>
          <w:t>3</w:t>
        </w:r>
        <w:r w:rsidR="002C0F3F">
          <w:rPr>
            <w:noProof/>
            <w:webHidden/>
          </w:rPr>
          <w:fldChar w:fldCharType="end"/>
        </w:r>
      </w:hyperlink>
    </w:p>
    <w:p w:rsidR="002C0F3F" w:rsidRDefault="007750B1">
      <w:pPr>
        <w:pStyle w:val="Spistreci2"/>
        <w:tabs>
          <w:tab w:val="left" w:pos="880"/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8577249" w:history="1">
        <w:r w:rsidR="002C0F3F" w:rsidRPr="00FA5BB1">
          <w:rPr>
            <w:rStyle w:val="Hipercze"/>
            <w:rFonts w:ascii="Arial Narrow" w:hAnsi="Arial Narrow" w:cs="Arial"/>
            <w:noProof/>
          </w:rPr>
          <w:t>1.4.</w:t>
        </w:r>
        <w:r w:rsidR="002C0F3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C0F3F" w:rsidRPr="00FA5BB1">
          <w:rPr>
            <w:rStyle w:val="Hipercze"/>
            <w:rFonts w:ascii="Arial Narrow" w:hAnsi="Arial Narrow" w:cs="Arial"/>
            <w:noProof/>
          </w:rPr>
          <w:t>Projektowany układ pomiarowy</w:t>
        </w:r>
        <w:r w:rsidR="002C0F3F">
          <w:rPr>
            <w:noProof/>
            <w:webHidden/>
          </w:rPr>
          <w:tab/>
        </w:r>
        <w:r w:rsidR="002C0F3F">
          <w:rPr>
            <w:noProof/>
            <w:webHidden/>
          </w:rPr>
          <w:fldChar w:fldCharType="begin"/>
        </w:r>
        <w:r w:rsidR="002C0F3F">
          <w:rPr>
            <w:noProof/>
            <w:webHidden/>
          </w:rPr>
          <w:instrText xml:space="preserve"> PAGEREF _Toc378577249 \h </w:instrText>
        </w:r>
        <w:r w:rsidR="002C0F3F">
          <w:rPr>
            <w:noProof/>
            <w:webHidden/>
          </w:rPr>
        </w:r>
        <w:r w:rsidR="002C0F3F">
          <w:rPr>
            <w:noProof/>
            <w:webHidden/>
          </w:rPr>
          <w:fldChar w:fldCharType="separate"/>
        </w:r>
        <w:r w:rsidR="009E7656">
          <w:rPr>
            <w:noProof/>
            <w:webHidden/>
          </w:rPr>
          <w:t>4</w:t>
        </w:r>
        <w:r w:rsidR="002C0F3F">
          <w:rPr>
            <w:noProof/>
            <w:webHidden/>
          </w:rPr>
          <w:fldChar w:fldCharType="end"/>
        </w:r>
      </w:hyperlink>
    </w:p>
    <w:p w:rsidR="002C0F3F" w:rsidRDefault="007750B1">
      <w:pPr>
        <w:pStyle w:val="Spistreci2"/>
        <w:tabs>
          <w:tab w:val="left" w:pos="880"/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8577250" w:history="1">
        <w:r w:rsidR="002C0F3F" w:rsidRPr="00FA5BB1">
          <w:rPr>
            <w:rStyle w:val="Hipercze"/>
            <w:rFonts w:ascii="Arial Narrow" w:hAnsi="Arial Narrow" w:cs="Arial"/>
            <w:noProof/>
          </w:rPr>
          <w:t>1.5.</w:t>
        </w:r>
        <w:r w:rsidR="002C0F3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C0F3F" w:rsidRPr="00FA5BB1">
          <w:rPr>
            <w:rStyle w:val="Hipercze"/>
            <w:rFonts w:ascii="Arial Narrow" w:hAnsi="Arial Narrow" w:cs="Arial"/>
            <w:noProof/>
          </w:rPr>
          <w:t>Ochrona przeciwporażeniowa</w:t>
        </w:r>
        <w:r w:rsidR="002C0F3F">
          <w:rPr>
            <w:noProof/>
            <w:webHidden/>
          </w:rPr>
          <w:tab/>
        </w:r>
        <w:r w:rsidR="002C0F3F">
          <w:rPr>
            <w:noProof/>
            <w:webHidden/>
          </w:rPr>
          <w:fldChar w:fldCharType="begin"/>
        </w:r>
        <w:r w:rsidR="002C0F3F">
          <w:rPr>
            <w:noProof/>
            <w:webHidden/>
          </w:rPr>
          <w:instrText xml:space="preserve"> PAGEREF _Toc378577250 \h </w:instrText>
        </w:r>
        <w:r w:rsidR="002C0F3F">
          <w:rPr>
            <w:noProof/>
            <w:webHidden/>
          </w:rPr>
        </w:r>
        <w:r w:rsidR="002C0F3F">
          <w:rPr>
            <w:noProof/>
            <w:webHidden/>
          </w:rPr>
          <w:fldChar w:fldCharType="separate"/>
        </w:r>
        <w:r w:rsidR="009E7656">
          <w:rPr>
            <w:noProof/>
            <w:webHidden/>
          </w:rPr>
          <w:t>4</w:t>
        </w:r>
        <w:r w:rsidR="002C0F3F">
          <w:rPr>
            <w:noProof/>
            <w:webHidden/>
          </w:rPr>
          <w:fldChar w:fldCharType="end"/>
        </w:r>
      </w:hyperlink>
    </w:p>
    <w:p w:rsidR="002C0F3F" w:rsidRDefault="007750B1">
      <w:pPr>
        <w:pStyle w:val="Spistreci2"/>
        <w:tabs>
          <w:tab w:val="left" w:pos="880"/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8577251" w:history="1">
        <w:r w:rsidR="002C0F3F" w:rsidRPr="00FA5BB1">
          <w:rPr>
            <w:rStyle w:val="Hipercze"/>
            <w:rFonts w:ascii="Arial Narrow" w:hAnsi="Arial Narrow" w:cs="Arial"/>
            <w:noProof/>
          </w:rPr>
          <w:t>1.6.</w:t>
        </w:r>
        <w:r w:rsidR="002C0F3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C0F3F" w:rsidRPr="00FA5BB1">
          <w:rPr>
            <w:rStyle w:val="Hipercze"/>
            <w:rFonts w:ascii="Arial Narrow" w:hAnsi="Arial Narrow" w:cs="Arial"/>
            <w:noProof/>
          </w:rPr>
          <w:t>Uwagi końcowe</w:t>
        </w:r>
        <w:r w:rsidR="002C0F3F">
          <w:rPr>
            <w:noProof/>
            <w:webHidden/>
          </w:rPr>
          <w:tab/>
        </w:r>
        <w:r w:rsidR="002C0F3F">
          <w:rPr>
            <w:noProof/>
            <w:webHidden/>
          </w:rPr>
          <w:fldChar w:fldCharType="begin"/>
        </w:r>
        <w:r w:rsidR="002C0F3F">
          <w:rPr>
            <w:noProof/>
            <w:webHidden/>
          </w:rPr>
          <w:instrText xml:space="preserve"> PAGEREF _Toc378577251 \h </w:instrText>
        </w:r>
        <w:r w:rsidR="002C0F3F">
          <w:rPr>
            <w:noProof/>
            <w:webHidden/>
          </w:rPr>
        </w:r>
        <w:r w:rsidR="002C0F3F">
          <w:rPr>
            <w:noProof/>
            <w:webHidden/>
          </w:rPr>
          <w:fldChar w:fldCharType="separate"/>
        </w:r>
        <w:r w:rsidR="009E7656">
          <w:rPr>
            <w:noProof/>
            <w:webHidden/>
          </w:rPr>
          <w:t>4</w:t>
        </w:r>
        <w:r w:rsidR="002C0F3F">
          <w:rPr>
            <w:noProof/>
            <w:webHidden/>
          </w:rPr>
          <w:fldChar w:fldCharType="end"/>
        </w:r>
      </w:hyperlink>
    </w:p>
    <w:p w:rsidR="002C0F3F" w:rsidRDefault="007750B1">
      <w:pPr>
        <w:pStyle w:val="Spistreci1"/>
        <w:tabs>
          <w:tab w:val="left" w:pos="480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378577252" w:history="1">
        <w:r w:rsidR="002C0F3F" w:rsidRPr="00FA5BB1">
          <w:rPr>
            <w:rStyle w:val="Hipercze"/>
            <w:rFonts w:ascii="Arial Narrow" w:hAnsi="Arial Narrow"/>
            <w:b/>
          </w:rPr>
          <w:t>2.</w:t>
        </w:r>
        <w:r w:rsidR="002C0F3F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2C0F3F" w:rsidRPr="00FA5BB1">
          <w:rPr>
            <w:rStyle w:val="Hipercze"/>
            <w:rFonts w:ascii="Arial Narrow" w:hAnsi="Arial Narrow"/>
            <w:b/>
          </w:rPr>
          <w:t>OBLICZENIA DOBORU PRZEKŁADNIKÓW PRĄDOWYCH</w:t>
        </w:r>
        <w:r w:rsidR="002C0F3F">
          <w:rPr>
            <w:webHidden/>
          </w:rPr>
          <w:tab/>
        </w:r>
        <w:r w:rsidR="002C0F3F">
          <w:rPr>
            <w:webHidden/>
          </w:rPr>
          <w:fldChar w:fldCharType="begin"/>
        </w:r>
        <w:r w:rsidR="002C0F3F">
          <w:rPr>
            <w:webHidden/>
          </w:rPr>
          <w:instrText xml:space="preserve"> PAGEREF _Toc378577252 \h </w:instrText>
        </w:r>
        <w:r w:rsidR="002C0F3F">
          <w:rPr>
            <w:webHidden/>
          </w:rPr>
        </w:r>
        <w:r w:rsidR="002C0F3F">
          <w:rPr>
            <w:webHidden/>
          </w:rPr>
          <w:fldChar w:fldCharType="separate"/>
        </w:r>
        <w:r w:rsidR="009E7656">
          <w:rPr>
            <w:webHidden/>
          </w:rPr>
          <w:t>6</w:t>
        </w:r>
        <w:r w:rsidR="002C0F3F">
          <w:rPr>
            <w:webHidden/>
          </w:rPr>
          <w:fldChar w:fldCharType="end"/>
        </w:r>
      </w:hyperlink>
    </w:p>
    <w:p w:rsidR="002C0F3F" w:rsidRDefault="007750B1">
      <w:pPr>
        <w:pStyle w:val="Spistreci1"/>
        <w:tabs>
          <w:tab w:val="left" w:pos="480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378577253" w:history="1">
        <w:r w:rsidR="002C0F3F" w:rsidRPr="00FA5BB1">
          <w:rPr>
            <w:rStyle w:val="Hipercze"/>
            <w:rFonts w:ascii="Arial Narrow" w:hAnsi="Arial Narrow"/>
            <w:b/>
          </w:rPr>
          <w:t>3.</w:t>
        </w:r>
        <w:r w:rsidR="002C0F3F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2C0F3F" w:rsidRPr="00FA5BB1">
          <w:rPr>
            <w:rStyle w:val="Hipercze"/>
            <w:rFonts w:ascii="Arial Narrow" w:hAnsi="Arial Narrow"/>
            <w:b/>
          </w:rPr>
          <w:t>ZESTAWIENIE MATERIAŁÓW</w:t>
        </w:r>
        <w:r w:rsidR="002C0F3F">
          <w:rPr>
            <w:webHidden/>
          </w:rPr>
          <w:tab/>
        </w:r>
        <w:r w:rsidR="002C0F3F">
          <w:rPr>
            <w:webHidden/>
          </w:rPr>
          <w:fldChar w:fldCharType="begin"/>
        </w:r>
        <w:r w:rsidR="002C0F3F">
          <w:rPr>
            <w:webHidden/>
          </w:rPr>
          <w:instrText xml:space="preserve"> PAGEREF _Toc378577253 \h </w:instrText>
        </w:r>
        <w:r w:rsidR="002C0F3F">
          <w:rPr>
            <w:webHidden/>
          </w:rPr>
        </w:r>
        <w:r w:rsidR="002C0F3F">
          <w:rPr>
            <w:webHidden/>
          </w:rPr>
          <w:fldChar w:fldCharType="separate"/>
        </w:r>
        <w:r w:rsidR="009E7656">
          <w:rPr>
            <w:webHidden/>
          </w:rPr>
          <w:t>8</w:t>
        </w:r>
        <w:r w:rsidR="002C0F3F">
          <w:rPr>
            <w:webHidden/>
          </w:rPr>
          <w:fldChar w:fldCharType="end"/>
        </w:r>
      </w:hyperlink>
    </w:p>
    <w:p w:rsidR="00002B22" w:rsidRPr="00D17A5E" w:rsidRDefault="00E5232A" w:rsidP="00002B22">
      <w:pPr>
        <w:pStyle w:val="Spistreci1"/>
        <w:rPr>
          <w:rFonts w:ascii="Arial Narrow" w:hAnsi="Arial Narrow"/>
          <w:sz w:val="22"/>
          <w:szCs w:val="22"/>
        </w:rPr>
      </w:pPr>
      <w:r w:rsidRPr="00D17A5E">
        <w:rPr>
          <w:rFonts w:ascii="Arial Narrow" w:hAnsi="Arial Narrow" w:cs="Arial"/>
          <w:szCs w:val="24"/>
        </w:rPr>
        <w:fldChar w:fldCharType="end"/>
      </w:r>
    </w:p>
    <w:p w:rsidR="00E5232A" w:rsidRPr="00D17A5E" w:rsidRDefault="00E5232A">
      <w:pPr>
        <w:ind w:left="360"/>
        <w:rPr>
          <w:rFonts w:ascii="Arial Narrow" w:hAnsi="Arial Narrow"/>
          <w:sz w:val="22"/>
          <w:szCs w:val="22"/>
        </w:rPr>
      </w:pPr>
    </w:p>
    <w:p w:rsidR="00E5232A" w:rsidRPr="00D17A5E" w:rsidRDefault="00A23770">
      <w:pPr>
        <w:ind w:left="36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br w:type="page"/>
      </w:r>
    </w:p>
    <w:p w:rsidR="00E5232A" w:rsidRPr="00D17A5E" w:rsidRDefault="00E5232A">
      <w:pPr>
        <w:ind w:left="360"/>
        <w:rPr>
          <w:rFonts w:ascii="Arial Narrow" w:hAnsi="Arial Narrow"/>
          <w:sz w:val="22"/>
          <w:szCs w:val="22"/>
        </w:rPr>
      </w:pPr>
    </w:p>
    <w:p w:rsidR="00E5232A" w:rsidRPr="00D17A5E" w:rsidRDefault="00E5232A">
      <w:pPr>
        <w:pStyle w:val="Nagwek1"/>
        <w:jc w:val="left"/>
        <w:rPr>
          <w:rFonts w:ascii="Arial Narrow" w:hAnsi="Arial Narrow"/>
          <w:b/>
        </w:rPr>
      </w:pPr>
      <w:bookmarkStart w:id="0" w:name="_Toc378577244"/>
      <w:r w:rsidRPr="00D17A5E">
        <w:rPr>
          <w:rFonts w:ascii="Arial Narrow" w:hAnsi="Arial Narrow"/>
          <w:b/>
        </w:rPr>
        <w:t>SPIS RYSUNKÓW:</w:t>
      </w:r>
      <w:bookmarkEnd w:id="0"/>
    </w:p>
    <w:p w:rsidR="00E5232A" w:rsidRPr="00D17A5E" w:rsidRDefault="00E5232A">
      <w:pPr>
        <w:tabs>
          <w:tab w:val="left" w:pos="900"/>
        </w:tabs>
        <w:ind w:firstLine="360"/>
        <w:rPr>
          <w:rFonts w:ascii="Arial Narrow" w:hAnsi="Arial Narrow" w:cs="Arial"/>
          <w:sz w:val="22"/>
        </w:rPr>
      </w:pPr>
    </w:p>
    <w:tbl>
      <w:tblPr>
        <w:tblW w:w="9492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7"/>
        <w:gridCol w:w="5672"/>
        <w:gridCol w:w="1216"/>
        <w:gridCol w:w="1243"/>
        <w:gridCol w:w="814"/>
      </w:tblGrid>
      <w:tr w:rsidR="00E5232A" w:rsidRPr="00AC1254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32A" w:rsidRPr="00AC1254" w:rsidRDefault="00E5232A">
            <w:pPr>
              <w:pStyle w:val="Nagwek4"/>
              <w:rPr>
                <w:rFonts w:ascii="Arial Narrow" w:hAnsi="Arial Narrow" w:cs="Arial"/>
                <w:b/>
                <w:bCs/>
                <w:sz w:val="22"/>
              </w:rPr>
            </w:pPr>
            <w:r w:rsidRPr="00AC1254">
              <w:rPr>
                <w:rFonts w:ascii="Arial Narrow" w:hAnsi="Arial Narrow" w:cs="Arial"/>
                <w:b/>
                <w:bCs/>
                <w:sz w:val="22"/>
              </w:rPr>
              <w:t>LP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32A" w:rsidRPr="00AC1254" w:rsidRDefault="00E5232A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 w:rsidRPr="00AC1254">
              <w:rPr>
                <w:rFonts w:ascii="Arial Narrow" w:hAnsi="Arial Narrow" w:cs="Arial"/>
                <w:b/>
                <w:bCs/>
                <w:sz w:val="22"/>
              </w:rPr>
              <w:t>Tytuł  rysunku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32A" w:rsidRPr="00AC1254" w:rsidRDefault="00E5232A">
            <w:pPr>
              <w:pStyle w:val="Nagwek4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AC1254">
              <w:rPr>
                <w:rFonts w:ascii="Arial Narrow" w:hAnsi="Arial Narrow" w:cs="Arial"/>
                <w:b/>
                <w:bCs/>
                <w:sz w:val="22"/>
                <w:szCs w:val="22"/>
              </w:rPr>
              <w:t>Skala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32A" w:rsidRPr="00AC1254" w:rsidRDefault="00E5232A">
            <w:pPr>
              <w:pStyle w:val="Nagwek4"/>
              <w:rPr>
                <w:rFonts w:ascii="Arial Narrow" w:hAnsi="Arial Narrow" w:cs="Arial"/>
                <w:b/>
                <w:bCs/>
                <w:sz w:val="22"/>
              </w:rPr>
            </w:pPr>
            <w:r w:rsidRPr="00AC1254">
              <w:rPr>
                <w:rFonts w:ascii="Arial Narrow" w:hAnsi="Arial Narrow" w:cs="Arial"/>
                <w:b/>
                <w:bCs/>
                <w:sz w:val="22"/>
              </w:rPr>
              <w:t>Nr rys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32A" w:rsidRPr="00AC1254" w:rsidRDefault="004135BF">
            <w:pPr>
              <w:pStyle w:val="Nagwek4"/>
              <w:rPr>
                <w:rFonts w:ascii="Arial Narrow" w:hAnsi="Arial Narrow" w:cs="Arial"/>
                <w:b/>
                <w:bCs/>
                <w:sz w:val="22"/>
              </w:rPr>
            </w:pPr>
            <w:r w:rsidRPr="00AC1254">
              <w:rPr>
                <w:rFonts w:ascii="Arial Narrow" w:hAnsi="Arial Narrow" w:cs="Arial"/>
                <w:b/>
                <w:bCs/>
                <w:sz w:val="22"/>
              </w:rPr>
              <w:t>Ark</w:t>
            </w:r>
            <w:r w:rsidR="00E5232A" w:rsidRPr="00AC1254">
              <w:rPr>
                <w:rFonts w:ascii="Arial Narrow" w:hAnsi="Arial Narrow" w:cs="Arial"/>
                <w:b/>
                <w:bCs/>
                <w:sz w:val="22"/>
              </w:rPr>
              <w:t>.</w:t>
            </w:r>
          </w:p>
        </w:tc>
      </w:tr>
      <w:tr w:rsidR="0086410F" w:rsidRPr="00AC1254" w:rsidTr="00FD723C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10F" w:rsidRPr="00AC1254" w:rsidRDefault="0086410F" w:rsidP="00950A3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AC1254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10F" w:rsidRPr="00AC1254" w:rsidRDefault="00AC1254" w:rsidP="003030F6">
            <w:pPr>
              <w:rPr>
                <w:rFonts w:ascii="Arial Narrow" w:hAnsi="Arial Narrow" w:cs="Arial"/>
                <w:szCs w:val="24"/>
              </w:rPr>
            </w:pPr>
            <w:r w:rsidRPr="00AC1254">
              <w:rPr>
                <w:rFonts w:ascii="Arial Narrow" w:hAnsi="Arial Narrow" w:cs="Arial"/>
                <w:szCs w:val="24"/>
              </w:rPr>
              <w:t xml:space="preserve">Rzut </w:t>
            </w:r>
            <w:r w:rsidR="003030F6">
              <w:rPr>
                <w:rFonts w:ascii="Arial Narrow" w:hAnsi="Arial Narrow" w:cs="Arial"/>
                <w:szCs w:val="24"/>
              </w:rPr>
              <w:t>poziom -1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10F" w:rsidRPr="00AC1254" w:rsidRDefault="00310E33" w:rsidP="00FD723C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1:100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10F" w:rsidRPr="00AC1254" w:rsidRDefault="006C76CD" w:rsidP="00C722B3">
            <w:pPr>
              <w:jc w:val="center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IE</w:t>
            </w:r>
            <w:r w:rsidR="00C722B3">
              <w:rPr>
                <w:rFonts w:ascii="Arial Narrow" w:hAnsi="Arial Narrow" w:cs="Arial"/>
                <w:sz w:val="22"/>
              </w:rPr>
              <w:t>L0-</w:t>
            </w:r>
            <w:r>
              <w:rPr>
                <w:rFonts w:ascii="Arial Narrow" w:hAnsi="Arial Narrow" w:cs="Arial"/>
                <w:sz w:val="22"/>
              </w:rPr>
              <w:t>01</w:t>
            </w:r>
            <w:r w:rsidR="00C722B3">
              <w:rPr>
                <w:rFonts w:ascii="Arial Narrow" w:hAnsi="Arial Narrow" w:cs="Arial"/>
                <w:sz w:val="22"/>
              </w:rPr>
              <w:t>0</w:t>
            </w:r>
            <w:r>
              <w:rPr>
                <w:rFonts w:ascii="Arial Narrow" w:hAnsi="Arial Narrow" w:cs="Arial"/>
                <w:sz w:val="22"/>
              </w:rPr>
              <w:t>1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10F" w:rsidRPr="00AC1254" w:rsidRDefault="00AC1254" w:rsidP="00FD723C">
            <w:pPr>
              <w:jc w:val="center"/>
              <w:rPr>
                <w:rFonts w:ascii="Arial Narrow" w:hAnsi="Arial Narrow" w:cs="Arial"/>
                <w:sz w:val="22"/>
              </w:rPr>
            </w:pPr>
            <w:r w:rsidRPr="00AC1254">
              <w:rPr>
                <w:rFonts w:ascii="Arial Narrow" w:hAnsi="Arial Narrow" w:cs="Arial"/>
                <w:sz w:val="22"/>
              </w:rPr>
              <w:t>1</w:t>
            </w:r>
          </w:p>
        </w:tc>
      </w:tr>
      <w:tr w:rsidR="003030F6" w:rsidRPr="00AC1254" w:rsidTr="00FD723C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0F6" w:rsidRPr="00AC1254" w:rsidRDefault="003030F6" w:rsidP="00950A3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0F6" w:rsidRPr="00AC1254" w:rsidRDefault="003030F6" w:rsidP="00150CE9">
            <w:pPr>
              <w:rPr>
                <w:rFonts w:ascii="Arial Narrow" w:hAnsi="Arial Narrow" w:cs="Arial"/>
                <w:szCs w:val="24"/>
              </w:rPr>
            </w:pPr>
            <w:r w:rsidRPr="00AC1254">
              <w:rPr>
                <w:rFonts w:ascii="Arial Narrow" w:hAnsi="Arial Narrow" w:cs="Arial"/>
                <w:szCs w:val="24"/>
              </w:rPr>
              <w:t xml:space="preserve">Rzut </w:t>
            </w:r>
            <w:r>
              <w:rPr>
                <w:rFonts w:ascii="Arial Narrow" w:hAnsi="Arial Narrow" w:cs="Arial"/>
                <w:szCs w:val="24"/>
              </w:rPr>
              <w:t>poziom 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0F6" w:rsidRPr="00AC1254" w:rsidRDefault="003030F6" w:rsidP="00FD723C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1:100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0F6" w:rsidRPr="00AC1254" w:rsidRDefault="003030F6" w:rsidP="0086410F">
            <w:pPr>
              <w:jc w:val="center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IEL0-0102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0F6" w:rsidRPr="00AC1254" w:rsidRDefault="003030F6" w:rsidP="00FD723C">
            <w:pPr>
              <w:jc w:val="center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1</w:t>
            </w:r>
          </w:p>
        </w:tc>
      </w:tr>
      <w:tr w:rsidR="00FD723C" w:rsidRPr="00AC1254" w:rsidTr="00FD723C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23C" w:rsidRPr="00AC1254" w:rsidRDefault="003030F6" w:rsidP="00950A3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3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23C" w:rsidRPr="00AC1254" w:rsidRDefault="007A11F3" w:rsidP="00150CE9">
            <w:pPr>
              <w:rPr>
                <w:rFonts w:ascii="Arial Narrow" w:hAnsi="Arial Narrow" w:cs="Arial"/>
                <w:szCs w:val="24"/>
              </w:rPr>
            </w:pPr>
            <w:r w:rsidRPr="00AC1254">
              <w:rPr>
                <w:rFonts w:ascii="Arial Narrow" w:hAnsi="Arial Narrow" w:cs="Arial"/>
                <w:szCs w:val="24"/>
              </w:rPr>
              <w:t>Schemat</w:t>
            </w:r>
            <w:r w:rsidR="00FD723C" w:rsidRPr="00AC1254">
              <w:rPr>
                <w:rFonts w:ascii="Arial Narrow" w:hAnsi="Arial Narrow" w:cs="Arial"/>
                <w:szCs w:val="24"/>
              </w:rPr>
              <w:t xml:space="preserve"> </w:t>
            </w:r>
            <w:r w:rsidRPr="00AC1254">
              <w:rPr>
                <w:rFonts w:ascii="Arial Narrow" w:hAnsi="Arial Narrow" w:cs="Arial"/>
                <w:szCs w:val="24"/>
              </w:rPr>
              <w:t xml:space="preserve">zasilania 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23C" w:rsidRPr="00AC1254" w:rsidRDefault="00FD723C" w:rsidP="00FD723C">
            <w:pPr>
              <w:jc w:val="center"/>
              <w:rPr>
                <w:rFonts w:ascii="Arial Narrow" w:hAnsi="Arial Narrow" w:cs="Arial"/>
              </w:rPr>
            </w:pPr>
            <w:r w:rsidRPr="00AC1254">
              <w:rPr>
                <w:rFonts w:ascii="Arial Narrow" w:hAnsi="Arial Narrow" w:cs="Arial"/>
              </w:rPr>
              <w:t>-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23C" w:rsidRPr="00AC1254" w:rsidRDefault="00346ECB" w:rsidP="0086410F">
            <w:pPr>
              <w:jc w:val="center"/>
              <w:rPr>
                <w:rFonts w:ascii="Arial Narrow" w:hAnsi="Arial Narrow" w:cs="Arial"/>
                <w:sz w:val="22"/>
              </w:rPr>
            </w:pPr>
            <w:r w:rsidRPr="00AC1254">
              <w:rPr>
                <w:rFonts w:ascii="Arial Narrow" w:hAnsi="Arial Narrow" w:cs="Arial"/>
                <w:sz w:val="22"/>
              </w:rPr>
              <w:t>I</w:t>
            </w:r>
            <w:r w:rsidR="00FD723C" w:rsidRPr="00AC1254">
              <w:rPr>
                <w:rFonts w:ascii="Arial Narrow" w:hAnsi="Arial Narrow" w:cs="Arial"/>
                <w:sz w:val="22"/>
              </w:rPr>
              <w:t>E</w:t>
            </w:r>
            <w:r w:rsidRPr="00AC1254">
              <w:rPr>
                <w:rFonts w:ascii="Arial Narrow" w:hAnsi="Arial Narrow" w:cs="Arial"/>
                <w:sz w:val="22"/>
              </w:rPr>
              <w:t>L0</w:t>
            </w:r>
            <w:r w:rsidR="00FD723C" w:rsidRPr="00AC1254">
              <w:rPr>
                <w:rFonts w:ascii="Arial Narrow" w:hAnsi="Arial Narrow" w:cs="Arial"/>
                <w:sz w:val="22"/>
              </w:rPr>
              <w:t>-</w:t>
            </w:r>
            <w:r w:rsidR="0086410F" w:rsidRPr="00AC1254">
              <w:rPr>
                <w:rFonts w:ascii="Arial Narrow" w:hAnsi="Arial Narrow" w:cs="Arial"/>
                <w:sz w:val="22"/>
              </w:rPr>
              <w:t>0201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23C" w:rsidRPr="00AC1254" w:rsidRDefault="0086410F" w:rsidP="00FD723C">
            <w:pPr>
              <w:jc w:val="center"/>
              <w:rPr>
                <w:rFonts w:ascii="Arial Narrow" w:hAnsi="Arial Narrow" w:cs="Arial"/>
                <w:sz w:val="22"/>
              </w:rPr>
            </w:pPr>
            <w:r w:rsidRPr="00AC1254">
              <w:rPr>
                <w:rFonts w:ascii="Arial Narrow" w:hAnsi="Arial Narrow" w:cs="Arial"/>
                <w:sz w:val="22"/>
              </w:rPr>
              <w:t>1</w:t>
            </w:r>
          </w:p>
        </w:tc>
      </w:tr>
      <w:tr w:rsidR="00FD723C" w:rsidRPr="00AC1254" w:rsidTr="004067D9">
        <w:trPr>
          <w:trHeight w:val="243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23C" w:rsidRPr="00AC1254" w:rsidRDefault="003030F6" w:rsidP="00950A3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4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23C" w:rsidRPr="00AC1254" w:rsidRDefault="0086410F" w:rsidP="00150CE9">
            <w:pPr>
              <w:rPr>
                <w:rFonts w:ascii="Arial Narrow" w:hAnsi="Arial Narrow" w:cs="Arial"/>
                <w:szCs w:val="24"/>
              </w:rPr>
            </w:pPr>
            <w:r w:rsidRPr="00AC1254">
              <w:rPr>
                <w:rFonts w:ascii="Arial Narrow" w:hAnsi="Arial Narrow" w:cs="Arial"/>
                <w:szCs w:val="24"/>
              </w:rPr>
              <w:t xml:space="preserve">Schemat </w:t>
            </w:r>
            <w:r w:rsidR="00150CE9">
              <w:rPr>
                <w:rFonts w:ascii="Arial Narrow" w:hAnsi="Arial Narrow" w:cs="Arial"/>
                <w:szCs w:val="24"/>
              </w:rPr>
              <w:t>zasadniczy układu pom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23C" w:rsidRPr="00AC1254" w:rsidRDefault="0086410F" w:rsidP="00FD723C">
            <w:pPr>
              <w:jc w:val="center"/>
              <w:rPr>
                <w:rFonts w:ascii="Arial Narrow" w:hAnsi="Arial Narrow" w:cs="Arial"/>
              </w:rPr>
            </w:pPr>
            <w:r w:rsidRPr="00AC1254">
              <w:rPr>
                <w:rFonts w:ascii="Arial Narrow" w:hAnsi="Arial Narrow" w:cs="Arial"/>
              </w:rPr>
              <w:t>-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23C" w:rsidRPr="00AC1254" w:rsidRDefault="0086410F" w:rsidP="0086410F">
            <w:pPr>
              <w:jc w:val="center"/>
              <w:rPr>
                <w:rFonts w:ascii="Arial Narrow" w:hAnsi="Arial Narrow" w:cs="Arial"/>
                <w:sz w:val="22"/>
              </w:rPr>
            </w:pPr>
            <w:r w:rsidRPr="00AC1254">
              <w:rPr>
                <w:rFonts w:ascii="Arial Narrow" w:hAnsi="Arial Narrow" w:cs="Arial"/>
                <w:sz w:val="22"/>
              </w:rPr>
              <w:t>IEL0</w:t>
            </w:r>
            <w:r w:rsidR="00150FCF" w:rsidRPr="00AC1254">
              <w:rPr>
                <w:rFonts w:ascii="Arial Narrow" w:hAnsi="Arial Narrow" w:cs="Arial"/>
                <w:sz w:val="22"/>
              </w:rPr>
              <w:t>-0</w:t>
            </w:r>
            <w:r w:rsidRPr="00AC1254">
              <w:rPr>
                <w:rFonts w:ascii="Arial Narrow" w:hAnsi="Arial Narrow" w:cs="Arial"/>
                <w:sz w:val="22"/>
              </w:rPr>
              <w:t>202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23C" w:rsidRPr="00AC1254" w:rsidRDefault="007860FB" w:rsidP="00FD723C">
            <w:pPr>
              <w:jc w:val="center"/>
              <w:rPr>
                <w:rFonts w:ascii="Arial Narrow" w:hAnsi="Arial Narrow" w:cs="Arial"/>
                <w:sz w:val="22"/>
              </w:rPr>
            </w:pPr>
            <w:r w:rsidRPr="00AC1254">
              <w:rPr>
                <w:rFonts w:ascii="Arial Narrow" w:hAnsi="Arial Narrow" w:cs="Arial"/>
                <w:sz w:val="22"/>
              </w:rPr>
              <w:t>1</w:t>
            </w:r>
          </w:p>
        </w:tc>
      </w:tr>
      <w:tr w:rsidR="00FD723C" w:rsidRPr="00D17A5E" w:rsidTr="004067D9">
        <w:trPr>
          <w:trHeight w:val="243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23C" w:rsidRPr="00AC1254" w:rsidRDefault="003030F6" w:rsidP="00950A3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5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9A5" w:rsidRPr="00AC1254" w:rsidRDefault="00150FCF" w:rsidP="00CD48EF">
            <w:pPr>
              <w:rPr>
                <w:rFonts w:ascii="Arial Narrow" w:hAnsi="Arial Narrow" w:cs="Arial"/>
                <w:szCs w:val="24"/>
              </w:rPr>
            </w:pPr>
            <w:r w:rsidRPr="00AC1254">
              <w:rPr>
                <w:rFonts w:ascii="Arial Narrow" w:hAnsi="Arial Narrow" w:cs="Arial"/>
                <w:szCs w:val="24"/>
              </w:rPr>
              <w:t>W</w:t>
            </w:r>
            <w:r w:rsidR="00CD48EF">
              <w:rPr>
                <w:rFonts w:ascii="Arial Narrow" w:hAnsi="Arial Narrow" w:cs="Arial"/>
                <w:szCs w:val="24"/>
              </w:rPr>
              <w:t xml:space="preserve">idok </w:t>
            </w:r>
            <w:r w:rsidR="006E0E28">
              <w:rPr>
                <w:rFonts w:ascii="Arial Narrow" w:hAnsi="Arial Narrow" w:cs="Arial"/>
                <w:szCs w:val="24"/>
              </w:rPr>
              <w:t>zewn.</w:t>
            </w:r>
            <w:r w:rsidR="00CD48EF">
              <w:rPr>
                <w:rFonts w:ascii="Arial Narrow" w:hAnsi="Arial Narrow" w:cs="Arial"/>
                <w:szCs w:val="24"/>
              </w:rPr>
              <w:t xml:space="preserve"> </w:t>
            </w:r>
            <w:r w:rsidR="007A11F3" w:rsidRPr="00AC1254">
              <w:rPr>
                <w:rFonts w:ascii="Arial Narrow" w:hAnsi="Arial Narrow" w:cs="Arial"/>
                <w:szCs w:val="24"/>
              </w:rPr>
              <w:t xml:space="preserve">TUP 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23C" w:rsidRPr="00AC1254" w:rsidRDefault="00374CE0" w:rsidP="00FD723C">
            <w:pPr>
              <w:jc w:val="center"/>
              <w:rPr>
                <w:rFonts w:ascii="Arial Narrow" w:hAnsi="Arial Narrow" w:cs="Arial"/>
              </w:rPr>
            </w:pPr>
            <w:r w:rsidRPr="00AC1254">
              <w:rPr>
                <w:rFonts w:ascii="Arial Narrow" w:hAnsi="Arial Narrow" w:cs="Arial"/>
              </w:rPr>
              <w:t>-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23C" w:rsidRPr="00AC1254" w:rsidRDefault="00346ECB" w:rsidP="0086410F">
            <w:pPr>
              <w:jc w:val="center"/>
              <w:rPr>
                <w:rFonts w:ascii="Arial Narrow" w:hAnsi="Arial Narrow" w:cs="Arial"/>
                <w:sz w:val="22"/>
              </w:rPr>
            </w:pPr>
            <w:r w:rsidRPr="00AC1254">
              <w:rPr>
                <w:rFonts w:ascii="Arial Narrow" w:hAnsi="Arial Narrow" w:cs="Arial"/>
                <w:sz w:val="22"/>
              </w:rPr>
              <w:t>IEL0</w:t>
            </w:r>
            <w:r w:rsidR="00150FCF" w:rsidRPr="00AC1254">
              <w:rPr>
                <w:rFonts w:ascii="Arial Narrow" w:hAnsi="Arial Narrow" w:cs="Arial"/>
                <w:sz w:val="22"/>
              </w:rPr>
              <w:t>-0</w:t>
            </w:r>
            <w:r w:rsidR="0086410F" w:rsidRPr="00AC1254">
              <w:rPr>
                <w:rFonts w:ascii="Arial Narrow" w:hAnsi="Arial Narrow" w:cs="Arial"/>
                <w:sz w:val="22"/>
              </w:rPr>
              <w:t>203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23C" w:rsidRPr="00D17A5E" w:rsidRDefault="00FD723C" w:rsidP="00FD723C">
            <w:pPr>
              <w:jc w:val="center"/>
              <w:rPr>
                <w:rFonts w:ascii="Arial Narrow" w:hAnsi="Arial Narrow" w:cs="Arial"/>
                <w:sz w:val="22"/>
              </w:rPr>
            </w:pPr>
            <w:r w:rsidRPr="00AC1254">
              <w:rPr>
                <w:rFonts w:ascii="Arial Narrow" w:hAnsi="Arial Narrow" w:cs="Arial"/>
                <w:sz w:val="22"/>
              </w:rPr>
              <w:t>1</w:t>
            </w:r>
          </w:p>
        </w:tc>
      </w:tr>
      <w:tr w:rsidR="00823998" w:rsidRPr="00D17A5E" w:rsidTr="00823998">
        <w:trPr>
          <w:trHeight w:val="243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998" w:rsidRPr="00AC1254" w:rsidRDefault="003030F6" w:rsidP="00C7323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6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998" w:rsidRPr="00AC1254" w:rsidRDefault="00CD48EF" w:rsidP="00823998">
            <w:pPr>
              <w:rPr>
                <w:rFonts w:ascii="Arial Narrow" w:hAnsi="Arial Narrow" w:cs="Arial"/>
                <w:szCs w:val="24"/>
              </w:rPr>
            </w:pPr>
            <w:r>
              <w:rPr>
                <w:rFonts w:ascii="Arial Narrow" w:hAnsi="Arial Narrow" w:cs="Arial"/>
                <w:szCs w:val="24"/>
              </w:rPr>
              <w:t>Schemat rozdzielnicy RG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998" w:rsidRPr="00AC1254" w:rsidRDefault="00823998" w:rsidP="00C7323D">
            <w:pPr>
              <w:jc w:val="center"/>
              <w:rPr>
                <w:rFonts w:ascii="Arial Narrow" w:hAnsi="Arial Narrow" w:cs="Arial"/>
              </w:rPr>
            </w:pPr>
            <w:r w:rsidRPr="00AC1254">
              <w:rPr>
                <w:rFonts w:ascii="Arial Narrow" w:hAnsi="Arial Narrow" w:cs="Arial"/>
              </w:rPr>
              <w:t>-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998" w:rsidRPr="00AC1254" w:rsidRDefault="00823998" w:rsidP="00C7323D">
            <w:pPr>
              <w:jc w:val="center"/>
              <w:rPr>
                <w:rFonts w:ascii="Arial Narrow" w:hAnsi="Arial Narrow" w:cs="Arial"/>
                <w:sz w:val="22"/>
              </w:rPr>
            </w:pPr>
            <w:r w:rsidRPr="00AC1254">
              <w:rPr>
                <w:rFonts w:ascii="Arial Narrow" w:hAnsi="Arial Narrow" w:cs="Arial"/>
                <w:sz w:val="22"/>
              </w:rPr>
              <w:t>IEL0-0</w:t>
            </w:r>
            <w:r>
              <w:rPr>
                <w:rFonts w:ascii="Arial Narrow" w:hAnsi="Arial Narrow" w:cs="Arial"/>
                <w:sz w:val="22"/>
              </w:rPr>
              <w:t>204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998" w:rsidRPr="00D17A5E" w:rsidRDefault="00310E33" w:rsidP="00C7323D">
            <w:pPr>
              <w:jc w:val="center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7</w:t>
            </w:r>
          </w:p>
        </w:tc>
      </w:tr>
    </w:tbl>
    <w:p w:rsidR="00E5232A" w:rsidRPr="00D17A5E" w:rsidRDefault="00E5232A">
      <w:pPr>
        <w:pStyle w:val="Tytu"/>
        <w:shd w:val="clear" w:color="auto" w:fill="FFFFFF"/>
        <w:jc w:val="left"/>
        <w:rPr>
          <w:rFonts w:ascii="Arial Narrow" w:hAnsi="Arial Narrow" w:cs="Arial"/>
          <w:i/>
          <w:iCs/>
        </w:rPr>
      </w:pPr>
    </w:p>
    <w:p w:rsidR="00085DD8" w:rsidRPr="00D17A5E" w:rsidRDefault="00085DD8">
      <w:pPr>
        <w:pStyle w:val="Nagwek1"/>
        <w:jc w:val="left"/>
        <w:rPr>
          <w:rFonts w:ascii="Arial Narrow" w:hAnsi="Arial Narrow" w:cs="Arial"/>
          <w:i/>
          <w:iCs/>
        </w:rPr>
      </w:pPr>
    </w:p>
    <w:p w:rsidR="00085DD8" w:rsidRPr="00D17A5E" w:rsidRDefault="00085DD8" w:rsidP="00085DD8">
      <w:pPr>
        <w:pStyle w:val="Nagwek1"/>
        <w:jc w:val="left"/>
        <w:rPr>
          <w:rFonts w:ascii="Arial Narrow" w:hAnsi="Arial Narrow"/>
          <w:b/>
          <w:sz w:val="22"/>
        </w:rPr>
      </w:pPr>
      <w:bookmarkStart w:id="1" w:name="_Toc378577245"/>
      <w:r w:rsidRPr="00D17A5E">
        <w:rPr>
          <w:rFonts w:ascii="Arial Narrow" w:hAnsi="Arial Narrow"/>
          <w:b/>
        </w:rPr>
        <w:t>ZAŁĄCZNIKI</w:t>
      </w:r>
      <w:bookmarkEnd w:id="1"/>
    </w:p>
    <w:p w:rsidR="00085DD8" w:rsidRPr="00D17A5E" w:rsidRDefault="00085DD8" w:rsidP="00085DD8">
      <w:pPr>
        <w:widowControl/>
        <w:suppressAutoHyphens w:val="0"/>
        <w:overflowPunct/>
        <w:autoSpaceDE/>
        <w:autoSpaceDN/>
        <w:adjustRightInd/>
        <w:jc w:val="both"/>
        <w:textAlignment w:val="auto"/>
        <w:rPr>
          <w:rFonts w:ascii="Arial Narrow" w:hAnsi="Arial Narrow" w:cs="Arial"/>
          <w:szCs w:val="24"/>
        </w:rPr>
      </w:pPr>
    </w:p>
    <w:p w:rsidR="00B52004" w:rsidRPr="00B52004" w:rsidRDefault="00891902" w:rsidP="00891902">
      <w:pPr>
        <w:widowControl/>
        <w:numPr>
          <w:ilvl w:val="0"/>
          <w:numId w:val="6"/>
        </w:numPr>
        <w:suppressAutoHyphens w:val="0"/>
        <w:overflowPunct/>
        <w:autoSpaceDE/>
        <w:autoSpaceDN/>
        <w:adjustRightInd/>
        <w:jc w:val="both"/>
        <w:textAlignment w:val="auto"/>
        <w:rPr>
          <w:rFonts w:ascii="Arial Narrow" w:hAnsi="Arial Narrow"/>
          <w:b/>
        </w:rPr>
      </w:pPr>
      <w:r w:rsidRPr="00891902">
        <w:rPr>
          <w:rFonts w:ascii="Arial Narrow" w:hAnsi="Arial Narrow" w:cs="Arial"/>
          <w:szCs w:val="24"/>
        </w:rPr>
        <w:t xml:space="preserve">Warunki przyłączenia do sieci elektroenergetycznej wydane przez </w:t>
      </w:r>
      <w:proofErr w:type="spellStart"/>
      <w:r w:rsidR="00B52004" w:rsidRPr="00891902">
        <w:rPr>
          <w:rFonts w:ascii="Arial Narrow" w:hAnsi="Arial Narrow" w:cs="Arial"/>
          <w:szCs w:val="24"/>
        </w:rPr>
        <w:t>Tauron</w:t>
      </w:r>
      <w:proofErr w:type="spellEnd"/>
      <w:r w:rsidR="00B52004" w:rsidRPr="00891902">
        <w:rPr>
          <w:rFonts w:ascii="Arial Narrow" w:hAnsi="Arial Narrow" w:cs="Arial"/>
          <w:szCs w:val="24"/>
        </w:rPr>
        <w:t xml:space="preserve"> Dystrybucja </w:t>
      </w:r>
      <w:r w:rsidR="00B52004">
        <w:rPr>
          <w:rFonts w:ascii="Arial Narrow" w:hAnsi="Arial Narrow" w:cs="Arial"/>
          <w:szCs w:val="24"/>
        </w:rPr>
        <w:t>S.A:</w:t>
      </w:r>
    </w:p>
    <w:p w:rsidR="00B52004" w:rsidRPr="00856D7D" w:rsidRDefault="00B52004" w:rsidP="00B52004">
      <w:pPr>
        <w:widowControl/>
        <w:suppressAutoHyphens w:val="0"/>
        <w:overflowPunct/>
        <w:autoSpaceDE/>
        <w:autoSpaceDN/>
        <w:adjustRightInd/>
        <w:ind w:left="720"/>
        <w:jc w:val="both"/>
        <w:textAlignment w:val="auto"/>
        <w:rPr>
          <w:rFonts w:ascii="Arial Narrow" w:hAnsi="Arial Narrow"/>
          <w:b/>
        </w:rPr>
      </w:pPr>
      <w:r>
        <w:rPr>
          <w:rFonts w:ascii="Arial Narrow" w:hAnsi="Arial Narrow" w:cs="Arial"/>
          <w:szCs w:val="24"/>
        </w:rPr>
        <w:t>- K/DGL/</w:t>
      </w:r>
      <w:r w:rsidR="006C76CD">
        <w:rPr>
          <w:rFonts w:ascii="Arial Narrow" w:hAnsi="Arial Narrow" w:cs="Arial"/>
          <w:szCs w:val="24"/>
        </w:rPr>
        <w:t>6528/2012 z dnia 29.06</w:t>
      </w:r>
      <w:r>
        <w:rPr>
          <w:rFonts w:ascii="Arial Narrow" w:hAnsi="Arial Narrow" w:cs="Arial"/>
          <w:szCs w:val="24"/>
        </w:rPr>
        <w:t>.2012</w:t>
      </w:r>
      <w:r w:rsidR="00EE1379">
        <w:rPr>
          <w:rFonts w:ascii="Arial Narrow" w:hAnsi="Arial Narrow" w:cs="Arial"/>
          <w:szCs w:val="24"/>
        </w:rPr>
        <w:t xml:space="preserve"> + umowa;</w:t>
      </w:r>
    </w:p>
    <w:p w:rsidR="002C0F3F" w:rsidRDefault="002C0F3F" w:rsidP="00891902">
      <w:pPr>
        <w:widowControl/>
        <w:numPr>
          <w:ilvl w:val="0"/>
          <w:numId w:val="6"/>
        </w:numPr>
        <w:suppressAutoHyphens w:val="0"/>
        <w:overflowPunct/>
        <w:autoSpaceDE/>
        <w:autoSpaceDN/>
        <w:adjustRightInd/>
        <w:jc w:val="both"/>
        <w:textAlignment w:val="auto"/>
        <w:rPr>
          <w:rFonts w:ascii="Arial Narrow" w:hAnsi="Arial Narrow" w:cs="Arial"/>
        </w:rPr>
      </w:pPr>
      <w:r w:rsidRPr="002C0F3F">
        <w:rPr>
          <w:rFonts w:ascii="Arial Narrow" w:hAnsi="Arial Narrow" w:cs="Arial"/>
        </w:rPr>
        <w:t>Ks</w:t>
      </w:r>
      <w:r w:rsidR="003030F6">
        <w:rPr>
          <w:rFonts w:ascii="Arial Narrow" w:hAnsi="Arial Narrow" w:cs="Arial"/>
        </w:rPr>
        <w:t>erokopia uprawnień projektanta.</w:t>
      </w:r>
    </w:p>
    <w:p w:rsidR="00D81166" w:rsidRPr="002C0F3F" w:rsidRDefault="00D81166" w:rsidP="00891902">
      <w:pPr>
        <w:widowControl/>
        <w:numPr>
          <w:ilvl w:val="0"/>
          <w:numId w:val="6"/>
        </w:numPr>
        <w:suppressAutoHyphens w:val="0"/>
        <w:overflowPunct/>
        <w:autoSpaceDE/>
        <w:autoSpaceDN/>
        <w:adjustRightInd/>
        <w:jc w:val="both"/>
        <w:textAlignment w:val="auto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Uzgodnienie projektu technicznego układu pomiarowego </w:t>
      </w:r>
      <w:proofErr w:type="spellStart"/>
      <w:r>
        <w:rPr>
          <w:rFonts w:ascii="Arial Narrow" w:hAnsi="Arial Narrow" w:cs="Arial"/>
        </w:rPr>
        <w:t>Tauron</w:t>
      </w:r>
      <w:proofErr w:type="spellEnd"/>
      <w:r>
        <w:rPr>
          <w:rFonts w:ascii="Arial Narrow" w:hAnsi="Arial Narrow" w:cs="Arial"/>
        </w:rPr>
        <w:t xml:space="preserve"> z dnia 29.04.2014 r.</w:t>
      </w:r>
    </w:p>
    <w:p w:rsidR="00E5232A" w:rsidRPr="00D17A5E" w:rsidRDefault="00E5232A" w:rsidP="00891902">
      <w:pPr>
        <w:widowControl/>
        <w:numPr>
          <w:ilvl w:val="0"/>
          <w:numId w:val="6"/>
        </w:numPr>
        <w:suppressAutoHyphens w:val="0"/>
        <w:overflowPunct/>
        <w:autoSpaceDE/>
        <w:autoSpaceDN/>
        <w:adjustRightInd/>
        <w:jc w:val="both"/>
        <w:textAlignment w:val="auto"/>
        <w:rPr>
          <w:rFonts w:ascii="Arial Narrow" w:hAnsi="Arial Narrow"/>
          <w:b/>
        </w:rPr>
      </w:pPr>
      <w:r w:rsidRPr="00D17A5E">
        <w:rPr>
          <w:rFonts w:ascii="Arial Narrow" w:hAnsi="Arial Narrow" w:cs="Arial"/>
          <w:i/>
          <w:iCs/>
        </w:rPr>
        <w:br w:type="page"/>
      </w:r>
      <w:r w:rsidRPr="00D17A5E">
        <w:rPr>
          <w:rFonts w:ascii="Arial Narrow" w:hAnsi="Arial Narrow"/>
          <w:b/>
        </w:rPr>
        <w:lastRenderedPageBreak/>
        <w:t>OPIS TECHNICZNY:</w:t>
      </w:r>
    </w:p>
    <w:p w:rsidR="00E5232A" w:rsidRPr="00D17A5E" w:rsidRDefault="00E5232A">
      <w:pPr>
        <w:pStyle w:val="Tytu"/>
        <w:shd w:val="clear" w:color="auto" w:fill="FFFFFF"/>
        <w:jc w:val="left"/>
        <w:rPr>
          <w:rFonts w:ascii="Arial Narrow" w:hAnsi="Arial Narrow" w:cs="Arial"/>
          <w:i/>
          <w:iCs/>
        </w:rPr>
      </w:pPr>
    </w:p>
    <w:p w:rsidR="00E5232A" w:rsidRPr="00D17A5E" w:rsidRDefault="00E5232A" w:rsidP="0009103E">
      <w:pPr>
        <w:pStyle w:val="Nagwek2"/>
        <w:widowControl/>
        <w:numPr>
          <w:ilvl w:val="1"/>
          <w:numId w:val="28"/>
        </w:numPr>
        <w:suppressAutoHyphens w:val="0"/>
        <w:overflowPunct/>
        <w:autoSpaceDE/>
        <w:autoSpaceDN/>
        <w:adjustRightInd/>
        <w:spacing w:before="0" w:after="0"/>
        <w:ind w:left="709"/>
        <w:textAlignment w:val="auto"/>
        <w:rPr>
          <w:rFonts w:ascii="Arial Narrow" w:hAnsi="Arial Narrow" w:cs="Arial"/>
          <w:bCs w:val="0"/>
          <w:i w:val="0"/>
          <w:sz w:val="24"/>
          <w:szCs w:val="24"/>
        </w:rPr>
      </w:pPr>
      <w:bookmarkStart w:id="2" w:name="_Toc115108159"/>
      <w:bookmarkStart w:id="3" w:name="_Toc115108248"/>
      <w:bookmarkStart w:id="4" w:name="_Toc115597859"/>
      <w:bookmarkStart w:id="5" w:name="_Toc117005030"/>
      <w:bookmarkStart w:id="6" w:name="_Toc166346778"/>
      <w:bookmarkStart w:id="7" w:name="_Toc378577246"/>
      <w:r w:rsidRPr="00D17A5E">
        <w:rPr>
          <w:rFonts w:ascii="Arial Narrow" w:hAnsi="Arial Narrow" w:cs="Arial"/>
          <w:i w:val="0"/>
          <w:sz w:val="24"/>
          <w:szCs w:val="24"/>
        </w:rPr>
        <w:t xml:space="preserve">Przedmiot  </w:t>
      </w:r>
      <w:r w:rsidR="0006216A" w:rsidRPr="00D17A5E">
        <w:rPr>
          <w:rFonts w:ascii="Arial Narrow" w:hAnsi="Arial Narrow" w:cs="Arial"/>
          <w:i w:val="0"/>
          <w:sz w:val="24"/>
          <w:szCs w:val="24"/>
        </w:rPr>
        <w:t>opracowania</w:t>
      </w:r>
      <w:bookmarkEnd w:id="2"/>
      <w:bookmarkEnd w:id="3"/>
      <w:bookmarkEnd w:id="4"/>
      <w:bookmarkEnd w:id="5"/>
      <w:bookmarkEnd w:id="6"/>
      <w:bookmarkEnd w:id="7"/>
    </w:p>
    <w:p w:rsidR="003907BB" w:rsidRPr="00D17A5E" w:rsidRDefault="003907BB" w:rsidP="00557C92">
      <w:pPr>
        <w:ind w:firstLine="630"/>
        <w:rPr>
          <w:rFonts w:ascii="Arial Narrow" w:hAnsi="Arial Narrow" w:cs="Arial"/>
          <w:szCs w:val="24"/>
        </w:rPr>
      </w:pPr>
    </w:p>
    <w:p w:rsidR="007F0194" w:rsidRPr="00D17A5E" w:rsidRDefault="00E5232A" w:rsidP="00891902">
      <w:pPr>
        <w:widowControl/>
        <w:suppressAutoHyphens w:val="0"/>
        <w:overflowPunct/>
        <w:ind w:firstLine="709"/>
        <w:jc w:val="both"/>
        <w:textAlignment w:val="auto"/>
        <w:rPr>
          <w:rFonts w:ascii="Arial Narrow" w:hAnsi="Arial Narrow" w:cs="Arial"/>
          <w:szCs w:val="24"/>
        </w:rPr>
      </w:pPr>
      <w:r w:rsidRPr="00D17A5E">
        <w:rPr>
          <w:rFonts w:ascii="Arial Narrow" w:hAnsi="Arial Narrow" w:cs="Arial"/>
          <w:szCs w:val="24"/>
        </w:rPr>
        <w:t xml:space="preserve">Przedmiotem opracowania jest projekt </w:t>
      </w:r>
      <w:r w:rsidR="0006216A" w:rsidRPr="00D17A5E">
        <w:rPr>
          <w:rFonts w:ascii="Arial Narrow" w:hAnsi="Arial Narrow" w:cs="Arial"/>
          <w:szCs w:val="24"/>
        </w:rPr>
        <w:t>układu pomiarowego do pomiaru energii elektrycznej w</w:t>
      </w:r>
      <w:r w:rsidR="00661133">
        <w:rPr>
          <w:rFonts w:ascii="Arial Narrow" w:hAnsi="Arial Narrow" w:cs="Arial"/>
          <w:szCs w:val="24"/>
        </w:rPr>
        <w:t> </w:t>
      </w:r>
      <w:r w:rsidR="0006216A" w:rsidRPr="00D17A5E">
        <w:rPr>
          <w:rFonts w:ascii="Arial Narrow" w:hAnsi="Arial Narrow" w:cs="Arial"/>
          <w:szCs w:val="24"/>
        </w:rPr>
        <w:t>projektowanym budynku</w:t>
      </w:r>
      <w:r w:rsidR="00241284">
        <w:rPr>
          <w:rFonts w:ascii="Arial Narrow" w:hAnsi="Arial Narrow" w:cs="Arial"/>
          <w:szCs w:val="24"/>
        </w:rPr>
        <w:t xml:space="preserve"> wydziału radia i telewizji Uniwersytetu Śląskiego ul. Św. Pawła 3  40-007</w:t>
      </w:r>
      <w:r w:rsidR="00E863E8">
        <w:rPr>
          <w:rFonts w:ascii="Arial Narrow" w:hAnsi="Arial Narrow" w:cs="Arial"/>
          <w:szCs w:val="24"/>
        </w:rPr>
        <w:t xml:space="preserve"> Katowice.</w:t>
      </w:r>
    </w:p>
    <w:p w:rsidR="004448E6" w:rsidRPr="00D17A5E" w:rsidRDefault="004448E6">
      <w:pPr>
        <w:ind w:firstLine="630"/>
        <w:rPr>
          <w:rFonts w:ascii="Arial Narrow" w:hAnsi="Arial Narrow" w:cs="Arial"/>
          <w:szCs w:val="24"/>
        </w:rPr>
      </w:pPr>
    </w:p>
    <w:p w:rsidR="00E5232A" w:rsidRPr="00D17A5E" w:rsidRDefault="00E5232A" w:rsidP="0009103E">
      <w:pPr>
        <w:pStyle w:val="Nagwek2"/>
        <w:widowControl/>
        <w:numPr>
          <w:ilvl w:val="1"/>
          <w:numId w:val="28"/>
        </w:numPr>
        <w:suppressAutoHyphens w:val="0"/>
        <w:overflowPunct/>
        <w:autoSpaceDE/>
        <w:autoSpaceDN/>
        <w:adjustRightInd/>
        <w:spacing w:before="0" w:after="0"/>
        <w:ind w:left="709"/>
        <w:textAlignment w:val="auto"/>
        <w:rPr>
          <w:rFonts w:ascii="Arial Narrow" w:hAnsi="Arial Narrow" w:cs="Arial"/>
          <w:i w:val="0"/>
          <w:sz w:val="24"/>
          <w:szCs w:val="24"/>
        </w:rPr>
      </w:pPr>
      <w:bookmarkStart w:id="8" w:name="_Toc115108160"/>
      <w:bookmarkStart w:id="9" w:name="_Toc115108249"/>
      <w:bookmarkStart w:id="10" w:name="_Toc115597860"/>
      <w:bookmarkStart w:id="11" w:name="_Toc117005031"/>
      <w:bookmarkStart w:id="12" w:name="_Toc166346779"/>
      <w:bookmarkStart w:id="13" w:name="_Toc378577247"/>
      <w:r w:rsidRPr="00D17A5E">
        <w:rPr>
          <w:rFonts w:ascii="Arial Narrow" w:hAnsi="Arial Narrow" w:cs="Arial"/>
          <w:i w:val="0"/>
          <w:sz w:val="24"/>
          <w:szCs w:val="24"/>
        </w:rPr>
        <w:t>Podstawa  opracowania</w:t>
      </w:r>
      <w:bookmarkEnd w:id="8"/>
      <w:bookmarkEnd w:id="9"/>
      <w:bookmarkEnd w:id="10"/>
      <w:bookmarkEnd w:id="11"/>
      <w:bookmarkEnd w:id="12"/>
      <w:bookmarkEnd w:id="13"/>
    </w:p>
    <w:p w:rsidR="003907BB" w:rsidRPr="00D17A5E" w:rsidRDefault="003907BB">
      <w:pPr>
        <w:pStyle w:val="Tekstpodstawowy"/>
        <w:spacing w:after="0"/>
        <w:jc w:val="both"/>
        <w:rPr>
          <w:rFonts w:ascii="Arial Narrow" w:hAnsi="Arial Narrow" w:cs="Arial"/>
          <w:szCs w:val="24"/>
        </w:rPr>
      </w:pPr>
    </w:p>
    <w:p w:rsidR="00E5232A" w:rsidRPr="00D17A5E" w:rsidRDefault="00E5232A" w:rsidP="00D17A5E">
      <w:pPr>
        <w:pStyle w:val="Tekstpodstawowy"/>
        <w:spacing w:after="0"/>
        <w:ind w:firstLine="709"/>
        <w:jc w:val="both"/>
        <w:rPr>
          <w:rFonts w:ascii="Arial Narrow" w:hAnsi="Arial Narrow" w:cs="Arial"/>
          <w:szCs w:val="24"/>
        </w:rPr>
      </w:pPr>
      <w:r w:rsidRPr="00D17A5E">
        <w:rPr>
          <w:rFonts w:ascii="Arial Narrow" w:hAnsi="Arial Narrow" w:cs="Arial"/>
          <w:szCs w:val="24"/>
        </w:rPr>
        <w:t>Podstawę  opracowania  stanowi:</w:t>
      </w:r>
    </w:p>
    <w:p w:rsidR="0006216A" w:rsidRPr="00D17A5E" w:rsidRDefault="00AA62C6" w:rsidP="0006216A">
      <w:pPr>
        <w:widowControl/>
        <w:numPr>
          <w:ilvl w:val="0"/>
          <w:numId w:val="2"/>
        </w:numPr>
        <w:suppressAutoHyphens w:val="0"/>
        <w:overflowPunct/>
        <w:autoSpaceDE/>
        <w:autoSpaceDN/>
        <w:adjustRightInd/>
        <w:jc w:val="both"/>
        <w:textAlignment w:val="auto"/>
        <w:rPr>
          <w:rFonts w:ascii="Arial Narrow" w:hAnsi="Arial Narrow" w:cs="Arial"/>
          <w:szCs w:val="24"/>
        </w:rPr>
      </w:pPr>
      <w:r w:rsidRPr="00D17A5E">
        <w:rPr>
          <w:rFonts w:ascii="Arial Narrow" w:hAnsi="Arial Narrow" w:cs="Arial"/>
          <w:szCs w:val="24"/>
        </w:rPr>
        <w:t>Zlecenie inwestora</w:t>
      </w:r>
      <w:r w:rsidR="0006216A" w:rsidRPr="00D17A5E">
        <w:rPr>
          <w:rFonts w:ascii="Arial Narrow" w:hAnsi="Arial Narrow" w:cs="Arial"/>
          <w:szCs w:val="24"/>
        </w:rPr>
        <w:t>;</w:t>
      </w:r>
    </w:p>
    <w:p w:rsidR="0047161E" w:rsidRPr="00D17A5E" w:rsidRDefault="0006216A" w:rsidP="0047161E">
      <w:pPr>
        <w:widowControl/>
        <w:numPr>
          <w:ilvl w:val="0"/>
          <w:numId w:val="2"/>
        </w:numPr>
        <w:suppressAutoHyphens w:val="0"/>
        <w:overflowPunct/>
        <w:autoSpaceDE/>
        <w:autoSpaceDN/>
        <w:adjustRightInd/>
        <w:jc w:val="both"/>
        <w:textAlignment w:val="auto"/>
        <w:rPr>
          <w:rFonts w:ascii="Arial Narrow" w:hAnsi="Arial Narrow" w:cs="Arial"/>
          <w:szCs w:val="24"/>
        </w:rPr>
      </w:pPr>
      <w:r w:rsidRPr="00D17A5E">
        <w:rPr>
          <w:rFonts w:ascii="Arial Narrow" w:hAnsi="Arial Narrow" w:cs="Arial"/>
          <w:szCs w:val="24"/>
        </w:rPr>
        <w:t>Projekt branży Architektonicznej;</w:t>
      </w:r>
    </w:p>
    <w:p w:rsidR="00891902" w:rsidRDefault="00891902" w:rsidP="00891902">
      <w:pPr>
        <w:widowControl/>
        <w:numPr>
          <w:ilvl w:val="0"/>
          <w:numId w:val="2"/>
        </w:numPr>
        <w:suppressAutoHyphens w:val="0"/>
        <w:overflowPunct/>
        <w:autoSpaceDE/>
        <w:autoSpaceDN/>
        <w:adjustRightInd/>
        <w:jc w:val="both"/>
        <w:textAlignment w:val="auto"/>
        <w:rPr>
          <w:rFonts w:ascii="Arial Narrow" w:hAnsi="Arial Narrow" w:cs="Arial"/>
          <w:szCs w:val="24"/>
        </w:rPr>
      </w:pPr>
      <w:r w:rsidRPr="00891902">
        <w:rPr>
          <w:rFonts w:ascii="Arial Narrow" w:hAnsi="Arial Narrow" w:cs="Arial"/>
          <w:szCs w:val="24"/>
        </w:rPr>
        <w:t xml:space="preserve">Warunki przyłączenia do sieci elektroenergetycznej wydane przez </w:t>
      </w:r>
      <w:proofErr w:type="spellStart"/>
      <w:r w:rsidRPr="00891902">
        <w:rPr>
          <w:rFonts w:ascii="Arial Narrow" w:hAnsi="Arial Narrow" w:cs="Arial"/>
          <w:szCs w:val="24"/>
        </w:rPr>
        <w:t>Tauron</w:t>
      </w:r>
      <w:proofErr w:type="spellEnd"/>
      <w:r w:rsidRPr="00891902">
        <w:rPr>
          <w:rFonts w:ascii="Arial Narrow" w:hAnsi="Arial Narrow" w:cs="Arial"/>
          <w:szCs w:val="24"/>
        </w:rPr>
        <w:t xml:space="preserve"> Dystrybucja S.A. pismem o znaku </w:t>
      </w:r>
      <w:r w:rsidR="0097222B">
        <w:rPr>
          <w:rFonts w:ascii="Arial Narrow" w:hAnsi="Arial Narrow" w:cs="Arial"/>
          <w:szCs w:val="24"/>
        </w:rPr>
        <w:t>K/DGL/</w:t>
      </w:r>
      <w:r w:rsidR="00345E3A">
        <w:rPr>
          <w:rFonts w:ascii="Arial Narrow" w:hAnsi="Arial Narrow" w:cs="Arial"/>
          <w:szCs w:val="24"/>
        </w:rPr>
        <w:t>6528</w:t>
      </w:r>
      <w:r w:rsidR="00515C5B">
        <w:rPr>
          <w:rFonts w:ascii="Arial Narrow" w:hAnsi="Arial Narrow" w:cs="Arial"/>
          <w:szCs w:val="24"/>
        </w:rPr>
        <w:t xml:space="preserve">/2012 z dnia </w:t>
      </w:r>
      <w:r w:rsidR="00345E3A">
        <w:rPr>
          <w:rFonts w:ascii="Arial Narrow" w:hAnsi="Arial Narrow" w:cs="Arial"/>
          <w:szCs w:val="24"/>
        </w:rPr>
        <w:t>29.06</w:t>
      </w:r>
      <w:r w:rsidR="00515C5B">
        <w:rPr>
          <w:rFonts w:ascii="Arial Narrow" w:hAnsi="Arial Narrow" w:cs="Arial"/>
          <w:szCs w:val="24"/>
        </w:rPr>
        <w:t>.2012</w:t>
      </w:r>
      <w:r w:rsidR="001F6FBB">
        <w:rPr>
          <w:rFonts w:ascii="Arial Narrow" w:hAnsi="Arial Narrow" w:cs="Arial"/>
          <w:szCs w:val="24"/>
        </w:rPr>
        <w:t>r.</w:t>
      </w:r>
    </w:p>
    <w:p w:rsidR="00E5232A" w:rsidRPr="00D17A5E" w:rsidRDefault="00E5232A" w:rsidP="00891902">
      <w:pPr>
        <w:widowControl/>
        <w:numPr>
          <w:ilvl w:val="0"/>
          <w:numId w:val="2"/>
        </w:numPr>
        <w:suppressAutoHyphens w:val="0"/>
        <w:overflowPunct/>
        <w:autoSpaceDE/>
        <w:autoSpaceDN/>
        <w:adjustRightInd/>
        <w:jc w:val="both"/>
        <w:textAlignment w:val="auto"/>
        <w:rPr>
          <w:rFonts w:ascii="Arial Narrow" w:hAnsi="Arial Narrow" w:cs="Arial"/>
          <w:szCs w:val="24"/>
        </w:rPr>
      </w:pPr>
      <w:r w:rsidRPr="00D17A5E">
        <w:rPr>
          <w:rFonts w:ascii="Arial Narrow" w:hAnsi="Arial Narrow" w:cs="Arial"/>
          <w:szCs w:val="24"/>
        </w:rPr>
        <w:t>Aktu</w:t>
      </w:r>
      <w:r w:rsidR="0009103E" w:rsidRPr="00D17A5E">
        <w:rPr>
          <w:rFonts w:ascii="Arial Narrow" w:hAnsi="Arial Narrow" w:cs="Arial"/>
          <w:szCs w:val="24"/>
        </w:rPr>
        <w:t>alne normy i przepisy budowlane;</w:t>
      </w:r>
    </w:p>
    <w:p w:rsidR="0009103E" w:rsidRPr="00D17A5E" w:rsidRDefault="0009103E">
      <w:pPr>
        <w:widowControl/>
        <w:numPr>
          <w:ilvl w:val="0"/>
          <w:numId w:val="2"/>
        </w:numPr>
        <w:suppressAutoHyphens w:val="0"/>
        <w:overflowPunct/>
        <w:autoSpaceDE/>
        <w:autoSpaceDN/>
        <w:adjustRightInd/>
        <w:jc w:val="both"/>
        <w:textAlignment w:val="auto"/>
        <w:rPr>
          <w:rFonts w:ascii="Arial Narrow" w:hAnsi="Arial Narrow" w:cs="Arial"/>
          <w:szCs w:val="24"/>
        </w:rPr>
      </w:pPr>
      <w:r w:rsidRPr="00D17A5E">
        <w:rPr>
          <w:rFonts w:ascii="Arial Narrow" w:hAnsi="Arial Narrow" w:cs="Arial"/>
          <w:szCs w:val="24"/>
        </w:rPr>
        <w:t>Uzgodnienia techniczne;</w:t>
      </w:r>
    </w:p>
    <w:p w:rsidR="0009103E" w:rsidRPr="00D17A5E" w:rsidRDefault="0009103E">
      <w:pPr>
        <w:widowControl/>
        <w:numPr>
          <w:ilvl w:val="0"/>
          <w:numId w:val="2"/>
        </w:numPr>
        <w:suppressAutoHyphens w:val="0"/>
        <w:overflowPunct/>
        <w:autoSpaceDE/>
        <w:autoSpaceDN/>
        <w:adjustRightInd/>
        <w:jc w:val="both"/>
        <w:textAlignment w:val="auto"/>
        <w:rPr>
          <w:rFonts w:ascii="Arial Narrow" w:hAnsi="Arial Narrow" w:cs="Arial"/>
          <w:szCs w:val="24"/>
        </w:rPr>
      </w:pPr>
      <w:r w:rsidRPr="00D17A5E">
        <w:rPr>
          <w:rFonts w:ascii="Arial Narrow" w:hAnsi="Arial Narrow" w:cs="Arial"/>
          <w:szCs w:val="24"/>
        </w:rPr>
        <w:t>Katalogi i dokumentacje techniczne urządzeń wchodzących w skład projektu.</w:t>
      </w:r>
    </w:p>
    <w:p w:rsidR="004448E6" w:rsidRPr="00D17A5E" w:rsidRDefault="004448E6">
      <w:pPr>
        <w:widowControl/>
        <w:suppressAutoHyphens w:val="0"/>
        <w:overflowPunct/>
        <w:autoSpaceDE/>
        <w:autoSpaceDN/>
        <w:adjustRightInd/>
        <w:ind w:left="360"/>
        <w:jc w:val="both"/>
        <w:textAlignment w:val="auto"/>
        <w:rPr>
          <w:rFonts w:ascii="Arial Narrow" w:hAnsi="Arial Narrow" w:cs="Arial"/>
          <w:szCs w:val="24"/>
        </w:rPr>
      </w:pPr>
    </w:p>
    <w:p w:rsidR="00FE5107" w:rsidRDefault="000E23BA" w:rsidP="00C722B3">
      <w:pPr>
        <w:pStyle w:val="Nagwek2"/>
        <w:widowControl/>
        <w:numPr>
          <w:ilvl w:val="1"/>
          <w:numId w:val="28"/>
        </w:numPr>
        <w:suppressAutoHyphens w:val="0"/>
        <w:overflowPunct/>
        <w:autoSpaceDE/>
        <w:autoSpaceDN/>
        <w:adjustRightInd/>
        <w:spacing w:before="0" w:after="0"/>
        <w:ind w:left="720"/>
        <w:textAlignment w:val="auto"/>
        <w:rPr>
          <w:rFonts w:ascii="Arial Narrow" w:hAnsi="Arial Narrow" w:cs="Arial"/>
          <w:i w:val="0"/>
          <w:sz w:val="24"/>
          <w:szCs w:val="24"/>
        </w:rPr>
      </w:pPr>
      <w:bookmarkStart w:id="14" w:name="_Toc378577248"/>
      <w:r w:rsidRPr="00D17A5E">
        <w:rPr>
          <w:rFonts w:ascii="Arial Narrow" w:hAnsi="Arial Narrow" w:cs="Arial"/>
          <w:i w:val="0"/>
          <w:sz w:val="24"/>
          <w:szCs w:val="24"/>
        </w:rPr>
        <w:t>Zasilanie w energię elektryczną</w:t>
      </w:r>
      <w:bookmarkEnd w:id="14"/>
    </w:p>
    <w:p w:rsidR="00C722B3" w:rsidRPr="00C722B3" w:rsidRDefault="00C722B3" w:rsidP="00C722B3"/>
    <w:p w:rsidR="00C722B3" w:rsidRPr="00C722B3" w:rsidRDefault="00C722B3" w:rsidP="00C722B3">
      <w:pPr>
        <w:ind w:firstLine="709"/>
        <w:rPr>
          <w:rFonts w:ascii="Arial Narrow" w:hAnsi="Arial Narrow"/>
        </w:rPr>
      </w:pPr>
      <w:r w:rsidRPr="00C722B3">
        <w:rPr>
          <w:rFonts w:ascii="Arial Narrow" w:hAnsi="Arial Narrow"/>
        </w:rPr>
        <w:t>Projektowany budynek Wydziału Radia i Telewizji będzie zasilany zgodnie z warunkami przyłączenia K/DGL/6528/2012 z  dwóch przyłączy:</w:t>
      </w:r>
    </w:p>
    <w:p w:rsidR="00C722B3" w:rsidRPr="00C722B3" w:rsidRDefault="00C722B3" w:rsidP="00C722B3">
      <w:pPr>
        <w:pStyle w:val="WYPUNKTOWANIEISTOPNIA"/>
        <w:spacing w:line="20" w:lineRule="atLeast"/>
        <w:rPr>
          <w:rFonts w:cs="Arial"/>
          <w:sz w:val="24"/>
          <w:szCs w:val="24"/>
        </w:rPr>
      </w:pPr>
      <w:r w:rsidRPr="00C722B3">
        <w:rPr>
          <w:rFonts w:cs="Arial"/>
          <w:sz w:val="24"/>
          <w:szCs w:val="24"/>
        </w:rPr>
        <w:t>przyłącze nr 1 o mocy elektrycznej 240 kW</w:t>
      </w:r>
    </w:p>
    <w:p w:rsidR="00C722B3" w:rsidRPr="00C722B3" w:rsidRDefault="00C722B3" w:rsidP="00C722B3">
      <w:pPr>
        <w:pStyle w:val="WYPUNKTOWANIEISTOPNIA"/>
        <w:spacing w:line="20" w:lineRule="atLeast"/>
        <w:rPr>
          <w:rFonts w:cs="Arial"/>
          <w:sz w:val="24"/>
          <w:szCs w:val="24"/>
        </w:rPr>
      </w:pPr>
      <w:r w:rsidRPr="00C722B3">
        <w:rPr>
          <w:rFonts w:cs="Arial"/>
          <w:sz w:val="24"/>
          <w:szCs w:val="24"/>
        </w:rPr>
        <w:t>przyłącze nr 2 o mocy elektrycznej 240 kW</w:t>
      </w:r>
    </w:p>
    <w:p w:rsidR="00C722B3" w:rsidRPr="00C722B3" w:rsidRDefault="00C722B3" w:rsidP="00C722B3">
      <w:pPr>
        <w:rPr>
          <w:rFonts w:ascii="Arial Narrow" w:hAnsi="Arial Narrow" w:cs="Arial"/>
          <w:szCs w:val="24"/>
        </w:rPr>
      </w:pPr>
    </w:p>
    <w:p w:rsidR="00C722B3" w:rsidRPr="00C722B3" w:rsidRDefault="00C722B3" w:rsidP="00C722B3">
      <w:pPr>
        <w:rPr>
          <w:rFonts w:ascii="Arial Narrow" w:hAnsi="Arial Narrow" w:cs="Arial"/>
          <w:szCs w:val="24"/>
        </w:rPr>
      </w:pPr>
      <w:r w:rsidRPr="00C722B3">
        <w:rPr>
          <w:rFonts w:ascii="Arial Narrow" w:hAnsi="Arial Narrow" w:cs="Arial"/>
          <w:szCs w:val="24"/>
        </w:rPr>
        <w:t>Miejscem dostarczenia energii i zarazem  granicą własności sieci i instalacji będą:</w:t>
      </w:r>
    </w:p>
    <w:p w:rsidR="00C722B3" w:rsidRPr="00C722B3" w:rsidRDefault="00C722B3" w:rsidP="00C722B3">
      <w:pPr>
        <w:rPr>
          <w:rFonts w:ascii="Arial Narrow" w:hAnsi="Arial Narrow" w:cs="Arial"/>
          <w:szCs w:val="24"/>
        </w:rPr>
      </w:pPr>
      <w:r w:rsidRPr="00C722B3">
        <w:rPr>
          <w:rFonts w:ascii="Arial Narrow" w:hAnsi="Arial Narrow" w:cs="Arial"/>
          <w:szCs w:val="24"/>
        </w:rPr>
        <w:t>Dla przyłącza nr 1:  zaciski prądowe na wyjściu przewodów od zabezpieczeń w złączu kablowym (ZK1) w kierunki instalacji odbiorcy.</w:t>
      </w:r>
    </w:p>
    <w:p w:rsidR="00C722B3" w:rsidRPr="00C722B3" w:rsidRDefault="00C722B3" w:rsidP="00C722B3">
      <w:pPr>
        <w:rPr>
          <w:rFonts w:ascii="Arial Narrow" w:hAnsi="Arial Narrow" w:cs="Arial"/>
          <w:szCs w:val="24"/>
        </w:rPr>
      </w:pPr>
      <w:r w:rsidRPr="00C722B3">
        <w:rPr>
          <w:rFonts w:ascii="Arial Narrow" w:hAnsi="Arial Narrow" w:cs="Arial"/>
          <w:szCs w:val="24"/>
        </w:rPr>
        <w:t>Dla przyłącza nr 2:  zaciski prądowe na wyjściu przewodów od zabezpieczeń w złączu kablowym (ZK2) w kierunki instalacji odbiorcy,</w:t>
      </w:r>
    </w:p>
    <w:p w:rsidR="003030F6" w:rsidRDefault="00C722B3" w:rsidP="003030F6">
      <w:pPr>
        <w:jc w:val="both"/>
        <w:rPr>
          <w:rFonts w:ascii="Arial Narrow" w:hAnsi="Arial Narrow" w:cs="Arial"/>
          <w:szCs w:val="24"/>
        </w:rPr>
      </w:pPr>
      <w:r w:rsidRPr="00C722B3">
        <w:rPr>
          <w:rFonts w:ascii="Arial Narrow" w:hAnsi="Arial Narrow" w:cs="Arial"/>
          <w:szCs w:val="24"/>
        </w:rPr>
        <w:t>Złącza kablowe zostaną zasilone z istniejącej stacji transformatorowej SN/</w:t>
      </w:r>
      <w:proofErr w:type="spellStart"/>
      <w:r w:rsidRPr="00C722B3">
        <w:rPr>
          <w:rFonts w:ascii="Arial Narrow" w:hAnsi="Arial Narrow" w:cs="Arial"/>
          <w:szCs w:val="24"/>
        </w:rPr>
        <w:t>nN</w:t>
      </w:r>
      <w:proofErr w:type="spellEnd"/>
      <w:r w:rsidRPr="00C722B3">
        <w:rPr>
          <w:rFonts w:ascii="Arial Narrow" w:hAnsi="Arial Narrow" w:cs="Arial"/>
          <w:szCs w:val="24"/>
        </w:rPr>
        <w:t xml:space="preserve"> K1360</w:t>
      </w:r>
      <w:r w:rsidR="003030F6">
        <w:rPr>
          <w:rFonts w:ascii="Arial Narrow" w:hAnsi="Arial Narrow" w:cs="Arial"/>
          <w:szCs w:val="24"/>
        </w:rPr>
        <w:t>.</w:t>
      </w:r>
    </w:p>
    <w:p w:rsidR="00C722B3" w:rsidRPr="00C722B3" w:rsidRDefault="00C722B3" w:rsidP="003030F6">
      <w:pPr>
        <w:jc w:val="both"/>
        <w:rPr>
          <w:rFonts w:ascii="Arial Narrow" w:hAnsi="Arial Narrow" w:cs="Arial"/>
          <w:szCs w:val="24"/>
        </w:rPr>
      </w:pPr>
      <w:r w:rsidRPr="00C722B3">
        <w:rPr>
          <w:rFonts w:ascii="Arial Narrow" w:hAnsi="Arial Narrow" w:cs="Arial"/>
          <w:szCs w:val="24"/>
        </w:rPr>
        <w:t>Ze złącz kablowych (ZK1 oraz ZK2) zostanie wyprowadzona linia kablowa 1kV typu 4xYKXS 1x240 do pomieszczenia rozdzielni głównej niskiego napięcia (pom. nr -1.31), gdzie zostanie zakończona w rozdzielnicy głównej RG budynku wyposażonej w układ „strażnika mocy”.</w:t>
      </w:r>
    </w:p>
    <w:p w:rsidR="00C722B3" w:rsidRPr="00C722B3" w:rsidRDefault="00C722B3" w:rsidP="00C722B3">
      <w:pPr>
        <w:rPr>
          <w:rFonts w:ascii="Arial Narrow" w:hAnsi="Arial Narrow" w:cs="Arial"/>
          <w:szCs w:val="24"/>
        </w:rPr>
      </w:pPr>
      <w:r w:rsidRPr="00C722B3">
        <w:rPr>
          <w:rFonts w:ascii="Arial Narrow" w:hAnsi="Arial Narrow" w:cs="Arial"/>
          <w:szCs w:val="24"/>
        </w:rPr>
        <w:t>Zarówno stacja transformatorowa jak i złącza kablowe (ZK1 oraz ZK2) są poza zakresem niniejszego opracowania.</w:t>
      </w:r>
    </w:p>
    <w:p w:rsidR="002E7A96" w:rsidRPr="00D17A5E" w:rsidRDefault="002E7A96" w:rsidP="002E7A96">
      <w:pPr>
        <w:pStyle w:val="Standard"/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:rsidR="000E23BA" w:rsidRPr="00D17A5E" w:rsidRDefault="000E23BA" w:rsidP="002E7A96">
      <w:pPr>
        <w:pStyle w:val="Standard"/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D17A5E">
        <w:rPr>
          <w:rFonts w:ascii="Arial Narrow" w:hAnsi="Arial Narrow" w:cs="Arial"/>
          <w:b/>
          <w:sz w:val="22"/>
          <w:szCs w:val="22"/>
        </w:rPr>
        <w:t>Dane energetyczne</w:t>
      </w:r>
    </w:p>
    <w:tbl>
      <w:tblPr>
        <w:tblW w:w="1002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09"/>
        <w:gridCol w:w="4717"/>
      </w:tblGrid>
      <w:tr w:rsidR="002E7A96" w:rsidRPr="00D17A5E" w:rsidTr="002E7A96">
        <w:trPr>
          <w:jc w:val="center"/>
        </w:trPr>
        <w:tc>
          <w:tcPr>
            <w:tcW w:w="5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E7A96" w:rsidRPr="00D17A5E" w:rsidRDefault="002E7A96" w:rsidP="002E7A96">
            <w:pPr>
              <w:pStyle w:val="Standard"/>
              <w:snapToGrid w:val="0"/>
              <w:spacing w:line="360" w:lineRule="auto"/>
              <w:jc w:val="center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D17A5E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Sieć / budynek</w:t>
            </w:r>
          </w:p>
        </w:tc>
        <w:tc>
          <w:tcPr>
            <w:tcW w:w="4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E7A96" w:rsidRPr="00D17A5E" w:rsidRDefault="002E7A96" w:rsidP="002E7A96">
            <w:pPr>
              <w:pStyle w:val="Standard"/>
              <w:snapToGrid w:val="0"/>
              <w:spacing w:line="360" w:lineRule="auto"/>
              <w:jc w:val="center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D17A5E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TN-S</w:t>
            </w:r>
          </w:p>
        </w:tc>
      </w:tr>
      <w:tr w:rsidR="002E7A96" w:rsidRPr="00D17A5E" w:rsidTr="002E7A96">
        <w:trPr>
          <w:jc w:val="center"/>
        </w:trPr>
        <w:tc>
          <w:tcPr>
            <w:tcW w:w="53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E7A96" w:rsidRPr="00D17A5E" w:rsidRDefault="002E7A96" w:rsidP="002E7A96">
            <w:pPr>
              <w:pStyle w:val="Standard"/>
              <w:snapToGrid w:val="0"/>
              <w:spacing w:line="360" w:lineRule="auto"/>
              <w:jc w:val="center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D17A5E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Napięcie zasilania:</w:t>
            </w:r>
          </w:p>
        </w:tc>
        <w:tc>
          <w:tcPr>
            <w:tcW w:w="47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E7A96" w:rsidRPr="00D17A5E" w:rsidRDefault="002E7A96" w:rsidP="002E7A96">
            <w:pPr>
              <w:pStyle w:val="Standard"/>
              <w:snapToGrid w:val="0"/>
              <w:spacing w:line="360" w:lineRule="auto"/>
              <w:jc w:val="center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D17A5E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230/400[V] AC, 50 [</w:t>
            </w:r>
            <w:proofErr w:type="spellStart"/>
            <w:r w:rsidRPr="00D17A5E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Hz</w:t>
            </w:r>
            <w:proofErr w:type="spellEnd"/>
            <w:r w:rsidRPr="00D17A5E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]</w:t>
            </w:r>
          </w:p>
        </w:tc>
      </w:tr>
      <w:tr w:rsidR="002E7A96" w:rsidRPr="00D17A5E" w:rsidTr="002E7A96">
        <w:trPr>
          <w:jc w:val="center"/>
        </w:trPr>
        <w:tc>
          <w:tcPr>
            <w:tcW w:w="53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E7A96" w:rsidRPr="00D17A5E" w:rsidRDefault="002E7A96" w:rsidP="002E7A96">
            <w:pPr>
              <w:pStyle w:val="Standard"/>
              <w:snapToGrid w:val="0"/>
              <w:spacing w:line="360" w:lineRule="auto"/>
              <w:jc w:val="center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D17A5E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Ochrona od porażeń:</w:t>
            </w:r>
          </w:p>
        </w:tc>
        <w:tc>
          <w:tcPr>
            <w:tcW w:w="47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E7A96" w:rsidRPr="00D17A5E" w:rsidRDefault="002E7A96" w:rsidP="002E7A96">
            <w:pPr>
              <w:pStyle w:val="Standard"/>
              <w:snapToGrid w:val="0"/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17A5E"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  <w:t xml:space="preserve">samoczynne szybkie wyłączenie zasilania (wkładki topikowe, wyłączniki instalacyjne </w:t>
            </w:r>
            <w:proofErr w:type="spellStart"/>
            <w:r w:rsidRPr="00D17A5E"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  <w:t>nadmiarowoprądowe</w:t>
            </w:r>
            <w:proofErr w:type="spellEnd"/>
            <w:r w:rsidRPr="00D17A5E"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  <w:t xml:space="preserve"> </w:t>
            </w:r>
            <w:r w:rsidRPr="00D17A5E">
              <w:rPr>
                <w:rFonts w:ascii="Arial Narrow" w:hAnsi="Arial Narrow" w:cs="Arial"/>
                <w:color w:val="000000"/>
                <w:sz w:val="16"/>
                <w:szCs w:val="16"/>
              </w:rPr>
              <w:t>oraz wyłączniki przeciwporażeniowe różnicowoprądowe)</w:t>
            </w:r>
          </w:p>
        </w:tc>
      </w:tr>
      <w:tr w:rsidR="002E7A96" w:rsidRPr="00D17A5E" w:rsidTr="002E7A96">
        <w:trPr>
          <w:jc w:val="center"/>
        </w:trPr>
        <w:tc>
          <w:tcPr>
            <w:tcW w:w="53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E7A96" w:rsidRPr="00D17A5E" w:rsidRDefault="002E7A96" w:rsidP="002E7A96">
            <w:pPr>
              <w:pStyle w:val="Standard"/>
              <w:snapToGrid w:val="0"/>
              <w:spacing w:line="360" w:lineRule="auto"/>
              <w:jc w:val="center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D17A5E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Moc przyłączeniowa :</w:t>
            </w:r>
          </w:p>
        </w:tc>
        <w:tc>
          <w:tcPr>
            <w:tcW w:w="47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E7A96" w:rsidRPr="00D17A5E" w:rsidRDefault="00515C5B" w:rsidP="00891902">
            <w:pPr>
              <w:pStyle w:val="Standard"/>
              <w:snapToGrid w:val="0"/>
              <w:spacing w:line="360" w:lineRule="auto"/>
              <w:jc w:val="center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2*240</w:t>
            </w:r>
            <w:r w:rsidR="002E7A96" w:rsidRPr="00D17A5E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 xml:space="preserve"> [kW]</w:t>
            </w:r>
          </w:p>
        </w:tc>
      </w:tr>
      <w:tr w:rsidR="002E7A96" w:rsidRPr="00D17A5E" w:rsidTr="002E7A96">
        <w:trPr>
          <w:jc w:val="center"/>
        </w:trPr>
        <w:tc>
          <w:tcPr>
            <w:tcW w:w="53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E7A96" w:rsidRPr="00D17A5E" w:rsidRDefault="002E7A96" w:rsidP="002E7A96">
            <w:pPr>
              <w:pStyle w:val="Standard"/>
              <w:snapToGrid w:val="0"/>
              <w:spacing w:line="360" w:lineRule="auto"/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17A5E">
              <w:rPr>
                <w:rFonts w:ascii="Arial Narrow" w:hAnsi="Arial Narrow" w:cs="Arial"/>
                <w:color w:val="000000"/>
                <w:sz w:val="22"/>
                <w:szCs w:val="22"/>
              </w:rPr>
              <w:t>Prąd obliczeniowy :</w:t>
            </w:r>
          </w:p>
        </w:tc>
        <w:tc>
          <w:tcPr>
            <w:tcW w:w="47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E7A96" w:rsidRPr="00D17A5E" w:rsidRDefault="00B964CF" w:rsidP="00891902">
            <w:pPr>
              <w:pStyle w:val="Standard"/>
              <w:snapToGrid w:val="0"/>
              <w:spacing w:line="360" w:lineRule="auto"/>
              <w:jc w:val="center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372,5</w:t>
            </w:r>
            <w:r w:rsidR="002E7A96" w:rsidRPr="00D17A5E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 xml:space="preserve"> [A]</w:t>
            </w:r>
          </w:p>
        </w:tc>
      </w:tr>
    </w:tbl>
    <w:p w:rsidR="003907BB" w:rsidRPr="00D17A5E" w:rsidRDefault="003907BB" w:rsidP="003907BB">
      <w:pPr>
        <w:rPr>
          <w:rFonts w:ascii="Arial Narrow" w:hAnsi="Arial Narrow"/>
        </w:rPr>
      </w:pPr>
    </w:p>
    <w:p w:rsidR="002473DC" w:rsidRDefault="002473DC" w:rsidP="002473DC">
      <w:pPr>
        <w:widowControl/>
        <w:suppressAutoHyphens w:val="0"/>
        <w:overflowPunct/>
        <w:autoSpaceDE/>
        <w:autoSpaceDN/>
        <w:adjustRightInd/>
        <w:ind w:left="360"/>
        <w:jc w:val="both"/>
        <w:textAlignment w:val="auto"/>
        <w:rPr>
          <w:rFonts w:ascii="Arial Narrow" w:hAnsi="Arial Narrow" w:cs="Arial"/>
          <w:szCs w:val="24"/>
        </w:rPr>
      </w:pPr>
    </w:p>
    <w:p w:rsidR="00E863E8" w:rsidRDefault="00E863E8" w:rsidP="002473DC">
      <w:pPr>
        <w:widowControl/>
        <w:suppressAutoHyphens w:val="0"/>
        <w:overflowPunct/>
        <w:autoSpaceDE/>
        <w:autoSpaceDN/>
        <w:adjustRightInd/>
        <w:ind w:left="360"/>
        <w:jc w:val="both"/>
        <w:textAlignment w:val="auto"/>
        <w:rPr>
          <w:rFonts w:ascii="Arial Narrow" w:hAnsi="Arial Narrow" w:cs="Arial"/>
          <w:szCs w:val="24"/>
        </w:rPr>
      </w:pPr>
    </w:p>
    <w:p w:rsidR="002473DC" w:rsidRPr="00D17A5E" w:rsidRDefault="002473DC" w:rsidP="003907BB">
      <w:pPr>
        <w:rPr>
          <w:rFonts w:ascii="Arial Narrow" w:hAnsi="Arial Narrow"/>
        </w:rPr>
      </w:pPr>
    </w:p>
    <w:p w:rsidR="0093241F" w:rsidRPr="00D17A5E" w:rsidRDefault="000E1600" w:rsidP="002E7A96">
      <w:pPr>
        <w:pStyle w:val="Nagwek2"/>
        <w:widowControl/>
        <w:numPr>
          <w:ilvl w:val="1"/>
          <w:numId w:val="28"/>
        </w:numPr>
        <w:suppressAutoHyphens w:val="0"/>
        <w:overflowPunct/>
        <w:autoSpaceDE/>
        <w:autoSpaceDN/>
        <w:adjustRightInd/>
        <w:spacing w:before="0" w:after="0"/>
        <w:ind w:left="709"/>
        <w:textAlignment w:val="auto"/>
        <w:rPr>
          <w:rFonts w:ascii="Arial Narrow" w:hAnsi="Arial Narrow" w:cs="Arial"/>
          <w:i w:val="0"/>
          <w:sz w:val="24"/>
          <w:szCs w:val="24"/>
        </w:rPr>
      </w:pPr>
      <w:bookmarkStart w:id="15" w:name="_Toc378577249"/>
      <w:r w:rsidRPr="00D17A5E">
        <w:rPr>
          <w:rFonts w:ascii="Arial Narrow" w:hAnsi="Arial Narrow" w:cs="Arial"/>
          <w:i w:val="0"/>
          <w:sz w:val="24"/>
          <w:szCs w:val="24"/>
        </w:rPr>
        <w:t>Proje</w:t>
      </w:r>
      <w:r w:rsidR="002E7A96" w:rsidRPr="00D17A5E">
        <w:rPr>
          <w:rFonts w:ascii="Arial Narrow" w:hAnsi="Arial Narrow" w:cs="Arial"/>
          <w:i w:val="0"/>
          <w:sz w:val="24"/>
          <w:szCs w:val="24"/>
        </w:rPr>
        <w:t>ktowany układ pomiarowy</w:t>
      </w:r>
      <w:bookmarkEnd w:id="15"/>
    </w:p>
    <w:p w:rsidR="003907BB" w:rsidRPr="00D17A5E" w:rsidRDefault="003907BB" w:rsidP="00BC6DCA">
      <w:pPr>
        <w:ind w:firstLine="709"/>
        <w:jc w:val="both"/>
        <w:rPr>
          <w:rFonts w:ascii="Arial Narrow" w:hAnsi="Arial Narrow" w:cs="Arial"/>
        </w:rPr>
      </w:pPr>
    </w:p>
    <w:p w:rsidR="003030F6" w:rsidRDefault="003030F6" w:rsidP="00D17A5E">
      <w:pPr>
        <w:ind w:firstLine="709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Dla każdego przyłącza zaprojektowano osobne układy pomiarowe.</w:t>
      </w:r>
    </w:p>
    <w:p w:rsidR="000E1600" w:rsidRPr="00BC6DCA" w:rsidRDefault="003030F6" w:rsidP="003030F6">
      <w:p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Projektowane</w:t>
      </w:r>
      <w:r w:rsidR="000E1600" w:rsidRPr="00BC6DCA">
        <w:rPr>
          <w:rFonts w:ascii="Arial Narrow" w:hAnsi="Arial Narrow" w:cs="Arial"/>
        </w:rPr>
        <w:t xml:space="preserve"> układ</w:t>
      </w:r>
      <w:r>
        <w:rPr>
          <w:rFonts w:ascii="Arial Narrow" w:hAnsi="Arial Narrow" w:cs="Arial"/>
        </w:rPr>
        <w:t>y</w:t>
      </w:r>
      <w:r w:rsidR="000E1600" w:rsidRPr="00BC6DCA">
        <w:rPr>
          <w:rFonts w:ascii="Arial Narrow" w:hAnsi="Arial Narrow" w:cs="Arial"/>
        </w:rPr>
        <w:t xml:space="preserve"> pomiarow</w:t>
      </w:r>
      <w:r>
        <w:rPr>
          <w:rFonts w:ascii="Arial Narrow" w:hAnsi="Arial Narrow" w:cs="Arial"/>
        </w:rPr>
        <w:t>e</w:t>
      </w:r>
      <w:r w:rsidR="000E1600" w:rsidRPr="00BC6DCA">
        <w:rPr>
          <w:rFonts w:ascii="Arial Narrow" w:hAnsi="Arial Narrow" w:cs="Arial"/>
        </w:rPr>
        <w:t xml:space="preserve"> zabudowan</w:t>
      </w:r>
      <w:r>
        <w:rPr>
          <w:rFonts w:ascii="Arial Narrow" w:hAnsi="Arial Narrow" w:cs="Arial"/>
        </w:rPr>
        <w:t>e</w:t>
      </w:r>
      <w:r w:rsidR="000E1600" w:rsidRPr="00BC6DCA">
        <w:rPr>
          <w:rFonts w:ascii="Arial Narrow" w:hAnsi="Arial Narrow" w:cs="Arial"/>
        </w:rPr>
        <w:t xml:space="preserve"> zostan</w:t>
      </w:r>
      <w:r>
        <w:rPr>
          <w:rFonts w:ascii="Arial Narrow" w:hAnsi="Arial Narrow" w:cs="Arial"/>
        </w:rPr>
        <w:t>ą</w:t>
      </w:r>
      <w:r w:rsidR="000E1600" w:rsidRPr="00BC6DCA">
        <w:rPr>
          <w:rFonts w:ascii="Arial Narrow" w:hAnsi="Arial Narrow" w:cs="Arial"/>
        </w:rPr>
        <w:t xml:space="preserve"> </w:t>
      </w:r>
      <w:r w:rsidR="00AC1254" w:rsidRPr="00BC6DCA">
        <w:rPr>
          <w:rFonts w:ascii="Arial Narrow" w:hAnsi="Arial Narrow" w:cs="Arial"/>
        </w:rPr>
        <w:t xml:space="preserve">w pomieszczeniu </w:t>
      </w:r>
      <w:r w:rsidR="00B964CF">
        <w:rPr>
          <w:rFonts w:ascii="Arial Narrow" w:hAnsi="Arial Narrow" w:cs="Arial"/>
        </w:rPr>
        <w:t>-1.</w:t>
      </w:r>
      <w:r w:rsidR="00FE5107">
        <w:rPr>
          <w:rFonts w:ascii="Arial Narrow" w:hAnsi="Arial Narrow" w:cs="Arial"/>
        </w:rPr>
        <w:t>3</w:t>
      </w:r>
      <w:r w:rsidR="00B964CF">
        <w:rPr>
          <w:rFonts w:ascii="Arial Narrow" w:hAnsi="Arial Narrow" w:cs="Arial"/>
        </w:rPr>
        <w:t>1</w:t>
      </w:r>
      <w:r w:rsidR="00AC1254">
        <w:rPr>
          <w:rFonts w:ascii="Arial Narrow" w:hAnsi="Arial Narrow" w:cs="Arial"/>
        </w:rPr>
        <w:t xml:space="preserve"> w osobnej tablicy licznikowej.</w:t>
      </w:r>
    </w:p>
    <w:p w:rsidR="00076568" w:rsidRDefault="000E1600" w:rsidP="00076568">
      <w:pPr>
        <w:ind w:firstLine="709"/>
        <w:jc w:val="both"/>
        <w:rPr>
          <w:rFonts w:ascii="Arial Narrow" w:hAnsi="Arial Narrow" w:cs="Arial"/>
        </w:rPr>
      </w:pPr>
      <w:r w:rsidRPr="00BC6DCA">
        <w:rPr>
          <w:rFonts w:ascii="Arial Narrow" w:hAnsi="Arial Narrow" w:cs="Arial"/>
        </w:rPr>
        <w:t xml:space="preserve">Tablicę układu pomiarowego „TUP” </w:t>
      </w:r>
      <w:r w:rsidR="00411A97" w:rsidRPr="00BC6DCA">
        <w:rPr>
          <w:rFonts w:ascii="Arial Narrow" w:hAnsi="Arial Narrow" w:cs="Arial"/>
        </w:rPr>
        <w:t xml:space="preserve">w wykonaniu dwudzielnym </w:t>
      </w:r>
      <w:r w:rsidRPr="00BC6DCA">
        <w:rPr>
          <w:rFonts w:ascii="Arial Narrow" w:hAnsi="Arial Narrow" w:cs="Arial"/>
        </w:rPr>
        <w:t xml:space="preserve">projektuje się wykonać </w:t>
      </w:r>
      <w:r w:rsidR="00411A97" w:rsidRPr="00BC6DCA">
        <w:rPr>
          <w:rFonts w:ascii="Arial Narrow" w:hAnsi="Arial Narrow" w:cs="Arial"/>
        </w:rPr>
        <w:t xml:space="preserve">jako pełną </w:t>
      </w:r>
      <w:r w:rsidRPr="00BC6DCA">
        <w:rPr>
          <w:rFonts w:ascii="Arial Narrow" w:hAnsi="Arial Narrow" w:cs="Arial"/>
        </w:rPr>
        <w:t>w</w:t>
      </w:r>
      <w:r w:rsidR="00411A97" w:rsidRPr="00BC6DCA">
        <w:rPr>
          <w:rFonts w:ascii="Arial Narrow" w:hAnsi="Arial Narrow" w:cs="Arial"/>
        </w:rPr>
        <w:t> </w:t>
      </w:r>
      <w:r w:rsidRPr="00BC6DCA">
        <w:rPr>
          <w:rFonts w:ascii="Arial Narrow" w:hAnsi="Arial Narrow" w:cs="Arial"/>
        </w:rPr>
        <w:t xml:space="preserve">obudowie z blachy stalowej (produkcji np.: ZPUE Włoszczowa) </w:t>
      </w:r>
      <w:r w:rsidR="00411A97" w:rsidRPr="00BC6DCA">
        <w:rPr>
          <w:rFonts w:ascii="Arial Narrow" w:hAnsi="Arial Narrow" w:cs="Arial"/>
        </w:rPr>
        <w:t>uniemożliwiającą dostęp do obwodów znajdujących się za elewacją bez zerwania plomby</w:t>
      </w:r>
      <w:r w:rsidRPr="00BC6DCA">
        <w:rPr>
          <w:rFonts w:ascii="Arial Narrow" w:hAnsi="Arial Narrow" w:cs="Arial"/>
        </w:rPr>
        <w:t xml:space="preserve">. </w:t>
      </w:r>
      <w:r w:rsidR="00411A97" w:rsidRPr="00BC6DCA">
        <w:rPr>
          <w:rFonts w:ascii="Arial Narrow" w:hAnsi="Arial Narrow" w:cs="Arial"/>
        </w:rPr>
        <w:t>W g</w:t>
      </w:r>
      <w:r w:rsidRPr="00BC6DCA">
        <w:rPr>
          <w:rFonts w:ascii="Arial Narrow" w:hAnsi="Arial Narrow" w:cs="Arial"/>
        </w:rPr>
        <w:t>órn</w:t>
      </w:r>
      <w:r w:rsidR="00411A97" w:rsidRPr="00BC6DCA">
        <w:rPr>
          <w:rFonts w:ascii="Arial Narrow" w:hAnsi="Arial Narrow" w:cs="Arial"/>
        </w:rPr>
        <w:t>ej</w:t>
      </w:r>
      <w:r w:rsidR="00EF3B78" w:rsidRPr="00BC6DCA">
        <w:rPr>
          <w:rFonts w:ascii="Arial Narrow" w:hAnsi="Arial Narrow" w:cs="Arial"/>
        </w:rPr>
        <w:t xml:space="preserve"> częś</w:t>
      </w:r>
      <w:r w:rsidR="00411A97" w:rsidRPr="00BC6DCA">
        <w:rPr>
          <w:rFonts w:ascii="Arial Narrow" w:hAnsi="Arial Narrow" w:cs="Arial"/>
        </w:rPr>
        <w:t>ci</w:t>
      </w:r>
      <w:r w:rsidRPr="00BC6DCA">
        <w:rPr>
          <w:rFonts w:ascii="Arial Narrow" w:hAnsi="Arial Narrow" w:cs="Arial"/>
        </w:rPr>
        <w:t xml:space="preserve"> </w:t>
      </w:r>
      <w:r w:rsidR="00411A97" w:rsidRPr="00BC6DCA">
        <w:rPr>
          <w:rFonts w:ascii="Arial Narrow" w:hAnsi="Arial Narrow" w:cs="Arial"/>
        </w:rPr>
        <w:t xml:space="preserve">- </w:t>
      </w:r>
      <w:r w:rsidRPr="00BC6DCA">
        <w:rPr>
          <w:rFonts w:ascii="Arial Narrow" w:hAnsi="Arial Narrow" w:cs="Arial"/>
        </w:rPr>
        <w:t>uchyln</w:t>
      </w:r>
      <w:r w:rsidR="00411A97" w:rsidRPr="00BC6DCA">
        <w:rPr>
          <w:rFonts w:ascii="Arial Narrow" w:hAnsi="Arial Narrow" w:cs="Arial"/>
        </w:rPr>
        <w:t>ej</w:t>
      </w:r>
      <w:r w:rsidR="00EF3B78" w:rsidRPr="00BC6DCA">
        <w:rPr>
          <w:rFonts w:ascii="Arial Narrow" w:hAnsi="Arial Narrow" w:cs="Arial"/>
        </w:rPr>
        <w:t xml:space="preserve"> bocznie</w:t>
      </w:r>
      <w:r w:rsidR="00411A97" w:rsidRPr="00BC6DCA">
        <w:rPr>
          <w:rFonts w:ascii="Arial Narrow" w:hAnsi="Arial Narrow" w:cs="Arial"/>
        </w:rPr>
        <w:t>,</w:t>
      </w:r>
      <w:r w:rsidRPr="00BC6DCA">
        <w:rPr>
          <w:rFonts w:ascii="Arial Narrow" w:hAnsi="Arial Narrow" w:cs="Arial"/>
        </w:rPr>
        <w:t xml:space="preserve"> projektuje się zabudować</w:t>
      </w:r>
      <w:r w:rsidR="001959FB">
        <w:rPr>
          <w:rFonts w:ascii="Arial Narrow" w:hAnsi="Arial Narrow" w:cs="Arial"/>
        </w:rPr>
        <w:t xml:space="preserve"> </w:t>
      </w:r>
      <w:r w:rsidR="003030F6">
        <w:rPr>
          <w:rFonts w:ascii="Arial Narrow" w:hAnsi="Arial Narrow" w:cs="Arial"/>
        </w:rPr>
        <w:t>czterokwadrantowy</w:t>
      </w:r>
      <w:r w:rsidR="001959FB">
        <w:rPr>
          <w:rFonts w:ascii="Arial Narrow" w:hAnsi="Arial Narrow" w:cs="Arial"/>
        </w:rPr>
        <w:t xml:space="preserve"> elektroniczn</w:t>
      </w:r>
      <w:r w:rsidR="003030F6">
        <w:rPr>
          <w:rFonts w:ascii="Arial Narrow" w:hAnsi="Arial Narrow" w:cs="Arial"/>
        </w:rPr>
        <w:t>y</w:t>
      </w:r>
      <w:r w:rsidRPr="00BC6DCA">
        <w:rPr>
          <w:rFonts w:ascii="Arial Narrow" w:hAnsi="Arial Narrow" w:cs="Arial"/>
        </w:rPr>
        <w:t xml:space="preserve"> licznik energii elektrycznej</w:t>
      </w:r>
      <w:r w:rsidR="00076568">
        <w:rPr>
          <w:rFonts w:ascii="Arial Narrow" w:hAnsi="Arial Narrow" w:cs="Arial"/>
        </w:rPr>
        <w:t xml:space="preserve"> (licznik</w:t>
      </w:r>
      <w:r w:rsidR="001959FB">
        <w:rPr>
          <w:rFonts w:ascii="Arial Narrow" w:hAnsi="Arial Narrow" w:cs="Arial"/>
        </w:rPr>
        <w:t>i</w:t>
      </w:r>
      <w:r w:rsidR="00076568">
        <w:rPr>
          <w:rFonts w:ascii="Arial Narrow" w:hAnsi="Arial Narrow" w:cs="Arial"/>
        </w:rPr>
        <w:t xml:space="preserve"> dostarczy przedsiębiorstwo energet</w:t>
      </w:r>
      <w:r w:rsidR="001959FB">
        <w:rPr>
          <w:rFonts w:ascii="Arial Narrow" w:hAnsi="Arial Narrow" w:cs="Arial"/>
        </w:rPr>
        <w:t>yczne). W dolnej części zostaną zamocowane listw</w:t>
      </w:r>
      <w:r w:rsidR="003030F6">
        <w:rPr>
          <w:rFonts w:ascii="Arial Narrow" w:hAnsi="Arial Narrow" w:cs="Arial"/>
        </w:rPr>
        <w:t>a</w:t>
      </w:r>
      <w:r w:rsidR="001959FB">
        <w:rPr>
          <w:rFonts w:ascii="Arial Narrow" w:hAnsi="Arial Narrow" w:cs="Arial"/>
        </w:rPr>
        <w:t xml:space="preserve"> pomiarow</w:t>
      </w:r>
      <w:r w:rsidR="003030F6">
        <w:rPr>
          <w:rFonts w:ascii="Arial Narrow" w:hAnsi="Arial Narrow" w:cs="Arial"/>
        </w:rPr>
        <w:t>a</w:t>
      </w:r>
      <w:r w:rsidR="00076568">
        <w:rPr>
          <w:rFonts w:ascii="Arial Narrow" w:hAnsi="Arial Narrow" w:cs="Arial"/>
        </w:rPr>
        <w:t xml:space="preserve"> LPW847-567 </w:t>
      </w:r>
      <w:proofErr w:type="spellStart"/>
      <w:r w:rsidR="00076568">
        <w:rPr>
          <w:rFonts w:ascii="Arial Narrow" w:hAnsi="Arial Narrow" w:cs="Arial"/>
        </w:rPr>
        <w:t>prod</w:t>
      </w:r>
      <w:proofErr w:type="spellEnd"/>
      <w:r w:rsidR="00076568">
        <w:rPr>
          <w:rFonts w:ascii="Arial Narrow" w:hAnsi="Arial Narrow" w:cs="Arial"/>
        </w:rPr>
        <w:t>. WAGO</w:t>
      </w:r>
    </w:p>
    <w:p w:rsidR="000E1600" w:rsidRDefault="000B697D" w:rsidP="00076568">
      <w:pPr>
        <w:ind w:firstLine="709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</w:t>
      </w:r>
      <w:r w:rsidR="000E1600" w:rsidRPr="00BC6DCA">
        <w:rPr>
          <w:rFonts w:ascii="Arial Narrow" w:hAnsi="Arial Narrow" w:cs="Arial"/>
        </w:rPr>
        <w:t xml:space="preserve">Płyty nośne części górnej i dolnej tablicy układu pomiarowego należy wykonać z materiału elektroizolacyjnego posiadającego atest na niepalność (np.: </w:t>
      </w:r>
      <w:proofErr w:type="spellStart"/>
      <w:r w:rsidR="000E1600" w:rsidRPr="00BC6DCA">
        <w:rPr>
          <w:rFonts w:ascii="Arial Narrow" w:hAnsi="Arial Narrow" w:cs="Arial"/>
        </w:rPr>
        <w:t>textolit</w:t>
      </w:r>
      <w:proofErr w:type="spellEnd"/>
      <w:r w:rsidR="000E1600" w:rsidRPr="00BC6DCA">
        <w:rPr>
          <w:rFonts w:ascii="Arial Narrow" w:hAnsi="Arial Narrow" w:cs="Arial"/>
        </w:rPr>
        <w:t>) i przystosować do oplombowania.</w:t>
      </w:r>
    </w:p>
    <w:p w:rsidR="00EE1379" w:rsidRPr="00BC6DCA" w:rsidRDefault="00EE1379" w:rsidP="00EE1379">
      <w:pPr>
        <w:ind w:firstLine="709"/>
        <w:jc w:val="both"/>
        <w:rPr>
          <w:rFonts w:ascii="Arial Narrow" w:hAnsi="Arial Narrow" w:cs="Arial"/>
        </w:rPr>
      </w:pPr>
      <w:r w:rsidRPr="00BC6DCA">
        <w:rPr>
          <w:rFonts w:ascii="Arial Narrow" w:hAnsi="Arial Narrow" w:cs="Arial"/>
        </w:rPr>
        <w:t>Tablicę układu pomiarowego należy odpowiednio odrutować za pomocą przewodów jednorodnych typu DY 2,5 mm2 – obwody prądowe a także DY 1,5 mm2 – obwody napięciowe.</w:t>
      </w:r>
    </w:p>
    <w:p w:rsidR="00076568" w:rsidRPr="00BC6DCA" w:rsidRDefault="00076568" w:rsidP="00A8240C">
      <w:pPr>
        <w:ind w:firstLine="709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Przekładniki prądowe oraz zabezpieczenie główne należy zainstalować w rozdzi</w:t>
      </w:r>
      <w:r w:rsidR="00A8240C">
        <w:rPr>
          <w:rFonts w:ascii="Arial Narrow" w:hAnsi="Arial Narrow" w:cs="Arial"/>
        </w:rPr>
        <w:t xml:space="preserve">elnicy głównej na każdym zasilaniu. Urządzenia </w:t>
      </w:r>
      <w:r>
        <w:rPr>
          <w:rFonts w:ascii="Arial Narrow" w:hAnsi="Arial Narrow" w:cs="Arial"/>
        </w:rPr>
        <w:t xml:space="preserve">oddzielić między sobą płytą z materiału </w:t>
      </w:r>
      <w:r w:rsidRPr="00BC6DCA">
        <w:rPr>
          <w:rFonts w:ascii="Arial Narrow" w:hAnsi="Arial Narrow" w:cs="Arial"/>
        </w:rPr>
        <w:t xml:space="preserve">elektroizolacyjnego posiadającego atest na niepalność (np.: </w:t>
      </w:r>
      <w:proofErr w:type="spellStart"/>
      <w:r w:rsidRPr="00BC6DCA">
        <w:rPr>
          <w:rFonts w:ascii="Arial Narrow" w:hAnsi="Arial Narrow" w:cs="Arial"/>
        </w:rPr>
        <w:t>textolit</w:t>
      </w:r>
      <w:proofErr w:type="spellEnd"/>
      <w:r w:rsidRPr="00BC6DCA">
        <w:rPr>
          <w:rFonts w:ascii="Arial Narrow" w:hAnsi="Arial Narrow" w:cs="Arial"/>
        </w:rPr>
        <w:t xml:space="preserve">) </w:t>
      </w:r>
      <w:r w:rsidR="004048BF">
        <w:rPr>
          <w:rFonts w:ascii="Arial Narrow" w:hAnsi="Arial Narrow" w:cs="Arial"/>
        </w:rPr>
        <w:t>a od czoła płytą przezroczystą</w:t>
      </w:r>
      <w:r w:rsidRPr="00BC6DCA">
        <w:rPr>
          <w:rFonts w:ascii="Arial Narrow" w:hAnsi="Arial Narrow" w:cs="Arial"/>
        </w:rPr>
        <w:t xml:space="preserve"> przystosowa</w:t>
      </w:r>
      <w:r w:rsidR="004E17C9">
        <w:rPr>
          <w:rFonts w:ascii="Arial Narrow" w:hAnsi="Arial Narrow" w:cs="Arial"/>
        </w:rPr>
        <w:t>ną</w:t>
      </w:r>
      <w:r w:rsidRPr="00BC6DCA">
        <w:rPr>
          <w:rFonts w:ascii="Arial Narrow" w:hAnsi="Arial Narrow" w:cs="Arial"/>
        </w:rPr>
        <w:t xml:space="preserve"> do oplombowania.</w:t>
      </w:r>
      <w:r>
        <w:rPr>
          <w:rFonts w:ascii="Arial Narrow" w:hAnsi="Arial Narrow" w:cs="Arial"/>
        </w:rPr>
        <w:t xml:space="preserve"> Przekładniki prądowe dostarczy Przedsiębiorstwo energetyczne.</w:t>
      </w:r>
    </w:p>
    <w:p w:rsidR="004A0A07" w:rsidRPr="00BC6DCA" w:rsidRDefault="00E327A1" w:rsidP="000B697D">
      <w:pPr>
        <w:ind w:firstLine="709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W pomieszczeniu technicznym </w:t>
      </w:r>
      <w:r w:rsidR="000E1600" w:rsidRPr="00BC6DCA">
        <w:rPr>
          <w:rFonts w:ascii="Arial Narrow" w:hAnsi="Arial Narrow" w:cs="Arial"/>
        </w:rPr>
        <w:t xml:space="preserve">w którym zabudowany zostanie przedmiotowy układ pomiarowy </w:t>
      </w:r>
      <w:r w:rsidR="00EB5F7A">
        <w:rPr>
          <w:rFonts w:ascii="Arial Narrow" w:hAnsi="Arial Narrow" w:cs="Arial"/>
        </w:rPr>
        <w:t>zabudowany zostanie grzejnik</w:t>
      </w:r>
      <w:r w:rsidR="000E1600" w:rsidRPr="00BC6DCA">
        <w:rPr>
          <w:rFonts w:ascii="Arial Narrow" w:hAnsi="Arial Narrow" w:cs="Arial"/>
        </w:rPr>
        <w:t xml:space="preserve"> za</w:t>
      </w:r>
      <w:r w:rsidR="000E23BA" w:rsidRPr="00BC6DCA">
        <w:rPr>
          <w:rFonts w:ascii="Arial Narrow" w:hAnsi="Arial Narrow" w:cs="Arial"/>
        </w:rPr>
        <w:t xml:space="preserve">pewniający wilgotność względną </w:t>
      </w:r>
      <w:r w:rsidR="000E1600" w:rsidRPr="00BC6DCA">
        <w:rPr>
          <w:rFonts w:ascii="Arial Narrow" w:hAnsi="Arial Narrow" w:cs="Arial"/>
        </w:rPr>
        <w:t xml:space="preserve">&lt;80%, 25st. C (bez </w:t>
      </w:r>
      <w:proofErr w:type="spellStart"/>
      <w:r w:rsidR="000E1600" w:rsidRPr="00BC6DCA">
        <w:rPr>
          <w:rFonts w:ascii="Arial Narrow" w:hAnsi="Arial Narrow" w:cs="Arial"/>
        </w:rPr>
        <w:t>obraszania</w:t>
      </w:r>
      <w:proofErr w:type="spellEnd"/>
      <w:r w:rsidR="000E1600" w:rsidRPr="00BC6DCA">
        <w:rPr>
          <w:rFonts w:ascii="Arial Narrow" w:hAnsi="Arial Narrow" w:cs="Arial"/>
        </w:rPr>
        <w:t>) oraz gniazdo sieciowe 230V AC (bezpośrednio obok „TUP”).</w:t>
      </w:r>
      <w:r w:rsidR="000E23BA" w:rsidRPr="00BC6DCA">
        <w:rPr>
          <w:rFonts w:ascii="Arial Narrow" w:hAnsi="Arial Narrow" w:cs="Arial"/>
        </w:rPr>
        <w:t xml:space="preserve"> </w:t>
      </w:r>
      <w:r w:rsidR="000B697D">
        <w:rPr>
          <w:rFonts w:ascii="Arial Narrow" w:hAnsi="Arial Narrow" w:cs="Arial"/>
        </w:rPr>
        <w:t>Obudowę tablicy należy uziemić.</w:t>
      </w:r>
    </w:p>
    <w:p w:rsidR="004A0A07" w:rsidRPr="00BC6DCA" w:rsidRDefault="004A0A07" w:rsidP="00BC6DCA">
      <w:pPr>
        <w:ind w:firstLine="709"/>
        <w:jc w:val="both"/>
        <w:rPr>
          <w:rFonts w:ascii="Arial Narrow" w:hAnsi="Arial Narrow" w:cs="Arial"/>
        </w:rPr>
      </w:pPr>
      <w:r w:rsidRPr="00BC6DCA">
        <w:rPr>
          <w:rFonts w:ascii="Arial Narrow" w:hAnsi="Arial Narrow" w:cs="Arial"/>
        </w:rPr>
        <w:t>Uwaga:</w:t>
      </w:r>
    </w:p>
    <w:p w:rsidR="004A0A07" w:rsidRPr="00D17A5E" w:rsidRDefault="004A0A07" w:rsidP="00BC6DCA">
      <w:pPr>
        <w:ind w:firstLine="709"/>
        <w:jc w:val="both"/>
        <w:rPr>
          <w:rFonts w:ascii="Arial Narrow" w:hAnsi="Arial Narrow" w:cs="Arial"/>
        </w:rPr>
      </w:pPr>
      <w:r w:rsidRPr="00BC6DCA">
        <w:rPr>
          <w:rFonts w:ascii="Arial Narrow" w:hAnsi="Arial Narrow" w:cs="Arial"/>
        </w:rPr>
        <w:t>Schemat zasilania przedmiotowego</w:t>
      </w:r>
      <w:r w:rsidR="00EB5F7A">
        <w:rPr>
          <w:rFonts w:ascii="Arial Narrow" w:hAnsi="Arial Narrow" w:cs="Arial"/>
        </w:rPr>
        <w:t xml:space="preserve"> obiektu</w:t>
      </w:r>
      <w:r w:rsidRPr="00BC6DCA">
        <w:rPr>
          <w:rFonts w:ascii="Arial Narrow" w:hAnsi="Arial Narrow" w:cs="Arial"/>
        </w:rPr>
        <w:t>, miejsce zabudowy układu pomiarowego, widok zewnętrzny elewacji</w:t>
      </w:r>
      <w:r w:rsidR="00EB5F7A">
        <w:rPr>
          <w:rFonts w:ascii="Arial Narrow" w:hAnsi="Arial Narrow" w:cs="Arial"/>
        </w:rPr>
        <w:t>,</w:t>
      </w:r>
      <w:r w:rsidRPr="00BC6DCA">
        <w:rPr>
          <w:rFonts w:ascii="Arial Narrow" w:hAnsi="Arial Narrow" w:cs="Arial"/>
        </w:rPr>
        <w:t xml:space="preserve"> a także schemat montażowy zostały przedstawione w części rysunkowej niniejszego projektu.</w:t>
      </w:r>
    </w:p>
    <w:p w:rsidR="00F96FEF" w:rsidRPr="00D17A5E" w:rsidRDefault="00F96FEF" w:rsidP="00350E5A">
      <w:pPr>
        <w:pStyle w:val="Nagwek"/>
        <w:tabs>
          <w:tab w:val="clear" w:pos="4536"/>
          <w:tab w:val="clear" w:pos="9072"/>
        </w:tabs>
        <w:jc w:val="both"/>
        <w:rPr>
          <w:rFonts w:ascii="Arial Narrow" w:hAnsi="Arial Narrow" w:cs="Arial"/>
        </w:rPr>
      </w:pPr>
    </w:p>
    <w:p w:rsidR="00350E5A" w:rsidRPr="00D17A5E" w:rsidRDefault="0075588B" w:rsidP="0075588B">
      <w:pPr>
        <w:pStyle w:val="Nagwek2"/>
        <w:widowControl/>
        <w:numPr>
          <w:ilvl w:val="1"/>
          <w:numId w:val="28"/>
        </w:numPr>
        <w:suppressAutoHyphens w:val="0"/>
        <w:overflowPunct/>
        <w:autoSpaceDE/>
        <w:autoSpaceDN/>
        <w:adjustRightInd/>
        <w:spacing w:before="0" w:after="0"/>
        <w:ind w:left="709"/>
        <w:textAlignment w:val="auto"/>
        <w:rPr>
          <w:rFonts w:ascii="Arial Narrow" w:hAnsi="Arial Narrow" w:cs="Arial"/>
          <w:i w:val="0"/>
          <w:sz w:val="24"/>
          <w:szCs w:val="24"/>
        </w:rPr>
      </w:pPr>
      <w:bookmarkStart w:id="16" w:name="_Toc378577250"/>
      <w:r w:rsidRPr="00D17A5E">
        <w:rPr>
          <w:rFonts w:ascii="Arial Narrow" w:hAnsi="Arial Narrow" w:cs="Arial"/>
          <w:i w:val="0"/>
          <w:sz w:val="24"/>
          <w:szCs w:val="24"/>
        </w:rPr>
        <w:t>Ochrona przeciwporażeniowa</w:t>
      </w:r>
      <w:bookmarkEnd w:id="16"/>
    </w:p>
    <w:p w:rsidR="00350E5A" w:rsidRPr="00D17A5E" w:rsidRDefault="00350E5A" w:rsidP="00350E5A">
      <w:pPr>
        <w:rPr>
          <w:rFonts w:ascii="Arial Narrow" w:hAnsi="Arial Narrow"/>
        </w:rPr>
      </w:pPr>
    </w:p>
    <w:p w:rsidR="00B30734" w:rsidRPr="00D17A5E" w:rsidRDefault="00B30734" w:rsidP="00D17A5E">
      <w:pPr>
        <w:pStyle w:val="Nagwek"/>
        <w:tabs>
          <w:tab w:val="clear" w:pos="4536"/>
          <w:tab w:val="clear" w:pos="9072"/>
        </w:tabs>
        <w:ind w:firstLine="709"/>
        <w:jc w:val="both"/>
        <w:rPr>
          <w:rFonts w:ascii="Arial Narrow" w:hAnsi="Arial Narrow" w:cs="Arial"/>
        </w:rPr>
      </w:pPr>
      <w:r w:rsidRPr="00D17A5E">
        <w:rPr>
          <w:rFonts w:ascii="Arial Narrow" w:hAnsi="Arial Narrow" w:cs="Arial"/>
        </w:rPr>
        <w:t xml:space="preserve">Sieć elektryczna w projektowanym budynku pracować będzie w układzie typu TN-S (odrębne przewody N i PE). Rozdział PEN na PE i N należy wykonać w rozdzielnicy głównej „RG” punkt rozdziału uziemić. Jako środek ochrony przeciwporażeniowej zastosowano samoczynne szybkie wyłączenie zasilania zrealizowane poprzez bezpieczniki topikowe, wyłączniki </w:t>
      </w:r>
      <w:proofErr w:type="spellStart"/>
      <w:r w:rsidRPr="00D17A5E">
        <w:rPr>
          <w:rFonts w:ascii="Arial Narrow" w:hAnsi="Arial Narrow" w:cs="Arial"/>
        </w:rPr>
        <w:t>nadmiarowoprądowe</w:t>
      </w:r>
      <w:proofErr w:type="spellEnd"/>
      <w:r w:rsidRPr="00D17A5E">
        <w:rPr>
          <w:rFonts w:ascii="Arial Narrow" w:hAnsi="Arial Narrow" w:cs="Arial"/>
        </w:rPr>
        <w:t xml:space="preserve"> oraz wyłączniki różnicowoprądowe.</w:t>
      </w:r>
    </w:p>
    <w:p w:rsidR="00864DFB" w:rsidRPr="00D17A5E" w:rsidRDefault="00864DFB" w:rsidP="00864DFB">
      <w:pPr>
        <w:pStyle w:val="Nagwek"/>
        <w:tabs>
          <w:tab w:val="clear" w:pos="4536"/>
          <w:tab w:val="clear" w:pos="9072"/>
        </w:tabs>
        <w:jc w:val="both"/>
        <w:rPr>
          <w:rFonts w:ascii="Arial Narrow" w:hAnsi="Arial Narrow" w:cs="Arial"/>
        </w:rPr>
      </w:pPr>
    </w:p>
    <w:p w:rsidR="00864DFB" w:rsidRPr="00D17A5E" w:rsidRDefault="00B30734" w:rsidP="00B30734">
      <w:pPr>
        <w:pStyle w:val="Nagwek2"/>
        <w:widowControl/>
        <w:numPr>
          <w:ilvl w:val="1"/>
          <w:numId w:val="28"/>
        </w:numPr>
        <w:suppressAutoHyphens w:val="0"/>
        <w:overflowPunct/>
        <w:autoSpaceDE/>
        <w:autoSpaceDN/>
        <w:adjustRightInd/>
        <w:spacing w:before="0" w:after="0"/>
        <w:ind w:left="709"/>
        <w:textAlignment w:val="auto"/>
        <w:rPr>
          <w:rFonts w:ascii="Arial Narrow" w:hAnsi="Arial Narrow" w:cs="Arial"/>
          <w:i w:val="0"/>
          <w:sz w:val="24"/>
          <w:szCs w:val="24"/>
        </w:rPr>
      </w:pPr>
      <w:bookmarkStart w:id="17" w:name="_Toc378577251"/>
      <w:r w:rsidRPr="00D17A5E">
        <w:rPr>
          <w:rFonts w:ascii="Arial Narrow" w:hAnsi="Arial Narrow" w:cs="Arial"/>
          <w:i w:val="0"/>
          <w:sz w:val="24"/>
          <w:szCs w:val="24"/>
        </w:rPr>
        <w:t>Uwagi końcowe</w:t>
      </w:r>
      <w:bookmarkEnd w:id="17"/>
    </w:p>
    <w:p w:rsidR="00864DFB" w:rsidRPr="00D17A5E" w:rsidRDefault="00864DFB">
      <w:pPr>
        <w:pStyle w:val="Nagwek"/>
        <w:tabs>
          <w:tab w:val="clear" w:pos="4536"/>
          <w:tab w:val="clear" w:pos="9072"/>
        </w:tabs>
        <w:jc w:val="both"/>
        <w:rPr>
          <w:rFonts w:ascii="Arial Narrow" w:hAnsi="Arial Narrow" w:cs="Arial"/>
          <w:u w:val="single"/>
        </w:rPr>
      </w:pPr>
    </w:p>
    <w:p w:rsidR="00B30734" w:rsidRPr="00D17A5E" w:rsidRDefault="00B30734" w:rsidP="00D17A5E">
      <w:pPr>
        <w:pStyle w:val="Nagwek"/>
        <w:tabs>
          <w:tab w:val="clear" w:pos="4536"/>
          <w:tab w:val="clear" w:pos="9072"/>
        </w:tabs>
        <w:ind w:firstLine="709"/>
        <w:jc w:val="both"/>
        <w:rPr>
          <w:rFonts w:ascii="Arial Narrow" w:hAnsi="Arial Narrow" w:cs="Arial"/>
        </w:rPr>
      </w:pPr>
      <w:r w:rsidRPr="00D17A5E">
        <w:rPr>
          <w:rFonts w:ascii="Arial Narrow" w:hAnsi="Arial Narrow" w:cs="Arial"/>
        </w:rPr>
        <w:t>Wykonawcę realizującego niniejsze opracowanie obowiązuje w jego zakresie przestrzeganie przepisów BHP w odniesieniu do wszystkich szczegółów nie omówionych w projekcie.</w:t>
      </w:r>
    </w:p>
    <w:p w:rsidR="00B30734" w:rsidRPr="00D17A5E" w:rsidRDefault="00B30734" w:rsidP="00D17A5E">
      <w:pPr>
        <w:pStyle w:val="Nagwek"/>
        <w:tabs>
          <w:tab w:val="clear" w:pos="4536"/>
          <w:tab w:val="clear" w:pos="9072"/>
        </w:tabs>
        <w:ind w:firstLine="709"/>
        <w:jc w:val="both"/>
        <w:rPr>
          <w:rFonts w:ascii="Arial Narrow" w:hAnsi="Arial Narrow" w:cs="Arial"/>
        </w:rPr>
      </w:pPr>
      <w:r w:rsidRPr="00D17A5E">
        <w:rPr>
          <w:rFonts w:ascii="Arial Narrow" w:hAnsi="Arial Narrow" w:cs="Arial"/>
        </w:rPr>
        <w:t>Prace mogą wykonywać tylko osoby o odpowiednich kwalifikacjach, zgodnie z Dz. Ustaw nr 54, ustawa z dnia 10 kwietnia 1997r. „Prawo Energetyczne”.</w:t>
      </w:r>
    </w:p>
    <w:p w:rsidR="00B30734" w:rsidRPr="00D17A5E" w:rsidRDefault="00B30734" w:rsidP="00D17A5E">
      <w:pPr>
        <w:pStyle w:val="Nagwek"/>
        <w:tabs>
          <w:tab w:val="clear" w:pos="4536"/>
          <w:tab w:val="clear" w:pos="9072"/>
        </w:tabs>
        <w:ind w:firstLine="709"/>
        <w:jc w:val="both"/>
        <w:rPr>
          <w:rFonts w:ascii="Arial Narrow" w:hAnsi="Arial Narrow" w:cs="Arial"/>
        </w:rPr>
      </w:pPr>
      <w:r w:rsidRPr="00D17A5E">
        <w:rPr>
          <w:rFonts w:ascii="Arial Narrow" w:hAnsi="Arial Narrow" w:cs="Arial"/>
        </w:rPr>
        <w:t>Wymagania kwalifikacyjne dla osób zajmujących się eksploatacją urządzeń, instalacji i sieci elektroenergetycznych określa Rozporządzenie Ministra Gospodarki z dnia 16 lipiec 1998r.</w:t>
      </w:r>
    </w:p>
    <w:p w:rsidR="00B30734" w:rsidRPr="00D17A5E" w:rsidRDefault="00B30734" w:rsidP="00D17A5E">
      <w:pPr>
        <w:pStyle w:val="Nagwek"/>
        <w:tabs>
          <w:tab w:val="clear" w:pos="4536"/>
          <w:tab w:val="clear" w:pos="9072"/>
        </w:tabs>
        <w:ind w:firstLine="709"/>
        <w:jc w:val="both"/>
        <w:rPr>
          <w:rFonts w:ascii="Arial Narrow" w:hAnsi="Arial Narrow" w:cs="Arial"/>
        </w:rPr>
      </w:pPr>
      <w:r w:rsidRPr="00D17A5E">
        <w:rPr>
          <w:rFonts w:ascii="Arial Narrow" w:hAnsi="Arial Narrow" w:cs="Arial"/>
        </w:rPr>
        <w:t>W instalacjach odbiorczych należy stosować postanowienia Rozporządzenia Ministra Gospodarki Przestrzennej i Budownictwa z dnia 14 grudzień 1994r. Dz. U. Nr 10 z 1995r.</w:t>
      </w:r>
    </w:p>
    <w:p w:rsidR="00B30734" w:rsidRPr="00D17A5E" w:rsidRDefault="00B30734" w:rsidP="00D17A5E">
      <w:pPr>
        <w:pStyle w:val="Nagwek"/>
        <w:tabs>
          <w:tab w:val="clear" w:pos="4536"/>
          <w:tab w:val="clear" w:pos="9072"/>
        </w:tabs>
        <w:ind w:firstLine="709"/>
        <w:jc w:val="both"/>
        <w:rPr>
          <w:rFonts w:ascii="Arial Narrow" w:hAnsi="Arial Narrow" w:cs="Arial"/>
        </w:rPr>
      </w:pPr>
      <w:r w:rsidRPr="00D17A5E">
        <w:rPr>
          <w:rFonts w:ascii="Arial Narrow" w:hAnsi="Arial Narrow" w:cs="Arial"/>
        </w:rPr>
        <w:t xml:space="preserve">Wszelkie prace przy czynnym układzie pomiarowym mogą być wykonane wyłącznie po dopuszczeniu i pod nadzorem pracowników </w:t>
      </w:r>
      <w:r w:rsidR="00D13B63" w:rsidRPr="00D13B63">
        <w:rPr>
          <w:rFonts w:ascii="Arial Narrow" w:hAnsi="Arial Narrow" w:cs="Arial"/>
        </w:rPr>
        <w:t>TAURON Serwis GZE</w:t>
      </w:r>
      <w:r w:rsidR="00D13B63">
        <w:t xml:space="preserve"> </w:t>
      </w:r>
      <w:r w:rsidRPr="00D17A5E">
        <w:rPr>
          <w:rFonts w:ascii="Arial Narrow" w:hAnsi="Arial Narrow" w:cs="Arial"/>
        </w:rPr>
        <w:t xml:space="preserve"> Układ pomiarowy po odbiorze technicznym poddany jest testom współpracy z systemem zdalnej aktywizacji danych.</w:t>
      </w:r>
    </w:p>
    <w:p w:rsidR="00A70FE3" w:rsidRPr="00D17A5E" w:rsidRDefault="00A70FE3" w:rsidP="00B30734">
      <w:pPr>
        <w:pStyle w:val="Nagwek"/>
        <w:tabs>
          <w:tab w:val="clear" w:pos="4536"/>
          <w:tab w:val="clear" w:pos="9072"/>
        </w:tabs>
        <w:jc w:val="both"/>
        <w:rPr>
          <w:rFonts w:ascii="Arial Narrow" w:hAnsi="Arial Narrow" w:cs="Arial"/>
        </w:rPr>
      </w:pPr>
    </w:p>
    <w:p w:rsidR="00A70FE3" w:rsidRPr="00D17A5E" w:rsidRDefault="00A70FE3" w:rsidP="00A70FE3">
      <w:pPr>
        <w:pStyle w:val="Nagwek"/>
        <w:tabs>
          <w:tab w:val="clear" w:pos="4536"/>
          <w:tab w:val="clear" w:pos="9072"/>
        </w:tabs>
        <w:jc w:val="both"/>
        <w:rPr>
          <w:rFonts w:ascii="Arial Narrow" w:hAnsi="Arial Narrow" w:cs="Arial"/>
          <w:u w:val="single"/>
        </w:rPr>
      </w:pPr>
      <w:bookmarkStart w:id="18" w:name="_Toc120070276"/>
      <w:bookmarkStart w:id="19" w:name="_Toc136304793"/>
      <w:bookmarkStart w:id="20" w:name="_Toc176711747"/>
      <w:r w:rsidRPr="00D17A5E">
        <w:rPr>
          <w:rFonts w:ascii="Arial Narrow" w:hAnsi="Arial Narrow" w:cs="Arial"/>
          <w:u w:val="single"/>
        </w:rPr>
        <w:lastRenderedPageBreak/>
        <w:t>Odbiór</w:t>
      </w:r>
      <w:bookmarkEnd w:id="18"/>
      <w:bookmarkEnd w:id="19"/>
      <w:bookmarkEnd w:id="20"/>
    </w:p>
    <w:p w:rsidR="00A70FE3" w:rsidRPr="00D17A5E" w:rsidRDefault="00A70FE3" w:rsidP="00D17A5E">
      <w:pPr>
        <w:pStyle w:val="Nagwek"/>
        <w:tabs>
          <w:tab w:val="clear" w:pos="4536"/>
          <w:tab w:val="clear" w:pos="9072"/>
        </w:tabs>
        <w:ind w:firstLine="709"/>
        <w:jc w:val="both"/>
        <w:rPr>
          <w:rFonts w:ascii="Arial Narrow" w:hAnsi="Arial Narrow" w:cs="Arial"/>
        </w:rPr>
      </w:pPr>
      <w:r w:rsidRPr="00D17A5E">
        <w:rPr>
          <w:rFonts w:ascii="Arial Narrow" w:hAnsi="Arial Narrow" w:cs="Arial"/>
        </w:rPr>
        <w:t>Sprawdzenie poprawności realizacji robót wykonywać wg PN-IEC 60364-6-61 „Instalacje elektryczne w obiektach budowlanych. Sprawdzanie. Sprawdzanie odbiorcze”, zasad ogólnych i instrukcji producenta. Wszystkie urządzenia powinny posiadać znak B, atest lub deklarację o zgodności.</w:t>
      </w:r>
    </w:p>
    <w:p w:rsidR="00A70FE3" w:rsidRPr="00D17A5E" w:rsidRDefault="00A70FE3" w:rsidP="00D17A5E">
      <w:pPr>
        <w:pStyle w:val="Nagwek"/>
        <w:tabs>
          <w:tab w:val="clear" w:pos="4536"/>
          <w:tab w:val="clear" w:pos="9072"/>
        </w:tabs>
        <w:ind w:firstLine="709"/>
        <w:jc w:val="both"/>
        <w:rPr>
          <w:rFonts w:ascii="Arial Narrow" w:hAnsi="Arial Narrow" w:cs="Arial"/>
        </w:rPr>
      </w:pPr>
      <w:r w:rsidRPr="00D17A5E">
        <w:rPr>
          <w:rFonts w:ascii="Arial Narrow" w:hAnsi="Arial Narrow" w:cs="Arial"/>
        </w:rPr>
        <w:t>W trakcie odbioru końcowego należy sprawdzić prawidłowość między innymi:</w:t>
      </w:r>
    </w:p>
    <w:p w:rsidR="00A70FE3" w:rsidRPr="00D17A5E" w:rsidRDefault="006E7A11" w:rsidP="00A70FE3">
      <w:pPr>
        <w:pStyle w:val="Nagwek"/>
        <w:tabs>
          <w:tab w:val="clear" w:pos="4536"/>
          <w:tab w:val="clear" w:pos="9072"/>
        </w:tabs>
        <w:jc w:val="both"/>
        <w:rPr>
          <w:rFonts w:ascii="Arial Narrow" w:hAnsi="Arial Narrow" w:cs="Arial"/>
        </w:rPr>
      </w:pPr>
      <w:r w:rsidRPr="00D17A5E">
        <w:rPr>
          <w:rFonts w:ascii="Arial Narrow" w:hAnsi="Arial Narrow" w:cs="Arial"/>
        </w:rPr>
        <w:t xml:space="preserve">- </w:t>
      </w:r>
      <w:r w:rsidR="00A70FE3" w:rsidRPr="00D17A5E">
        <w:rPr>
          <w:rFonts w:ascii="Arial Narrow" w:hAnsi="Arial Narrow" w:cs="Arial"/>
        </w:rPr>
        <w:t>połączeń przewodów,</w:t>
      </w:r>
    </w:p>
    <w:p w:rsidR="00A70FE3" w:rsidRPr="00D17A5E" w:rsidRDefault="006E7A11" w:rsidP="00A70FE3">
      <w:pPr>
        <w:pStyle w:val="Nagwek"/>
        <w:tabs>
          <w:tab w:val="clear" w:pos="4536"/>
          <w:tab w:val="clear" w:pos="9072"/>
        </w:tabs>
        <w:jc w:val="both"/>
        <w:rPr>
          <w:rFonts w:ascii="Arial Narrow" w:hAnsi="Arial Narrow" w:cs="Arial"/>
        </w:rPr>
      </w:pPr>
      <w:r w:rsidRPr="00D17A5E">
        <w:rPr>
          <w:rFonts w:ascii="Arial Narrow" w:hAnsi="Arial Narrow" w:cs="Arial"/>
        </w:rPr>
        <w:t xml:space="preserve">- </w:t>
      </w:r>
      <w:r w:rsidR="00A70FE3" w:rsidRPr="00D17A5E">
        <w:rPr>
          <w:rFonts w:ascii="Arial Narrow" w:hAnsi="Arial Narrow" w:cs="Arial"/>
        </w:rPr>
        <w:t>oznaczenia przewodów,</w:t>
      </w:r>
    </w:p>
    <w:p w:rsidR="00A70FE3" w:rsidRPr="00D17A5E" w:rsidRDefault="006E7A11" w:rsidP="00A70FE3">
      <w:pPr>
        <w:pStyle w:val="Nagwek"/>
        <w:tabs>
          <w:tab w:val="clear" w:pos="4536"/>
          <w:tab w:val="clear" w:pos="9072"/>
        </w:tabs>
        <w:jc w:val="both"/>
        <w:rPr>
          <w:rFonts w:ascii="Arial Narrow" w:hAnsi="Arial Narrow" w:cs="Arial"/>
        </w:rPr>
      </w:pPr>
      <w:r w:rsidRPr="00D17A5E">
        <w:rPr>
          <w:rFonts w:ascii="Arial Narrow" w:hAnsi="Arial Narrow" w:cs="Arial"/>
        </w:rPr>
        <w:t xml:space="preserve">- </w:t>
      </w:r>
      <w:r w:rsidR="00A70FE3" w:rsidRPr="00D17A5E">
        <w:rPr>
          <w:rFonts w:ascii="Arial Narrow" w:hAnsi="Arial Narrow" w:cs="Arial"/>
        </w:rPr>
        <w:t>trwałości zamocowanego osprzętu,</w:t>
      </w:r>
    </w:p>
    <w:p w:rsidR="00A70FE3" w:rsidRPr="00D17A5E" w:rsidRDefault="006E7A11" w:rsidP="00A70FE3">
      <w:pPr>
        <w:pStyle w:val="Nagwek"/>
        <w:tabs>
          <w:tab w:val="clear" w:pos="4536"/>
          <w:tab w:val="clear" w:pos="9072"/>
        </w:tabs>
        <w:jc w:val="both"/>
        <w:rPr>
          <w:rFonts w:ascii="Arial Narrow" w:hAnsi="Arial Narrow" w:cs="Arial"/>
        </w:rPr>
      </w:pPr>
      <w:r w:rsidRPr="00D17A5E">
        <w:rPr>
          <w:rFonts w:ascii="Arial Narrow" w:hAnsi="Arial Narrow" w:cs="Arial"/>
        </w:rPr>
        <w:t xml:space="preserve">- </w:t>
      </w:r>
      <w:r w:rsidR="00A70FE3" w:rsidRPr="00D17A5E">
        <w:rPr>
          <w:rFonts w:ascii="Arial Narrow" w:hAnsi="Arial Narrow" w:cs="Arial"/>
        </w:rPr>
        <w:t>umieszczenia schematów i napisów.</w:t>
      </w:r>
    </w:p>
    <w:p w:rsidR="00A70FE3" w:rsidRPr="00D17A5E" w:rsidRDefault="00A70FE3" w:rsidP="00D17A5E">
      <w:pPr>
        <w:pStyle w:val="Nagwek"/>
        <w:tabs>
          <w:tab w:val="clear" w:pos="4536"/>
          <w:tab w:val="clear" w:pos="9072"/>
        </w:tabs>
        <w:ind w:firstLine="709"/>
        <w:jc w:val="both"/>
        <w:rPr>
          <w:rFonts w:ascii="Arial Narrow" w:hAnsi="Arial Narrow" w:cs="Arial"/>
        </w:rPr>
      </w:pPr>
      <w:r w:rsidRPr="00D17A5E">
        <w:rPr>
          <w:rFonts w:ascii="Arial Narrow" w:hAnsi="Arial Narrow" w:cs="Arial"/>
        </w:rPr>
        <w:t>Do odbioru końcowego należy przedstawić świadectwa jakości elementów i materiałów oraz komplet protokołów pomiarowych.</w:t>
      </w:r>
    </w:p>
    <w:p w:rsidR="00A70FE3" w:rsidRPr="00D17A5E" w:rsidRDefault="00A70FE3" w:rsidP="00B30734">
      <w:pPr>
        <w:pStyle w:val="Nagwek"/>
        <w:tabs>
          <w:tab w:val="clear" w:pos="4536"/>
          <w:tab w:val="clear" w:pos="9072"/>
        </w:tabs>
        <w:jc w:val="both"/>
        <w:rPr>
          <w:rFonts w:ascii="Arial Narrow" w:hAnsi="Arial Narrow" w:cs="Arial"/>
        </w:rPr>
      </w:pPr>
    </w:p>
    <w:p w:rsidR="00A70FE3" w:rsidRPr="00D17A5E" w:rsidRDefault="00A70FE3" w:rsidP="00D17A5E">
      <w:pPr>
        <w:pStyle w:val="Nagwek"/>
        <w:tabs>
          <w:tab w:val="clear" w:pos="4536"/>
          <w:tab w:val="clear" w:pos="9072"/>
        </w:tabs>
        <w:ind w:firstLine="709"/>
        <w:jc w:val="both"/>
        <w:rPr>
          <w:rFonts w:ascii="Arial Narrow" w:hAnsi="Arial Narrow" w:cs="Arial"/>
        </w:rPr>
      </w:pPr>
      <w:bookmarkStart w:id="21" w:name="_Toc482511786"/>
      <w:bookmarkStart w:id="22" w:name="_Toc482511842"/>
      <w:r w:rsidRPr="00D17A5E">
        <w:rPr>
          <w:rFonts w:ascii="Arial Narrow" w:hAnsi="Arial Narrow" w:cs="Arial"/>
        </w:rPr>
        <w:t>Zwraca się uwagę, że dokonanie zmian w niniejszym projekcie w zakresie podstawowych rozwiązań i doborze kabli oraz ich rozplanowania, wymaga opracowania dokumentacji zamiennej wraz z niezbędnymi uzgodnieniami.</w:t>
      </w:r>
      <w:bookmarkEnd w:id="21"/>
      <w:bookmarkEnd w:id="22"/>
    </w:p>
    <w:p w:rsidR="00AA7350" w:rsidRPr="00D17A5E" w:rsidRDefault="00AA7350" w:rsidP="00A70FE3">
      <w:pPr>
        <w:pStyle w:val="Nagwek"/>
        <w:tabs>
          <w:tab w:val="clear" w:pos="4536"/>
          <w:tab w:val="clear" w:pos="9072"/>
        </w:tabs>
        <w:jc w:val="both"/>
        <w:rPr>
          <w:rFonts w:ascii="Arial Narrow" w:hAnsi="Arial Narrow" w:cs="Arial"/>
        </w:rPr>
      </w:pPr>
    </w:p>
    <w:p w:rsidR="00AA7350" w:rsidRPr="00D17A5E" w:rsidRDefault="00AA7350" w:rsidP="00AA7350">
      <w:pPr>
        <w:pStyle w:val="Nagwek"/>
        <w:tabs>
          <w:tab w:val="clear" w:pos="4536"/>
          <w:tab w:val="clear" w:pos="9072"/>
        </w:tabs>
        <w:jc w:val="both"/>
        <w:rPr>
          <w:rFonts w:ascii="Arial Narrow" w:hAnsi="Arial Narrow" w:cs="Arial"/>
        </w:rPr>
      </w:pPr>
      <w:r w:rsidRPr="00D17A5E">
        <w:rPr>
          <w:rFonts w:ascii="Arial Narrow" w:hAnsi="Arial Narrow" w:cs="Arial"/>
        </w:rPr>
        <w:t xml:space="preserve">Przy wykonywaniu prac należy postępować zgodnie z:  </w:t>
      </w:r>
    </w:p>
    <w:p w:rsidR="00B27B56" w:rsidRPr="00D17A5E" w:rsidRDefault="00AA7350" w:rsidP="00AA7350">
      <w:pPr>
        <w:pStyle w:val="Nagwek"/>
        <w:numPr>
          <w:ilvl w:val="0"/>
          <w:numId w:val="31"/>
        </w:numPr>
        <w:tabs>
          <w:tab w:val="clear" w:pos="4536"/>
          <w:tab w:val="clear" w:pos="9072"/>
        </w:tabs>
        <w:jc w:val="both"/>
        <w:rPr>
          <w:rFonts w:ascii="Arial Narrow" w:hAnsi="Arial Narrow" w:cs="Arial"/>
        </w:rPr>
      </w:pPr>
      <w:r w:rsidRPr="00D17A5E">
        <w:rPr>
          <w:rFonts w:ascii="Arial Narrow" w:hAnsi="Arial Narrow" w:cs="Arial"/>
        </w:rPr>
        <w:t xml:space="preserve">Ustawą z dnia 07.07.1994r.- Prawo budowlane (tj. </w:t>
      </w:r>
      <w:proofErr w:type="spellStart"/>
      <w:r w:rsidRPr="00D17A5E">
        <w:rPr>
          <w:rFonts w:ascii="Arial Narrow" w:hAnsi="Arial Narrow" w:cs="Arial"/>
        </w:rPr>
        <w:t>Dz.U</w:t>
      </w:r>
      <w:proofErr w:type="spellEnd"/>
      <w:r w:rsidRPr="00D17A5E">
        <w:rPr>
          <w:rFonts w:ascii="Arial Narrow" w:hAnsi="Arial Narrow" w:cs="Arial"/>
        </w:rPr>
        <w:t xml:space="preserve">. nr 207 z 2003r., poz.2016 z </w:t>
      </w:r>
      <w:proofErr w:type="spellStart"/>
      <w:r w:rsidRPr="00D17A5E">
        <w:rPr>
          <w:rFonts w:ascii="Arial Narrow" w:hAnsi="Arial Narrow" w:cs="Arial"/>
        </w:rPr>
        <w:t>późn</w:t>
      </w:r>
      <w:proofErr w:type="spellEnd"/>
      <w:r w:rsidRPr="00D17A5E">
        <w:rPr>
          <w:rFonts w:ascii="Arial Narrow" w:hAnsi="Arial Narrow" w:cs="Arial"/>
        </w:rPr>
        <w:t>.  zm.),</w:t>
      </w:r>
    </w:p>
    <w:p w:rsidR="00B27B56" w:rsidRPr="00D17A5E" w:rsidRDefault="00AA7350" w:rsidP="00AA7350">
      <w:pPr>
        <w:pStyle w:val="Nagwek"/>
        <w:numPr>
          <w:ilvl w:val="0"/>
          <w:numId w:val="31"/>
        </w:numPr>
        <w:tabs>
          <w:tab w:val="clear" w:pos="4536"/>
          <w:tab w:val="clear" w:pos="9072"/>
        </w:tabs>
        <w:jc w:val="both"/>
        <w:rPr>
          <w:rFonts w:ascii="Arial Narrow" w:hAnsi="Arial Narrow" w:cs="Arial"/>
        </w:rPr>
      </w:pPr>
      <w:r w:rsidRPr="00D17A5E">
        <w:rPr>
          <w:rFonts w:ascii="Arial Narrow" w:hAnsi="Arial Narrow" w:cs="Arial"/>
        </w:rPr>
        <w:t>Ustawą z dnia 27.03.2003r.- o planowaniu i zagospodarowaniu przestrzennym (</w:t>
      </w:r>
      <w:proofErr w:type="spellStart"/>
      <w:r w:rsidRPr="00D17A5E">
        <w:rPr>
          <w:rFonts w:ascii="Arial Narrow" w:hAnsi="Arial Narrow" w:cs="Arial"/>
        </w:rPr>
        <w:t>Dz.U</w:t>
      </w:r>
      <w:proofErr w:type="spellEnd"/>
      <w:r w:rsidRPr="00D17A5E">
        <w:rPr>
          <w:rFonts w:ascii="Arial Narrow" w:hAnsi="Arial Narrow" w:cs="Arial"/>
        </w:rPr>
        <w:t xml:space="preserve">. nr 80, poz. 717 z </w:t>
      </w:r>
      <w:proofErr w:type="spellStart"/>
      <w:r w:rsidRPr="00D17A5E">
        <w:rPr>
          <w:rFonts w:ascii="Arial Narrow" w:hAnsi="Arial Narrow" w:cs="Arial"/>
        </w:rPr>
        <w:t>późn</w:t>
      </w:r>
      <w:proofErr w:type="spellEnd"/>
      <w:r w:rsidRPr="00D17A5E">
        <w:rPr>
          <w:rFonts w:ascii="Arial Narrow" w:hAnsi="Arial Narrow" w:cs="Arial"/>
        </w:rPr>
        <w:t xml:space="preserve">. zm.) i aktami wykonawczymi do ww. ustaw, </w:t>
      </w:r>
    </w:p>
    <w:p w:rsidR="00B27B56" w:rsidRPr="00D17A5E" w:rsidRDefault="00AA7350" w:rsidP="00AA7350">
      <w:pPr>
        <w:pStyle w:val="Nagwek"/>
        <w:numPr>
          <w:ilvl w:val="0"/>
          <w:numId w:val="31"/>
        </w:numPr>
        <w:tabs>
          <w:tab w:val="clear" w:pos="4536"/>
          <w:tab w:val="clear" w:pos="9072"/>
        </w:tabs>
        <w:jc w:val="both"/>
        <w:rPr>
          <w:rFonts w:ascii="Arial Narrow" w:hAnsi="Arial Narrow" w:cs="Arial"/>
        </w:rPr>
      </w:pPr>
      <w:r w:rsidRPr="00D17A5E">
        <w:rPr>
          <w:rFonts w:ascii="Arial Narrow" w:hAnsi="Arial Narrow" w:cs="Arial"/>
        </w:rPr>
        <w:t>Rozporządzeniem Ministra Infrastruktury z dnia 12.04.2002r. – w sprawie warunków technicznych jakim powinny odpowiadać budynki i ich usytuowanie (</w:t>
      </w:r>
      <w:proofErr w:type="spellStart"/>
      <w:r w:rsidRPr="00D17A5E">
        <w:rPr>
          <w:rFonts w:ascii="Arial Narrow" w:hAnsi="Arial Narrow" w:cs="Arial"/>
        </w:rPr>
        <w:t>Dz.U</w:t>
      </w:r>
      <w:proofErr w:type="spellEnd"/>
      <w:r w:rsidRPr="00D17A5E">
        <w:rPr>
          <w:rFonts w:ascii="Arial Narrow" w:hAnsi="Arial Narrow" w:cs="Arial"/>
        </w:rPr>
        <w:t xml:space="preserve">. nr 75, poz.690 z </w:t>
      </w:r>
      <w:proofErr w:type="spellStart"/>
      <w:r w:rsidRPr="00D17A5E">
        <w:rPr>
          <w:rFonts w:ascii="Arial Narrow" w:hAnsi="Arial Narrow" w:cs="Arial"/>
        </w:rPr>
        <w:t>późn</w:t>
      </w:r>
      <w:proofErr w:type="spellEnd"/>
      <w:r w:rsidRPr="00D17A5E">
        <w:rPr>
          <w:rFonts w:ascii="Arial Narrow" w:hAnsi="Arial Narrow" w:cs="Arial"/>
        </w:rPr>
        <w:t>. zm.),</w:t>
      </w:r>
    </w:p>
    <w:p w:rsidR="00B27B56" w:rsidRPr="00D17A5E" w:rsidRDefault="00AA7350" w:rsidP="00AA7350">
      <w:pPr>
        <w:pStyle w:val="Nagwek"/>
        <w:numPr>
          <w:ilvl w:val="0"/>
          <w:numId w:val="31"/>
        </w:numPr>
        <w:tabs>
          <w:tab w:val="clear" w:pos="4536"/>
          <w:tab w:val="clear" w:pos="9072"/>
        </w:tabs>
        <w:jc w:val="both"/>
        <w:rPr>
          <w:rFonts w:ascii="Arial Narrow" w:hAnsi="Arial Narrow" w:cs="Arial"/>
        </w:rPr>
      </w:pPr>
      <w:r w:rsidRPr="00D17A5E">
        <w:rPr>
          <w:rFonts w:ascii="Arial Narrow" w:hAnsi="Arial Narrow" w:cs="Arial"/>
        </w:rPr>
        <w:t>odpowiednimi arkuszami Przepisów Budowy Urządzeń Elektroenergetycznych i zgodnie z wymaganiami PN-IEC 60364-5-... „Instalacje elektryczne w obiektach budowlanych” i szczegółowymi normami i wytycznymi branżowymi,</w:t>
      </w:r>
    </w:p>
    <w:p w:rsidR="00B27B56" w:rsidRPr="00D17A5E" w:rsidRDefault="00AA7350" w:rsidP="00AA7350">
      <w:pPr>
        <w:pStyle w:val="Nagwek"/>
        <w:numPr>
          <w:ilvl w:val="0"/>
          <w:numId w:val="31"/>
        </w:numPr>
        <w:tabs>
          <w:tab w:val="clear" w:pos="4536"/>
          <w:tab w:val="clear" w:pos="9072"/>
        </w:tabs>
        <w:jc w:val="both"/>
        <w:rPr>
          <w:rFonts w:ascii="Arial Narrow" w:hAnsi="Arial Narrow" w:cs="Arial"/>
        </w:rPr>
      </w:pPr>
      <w:r w:rsidRPr="00D17A5E">
        <w:rPr>
          <w:rFonts w:ascii="Arial Narrow" w:hAnsi="Arial Narrow" w:cs="Arial"/>
        </w:rPr>
        <w:t>Rozporządzeniem Ministra Infrastruktury z dnia 06.02.2003 - w sprawie bezpieczeństwa i higieny pracy podczas wykonywania robót budowlanych (</w:t>
      </w:r>
      <w:proofErr w:type="spellStart"/>
      <w:r w:rsidRPr="00D17A5E">
        <w:rPr>
          <w:rFonts w:ascii="Arial Narrow" w:hAnsi="Arial Narrow" w:cs="Arial"/>
        </w:rPr>
        <w:t>Dz.U</w:t>
      </w:r>
      <w:proofErr w:type="spellEnd"/>
      <w:r w:rsidRPr="00D17A5E">
        <w:rPr>
          <w:rFonts w:ascii="Arial Narrow" w:hAnsi="Arial Narrow" w:cs="Arial"/>
        </w:rPr>
        <w:t>. Nr 47 poz. 401),</w:t>
      </w:r>
    </w:p>
    <w:p w:rsidR="00AA7350" w:rsidRDefault="00AA7350" w:rsidP="00AA7350">
      <w:pPr>
        <w:pStyle w:val="Nagwek"/>
        <w:numPr>
          <w:ilvl w:val="0"/>
          <w:numId w:val="31"/>
        </w:numPr>
        <w:tabs>
          <w:tab w:val="clear" w:pos="4536"/>
          <w:tab w:val="clear" w:pos="9072"/>
        </w:tabs>
        <w:jc w:val="both"/>
        <w:rPr>
          <w:rFonts w:ascii="Arial Narrow" w:hAnsi="Arial Narrow" w:cs="Arial"/>
        </w:rPr>
      </w:pPr>
      <w:r w:rsidRPr="00D17A5E">
        <w:rPr>
          <w:rFonts w:ascii="Arial Narrow" w:hAnsi="Arial Narrow" w:cs="Arial"/>
        </w:rPr>
        <w:t>Ustawą z dnia 16.06.2003r. – w sprawie ochrony przeciwpożarowej budynków, innych obiektów budowlanych i terenów (</w:t>
      </w:r>
      <w:proofErr w:type="spellStart"/>
      <w:r w:rsidRPr="00D17A5E">
        <w:rPr>
          <w:rFonts w:ascii="Arial Narrow" w:hAnsi="Arial Narrow" w:cs="Arial"/>
        </w:rPr>
        <w:t>Dz.U</w:t>
      </w:r>
      <w:proofErr w:type="spellEnd"/>
      <w:r w:rsidRPr="00D17A5E">
        <w:rPr>
          <w:rFonts w:ascii="Arial Narrow" w:hAnsi="Arial Narrow" w:cs="Arial"/>
        </w:rPr>
        <w:t>. nr 121, poz. 1138).</w:t>
      </w:r>
    </w:p>
    <w:p w:rsidR="00E863E8" w:rsidRDefault="00E863E8" w:rsidP="00E863E8">
      <w:pPr>
        <w:pStyle w:val="Nagwek"/>
        <w:tabs>
          <w:tab w:val="clear" w:pos="4536"/>
          <w:tab w:val="clear" w:pos="9072"/>
        </w:tabs>
        <w:jc w:val="both"/>
        <w:rPr>
          <w:rFonts w:ascii="Arial Narrow" w:hAnsi="Arial Narrow" w:cs="Arial"/>
        </w:rPr>
      </w:pPr>
    </w:p>
    <w:p w:rsidR="00E863E8" w:rsidRDefault="00E863E8" w:rsidP="00E863E8">
      <w:pPr>
        <w:pStyle w:val="Nagwek"/>
        <w:tabs>
          <w:tab w:val="clear" w:pos="4536"/>
          <w:tab w:val="clear" w:pos="9072"/>
        </w:tabs>
        <w:jc w:val="both"/>
        <w:rPr>
          <w:rFonts w:ascii="Arial Narrow" w:hAnsi="Arial Narrow" w:cs="Arial"/>
        </w:rPr>
      </w:pPr>
    </w:p>
    <w:p w:rsidR="00E863E8" w:rsidRDefault="00E863E8" w:rsidP="00E863E8">
      <w:pPr>
        <w:pStyle w:val="Nagwek"/>
        <w:tabs>
          <w:tab w:val="clear" w:pos="4536"/>
          <w:tab w:val="clear" w:pos="9072"/>
        </w:tabs>
        <w:jc w:val="both"/>
        <w:rPr>
          <w:rFonts w:ascii="Arial Narrow" w:hAnsi="Arial Narrow" w:cs="Arial"/>
        </w:rPr>
      </w:pPr>
    </w:p>
    <w:p w:rsidR="00E863E8" w:rsidRDefault="00E863E8" w:rsidP="00E863E8">
      <w:pPr>
        <w:pStyle w:val="Nagwek"/>
        <w:tabs>
          <w:tab w:val="clear" w:pos="4536"/>
          <w:tab w:val="clear" w:pos="9072"/>
        </w:tabs>
        <w:jc w:val="both"/>
        <w:rPr>
          <w:rFonts w:ascii="Arial Narrow" w:hAnsi="Arial Narrow" w:cs="Arial"/>
        </w:rPr>
      </w:pPr>
    </w:p>
    <w:p w:rsidR="00E863E8" w:rsidRDefault="00E863E8" w:rsidP="00E863E8">
      <w:pPr>
        <w:pStyle w:val="Nagwek"/>
        <w:tabs>
          <w:tab w:val="clear" w:pos="4536"/>
          <w:tab w:val="clear" w:pos="9072"/>
        </w:tabs>
        <w:jc w:val="both"/>
        <w:rPr>
          <w:rFonts w:ascii="Arial Narrow" w:hAnsi="Arial Narrow" w:cs="Arial"/>
        </w:rPr>
      </w:pPr>
    </w:p>
    <w:p w:rsidR="00E863E8" w:rsidRDefault="00E863E8" w:rsidP="00E863E8">
      <w:pPr>
        <w:pStyle w:val="Nagwek"/>
        <w:tabs>
          <w:tab w:val="clear" w:pos="4536"/>
          <w:tab w:val="clear" w:pos="9072"/>
        </w:tabs>
        <w:jc w:val="both"/>
        <w:rPr>
          <w:rFonts w:ascii="Arial Narrow" w:hAnsi="Arial Narrow" w:cs="Arial"/>
        </w:rPr>
      </w:pPr>
    </w:p>
    <w:p w:rsidR="00E863E8" w:rsidRDefault="00E863E8" w:rsidP="00E863E8">
      <w:pPr>
        <w:pStyle w:val="Nagwek"/>
        <w:tabs>
          <w:tab w:val="clear" w:pos="4536"/>
          <w:tab w:val="clear" w:pos="9072"/>
        </w:tabs>
        <w:jc w:val="both"/>
        <w:rPr>
          <w:rFonts w:ascii="Arial Narrow" w:hAnsi="Arial Narrow" w:cs="Arial"/>
        </w:rPr>
      </w:pPr>
    </w:p>
    <w:p w:rsidR="00E863E8" w:rsidRDefault="00E863E8" w:rsidP="00E863E8">
      <w:pPr>
        <w:pStyle w:val="Nagwek"/>
        <w:tabs>
          <w:tab w:val="clear" w:pos="4536"/>
          <w:tab w:val="clear" w:pos="9072"/>
        </w:tabs>
        <w:jc w:val="both"/>
        <w:rPr>
          <w:rFonts w:ascii="Arial Narrow" w:hAnsi="Arial Narrow" w:cs="Arial"/>
        </w:rPr>
      </w:pPr>
    </w:p>
    <w:p w:rsidR="00E863E8" w:rsidRDefault="00E863E8" w:rsidP="00E863E8">
      <w:pPr>
        <w:pStyle w:val="Nagwek"/>
        <w:tabs>
          <w:tab w:val="clear" w:pos="4536"/>
          <w:tab w:val="clear" w:pos="9072"/>
        </w:tabs>
        <w:jc w:val="both"/>
        <w:rPr>
          <w:rFonts w:ascii="Arial Narrow" w:hAnsi="Arial Narrow" w:cs="Arial"/>
        </w:rPr>
      </w:pPr>
    </w:p>
    <w:p w:rsidR="00E863E8" w:rsidRDefault="00E863E8" w:rsidP="00E863E8">
      <w:pPr>
        <w:pStyle w:val="Nagwek"/>
        <w:tabs>
          <w:tab w:val="clear" w:pos="4536"/>
          <w:tab w:val="clear" w:pos="9072"/>
        </w:tabs>
        <w:jc w:val="both"/>
        <w:rPr>
          <w:rFonts w:ascii="Arial Narrow" w:hAnsi="Arial Narrow" w:cs="Arial"/>
        </w:rPr>
      </w:pPr>
    </w:p>
    <w:p w:rsidR="00E863E8" w:rsidRDefault="00E863E8" w:rsidP="00E863E8">
      <w:pPr>
        <w:pStyle w:val="Nagwek"/>
        <w:tabs>
          <w:tab w:val="clear" w:pos="4536"/>
          <w:tab w:val="clear" w:pos="9072"/>
        </w:tabs>
        <w:jc w:val="both"/>
        <w:rPr>
          <w:rFonts w:ascii="Arial Narrow" w:hAnsi="Arial Narrow" w:cs="Arial"/>
        </w:rPr>
      </w:pPr>
    </w:p>
    <w:p w:rsidR="00E863E8" w:rsidRDefault="00E863E8" w:rsidP="00E863E8">
      <w:pPr>
        <w:pStyle w:val="Nagwek"/>
        <w:tabs>
          <w:tab w:val="clear" w:pos="4536"/>
          <w:tab w:val="clear" w:pos="9072"/>
        </w:tabs>
        <w:jc w:val="both"/>
        <w:rPr>
          <w:rFonts w:ascii="Arial Narrow" w:hAnsi="Arial Narrow" w:cs="Arial"/>
        </w:rPr>
      </w:pPr>
    </w:p>
    <w:p w:rsidR="000B697D" w:rsidRDefault="000B697D" w:rsidP="00E863E8">
      <w:pPr>
        <w:pStyle w:val="Nagwek"/>
        <w:tabs>
          <w:tab w:val="clear" w:pos="4536"/>
          <w:tab w:val="clear" w:pos="9072"/>
        </w:tabs>
        <w:jc w:val="both"/>
        <w:rPr>
          <w:rFonts w:ascii="Arial Narrow" w:hAnsi="Arial Narrow" w:cs="Arial"/>
        </w:rPr>
      </w:pPr>
    </w:p>
    <w:p w:rsidR="000B697D" w:rsidRDefault="000B697D" w:rsidP="00E863E8">
      <w:pPr>
        <w:pStyle w:val="Nagwek"/>
        <w:tabs>
          <w:tab w:val="clear" w:pos="4536"/>
          <w:tab w:val="clear" w:pos="9072"/>
        </w:tabs>
        <w:jc w:val="both"/>
        <w:rPr>
          <w:rFonts w:ascii="Arial Narrow" w:hAnsi="Arial Narrow" w:cs="Arial"/>
        </w:rPr>
      </w:pPr>
    </w:p>
    <w:p w:rsidR="000B697D" w:rsidRDefault="000B697D" w:rsidP="00E863E8">
      <w:pPr>
        <w:pStyle w:val="Nagwek"/>
        <w:tabs>
          <w:tab w:val="clear" w:pos="4536"/>
          <w:tab w:val="clear" w:pos="9072"/>
        </w:tabs>
        <w:jc w:val="both"/>
        <w:rPr>
          <w:rFonts w:ascii="Arial Narrow" w:hAnsi="Arial Narrow" w:cs="Arial"/>
        </w:rPr>
      </w:pPr>
    </w:p>
    <w:p w:rsidR="000B697D" w:rsidRDefault="000B697D" w:rsidP="00E863E8">
      <w:pPr>
        <w:pStyle w:val="Nagwek"/>
        <w:tabs>
          <w:tab w:val="clear" w:pos="4536"/>
          <w:tab w:val="clear" w:pos="9072"/>
        </w:tabs>
        <w:jc w:val="both"/>
        <w:rPr>
          <w:rFonts w:ascii="Arial Narrow" w:hAnsi="Arial Narrow" w:cs="Arial"/>
        </w:rPr>
      </w:pPr>
    </w:p>
    <w:p w:rsidR="000B697D" w:rsidRDefault="000B697D" w:rsidP="00E863E8">
      <w:pPr>
        <w:pStyle w:val="Nagwek"/>
        <w:tabs>
          <w:tab w:val="clear" w:pos="4536"/>
          <w:tab w:val="clear" w:pos="9072"/>
        </w:tabs>
        <w:jc w:val="both"/>
        <w:rPr>
          <w:rFonts w:ascii="Arial Narrow" w:hAnsi="Arial Narrow" w:cs="Arial"/>
        </w:rPr>
      </w:pPr>
    </w:p>
    <w:p w:rsidR="000B697D" w:rsidRDefault="000B697D" w:rsidP="00E863E8">
      <w:pPr>
        <w:pStyle w:val="Nagwek"/>
        <w:tabs>
          <w:tab w:val="clear" w:pos="4536"/>
          <w:tab w:val="clear" w:pos="9072"/>
        </w:tabs>
        <w:jc w:val="both"/>
        <w:rPr>
          <w:rFonts w:ascii="Arial Narrow" w:hAnsi="Arial Narrow" w:cs="Arial"/>
        </w:rPr>
      </w:pPr>
    </w:p>
    <w:p w:rsidR="000B697D" w:rsidRDefault="000B697D" w:rsidP="00E863E8">
      <w:pPr>
        <w:pStyle w:val="Nagwek"/>
        <w:tabs>
          <w:tab w:val="clear" w:pos="4536"/>
          <w:tab w:val="clear" w:pos="9072"/>
        </w:tabs>
        <w:jc w:val="both"/>
        <w:rPr>
          <w:rFonts w:ascii="Arial Narrow" w:hAnsi="Arial Narrow" w:cs="Arial"/>
        </w:rPr>
      </w:pPr>
    </w:p>
    <w:p w:rsidR="000B697D" w:rsidRDefault="000B697D" w:rsidP="00E863E8">
      <w:pPr>
        <w:pStyle w:val="Nagwek"/>
        <w:tabs>
          <w:tab w:val="clear" w:pos="4536"/>
          <w:tab w:val="clear" w:pos="9072"/>
        </w:tabs>
        <w:jc w:val="both"/>
        <w:rPr>
          <w:rFonts w:ascii="Arial Narrow" w:hAnsi="Arial Narrow" w:cs="Arial"/>
        </w:rPr>
      </w:pPr>
    </w:p>
    <w:p w:rsidR="000B697D" w:rsidRDefault="000B697D" w:rsidP="00E863E8">
      <w:pPr>
        <w:pStyle w:val="Nagwek"/>
        <w:tabs>
          <w:tab w:val="clear" w:pos="4536"/>
          <w:tab w:val="clear" w:pos="9072"/>
        </w:tabs>
        <w:jc w:val="both"/>
        <w:rPr>
          <w:rFonts w:ascii="Arial Narrow" w:hAnsi="Arial Narrow" w:cs="Arial"/>
        </w:rPr>
      </w:pPr>
    </w:p>
    <w:p w:rsidR="000B697D" w:rsidRDefault="000B697D" w:rsidP="00E863E8">
      <w:pPr>
        <w:pStyle w:val="Nagwek"/>
        <w:tabs>
          <w:tab w:val="clear" w:pos="4536"/>
          <w:tab w:val="clear" w:pos="9072"/>
        </w:tabs>
        <w:jc w:val="both"/>
        <w:rPr>
          <w:rFonts w:ascii="Arial Narrow" w:hAnsi="Arial Narrow" w:cs="Arial"/>
        </w:rPr>
      </w:pPr>
    </w:p>
    <w:p w:rsidR="00D1399F" w:rsidRDefault="00D1399F">
      <w:pPr>
        <w:widowControl/>
        <w:suppressAutoHyphens w:val="0"/>
        <w:overflowPunct/>
        <w:autoSpaceDE/>
        <w:autoSpaceDN/>
        <w:adjustRightInd/>
        <w:textAlignment w:val="auto"/>
        <w:rPr>
          <w:rFonts w:ascii="Arial Narrow" w:hAnsi="Arial Narrow" w:cs="Arial"/>
        </w:rPr>
      </w:pPr>
    </w:p>
    <w:p w:rsidR="006E7A11" w:rsidRPr="00D17A5E" w:rsidRDefault="006E7A11" w:rsidP="006E7A11">
      <w:pPr>
        <w:pStyle w:val="Nagwek1"/>
        <w:numPr>
          <w:ilvl w:val="0"/>
          <w:numId w:val="28"/>
        </w:numPr>
        <w:jc w:val="left"/>
        <w:rPr>
          <w:rFonts w:ascii="Arial Narrow" w:hAnsi="Arial Narrow"/>
          <w:b/>
        </w:rPr>
      </w:pPr>
      <w:bookmarkStart w:id="23" w:name="_Toc378577252"/>
      <w:r w:rsidRPr="00D17A5E">
        <w:rPr>
          <w:rFonts w:ascii="Arial Narrow" w:hAnsi="Arial Narrow"/>
          <w:b/>
        </w:rPr>
        <w:t>OBLICZENIA</w:t>
      </w:r>
      <w:r w:rsidR="006934EB" w:rsidRPr="00D17A5E">
        <w:rPr>
          <w:rFonts w:ascii="Arial Narrow" w:hAnsi="Arial Narrow"/>
          <w:b/>
        </w:rPr>
        <w:t xml:space="preserve"> DOBORU PRZEKŁADNIKÓW PRĄDOWYCH</w:t>
      </w:r>
      <w:bookmarkEnd w:id="23"/>
    </w:p>
    <w:p w:rsidR="006E7A11" w:rsidRPr="00D17A5E" w:rsidRDefault="006E7A11" w:rsidP="00F942A4">
      <w:pPr>
        <w:rPr>
          <w:rFonts w:ascii="Arial Narrow" w:hAnsi="Arial Narrow"/>
          <w:szCs w:val="24"/>
        </w:rPr>
      </w:pPr>
    </w:p>
    <w:p w:rsidR="00DB44BD" w:rsidRDefault="006934EB" w:rsidP="00D17A5E">
      <w:pPr>
        <w:pStyle w:val="Nagwek"/>
        <w:tabs>
          <w:tab w:val="clear" w:pos="4536"/>
          <w:tab w:val="clear" w:pos="9072"/>
        </w:tabs>
        <w:ind w:firstLine="709"/>
        <w:jc w:val="both"/>
        <w:rPr>
          <w:rFonts w:ascii="Arial Narrow" w:hAnsi="Arial Narrow" w:cs="Arial"/>
        </w:rPr>
      </w:pPr>
      <w:r w:rsidRPr="00D17A5E">
        <w:rPr>
          <w:rFonts w:ascii="Arial Narrow" w:hAnsi="Arial Narrow" w:cs="Arial"/>
        </w:rPr>
        <w:t xml:space="preserve">Doboru przekładników prądowych dokonano na podstawie wymagań zawartych </w:t>
      </w:r>
    </w:p>
    <w:p w:rsidR="006934EB" w:rsidRPr="00D17A5E" w:rsidRDefault="006934EB" w:rsidP="00DB44BD">
      <w:pPr>
        <w:pStyle w:val="Nagwek"/>
        <w:tabs>
          <w:tab w:val="clear" w:pos="4536"/>
          <w:tab w:val="clear" w:pos="9072"/>
        </w:tabs>
        <w:jc w:val="both"/>
        <w:rPr>
          <w:rFonts w:ascii="Arial Narrow" w:hAnsi="Arial Narrow" w:cs="Arial"/>
        </w:rPr>
      </w:pPr>
      <w:r w:rsidRPr="00D17A5E">
        <w:rPr>
          <w:rFonts w:ascii="Arial Narrow" w:hAnsi="Arial Narrow" w:cs="Arial"/>
        </w:rPr>
        <w:t>w Instrukcji Ruchu i Eksploatacji Sieci Dystrybucyjnej.</w:t>
      </w:r>
    </w:p>
    <w:p w:rsidR="006934EB" w:rsidRPr="00D17A5E" w:rsidRDefault="006934EB" w:rsidP="00D17A5E">
      <w:pPr>
        <w:pStyle w:val="Nagwek"/>
        <w:tabs>
          <w:tab w:val="clear" w:pos="4536"/>
          <w:tab w:val="clear" w:pos="9072"/>
        </w:tabs>
        <w:ind w:firstLine="709"/>
        <w:jc w:val="both"/>
        <w:rPr>
          <w:rFonts w:ascii="Arial Narrow" w:hAnsi="Arial Narrow" w:cs="Arial"/>
        </w:rPr>
      </w:pPr>
    </w:p>
    <w:p w:rsidR="00E863E8" w:rsidRPr="00DB44BD" w:rsidRDefault="00E863E8" w:rsidP="00E863E8">
      <w:pPr>
        <w:keepNext/>
        <w:widowControl/>
        <w:numPr>
          <w:ilvl w:val="1"/>
          <w:numId w:val="0"/>
        </w:numPr>
        <w:tabs>
          <w:tab w:val="num" w:pos="576"/>
        </w:tabs>
        <w:suppressAutoHyphens w:val="0"/>
        <w:overflowPunct/>
        <w:autoSpaceDE/>
        <w:autoSpaceDN/>
        <w:adjustRightInd/>
        <w:spacing w:before="240" w:after="60"/>
        <w:ind w:left="576" w:hanging="576"/>
        <w:textAlignment w:val="auto"/>
        <w:outlineLvl w:val="1"/>
        <w:rPr>
          <w:rFonts w:ascii="Arial" w:hAnsi="Arial"/>
          <w:b/>
          <w:i/>
        </w:rPr>
      </w:pPr>
      <w:bookmarkStart w:id="24" w:name="_Toc373235265"/>
      <w:r w:rsidRPr="00DB44BD">
        <w:rPr>
          <w:rFonts w:ascii="Arial" w:hAnsi="Arial"/>
          <w:b/>
          <w:i/>
        </w:rPr>
        <w:t>Dobór przekładników prądowych</w:t>
      </w:r>
      <w:bookmarkEnd w:id="24"/>
    </w:p>
    <w:p w:rsidR="00E863E8" w:rsidRPr="00E863E8" w:rsidRDefault="00B964CF" w:rsidP="00E863E8">
      <w:pPr>
        <w:pStyle w:val="Nagwek"/>
        <w:tabs>
          <w:tab w:val="clear" w:pos="4536"/>
          <w:tab w:val="clear" w:pos="9072"/>
        </w:tabs>
        <w:ind w:firstLine="709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S – moc przyłączeniowa 24</w:t>
      </w:r>
      <w:r w:rsidR="007F17FB">
        <w:rPr>
          <w:rFonts w:ascii="Arial Narrow" w:hAnsi="Arial Narrow" w:cs="Arial"/>
        </w:rPr>
        <w:t>0</w:t>
      </w:r>
      <w:r w:rsidR="00E863E8" w:rsidRPr="00E863E8">
        <w:rPr>
          <w:rFonts w:ascii="Arial Narrow" w:hAnsi="Arial Narrow" w:cs="Arial"/>
        </w:rPr>
        <w:t xml:space="preserve"> kW</w:t>
      </w:r>
    </w:p>
    <w:p w:rsidR="00E863E8" w:rsidRPr="00E863E8" w:rsidRDefault="00E863E8" w:rsidP="00E863E8">
      <w:pPr>
        <w:pStyle w:val="Nagwek"/>
        <w:tabs>
          <w:tab w:val="clear" w:pos="4536"/>
          <w:tab w:val="clear" w:pos="9072"/>
        </w:tabs>
        <w:ind w:firstLine="709"/>
        <w:jc w:val="both"/>
        <w:rPr>
          <w:rFonts w:ascii="Arial Narrow" w:hAnsi="Arial Narrow" w:cs="Arial"/>
        </w:rPr>
      </w:pPr>
      <w:proofErr w:type="spellStart"/>
      <w:r w:rsidRPr="00E863E8">
        <w:rPr>
          <w:rFonts w:ascii="Arial Narrow" w:hAnsi="Arial Narrow" w:cs="Arial"/>
        </w:rPr>
        <w:t>cosφ</w:t>
      </w:r>
      <w:proofErr w:type="spellEnd"/>
      <w:r w:rsidRPr="00E863E8">
        <w:rPr>
          <w:rFonts w:ascii="Arial Narrow" w:hAnsi="Arial Narrow" w:cs="Arial"/>
        </w:rPr>
        <w:t xml:space="preserve">= 0,93 - </w:t>
      </w:r>
      <w:proofErr w:type="spellStart"/>
      <w:r w:rsidRPr="00E863E8">
        <w:rPr>
          <w:rFonts w:ascii="Arial Narrow" w:hAnsi="Arial Narrow" w:cs="Arial"/>
        </w:rPr>
        <w:t>wsp</w:t>
      </w:r>
      <w:proofErr w:type="spellEnd"/>
      <w:r w:rsidRPr="00E863E8">
        <w:rPr>
          <w:rFonts w:ascii="Arial Narrow" w:hAnsi="Arial Narrow" w:cs="Arial"/>
        </w:rPr>
        <w:t>. mocy przyjęty do obliczeń.</w:t>
      </w:r>
    </w:p>
    <w:p w:rsidR="00E863E8" w:rsidRPr="00E863E8" w:rsidRDefault="00E863E8" w:rsidP="00E863E8">
      <w:pPr>
        <w:pStyle w:val="Nagwek"/>
        <w:tabs>
          <w:tab w:val="clear" w:pos="4536"/>
          <w:tab w:val="clear" w:pos="9072"/>
        </w:tabs>
        <w:ind w:firstLine="709"/>
        <w:jc w:val="both"/>
        <w:rPr>
          <w:rFonts w:ascii="Arial Narrow" w:hAnsi="Arial Narrow" w:cs="Arial"/>
        </w:rPr>
      </w:pPr>
      <w:proofErr w:type="spellStart"/>
      <w:r w:rsidRPr="00E863E8">
        <w:rPr>
          <w:rFonts w:ascii="Arial Narrow" w:hAnsi="Arial Narrow" w:cs="Arial"/>
        </w:rPr>
        <w:t>Un</w:t>
      </w:r>
      <w:proofErr w:type="spellEnd"/>
      <w:r w:rsidRPr="00E863E8">
        <w:rPr>
          <w:rFonts w:ascii="Arial Narrow" w:hAnsi="Arial Narrow" w:cs="Arial"/>
        </w:rPr>
        <w:t xml:space="preserve"> = 0,4 </w:t>
      </w:r>
      <w:proofErr w:type="spellStart"/>
      <w:r w:rsidRPr="00E863E8">
        <w:rPr>
          <w:rFonts w:ascii="Arial Narrow" w:hAnsi="Arial Narrow" w:cs="Arial"/>
        </w:rPr>
        <w:t>kV</w:t>
      </w:r>
      <w:proofErr w:type="spellEnd"/>
      <w:r w:rsidRPr="00E863E8">
        <w:rPr>
          <w:rFonts w:ascii="Arial Narrow" w:hAnsi="Arial Narrow" w:cs="Arial"/>
        </w:rPr>
        <w:t xml:space="preserve"> </w:t>
      </w:r>
      <w:r w:rsidRPr="00E863E8">
        <w:rPr>
          <w:rFonts w:ascii="Arial Narrow" w:hAnsi="Arial Narrow" w:cs="Arial"/>
        </w:rPr>
        <w:tab/>
      </w:r>
      <w:r w:rsidRPr="00E863E8">
        <w:rPr>
          <w:rFonts w:ascii="Arial Narrow" w:hAnsi="Arial Narrow" w:cs="Arial"/>
        </w:rPr>
        <w:tab/>
      </w:r>
    </w:p>
    <w:p w:rsidR="00E863E8" w:rsidRPr="00E863E8" w:rsidRDefault="00E863E8" w:rsidP="00E863E8">
      <w:pPr>
        <w:pStyle w:val="Nagwek"/>
        <w:tabs>
          <w:tab w:val="clear" w:pos="4536"/>
          <w:tab w:val="clear" w:pos="9072"/>
        </w:tabs>
        <w:ind w:firstLine="709"/>
        <w:jc w:val="both"/>
        <w:rPr>
          <w:rFonts w:ascii="Arial Narrow" w:hAnsi="Arial Narrow" w:cs="Arial"/>
        </w:rPr>
      </w:pPr>
    </w:p>
    <w:p w:rsidR="00E863E8" w:rsidRPr="00E863E8" w:rsidRDefault="00E863E8" w:rsidP="00E863E8">
      <w:pPr>
        <w:pStyle w:val="Nagwek"/>
        <w:tabs>
          <w:tab w:val="clear" w:pos="4536"/>
          <w:tab w:val="clear" w:pos="9072"/>
        </w:tabs>
        <w:ind w:firstLine="709"/>
        <w:jc w:val="both"/>
        <w:rPr>
          <w:rFonts w:ascii="Arial Narrow" w:hAnsi="Arial Narrow" w:cs="Arial"/>
        </w:rPr>
      </w:pPr>
    </w:p>
    <w:p w:rsidR="00E863E8" w:rsidRPr="00DB44BD" w:rsidRDefault="00E863E8" w:rsidP="00DB44BD">
      <w:pPr>
        <w:pStyle w:val="Nagwek"/>
        <w:tabs>
          <w:tab w:val="clear" w:pos="4536"/>
          <w:tab w:val="clear" w:pos="9072"/>
        </w:tabs>
        <w:ind w:firstLine="709"/>
        <w:rPr>
          <w:rFonts w:ascii="Arial Narrow" w:hAnsi="Arial Narrow" w:cs="Arial"/>
          <w:b/>
          <w:i/>
        </w:rPr>
      </w:pPr>
      <w:r w:rsidRPr="00DB44BD">
        <w:rPr>
          <w:rFonts w:ascii="Arial Narrow" w:hAnsi="Arial Narrow" w:cs="Arial"/>
          <w:b/>
          <w:i/>
        </w:rPr>
        <w:t>Prąd obciążenia po stronie n.n.:</w:t>
      </w:r>
    </w:p>
    <w:p w:rsidR="00E863E8" w:rsidRPr="00E863E8" w:rsidRDefault="00E863E8" w:rsidP="00DB44BD">
      <w:pPr>
        <w:pStyle w:val="Nagwek"/>
        <w:tabs>
          <w:tab w:val="clear" w:pos="4536"/>
          <w:tab w:val="clear" w:pos="9072"/>
        </w:tabs>
        <w:ind w:firstLine="709"/>
        <w:jc w:val="center"/>
        <w:rPr>
          <w:rFonts w:ascii="Arial Narrow" w:hAnsi="Arial Narrow" w:cs="Arial"/>
        </w:rPr>
      </w:pPr>
    </w:p>
    <w:p w:rsidR="00E863E8" w:rsidRPr="00E863E8" w:rsidRDefault="007750B1" w:rsidP="00DB44BD">
      <w:pPr>
        <w:pStyle w:val="Nagwek"/>
        <w:tabs>
          <w:tab w:val="clear" w:pos="4536"/>
          <w:tab w:val="clear" w:pos="9072"/>
        </w:tabs>
        <w:ind w:firstLine="709"/>
        <w:jc w:val="center"/>
        <w:rPr>
          <w:rFonts w:ascii="Arial Narrow" w:hAnsi="Arial Narrow" w:cs="Arial"/>
        </w:rPr>
      </w:pP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I</m:t>
            </m:r>
          </m:e>
          <m:sub>
            <m:r>
              <w:rPr>
                <w:rFonts w:ascii="Cambria Math" w:hAnsi="Cambria Math" w:cs="Arial"/>
              </w:rPr>
              <m:t>B</m:t>
            </m:r>
          </m:sub>
        </m:sSub>
        <m:r>
          <w:rPr>
            <w:rFonts w:ascii="Cambria Math" w:hAnsi="Cambria Math" w:cs="Arial"/>
          </w:rPr>
          <m:t>=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S</m:t>
            </m:r>
          </m:num>
          <m:den>
            <m:rad>
              <m:radPr>
                <m:degHide m:val="1"/>
                <m:ctrlPr>
                  <w:rPr>
                    <w:rFonts w:ascii="Cambria Math" w:hAnsi="Cambria Math" w:cs="Arial"/>
                    <w:i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</w:rPr>
                  <m:t>3</m:t>
                </m:r>
              </m:e>
            </m:rad>
            <m:r>
              <w:rPr>
                <w:rFonts w:ascii="Cambria Math" w:hAnsi="Cambria Math" w:cs="Arial"/>
              </w:rPr>
              <m:t>∙</m:t>
            </m:r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w:rPr>
                    <w:rFonts w:ascii="Cambria Math" w:hAnsi="Cambria Math" w:cs="Arial"/>
                  </w:rPr>
                  <m:t>U</m:t>
                </m:r>
              </m:e>
              <m:sub>
                <m:r>
                  <w:rPr>
                    <w:rFonts w:ascii="Cambria Math" w:hAnsi="Cambria Math" w:cs="Arial"/>
                  </w:rPr>
                  <m:t>N</m:t>
                </m:r>
              </m:sub>
            </m:sSub>
            <m:r>
              <w:rPr>
                <w:rFonts w:ascii="Cambria Math" w:hAnsi="Cambria Math" w:cs="Arial"/>
              </w:rPr>
              <m:t>∙cosφ</m:t>
            </m:r>
          </m:den>
        </m:f>
      </m:oMath>
      <w:r w:rsidR="00B964CF">
        <w:rPr>
          <w:rFonts w:ascii="Arial Narrow" w:hAnsi="Arial Narrow" w:cs="Arial"/>
        </w:rPr>
        <w:t xml:space="preserve"> = 372,5</w:t>
      </w:r>
      <w:r w:rsidR="00B66C66">
        <w:rPr>
          <w:rFonts w:ascii="Arial Narrow" w:hAnsi="Arial Narrow" w:cs="Arial"/>
        </w:rPr>
        <w:t>A</w:t>
      </w:r>
    </w:p>
    <w:p w:rsidR="00E863E8" w:rsidRPr="00E863E8" w:rsidRDefault="00E863E8" w:rsidP="00E863E8">
      <w:pPr>
        <w:pStyle w:val="Nagwek"/>
        <w:tabs>
          <w:tab w:val="clear" w:pos="4536"/>
          <w:tab w:val="clear" w:pos="9072"/>
        </w:tabs>
        <w:ind w:firstLine="709"/>
        <w:jc w:val="both"/>
        <w:rPr>
          <w:rFonts w:ascii="Arial Narrow" w:hAnsi="Arial Narrow" w:cs="Arial"/>
        </w:rPr>
      </w:pPr>
    </w:p>
    <w:p w:rsidR="00E863E8" w:rsidRPr="00E863E8" w:rsidRDefault="00E863E8" w:rsidP="00E863E8">
      <w:pPr>
        <w:pStyle w:val="Nagwek"/>
        <w:tabs>
          <w:tab w:val="clear" w:pos="4536"/>
          <w:tab w:val="clear" w:pos="9072"/>
        </w:tabs>
        <w:ind w:firstLine="709"/>
        <w:jc w:val="both"/>
        <w:rPr>
          <w:rFonts w:ascii="Arial Narrow" w:hAnsi="Arial Narrow" w:cs="Arial"/>
        </w:rPr>
      </w:pPr>
    </w:p>
    <w:p w:rsidR="00E863E8" w:rsidRPr="00DB44BD" w:rsidRDefault="00E863E8" w:rsidP="00DB44BD">
      <w:pPr>
        <w:pStyle w:val="Nagwek"/>
        <w:tabs>
          <w:tab w:val="clear" w:pos="4536"/>
          <w:tab w:val="clear" w:pos="9072"/>
        </w:tabs>
        <w:ind w:firstLine="709"/>
        <w:rPr>
          <w:rFonts w:ascii="Arial Narrow" w:hAnsi="Arial Narrow" w:cs="Arial"/>
          <w:b/>
          <w:i/>
        </w:rPr>
      </w:pPr>
      <w:r w:rsidRPr="00DB44BD">
        <w:rPr>
          <w:rFonts w:ascii="Arial Narrow" w:hAnsi="Arial Narrow" w:cs="Arial"/>
          <w:b/>
          <w:i/>
        </w:rPr>
        <w:t>Dobrano przekładn</w:t>
      </w:r>
      <w:r w:rsidR="00A3452A">
        <w:rPr>
          <w:rFonts w:ascii="Arial Narrow" w:hAnsi="Arial Narrow" w:cs="Arial"/>
          <w:b/>
          <w:i/>
        </w:rPr>
        <w:t xml:space="preserve">iki prądowe o przekładni </w:t>
      </w:r>
      <w:proofErr w:type="spellStart"/>
      <w:r w:rsidR="00A3452A">
        <w:rPr>
          <w:rFonts w:ascii="Arial Narrow" w:hAnsi="Arial Narrow" w:cs="Arial"/>
          <w:b/>
          <w:i/>
        </w:rPr>
        <w:t>IMPb</w:t>
      </w:r>
      <w:proofErr w:type="spellEnd"/>
      <w:r w:rsidR="00B964CF">
        <w:rPr>
          <w:rFonts w:ascii="Arial Narrow" w:hAnsi="Arial Narrow" w:cs="Arial"/>
          <w:b/>
          <w:i/>
        </w:rPr>
        <w:t xml:space="preserve"> 400</w:t>
      </w:r>
      <w:r w:rsidRPr="00DB44BD">
        <w:rPr>
          <w:rFonts w:ascii="Arial Narrow" w:hAnsi="Arial Narrow" w:cs="Arial"/>
          <w:b/>
          <w:i/>
        </w:rPr>
        <w:t xml:space="preserve">/5A; 5VA; FS </w:t>
      </w:r>
      <w:r w:rsidR="0038269A">
        <w:rPr>
          <w:rFonts w:ascii="Arial Narrow" w:hAnsi="Arial Narrow" w:cs="Arial"/>
          <w:b/>
          <w:i/>
        </w:rPr>
        <w:t>5;kl.0,5</w:t>
      </w:r>
    </w:p>
    <w:p w:rsidR="00E863E8" w:rsidRPr="00E863E8" w:rsidRDefault="00E863E8" w:rsidP="00E863E8">
      <w:pPr>
        <w:pStyle w:val="Nagwek"/>
        <w:tabs>
          <w:tab w:val="clear" w:pos="4536"/>
          <w:tab w:val="clear" w:pos="9072"/>
        </w:tabs>
        <w:ind w:firstLine="709"/>
        <w:jc w:val="both"/>
        <w:rPr>
          <w:rFonts w:ascii="Arial Narrow" w:hAnsi="Arial Narrow" w:cs="Arial"/>
        </w:rPr>
      </w:pPr>
    </w:p>
    <w:p w:rsidR="00E863E8" w:rsidRPr="00E863E8" w:rsidRDefault="00E863E8" w:rsidP="00DB44BD">
      <w:pPr>
        <w:pStyle w:val="Nagwek"/>
        <w:tabs>
          <w:tab w:val="clear" w:pos="4536"/>
          <w:tab w:val="clear" w:pos="9072"/>
        </w:tabs>
        <w:ind w:left="709" w:firstLine="709"/>
        <w:jc w:val="both"/>
        <w:rPr>
          <w:rFonts w:ascii="Arial Narrow" w:hAnsi="Arial Narrow" w:cs="Arial"/>
        </w:rPr>
      </w:pPr>
      <w:r w:rsidRPr="00E863E8">
        <w:rPr>
          <w:rFonts w:ascii="Arial Narrow" w:hAnsi="Arial Narrow" w:cs="Arial"/>
        </w:rPr>
        <w:t xml:space="preserve">Przekładnik prądowy zachowuje wymagana klasę dokładności, </w:t>
      </w:r>
    </w:p>
    <w:p w:rsidR="00E863E8" w:rsidRPr="00E863E8" w:rsidRDefault="00E863E8" w:rsidP="00E863E8">
      <w:pPr>
        <w:pStyle w:val="Nagwek"/>
        <w:tabs>
          <w:tab w:val="clear" w:pos="4536"/>
          <w:tab w:val="clear" w:pos="9072"/>
        </w:tabs>
        <w:ind w:firstLine="709"/>
        <w:jc w:val="both"/>
        <w:rPr>
          <w:rFonts w:ascii="Arial Narrow" w:hAnsi="Arial Narrow" w:cs="Arial"/>
        </w:rPr>
      </w:pPr>
      <w:r w:rsidRPr="00E863E8">
        <w:rPr>
          <w:rFonts w:ascii="Arial Narrow" w:hAnsi="Arial Narrow" w:cs="Arial"/>
        </w:rPr>
        <w:t xml:space="preserve">dla prądów obwodu pierwotnego w zakresie (0,2 do 1,2) In , czyli </w:t>
      </w:r>
    </w:p>
    <w:p w:rsidR="00E863E8" w:rsidRPr="00E863E8" w:rsidRDefault="00E863E8" w:rsidP="00E863E8">
      <w:pPr>
        <w:pStyle w:val="Nagwek"/>
        <w:tabs>
          <w:tab w:val="clear" w:pos="4536"/>
          <w:tab w:val="clear" w:pos="9072"/>
        </w:tabs>
        <w:ind w:firstLine="709"/>
        <w:jc w:val="both"/>
        <w:rPr>
          <w:rFonts w:ascii="Arial Narrow" w:hAnsi="Arial Narrow" w:cs="Arial"/>
        </w:rPr>
      </w:pPr>
      <w:r w:rsidRPr="00E863E8">
        <w:rPr>
          <w:rFonts w:ascii="Arial Narrow" w:hAnsi="Arial Narrow" w:cs="Arial"/>
        </w:rPr>
        <w:tab/>
      </w:r>
    </w:p>
    <w:p w:rsidR="00E863E8" w:rsidRPr="00DB44BD" w:rsidRDefault="00E863E8" w:rsidP="00DB44BD">
      <w:pPr>
        <w:pStyle w:val="Nagwek"/>
        <w:tabs>
          <w:tab w:val="clear" w:pos="4536"/>
          <w:tab w:val="clear" w:pos="9072"/>
        </w:tabs>
        <w:ind w:firstLine="709"/>
        <w:jc w:val="center"/>
        <w:rPr>
          <w:rFonts w:ascii="Arial Narrow" w:hAnsi="Arial Narrow" w:cs="Arial"/>
          <w:b/>
          <w:i/>
        </w:rPr>
      </w:pPr>
      <w:r w:rsidRPr="00DB44BD">
        <w:rPr>
          <w:rFonts w:ascii="Arial Narrow" w:hAnsi="Arial Narrow" w:cs="Arial"/>
          <w:b/>
          <w:i/>
        </w:rPr>
        <w:t xml:space="preserve">0,2* </w:t>
      </w:r>
      <w:proofErr w:type="spellStart"/>
      <w:r w:rsidRPr="00DB44BD">
        <w:rPr>
          <w:rFonts w:ascii="Arial Narrow" w:hAnsi="Arial Narrow" w:cs="Arial"/>
          <w:b/>
          <w:i/>
        </w:rPr>
        <w:t>I</w:t>
      </w:r>
      <w:r w:rsidRPr="00DB44BD">
        <w:rPr>
          <w:rFonts w:ascii="Arial Narrow" w:hAnsi="Arial Narrow" w:cs="Arial"/>
          <w:b/>
          <w:i/>
          <w:vertAlign w:val="subscript"/>
        </w:rPr>
        <w:t>Pn</w:t>
      </w:r>
      <w:proofErr w:type="spellEnd"/>
      <w:r w:rsidRPr="00DB44BD">
        <w:rPr>
          <w:rFonts w:ascii="Arial Narrow" w:hAnsi="Arial Narrow" w:cs="Arial"/>
          <w:b/>
          <w:i/>
          <w:vertAlign w:val="subscript"/>
        </w:rPr>
        <w:t xml:space="preserve"> </w:t>
      </w:r>
      <w:r w:rsidRPr="00DB44BD">
        <w:rPr>
          <w:rFonts w:ascii="Arial Narrow" w:hAnsi="Arial Narrow" w:cs="Arial"/>
          <w:b/>
          <w:i/>
        </w:rPr>
        <w:t xml:space="preserve"> ≤  I</w:t>
      </w:r>
      <w:r w:rsidRPr="00DB44BD">
        <w:rPr>
          <w:rFonts w:ascii="Arial Narrow" w:hAnsi="Arial Narrow" w:cs="Arial"/>
          <w:b/>
          <w:i/>
          <w:vertAlign w:val="subscript"/>
        </w:rPr>
        <w:t>B</w:t>
      </w:r>
      <w:r w:rsidRPr="00DB44BD">
        <w:rPr>
          <w:rFonts w:ascii="Arial Narrow" w:hAnsi="Arial Narrow" w:cs="Arial"/>
          <w:b/>
          <w:i/>
        </w:rPr>
        <w:t xml:space="preserve"> ≤ 1,2* </w:t>
      </w:r>
      <w:proofErr w:type="spellStart"/>
      <w:r w:rsidRPr="00DB44BD">
        <w:rPr>
          <w:rFonts w:ascii="Arial Narrow" w:hAnsi="Arial Narrow" w:cs="Arial"/>
          <w:b/>
          <w:i/>
        </w:rPr>
        <w:t>I</w:t>
      </w:r>
      <w:r w:rsidRPr="00DB44BD">
        <w:rPr>
          <w:rFonts w:ascii="Arial Narrow" w:hAnsi="Arial Narrow" w:cs="Arial"/>
          <w:b/>
          <w:i/>
          <w:vertAlign w:val="subscript"/>
        </w:rPr>
        <w:t>Pn</w:t>
      </w:r>
      <w:proofErr w:type="spellEnd"/>
    </w:p>
    <w:p w:rsidR="00E863E8" w:rsidRPr="00E863E8" w:rsidRDefault="00E863E8" w:rsidP="00DB44BD">
      <w:pPr>
        <w:pStyle w:val="Nagwek"/>
        <w:tabs>
          <w:tab w:val="clear" w:pos="4536"/>
          <w:tab w:val="clear" w:pos="9072"/>
        </w:tabs>
        <w:ind w:firstLine="709"/>
        <w:jc w:val="center"/>
        <w:rPr>
          <w:rFonts w:ascii="Arial Narrow" w:hAnsi="Arial Narrow" w:cs="Arial"/>
        </w:rPr>
      </w:pPr>
    </w:p>
    <w:p w:rsidR="00E863E8" w:rsidRPr="00E863E8" w:rsidRDefault="00E863E8" w:rsidP="00DB44BD">
      <w:pPr>
        <w:pStyle w:val="Nagwek"/>
        <w:tabs>
          <w:tab w:val="clear" w:pos="4536"/>
          <w:tab w:val="clear" w:pos="9072"/>
        </w:tabs>
        <w:ind w:firstLine="709"/>
        <w:jc w:val="center"/>
        <w:rPr>
          <w:rFonts w:ascii="Arial Narrow" w:hAnsi="Arial Narrow" w:cs="Arial"/>
        </w:rPr>
      </w:pPr>
      <w:r w:rsidRPr="00E863E8">
        <w:rPr>
          <w:rFonts w:ascii="Arial Narrow" w:hAnsi="Arial Narrow" w:cs="Arial"/>
        </w:rPr>
        <w:t>I</w:t>
      </w:r>
      <w:r w:rsidR="00B66C66" w:rsidRPr="00296986">
        <w:rPr>
          <w:rFonts w:ascii="Arial Narrow" w:hAnsi="Arial Narrow" w:cs="Arial"/>
          <w:vertAlign w:val="subscript"/>
        </w:rPr>
        <w:t>B</w:t>
      </w:r>
      <w:r w:rsidR="00141B41">
        <w:rPr>
          <w:rFonts w:ascii="Arial Narrow" w:hAnsi="Arial Narrow" w:cs="Arial"/>
        </w:rPr>
        <w:t xml:space="preserve"> – prąd obciążenia [A] – 372,5</w:t>
      </w:r>
      <w:r w:rsidRPr="00E863E8">
        <w:rPr>
          <w:rFonts w:ascii="Arial Narrow" w:hAnsi="Arial Narrow" w:cs="Arial"/>
        </w:rPr>
        <w:t>A</w:t>
      </w:r>
    </w:p>
    <w:p w:rsidR="00E863E8" w:rsidRPr="00E863E8" w:rsidRDefault="00E863E8" w:rsidP="00DB44BD">
      <w:pPr>
        <w:pStyle w:val="Nagwek"/>
        <w:tabs>
          <w:tab w:val="clear" w:pos="4536"/>
          <w:tab w:val="clear" w:pos="9072"/>
        </w:tabs>
        <w:ind w:firstLine="709"/>
        <w:jc w:val="center"/>
        <w:rPr>
          <w:rFonts w:ascii="Arial Narrow" w:hAnsi="Arial Narrow" w:cs="Arial"/>
        </w:rPr>
      </w:pPr>
      <w:proofErr w:type="spellStart"/>
      <w:r w:rsidRPr="00E863E8">
        <w:rPr>
          <w:rFonts w:ascii="Arial Narrow" w:hAnsi="Arial Narrow" w:cs="Arial"/>
        </w:rPr>
        <w:t>I</w:t>
      </w:r>
      <w:r w:rsidRPr="00296986">
        <w:rPr>
          <w:rFonts w:ascii="Arial Narrow" w:hAnsi="Arial Narrow" w:cs="Arial"/>
          <w:vertAlign w:val="subscript"/>
        </w:rPr>
        <w:t>Pn</w:t>
      </w:r>
      <w:proofErr w:type="spellEnd"/>
      <w:r w:rsidRPr="00E863E8">
        <w:rPr>
          <w:rFonts w:ascii="Arial Narrow" w:hAnsi="Arial Narrow" w:cs="Arial"/>
        </w:rPr>
        <w:t xml:space="preserve"> – pierwotny znamio</w:t>
      </w:r>
      <w:r w:rsidR="00141B41">
        <w:rPr>
          <w:rFonts w:ascii="Arial Narrow" w:hAnsi="Arial Narrow" w:cs="Arial"/>
        </w:rPr>
        <w:t>nowy prąd przekładnika [A] – 4</w:t>
      </w:r>
      <w:r w:rsidR="00296986">
        <w:rPr>
          <w:rFonts w:ascii="Arial Narrow" w:hAnsi="Arial Narrow" w:cs="Arial"/>
        </w:rPr>
        <w:t>00</w:t>
      </w:r>
      <w:r w:rsidRPr="00E863E8">
        <w:rPr>
          <w:rFonts w:ascii="Arial Narrow" w:hAnsi="Arial Narrow" w:cs="Arial"/>
        </w:rPr>
        <w:t>A</w:t>
      </w:r>
    </w:p>
    <w:p w:rsidR="00E863E8" w:rsidRPr="00E863E8" w:rsidRDefault="00E863E8" w:rsidP="00DB44BD">
      <w:pPr>
        <w:pStyle w:val="Nagwek"/>
        <w:tabs>
          <w:tab w:val="clear" w:pos="4536"/>
          <w:tab w:val="clear" w:pos="9072"/>
        </w:tabs>
        <w:ind w:firstLine="709"/>
        <w:jc w:val="center"/>
        <w:rPr>
          <w:rFonts w:ascii="Arial Narrow" w:hAnsi="Arial Narrow" w:cs="Arial"/>
        </w:rPr>
      </w:pPr>
    </w:p>
    <w:p w:rsidR="00E863E8" w:rsidRPr="00E863E8" w:rsidRDefault="00E863E8" w:rsidP="00DB44BD">
      <w:pPr>
        <w:pStyle w:val="Nagwek"/>
        <w:tabs>
          <w:tab w:val="clear" w:pos="4536"/>
          <w:tab w:val="clear" w:pos="9072"/>
        </w:tabs>
        <w:ind w:firstLine="709"/>
        <w:jc w:val="center"/>
        <w:rPr>
          <w:rFonts w:ascii="Arial Narrow" w:hAnsi="Arial Narrow" w:cs="Arial"/>
        </w:rPr>
      </w:pPr>
      <w:r w:rsidRPr="00E863E8">
        <w:rPr>
          <w:rFonts w:ascii="Arial Narrow" w:hAnsi="Arial Narrow" w:cs="Arial"/>
        </w:rPr>
        <w:t xml:space="preserve">0,2* </w:t>
      </w:r>
      <w:proofErr w:type="spellStart"/>
      <w:r w:rsidRPr="00E863E8">
        <w:rPr>
          <w:rFonts w:ascii="Arial Narrow" w:hAnsi="Arial Narrow" w:cs="Arial"/>
        </w:rPr>
        <w:t>I</w:t>
      </w:r>
      <w:r w:rsidRPr="00296986">
        <w:rPr>
          <w:rFonts w:ascii="Arial Narrow" w:hAnsi="Arial Narrow" w:cs="Arial"/>
          <w:vertAlign w:val="subscript"/>
        </w:rPr>
        <w:t>Pn</w:t>
      </w:r>
      <w:proofErr w:type="spellEnd"/>
      <w:r w:rsidRPr="00296986">
        <w:rPr>
          <w:rFonts w:ascii="Arial Narrow" w:hAnsi="Arial Narrow" w:cs="Arial"/>
          <w:vertAlign w:val="subscript"/>
        </w:rPr>
        <w:t xml:space="preserve"> </w:t>
      </w:r>
      <w:r w:rsidRPr="00E863E8">
        <w:rPr>
          <w:rFonts w:ascii="Arial Narrow" w:hAnsi="Arial Narrow" w:cs="Arial"/>
        </w:rPr>
        <w:t xml:space="preserve"> ≤  IB ≤ 1,2* </w:t>
      </w:r>
      <w:proofErr w:type="spellStart"/>
      <w:r w:rsidRPr="00E863E8">
        <w:rPr>
          <w:rFonts w:ascii="Arial Narrow" w:hAnsi="Arial Narrow" w:cs="Arial"/>
        </w:rPr>
        <w:t>I</w:t>
      </w:r>
      <w:r w:rsidRPr="00296986">
        <w:rPr>
          <w:rFonts w:ascii="Arial Narrow" w:hAnsi="Arial Narrow" w:cs="Arial"/>
          <w:vertAlign w:val="subscript"/>
        </w:rPr>
        <w:t>Pn</w:t>
      </w:r>
      <w:proofErr w:type="spellEnd"/>
    </w:p>
    <w:p w:rsidR="00E863E8" w:rsidRPr="00E863E8" w:rsidRDefault="00141B41" w:rsidP="00DB44BD">
      <w:pPr>
        <w:pStyle w:val="Nagwek"/>
        <w:tabs>
          <w:tab w:val="clear" w:pos="4536"/>
          <w:tab w:val="clear" w:pos="9072"/>
        </w:tabs>
        <w:ind w:firstLine="709"/>
        <w:jc w:val="center"/>
        <w:rPr>
          <w:rFonts w:ascii="Arial Narrow" w:hAnsi="Arial Narrow" w:cs="Arial"/>
        </w:rPr>
      </w:pPr>
      <w:r>
        <w:rPr>
          <w:rFonts w:ascii="Arial Narrow" w:hAnsi="Arial Narrow" w:cs="Arial"/>
        </w:rPr>
        <w:t>0,2* 400  ≤  372,5 ≤ 1,2* 400</w:t>
      </w:r>
    </w:p>
    <w:p w:rsidR="00E863E8" w:rsidRPr="00E863E8" w:rsidRDefault="00141B41" w:rsidP="00DB44BD">
      <w:pPr>
        <w:pStyle w:val="Nagwek"/>
        <w:tabs>
          <w:tab w:val="clear" w:pos="4536"/>
          <w:tab w:val="clear" w:pos="9072"/>
        </w:tabs>
        <w:ind w:firstLine="709"/>
        <w:jc w:val="center"/>
        <w:rPr>
          <w:rFonts w:ascii="Arial Narrow" w:hAnsi="Arial Narrow" w:cs="Arial"/>
        </w:rPr>
      </w:pPr>
      <w:r>
        <w:rPr>
          <w:rFonts w:ascii="Arial Narrow" w:hAnsi="Arial Narrow" w:cs="Arial"/>
        </w:rPr>
        <w:t>80</w:t>
      </w:r>
      <w:r w:rsidR="00E863E8" w:rsidRPr="00E863E8">
        <w:rPr>
          <w:rFonts w:ascii="Arial Narrow" w:hAnsi="Arial Narrow" w:cs="Arial"/>
        </w:rPr>
        <w:t xml:space="preserve"> ≤  </w:t>
      </w:r>
      <w:r>
        <w:rPr>
          <w:rFonts w:ascii="Arial Narrow" w:hAnsi="Arial Narrow" w:cs="Arial"/>
        </w:rPr>
        <w:t>372,5</w:t>
      </w:r>
      <w:r w:rsidR="00E863E8" w:rsidRPr="00E863E8">
        <w:rPr>
          <w:rFonts w:ascii="Arial Narrow" w:hAnsi="Arial Narrow" w:cs="Arial"/>
        </w:rPr>
        <w:t xml:space="preserve"> ≤ </w:t>
      </w:r>
      <w:r>
        <w:rPr>
          <w:rFonts w:ascii="Arial Narrow" w:hAnsi="Arial Narrow" w:cs="Arial"/>
        </w:rPr>
        <w:t>480</w:t>
      </w:r>
    </w:p>
    <w:p w:rsidR="00DB44BD" w:rsidRDefault="00E863E8" w:rsidP="00DB44BD">
      <w:pPr>
        <w:pStyle w:val="Nagwek"/>
        <w:tabs>
          <w:tab w:val="clear" w:pos="4536"/>
          <w:tab w:val="clear" w:pos="9072"/>
        </w:tabs>
        <w:ind w:firstLine="709"/>
        <w:jc w:val="center"/>
        <w:rPr>
          <w:rFonts w:ascii="Arial Narrow" w:hAnsi="Arial Narrow" w:cs="Arial"/>
        </w:rPr>
      </w:pPr>
      <w:r w:rsidRPr="00E863E8">
        <w:rPr>
          <w:rFonts w:ascii="Arial Narrow" w:hAnsi="Arial Narrow" w:cs="Arial"/>
        </w:rPr>
        <w:t>Warunek spełniony</w:t>
      </w:r>
    </w:p>
    <w:p w:rsidR="00DB44BD" w:rsidRDefault="00DB44BD" w:rsidP="00DB44BD">
      <w:pPr>
        <w:pStyle w:val="Nagwek"/>
        <w:tabs>
          <w:tab w:val="clear" w:pos="4536"/>
          <w:tab w:val="clear" w:pos="9072"/>
        </w:tabs>
        <w:ind w:firstLine="709"/>
        <w:jc w:val="center"/>
        <w:rPr>
          <w:rFonts w:ascii="Arial Narrow" w:hAnsi="Arial Narrow" w:cs="Arial"/>
        </w:rPr>
      </w:pPr>
    </w:p>
    <w:p w:rsidR="00E863E8" w:rsidRDefault="00E863E8" w:rsidP="00DB44BD">
      <w:pPr>
        <w:pStyle w:val="Nagwek"/>
        <w:tabs>
          <w:tab w:val="clear" w:pos="4536"/>
          <w:tab w:val="clear" w:pos="9072"/>
        </w:tabs>
        <w:ind w:firstLine="709"/>
        <w:jc w:val="center"/>
        <w:rPr>
          <w:rFonts w:ascii="Arial Narrow" w:hAnsi="Arial Narrow" w:cs="Arial"/>
          <w:b/>
          <w:i/>
        </w:rPr>
      </w:pPr>
      <w:r w:rsidRPr="00DB44BD">
        <w:rPr>
          <w:rFonts w:ascii="Arial Narrow" w:hAnsi="Arial Narrow" w:cs="Arial"/>
          <w:b/>
          <w:i/>
        </w:rPr>
        <w:t xml:space="preserve">Sn ≥ </w:t>
      </w:r>
      <w:proofErr w:type="spellStart"/>
      <w:r w:rsidRPr="00DB44BD">
        <w:rPr>
          <w:rFonts w:ascii="Arial Narrow" w:hAnsi="Arial Narrow" w:cs="Arial"/>
          <w:b/>
          <w:i/>
        </w:rPr>
        <w:t>Sp</w:t>
      </w:r>
      <w:proofErr w:type="spellEnd"/>
      <w:r w:rsidR="00DB44BD">
        <w:rPr>
          <w:rFonts w:ascii="Arial Narrow" w:hAnsi="Arial Narrow" w:cs="Arial"/>
          <w:b/>
          <w:i/>
        </w:rPr>
        <w:t xml:space="preserve"> </w:t>
      </w:r>
      <w:r w:rsidRPr="00DB44BD">
        <w:rPr>
          <w:rFonts w:ascii="Arial Narrow" w:hAnsi="Arial Narrow" w:cs="Arial"/>
          <w:b/>
          <w:i/>
        </w:rPr>
        <w:t xml:space="preserve">+ Sap + </w:t>
      </w:r>
      <w:proofErr w:type="spellStart"/>
      <w:r w:rsidRPr="00DB44BD">
        <w:rPr>
          <w:rFonts w:ascii="Arial Narrow" w:hAnsi="Arial Narrow" w:cs="Arial"/>
          <w:b/>
          <w:i/>
        </w:rPr>
        <w:t>Sz</w:t>
      </w:r>
      <w:proofErr w:type="spellEnd"/>
    </w:p>
    <w:p w:rsidR="0000016B" w:rsidRPr="00DB44BD" w:rsidRDefault="0000016B" w:rsidP="006E0E28">
      <w:pPr>
        <w:pStyle w:val="Nagwek"/>
        <w:tabs>
          <w:tab w:val="clear" w:pos="4536"/>
          <w:tab w:val="clear" w:pos="9072"/>
        </w:tabs>
        <w:rPr>
          <w:rFonts w:ascii="Arial Narrow" w:hAnsi="Arial Narrow" w:cs="Arial"/>
          <w:b/>
          <w:i/>
        </w:rPr>
      </w:pPr>
    </w:p>
    <w:p w:rsidR="00E863E8" w:rsidRPr="00E863E8" w:rsidRDefault="00E863E8" w:rsidP="00DB44BD">
      <w:pPr>
        <w:pStyle w:val="Nagwek"/>
        <w:tabs>
          <w:tab w:val="clear" w:pos="4536"/>
          <w:tab w:val="clear" w:pos="9072"/>
        </w:tabs>
        <w:ind w:firstLine="709"/>
        <w:jc w:val="center"/>
        <w:rPr>
          <w:rFonts w:ascii="Arial Narrow" w:hAnsi="Arial Narrow" w:cs="Arial"/>
        </w:rPr>
      </w:pPr>
    </w:p>
    <w:p w:rsidR="00E863E8" w:rsidRPr="00E863E8" w:rsidRDefault="007750B1" w:rsidP="00DB44BD">
      <w:pPr>
        <w:pStyle w:val="Nagwek"/>
        <w:tabs>
          <w:tab w:val="clear" w:pos="4536"/>
          <w:tab w:val="clear" w:pos="9072"/>
        </w:tabs>
        <w:ind w:firstLine="709"/>
        <w:jc w:val="center"/>
        <w:rPr>
          <w:rFonts w:ascii="Arial Narrow" w:hAnsi="Arial Narrow" w:cs="Arial"/>
        </w:rPr>
      </w:pPr>
      <w:r>
        <w:rPr>
          <w:rFonts w:ascii="Arial Narrow" w:hAnsi="Arial Narrow" w:cs="Arial"/>
        </w:rPr>
      </w:r>
      <w:r>
        <w:rPr>
          <w:rFonts w:ascii="Arial Narrow" w:hAnsi="Arial Narrow" w:cs="Arial"/>
        </w:rPr>
        <w:pict>
          <v:group id="_x0000_s1033" editas="canvas" style="width:201.35pt;height:45.35pt;mso-position-horizontal-relative:char;mso-position-vertical-relative:line" coordsize="4027,907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2" type="#_x0000_t75" style="position:absolute;width:4027;height:907" o:preferrelative="f">
              <v:fill o:detectmouseclick="t"/>
              <v:path o:extrusionok="t" o:connecttype="none"/>
              <o:lock v:ext="edit" text="t"/>
            </v:shape>
            <v:line id="_x0000_s1034" style="position:absolute" from="690,466" to="1584,466" strokeweight=".6pt"/>
            <v:line id="_x0000_s1035" style="position:absolute" from="1914,466" to="2813,466" strokeweight=".6pt"/>
            <v:rect id="_x0000_s1036" style="position:absolute;left:3590;top:278;width:367;height:345;mso-wrap-style:none;v-text-anchor:top" filled="f" stroked="f">
              <v:textbox style="mso-rotate-with-shape:t;mso-fit-shape-to-text:t" inset="0,0,0,0">
                <w:txbxContent>
                  <w:p w:rsidR="00CC0DB8" w:rsidRDefault="00CC0DB8">
                    <w:r>
                      <w:rPr>
                        <w:i/>
                        <w:iCs/>
                        <w:color w:val="000000"/>
                        <w:sz w:val="30"/>
                        <w:szCs w:val="30"/>
                        <w:lang w:val="en-US"/>
                      </w:rPr>
                      <w:t>VA</w:t>
                    </w:r>
                  </w:p>
                </w:txbxContent>
              </v:textbox>
            </v:rect>
            <v:rect id="_x0000_s1037" style="position:absolute;left:1253;top:508;width:163;height:345;mso-wrap-style:none;v-text-anchor:top" filled="f" stroked="f">
              <v:textbox style="mso-rotate-with-shape:t;mso-fit-shape-to-text:t" inset="0,0,0,0">
                <w:txbxContent>
                  <w:p w:rsidR="00CC0DB8" w:rsidRDefault="00CC0DB8">
                    <w:r>
                      <w:rPr>
                        <w:i/>
                        <w:iCs/>
                        <w:color w:val="000000"/>
                        <w:sz w:val="30"/>
                        <w:szCs w:val="30"/>
                        <w:lang w:val="en-US"/>
                      </w:rPr>
                      <w:t>S</w:t>
                    </w:r>
                  </w:p>
                </w:txbxContent>
              </v:textbox>
            </v:rect>
            <v:rect id="_x0000_s1038" style="position:absolute;left:1403;top:82;width:167;height:345;mso-wrap-style:none;v-text-anchor:top" filled="f" stroked="f">
              <v:textbox style="mso-rotate-with-shape:t;mso-fit-shape-to-text:t" inset="0,0,0,0">
                <w:txbxContent>
                  <w:p w:rsidR="00CC0DB8" w:rsidRDefault="00CC0DB8">
                    <w:r>
                      <w:rPr>
                        <w:i/>
                        <w:iCs/>
                        <w:color w:val="000000"/>
                        <w:sz w:val="30"/>
                        <w:szCs w:val="30"/>
                        <w:lang w:val="en-US"/>
                      </w:rPr>
                      <w:t>L</w:t>
                    </w:r>
                  </w:p>
                </w:txbxContent>
              </v:textbox>
            </v:rect>
            <v:rect id="_x0000_s1039" style="position:absolute;left:719;top:82;width:124;height:345;mso-wrap-style:none;v-text-anchor:top" filled="f" stroked="f">
              <v:textbox style="mso-rotate-with-shape:t;mso-fit-shape-to-text:t" inset="0,0,0,0">
                <w:txbxContent>
                  <w:p w:rsidR="00CC0DB8" w:rsidRDefault="00CC0DB8">
                    <w:r>
                      <w:rPr>
                        <w:i/>
                        <w:iCs/>
                        <w:color w:val="000000"/>
                        <w:sz w:val="30"/>
                        <w:szCs w:val="30"/>
                        <w:lang w:val="en-US"/>
                      </w:rPr>
                      <w:t>I</w:t>
                    </w:r>
                  </w:p>
                </w:txbxContent>
              </v:textbox>
            </v:rect>
            <v:rect id="_x0000_s1040" style="position:absolute;left:49;top:278;width:163;height:345;mso-wrap-style:none;v-text-anchor:top" filled="f" stroked="f">
              <v:textbox style="mso-rotate-with-shape:t;mso-fit-shape-to-text:t" inset="0,0,0,0">
                <w:txbxContent>
                  <w:p w:rsidR="00CC0DB8" w:rsidRDefault="00CC0DB8">
                    <w:r>
                      <w:rPr>
                        <w:i/>
                        <w:iCs/>
                        <w:color w:val="000000"/>
                        <w:sz w:val="30"/>
                        <w:szCs w:val="30"/>
                        <w:lang w:val="en-US"/>
                      </w:rPr>
                      <w:t>S</w:t>
                    </w:r>
                  </w:p>
                </w:txbxContent>
              </v:textbox>
            </v:rect>
            <v:rect id="_x0000_s1041" style="position:absolute;left:850;top:265;width:525;height:207;mso-wrap-style:none;v-text-anchor:top" filled="f" stroked="f">
              <v:textbox style="mso-rotate-with-shape:t;mso-fit-shape-to-text:t" inset="0,0,0,0">
                <w:txbxContent>
                  <w:p w:rsidR="00CC0DB8" w:rsidRDefault="0000016B">
                    <w:r>
                      <w:rPr>
                        <w:i/>
                        <w:iCs/>
                        <w:color w:val="000000"/>
                        <w:sz w:val="18"/>
                        <w:szCs w:val="18"/>
                        <w:lang w:val="en-US"/>
                      </w:rPr>
                      <w:t>an max</w:t>
                    </w:r>
                  </w:p>
                </w:txbxContent>
              </v:textbox>
            </v:rect>
            <v:rect id="_x0000_s1042" style="position:absolute;left:240;top:460;width:91;height:207;mso-wrap-style:none;v-text-anchor:top" filled="f" stroked="f">
              <v:textbox style="mso-rotate-with-shape:t;mso-fit-shape-to-text:t" inset="0,0,0,0">
                <w:txbxContent>
                  <w:p w:rsidR="00CC0DB8" w:rsidRDefault="00CC0DB8">
                    <w:r>
                      <w:rPr>
                        <w:i/>
                        <w:iCs/>
                        <w:color w:val="000000"/>
                        <w:sz w:val="18"/>
                        <w:szCs w:val="18"/>
                        <w:lang w:val="en-US"/>
                      </w:rPr>
                      <w:t>p</w:t>
                    </w:r>
                  </w:p>
                </w:txbxContent>
              </v:textbox>
            </v:rect>
            <v:rect id="_x0000_s1043" style="position:absolute;left:3323;top:278;width:109;height:276;mso-wrap-style:none;v-text-anchor:top" filled="f" stroked="f">
              <v:textbox style="mso-rotate-with-shape:t;mso-fit-shape-to-text:t" inset="0,0,0,0">
                <w:txbxContent>
                  <w:p w:rsidR="00CC0DB8" w:rsidRDefault="00CC0DB8"/>
                </w:txbxContent>
              </v:textbox>
            </v:rect>
            <v:rect id="_x0000_s1044" style="position:absolute;left:3277;top:278;width:76;height:345;mso-wrap-style:none;v-text-anchor:top" filled="f" stroked="f">
              <v:textbox style="mso-rotate-with-shape:t;mso-fit-shape-to-text:t" inset="0,0,0,0">
                <w:txbxContent>
                  <w:p w:rsidR="00CC0DB8" w:rsidRDefault="00CC0DB8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,</w:t>
                    </w:r>
                  </w:p>
                </w:txbxContent>
              </v:textbox>
            </v:rect>
            <v:rect id="_x0000_s1045" style="position:absolute;left:3135;top:278;width:376;height:345;mso-wrap-style:none;v-text-anchor:top" filled="f" stroked="f">
              <v:textbox style="mso-rotate-with-shape:t;mso-fit-shape-to-text:t" inset="0,0,0,0">
                <w:txbxContent>
                  <w:p w:rsidR="00CC0DB8" w:rsidRDefault="00A8240C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2,6</w:t>
                    </w:r>
                  </w:p>
                </w:txbxContent>
              </v:textbox>
            </v:rect>
            <v:rect id="_x0000_s1046" style="position:absolute;left:2660;top:508;width:151;height:345;mso-wrap-style:none;v-text-anchor:top" filled="f" stroked="f">
              <v:textbox style="mso-rotate-with-shape:t;mso-fit-shape-to-text:t" inset="0,0,0,0">
                <w:txbxContent>
                  <w:p w:rsidR="00CC0DB8" w:rsidRDefault="00CC0DB8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5</w:t>
                    </w:r>
                  </w:p>
                </w:txbxContent>
              </v:textbox>
            </v:rect>
            <v:rect id="_x0000_s1047" style="position:absolute;left:2591;top:508;width:76;height:345;mso-wrap-style:none;v-text-anchor:top" filled="f" stroked="f">
              <v:textbox style="mso-rotate-with-shape:t;mso-fit-shape-to-text:t" inset="0,0,0,0">
                <w:txbxContent>
                  <w:p w:rsidR="00CC0DB8" w:rsidRDefault="00CC0DB8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,</w:t>
                    </w:r>
                  </w:p>
                </w:txbxContent>
              </v:textbox>
            </v:rect>
            <v:rect id="_x0000_s1048" style="position:absolute;left:2449;top:508;width:151;height:345;mso-wrap-style:none;v-text-anchor:top" filled="f" stroked="f">
              <v:textbox style="mso-rotate-with-shape:t;mso-fit-shape-to-text:t" inset="0,0,0,0">
                <w:txbxContent>
                  <w:p w:rsidR="00CC0DB8" w:rsidRDefault="00CC0DB8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2</w:t>
                    </w:r>
                  </w:p>
                </w:txbxContent>
              </v:textbox>
            </v:rect>
            <v:rect id="_x0000_s1049" style="position:absolute;left:1925;top:508;width:301;height:345;mso-wrap-style:none;v-text-anchor:top" filled="f" stroked="f">
              <v:textbox style="mso-rotate-with-shape:t;mso-fit-shape-to-text:t" inset="0,0,0,0">
                <w:txbxContent>
                  <w:p w:rsidR="00CC0DB8" w:rsidRDefault="00CC0DB8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55</w:t>
                    </w:r>
                  </w:p>
                </w:txbxContent>
              </v:textbox>
            </v:rect>
            <v:rect id="_x0000_s1050" style="position:absolute;left:2548;top:92;width:301;height:345;mso-wrap-style:none;v-text-anchor:top" filled="f" stroked="f">
              <v:textbox style="mso-rotate-with-shape:t;mso-fit-shape-to-text:t" inset="0,0,0,0">
                <w:txbxContent>
                  <w:p w:rsidR="00A16960" w:rsidRPr="00A16960" w:rsidRDefault="00A8240C">
                    <w:pPr>
                      <w:rPr>
                        <w:color w:val="000000"/>
                        <w:sz w:val="30"/>
                        <w:szCs w:val="30"/>
                        <w:lang w:val="en-US"/>
                      </w:rPr>
                    </w:pPr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10</w:t>
                    </w:r>
                  </w:p>
                </w:txbxContent>
              </v:textbox>
            </v:rect>
            <v:rect id="_x0000_s1051" style="position:absolute;left:2055;top:92;width:151;height:345;mso-wrap-style:none;v-text-anchor:top" filled="f" stroked="f">
              <v:textbox style="mso-rotate-with-shape:t;mso-fit-shape-to-text:t" inset="0,0,0,0">
                <w:txbxContent>
                  <w:p w:rsidR="00CC0DB8" w:rsidRDefault="0000016B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6</w:t>
                    </w:r>
                  </w:p>
                </w:txbxContent>
              </v:textbox>
            </v:rect>
            <v:rect id="_x0000_s1052" style="position:absolute;left:2218;top:68;width:91;height:207;mso-wrap-style:none;v-text-anchor:top" filled="f" stroked="f">
              <v:textbox style="mso-rotate-with-shape:t;mso-fit-shape-to-text:t" inset="0,0,0,0">
                <w:txbxContent>
                  <w:p w:rsidR="00CC0DB8" w:rsidRDefault="00CC0DB8">
                    <w:r>
                      <w:rPr>
                        <w:color w:val="000000"/>
                        <w:sz w:val="18"/>
                        <w:szCs w:val="18"/>
                        <w:lang w:val="en-US"/>
                      </w:rPr>
                      <w:t>2</w:t>
                    </w:r>
                  </w:p>
                </w:txbxContent>
              </v:textbox>
            </v:rect>
            <v:rect id="_x0000_s1053" style="position:absolute;left:1031;top:37;width:91;height:207;mso-wrap-style:none;v-text-anchor:top" filled="f" stroked="f">
              <v:textbox style="mso-rotate-with-shape:t;mso-fit-shape-to-text:t" inset="0,0,0,0">
                <w:txbxContent>
                  <w:p w:rsidR="00CC0DB8" w:rsidRDefault="00CC0DB8">
                    <w:r>
                      <w:rPr>
                        <w:color w:val="000000"/>
                        <w:sz w:val="18"/>
                        <w:szCs w:val="18"/>
                        <w:lang w:val="en-US"/>
                      </w:rPr>
                      <w:t>2</w:t>
                    </w:r>
                  </w:p>
                </w:txbxContent>
              </v:textbox>
            </v:rect>
            <v:rect id="_x0000_s1054" style="position:absolute;left:2901;top:244;width:165;height:368;mso-wrap-style:none;v-text-anchor:top" filled="f" stroked="f">
              <v:textbox style="mso-rotate-with-shape:t;mso-fit-shape-to-text:t" inset="0,0,0,0">
                <w:txbxContent>
                  <w:p w:rsidR="00CC0DB8" w:rsidRDefault="00CC0DB8">
                    <w:r>
                      <w:rPr>
                        <w:rFonts w:ascii="Symbol" w:hAnsi="Symbol" w:cs="Symbol"/>
                        <w:color w:val="000000"/>
                        <w:sz w:val="30"/>
                        <w:szCs w:val="30"/>
                        <w:lang w:val="en-US"/>
                      </w:rPr>
                      <w:t></w:t>
                    </w:r>
                  </w:p>
                </w:txbxContent>
              </v:textbox>
            </v:rect>
            <v:rect id="_x0000_s1055" style="position:absolute;left:2256;top:474;width:151;height:368;mso-wrap-style:none;v-text-anchor:top" filled="f" stroked="f">
              <v:textbox style="mso-rotate-with-shape:t;mso-fit-shape-to-text:t" inset="0,0,0,0">
                <w:txbxContent>
                  <w:p w:rsidR="00CC0DB8" w:rsidRDefault="00CC0DB8">
                    <w:r>
                      <w:rPr>
                        <w:rFonts w:ascii="Symbol" w:hAnsi="Symbol" w:cs="Symbol"/>
                        <w:color w:val="000000"/>
                        <w:sz w:val="30"/>
                        <w:szCs w:val="30"/>
                        <w:lang w:val="en-US"/>
                      </w:rPr>
                      <w:t></w:t>
                    </w:r>
                  </w:p>
                </w:txbxContent>
              </v:textbox>
            </v:rect>
            <v:rect id="_x0000_s1056" style="position:absolute;left:2388;top:58;width:151;height:368;mso-wrap-style:none;v-text-anchor:top" filled="f" stroked="f">
              <v:textbox style="mso-rotate-with-shape:t;mso-fit-shape-to-text:t" inset="0,0,0,0">
                <w:txbxContent>
                  <w:p w:rsidR="00CC0DB8" w:rsidRDefault="00CC0DB8">
                    <w:r>
                      <w:rPr>
                        <w:rFonts w:ascii="Symbol" w:hAnsi="Symbol" w:cs="Symbol"/>
                        <w:color w:val="000000"/>
                        <w:sz w:val="30"/>
                        <w:szCs w:val="30"/>
                        <w:lang w:val="en-US"/>
                      </w:rPr>
                      <w:t></w:t>
                    </w:r>
                  </w:p>
                </w:txbxContent>
              </v:textbox>
            </v:rect>
            <v:rect id="_x0000_s1057" style="position:absolute;left:1671;top:244;width:165;height:368;mso-wrap-style:none;v-text-anchor:top" filled="f" stroked="f">
              <v:textbox style="mso-rotate-with-shape:t;mso-fit-shape-to-text:t" inset="0,0,0,0">
                <w:txbxContent>
                  <w:p w:rsidR="00CC0DB8" w:rsidRDefault="00CC0DB8">
                    <w:r>
                      <w:rPr>
                        <w:rFonts w:ascii="Symbol" w:hAnsi="Symbol" w:cs="Symbol"/>
                        <w:color w:val="000000"/>
                        <w:sz w:val="30"/>
                        <w:szCs w:val="30"/>
                        <w:lang w:val="en-US"/>
                      </w:rPr>
                      <w:t></w:t>
                    </w:r>
                  </w:p>
                </w:txbxContent>
              </v:textbox>
            </v:rect>
            <v:rect id="_x0000_s1058" style="position:absolute;left:1056;top:474;width:151;height:368;mso-wrap-style:none;v-text-anchor:top" filled="f" stroked="f">
              <v:textbox style="mso-rotate-with-shape:t;mso-fit-shape-to-text:t" inset="0,0,0,0">
                <w:txbxContent>
                  <w:p w:rsidR="00CC0DB8" w:rsidRDefault="00CC0DB8">
                    <w:r>
                      <w:rPr>
                        <w:rFonts w:ascii="Symbol" w:hAnsi="Symbol" w:cs="Symbol"/>
                        <w:color w:val="000000"/>
                        <w:sz w:val="30"/>
                        <w:szCs w:val="30"/>
                        <w:lang w:val="en-US"/>
                      </w:rPr>
                      <w:t></w:t>
                    </w:r>
                  </w:p>
                </w:txbxContent>
              </v:textbox>
            </v:rect>
            <v:rect id="_x0000_s1059" style="position:absolute;left:1201;top:48;width:151;height:368;mso-wrap-style:none;v-text-anchor:top" filled="f" stroked="f">
              <v:textbox style="mso-rotate-with-shape:t;mso-fit-shape-to-text:t" inset="0,0,0,0">
                <w:txbxContent>
                  <w:p w:rsidR="00CC0DB8" w:rsidRDefault="00CC0DB8">
                    <w:r>
                      <w:rPr>
                        <w:rFonts w:ascii="Symbol" w:hAnsi="Symbol" w:cs="Symbol"/>
                        <w:color w:val="000000"/>
                        <w:sz w:val="30"/>
                        <w:szCs w:val="30"/>
                        <w:lang w:val="en-US"/>
                      </w:rPr>
                      <w:t></w:t>
                    </w:r>
                  </w:p>
                </w:txbxContent>
              </v:textbox>
            </v:rect>
            <v:rect id="_x0000_s1060" style="position:absolute;left:446;top:244;width:165;height:368;mso-wrap-style:none;v-text-anchor:top" filled="f" stroked="f">
              <v:textbox style="mso-rotate-with-shape:t;mso-fit-shape-to-text:t" inset="0,0,0,0">
                <w:txbxContent>
                  <w:p w:rsidR="00CC0DB8" w:rsidRDefault="00CC0DB8">
                    <w:r>
                      <w:rPr>
                        <w:rFonts w:ascii="Symbol" w:hAnsi="Symbol" w:cs="Symbol"/>
                        <w:color w:val="000000"/>
                        <w:sz w:val="30"/>
                        <w:szCs w:val="30"/>
                        <w:lang w:val="en-US"/>
                      </w:rPr>
                      <w:t></w:t>
                    </w:r>
                  </w:p>
                </w:txbxContent>
              </v:textbox>
            </v:rect>
            <v:rect id="_x0000_s1061" style="position:absolute;left:840;top:474;width:124;height:368;mso-wrap-style:none;v-text-anchor:top" filled="f" stroked="f">
              <v:textbox style="mso-rotate-with-shape:t;mso-fit-shape-to-text:t" inset="0,0,0,0">
                <w:txbxContent>
                  <w:p w:rsidR="00CC0DB8" w:rsidRDefault="00CC0DB8">
                    <w:r>
                      <w:rPr>
                        <w:rFonts w:ascii="Symbol" w:hAnsi="Symbol" w:cs="Symbol"/>
                        <w:i/>
                        <w:iCs/>
                        <w:color w:val="000000"/>
                        <w:sz w:val="30"/>
                        <w:szCs w:val="30"/>
                        <w:lang w:val="en-US"/>
                      </w:rPr>
                      <w:t>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E863E8" w:rsidRPr="0000016B" w:rsidRDefault="0000016B" w:rsidP="004E17C9">
      <w:pPr>
        <w:pStyle w:val="Nagwek"/>
        <w:tabs>
          <w:tab w:val="clear" w:pos="4536"/>
          <w:tab w:val="clear" w:pos="9072"/>
        </w:tabs>
        <w:ind w:firstLine="709"/>
        <w:jc w:val="center"/>
        <w:rPr>
          <w:rFonts w:ascii="Arial Narrow" w:hAnsi="Arial Narrow" w:cs="Arial"/>
        </w:rPr>
      </w:pPr>
      <w:proofErr w:type="spellStart"/>
      <w:r>
        <w:rPr>
          <w:rFonts w:ascii="Arial Narrow" w:hAnsi="Arial Narrow" w:cs="Arial"/>
        </w:rPr>
        <w:t>I</w:t>
      </w:r>
      <w:r>
        <w:rPr>
          <w:rFonts w:ascii="Arial Narrow" w:hAnsi="Arial Narrow" w:cs="Arial"/>
          <w:vertAlign w:val="subscript"/>
        </w:rPr>
        <w:t>an</w:t>
      </w:r>
      <w:proofErr w:type="spellEnd"/>
      <w:r>
        <w:rPr>
          <w:rFonts w:ascii="Arial Narrow" w:hAnsi="Arial Narrow" w:cs="Arial"/>
          <w:vertAlign w:val="subscript"/>
        </w:rPr>
        <w:t xml:space="preserve"> max</w:t>
      </w:r>
      <w:r w:rsidR="00E863E8" w:rsidRPr="00E863E8">
        <w:rPr>
          <w:rFonts w:ascii="Arial Narrow" w:hAnsi="Arial Narrow" w:cs="Arial"/>
        </w:rPr>
        <w:t xml:space="preserve">- </w:t>
      </w:r>
      <w:r w:rsidR="00EE1379">
        <w:rPr>
          <w:rFonts w:ascii="Arial Narrow" w:hAnsi="Arial Narrow" w:cs="Arial"/>
        </w:rPr>
        <w:t>prąd max. o</w:t>
      </w:r>
      <w:r>
        <w:rPr>
          <w:rFonts w:ascii="Arial Narrow" w:hAnsi="Arial Narrow" w:cs="Arial"/>
        </w:rPr>
        <w:t>bciążenia strony wtórnej przekładnika 1,2*I</w:t>
      </w:r>
      <w:r>
        <w:rPr>
          <w:rFonts w:ascii="Arial Narrow" w:hAnsi="Arial Narrow" w:cs="Arial"/>
          <w:vertAlign w:val="subscript"/>
        </w:rPr>
        <w:t>n</w:t>
      </w:r>
      <w:r>
        <w:rPr>
          <w:rFonts w:ascii="Arial Narrow" w:hAnsi="Arial Narrow" w:cs="Arial"/>
        </w:rPr>
        <w:t>=1,2*5=6A</w:t>
      </w:r>
    </w:p>
    <w:p w:rsidR="00E863E8" w:rsidRPr="00E863E8" w:rsidRDefault="00E863E8" w:rsidP="004E17C9">
      <w:pPr>
        <w:pStyle w:val="Nagwek"/>
        <w:tabs>
          <w:tab w:val="clear" w:pos="4536"/>
          <w:tab w:val="clear" w:pos="9072"/>
        </w:tabs>
        <w:ind w:firstLine="709"/>
        <w:jc w:val="center"/>
        <w:rPr>
          <w:rFonts w:ascii="Arial Narrow" w:hAnsi="Arial Narrow" w:cs="Arial"/>
        </w:rPr>
      </w:pPr>
      <w:r w:rsidRPr="00E863E8">
        <w:rPr>
          <w:rFonts w:ascii="Arial Narrow" w:hAnsi="Arial Narrow" w:cs="Arial"/>
        </w:rPr>
        <w:t xml:space="preserve">L – długość przewodu łączącego przekładnik z aparatem [m] – </w:t>
      </w:r>
      <w:r w:rsidR="00A16960">
        <w:rPr>
          <w:rFonts w:ascii="Arial Narrow" w:hAnsi="Arial Narrow" w:cs="Arial"/>
        </w:rPr>
        <w:t xml:space="preserve">2 x </w:t>
      </w:r>
      <w:r w:rsidR="00A8240C">
        <w:rPr>
          <w:rFonts w:ascii="Arial Narrow" w:hAnsi="Arial Narrow" w:cs="Arial"/>
        </w:rPr>
        <w:t>5</w:t>
      </w:r>
      <w:r w:rsidR="00CC0DB8">
        <w:rPr>
          <w:rFonts w:ascii="Arial Narrow" w:hAnsi="Arial Narrow" w:cs="Arial"/>
        </w:rPr>
        <w:t xml:space="preserve"> </w:t>
      </w:r>
      <w:r w:rsidRPr="00E863E8">
        <w:rPr>
          <w:rFonts w:ascii="Arial Narrow" w:hAnsi="Arial Narrow" w:cs="Arial"/>
        </w:rPr>
        <w:t>m</w:t>
      </w:r>
    </w:p>
    <w:p w:rsidR="00E863E8" w:rsidRPr="00CC0DB8" w:rsidRDefault="00E863E8" w:rsidP="004E17C9">
      <w:pPr>
        <w:pStyle w:val="Nagwek"/>
        <w:tabs>
          <w:tab w:val="clear" w:pos="4536"/>
          <w:tab w:val="clear" w:pos="9072"/>
        </w:tabs>
        <w:ind w:firstLine="709"/>
        <w:jc w:val="center"/>
        <w:rPr>
          <w:rFonts w:ascii="Arial Narrow" w:hAnsi="Arial Narrow" w:cs="Arial"/>
        </w:rPr>
      </w:pPr>
      <w:r w:rsidRPr="00E863E8">
        <w:rPr>
          <w:rFonts w:ascii="Arial Narrow" w:hAnsi="Arial Narrow" w:cs="Arial"/>
        </w:rPr>
        <w:t>S – przekrój przewodu łączącego przekładnik pomiarowy z aparatem [mm2] – 2,5</w:t>
      </w:r>
      <w:r w:rsidR="00CC0DB8">
        <w:rPr>
          <w:rFonts w:ascii="Arial Narrow" w:hAnsi="Arial Narrow" w:cs="Arial"/>
        </w:rPr>
        <w:t xml:space="preserve"> mm</w:t>
      </w:r>
      <w:r w:rsidR="00CC0DB8">
        <w:rPr>
          <w:rFonts w:ascii="Arial Narrow" w:hAnsi="Arial Narrow" w:cs="Arial"/>
          <w:vertAlign w:val="superscript"/>
        </w:rPr>
        <w:t>2</w:t>
      </w:r>
    </w:p>
    <w:p w:rsidR="00E863E8" w:rsidRPr="00E863E8" w:rsidRDefault="00E863E8" w:rsidP="004E17C9">
      <w:pPr>
        <w:pStyle w:val="Nagwek"/>
        <w:tabs>
          <w:tab w:val="clear" w:pos="4536"/>
          <w:tab w:val="clear" w:pos="9072"/>
        </w:tabs>
        <w:ind w:firstLine="709"/>
        <w:jc w:val="center"/>
        <w:rPr>
          <w:rFonts w:ascii="Arial Narrow" w:hAnsi="Arial Narrow" w:cs="Arial"/>
        </w:rPr>
      </w:pPr>
      <w:r w:rsidRPr="00E863E8">
        <w:rPr>
          <w:rFonts w:ascii="Arial Narrow" w:hAnsi="Arial Narrow" w:cs="Arial"/>
        </w:rPr>
        <w:t>Sap – moc pobierana prz</w:t>
      </w:r>
      <w:r w:rsidR="00CC0DB8">
        <w:rPr>
          <w:rFonts w:ascii="Arial Narrow" w:hAnsi="Arial Narrow" w:cs="Arial"/>
        </w:rPr>
        <w:t xml:space="preserve">ez aparat (licznik) w [VA] – 0,15 </w:t>
      </w:r>
      <w:r w:rsidRPr="00E863E8">
        <w:rPr>
          <w:rFonts w:ascii="Arial Narrow" w:hAnsi="Arial Narrow" w:cs="Arial"/>
        </w:rPr>
        <w:t>VA</w:t>
      </w:r>
    </w:p>
    <w:p w:rsidR="00E863E8" w:rsidRPr="00E863E8" w:rsidRDefault="00E863E8" w:rsidP="004E17C9">
      <w:pPr>
        <w:pStyle w:val="Nagwek"/>
        <w:tabs>
          <w:tab w:val="clear" w:pos="4536"/>
          <w:tab w:val="clear" w:pos="9072"/>
        </w:tabs>
        <w:ind w:firstLine="709"/>
        <w:jc w:val="center"/>
        <w:rPr>
          <w:rFonts w:ascii="Arial Narrow" w:hAnsi="Arial Narrow" w:cs="Arial"/>
        </w:rPr>
      </w:pPr>
      <w:proofErr w:type="spellStart"/>
      <w:r w:rsidRPr="00E863E8">
        <w:rPr>
          <w:rFonts w:ascii="Arial Narrow" w:hAnsi="Arial Narrow" w:cs="Arial"/>
        </w:rPr>
        <w:t>Sz</w:t>
      </w:r>
      <w:proofErr w:type="spellEnd"/>
      <w:r w:rsidRPr="00E863E8">
        <w:rPr>
          <w:rFonts w:ascii="Arial Narrow" w:hAnsi="Arial Narrow" w:cs="Arial"/>
        </w:rPr>
        <w:t xml:space="preserve"> – strata mocy w miejscach połączeń [VA] – 1,25VA dla </w:t>
      </w:r>
      <w:r w:rsidR="007750B1">
        <w:rPr>
          <w:rFonts w:ascii="Arial Narrow" w:hAnsi="Arial Narrow" w:cs="Arial"/>
        </w:rPr>
        <w:pict>
          <v:shape id="_x0000_i1026" type="#_x0000_t75" style="width:19.7pt;height:19.7pt">
            <v:imagedata r:id="rId9" o:title=""/>
          </v:shape>
        </w:pict>
      </w:r>
      <w:r w:rsidRPr="00E863E8">
        <w:rPr>
          <w:rFonts w:ascii="Arial Narrow" w:hAnsi="Arial Narrow" w:cs="Arial"/>
        </w:rPr>
        <w:t>=5A</w:t>
      </w:r>
    </w:p>
    <w:p w:rsidR="00E863E8" w:rsidRPr="00E863E8" w:rsidRDefault="00E863E8" w:rsidP="004E17C9">
      <w:pPr>
        <w:pStyle w:val="Nagwek"/>
        <w:tabs>
          <w:tab w:val="clear" w:pos="4536"/>
          <w:tab w:val="clear" w:pos="9072"/>
        </w:tabs>
        <w:ind w:firstLine="709"/>
        <w:jc w:val="center"/>
        <w:rPr>
          <w:rFonts w:ascii="Arial Narrow" w:hAnsi="Arial Narrow" w:cs="Arial"/>
        </w:rPr>
      </w:pPr>
    </w:p>
    <w:p w:rsidR="00E863E8" w:rsidRPr="00FE5107" w:rsidRDefault="00E863E8" w:rsidP="004E17C9">
      <w:pPr>
        <w:pStyle w:val="Nagwek"/>
        <w:tabs>
          <w:tab w:val="clear" w:pos="4536"/>
          <w:tab w:val="clear" w:pos="9072"/>
        </w:tabs>
        <w:ind w:firstLine="709"/>
        <w:jc w:val="center"/>
        <w:rPr>
          <w:rFonts w:ascii="Arial Narrow" w:hAnsi="Arial Narrow" w:cs="Arial"/>
          <w:lang w:val="en-GB"/>
        </w:rPr>
      </w:pPr>
      <w:proofErr w:type="spellStart"/>
      <w:r w:rsidRPr="00FE5107">
        <w:rPr>
          <w:rFonts w:ascii="Arial Narrow" w:hAnsi="Arial Narrow" w:cs="Arial"/>
          <w:lang w:val="en-GB"/>
        </w:rPr>
        <w:t>Sn</w:t>
      </w:r>
      <w:proofErr w:type="spellEnd"/>
      <w:r w:rsidRPr="00FE5107">
        <w:rPr>
          <w:rFonts w:ascii="Arial Narrow" w:hAnsi="Arial Narrow" w:cs="Arial"/>
          <w:lang w:val="en-GB"/>
        </w:rPr>
        <w:t xml:space="preserve"> ≥ </w:t>
      </w:r>
      <w:proofErr w:type="spellStart"/>
      <w:r w:rsidRPr="00FE5107">
        <w:rPr>
          <w:rFonts w:ascii="Arial Narrow" w:hAnsi="Arial Narrow" w:cs="Arial"/>
          <w:lang w:val="en-GB"/>
        </w:rPr>
        <w:t>Sp</w:t>
      </w:r>
      <w:proofErr w:type="spellEnd"/>
      <w:r w:rsidRPr="00FE5107">
        <w:rPr>
          <w:rFonts w:ascii="Arial Narrow" w:hAnsi="Arial Narrow" w:cs="Arial"/>
          <w:lang w:val="en-GB"/>
        </w:rPr>
        <w:t xml:space="preserve">+ Sap + </w:t>
      </w:r>
      <w:proofErr w:type="spellStart"/>
      <w:r w:rsidRPr="00FE5107">
        <w:rPr>
          <w:rFonts w:ascii="Arial Narrow" w:hAnsi="Arial Narrow" w:cs="Arial"/>
          <w:lang w:val="en-GB"/>
        </w:rPr>
        <w:t>Sz</w:t>
      </w:r>
      <w:proofErr w:type="spellEnd"/>
    </w:p>
    <w:p w:rsidR="00E863E8" w:rsidRPr="00FE5107" w:rsidRDefault="00E863E8" w:rsidP="004E17C9">
      <w:pPr>
        <w:pStyle w:val="Nagwek"/>
        <w:tabs>
          <w:tab w:val="clear" w:pos="4536"/>
          <w:tab w:val="clear" w:pos="9072"/>
        </w:tabs>
        <w:ind w:firstLine="709"/>
        <w:jc w:val="center"/>
        <w:rPr>
          <w:rFonts w:ascii="Arial Narrow" w:hAnsi="Arial Narrow" w:cs="Arial"/>
          <w:lang w:val="en-GB"/>
        </w:rPr>
      </w:pPr>
      <w:r w:rsidRPr="00FE5107">
        <w:rPr>
          <w:rFonts w:ascii="Arial Narrow" w:hAnsi="Arial Narrow" w:cs="Arial"/>
          <w:lang w:val="en-GB"/>
        </w:rPr>
        <w:t xml:space="preserve">Sn ≥ </w:t>
      </w:r>
      <w:r w:rsidR="00A8240C">
        <w:rPr>
          <w:rFonts w:ascii="Arial Narrow" w:hAnsi="Arial Narrow" w:cs="Arial"/>
          <w:lang w:val="en-GB"/>
        </w:rPr>
        <w:t>2,6</w:t>
      </w:r>
      <w:r w:rsidR="00CC0DB8">
        <w:rPr>
          <w:rFonts w:ascii="Arial Narrow" w:hAnsi="Arial Narrow" w:cs="Arial"/>
          <w:lang w:val="en-GB"/>
        </w:rPr>
        <w:t xml:space="preserve"> VA+ 0,15</w:t>
      </w:r>
      <w:r w:rsidRPr="00FE5107">
        <w:rPr>
          <w:rFonts w:ascii="Arial Narrow" w:hAnsi="Arial Narrow" w:cs="Arial"/>
          <w:lang w:val="en-GB"/>
        </w:rPr>
        <w:t xml:space="preserve"> VA + 1,25VA</w:t>
      </w:r>
    </w:p>
    <w:p w:rsidR="00E863E8" w:rsidRPr="00E863E8" w:rsidRDefault="00CC0DB8" w:rsidP="00DB44BD">
      <w:pPr>
        <w:pStyle w:val="Nagwek"/>
        <w:tabs>
          <w:tab w:val="clear" w:pos="4536"/>
          <w:tab w:val="clear" w:pos="9072"/>
        </w:tabs>
        <w:ind w:firstLine="709"/>
        <w:jc w:val="center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Sn ≥ </w:t>
      </w:r>
      <w:r w:rsidR="00A8240C">
        <w:rPr>
          <w:rFonts w:ascii="Arial Narrow" w:hAnsi="Arial Narrow" w:cs="Arial"/>
        </w:rPr>
        <w:t>4</w:t>
      </w:r>
      <w:r>
        <w:rPr>
          <w:rFonts w:ascii="Arial Narrow" w:hAnsi="Arial Narrow" w:cs="Arial"/>
        </w:rPr>
        <w:t xml:space="preserve"> </w:t>
      </w:r>
      <w:r w:rsidR="00E863E8" w:rsidRPr="00E863E8">
        <w:rPr>
          <w:rFonts w:ascii="Arial Narrow" w:hAnsi="Arial Narrow" w:cs="Arial"/>
        </w:rPr>
        <w:t>VA</w:t>
      </w:r>
    </w:p>
    <w:p w:rsidR="00E863E8" w:rsidRPr="00E863E8" w:rsidRDefault="00CC0DB8" w:rsidP="00DB44BD">
      <w:pPr>
        <w:pStyle w:val="Nagwek"/>
        <w:tabs>
          <w:tab w:val="clear" w:pos="4536"/>
          <w:tab w:val="clear" w:pos="9072"/>
        </w:tabs>
        <w:ind w:firstLine="709"/>
        <w:jc w:val="center"/>
        <w:rPr>
          <w:rFonts w:ascii="Arial Narrow" w:hAnsi="Arial Narrow" w:cs="Arial"/>
        </w:rPr>
      </w:pPr>
      <w:r>
        <w:rPr>
          <w:rFonts w:ascii="Arial Narrow" w:hAnsi="Arial Narrow" w:cs="Arial"/>
        </w:rPr>
        <w:lastRenderedPageBreak/>
        <w:t xml:space="preserve">5VA  ≥ </w:t>
      </w:r>
      <w:r w:rsidR="00A8240C">
        <w:rPr>
          <w:rFonts w:ascii="Arial Narrow" w:hAnsi="Arial Narrow" w:cs="Arial"/>
        </w:rPr>
        <w:t>4</w:t>
      </w:r>
      <w:r>
        <w:rPr>
          <w:rFonts w:ascii="Arial Narrow" w:hAnsi="Arial Narrow" w:cs="Arial"/>
        </w:rPr>
        <w:t xml:space="preserve"> </w:t>
      </w:r>
      <w:r w:rsidR="00E863E8" w:rsidRPr="00E863E8">
        <w:rPr>
          <w:rFonts w:ascii="Arial Narrow" w:hAnsi="Arial Narrow" w:cs="Arial"/>
        </w:rPr>
        <w:t>VA</w:t>
      </w:r>
    </w:p>
    <w:p w:rsidR="00E863E8" w:rsidRPr="00E863E8" w:rsidRDefault="00E863E8" w:rsidP="00DB44BD">
      <w:pPr>
        <w:pStyle w:val="Nagwek"/>
        <w:tabs>
          <w:tab w:val="clear" w:pos="4536"/>
          <w:tab w:val="clear" w:pos="9072"/>
        </w:tabs>
        <w:ind w:firstLine="709"/>
        <w:jc w:val="center"/>
        <w:rPr>
          <w:rFonts w:ascii="Arial Narrow" w:hAnsi="Arial Narrow" w:cs="Arial"/>
        </w:rPr>
      </w:pPr>
      <w:r w:rsidRPr="00E863E8">
        <w:rPr>
          <w:rFonts w:ascii="Arial Narrow" w:hAnsi="Arial Narrow" w:cs="Arial"/>
        </w:rPr>
        <w:t>Warunek spełniony</w:t>
      </w:r>
    </w:p>
    <w:p w:rsidR="00E863E8" w:rsidRPr="00E863E8" w:rsidRDefault="00E863E8" w:rsidP="00DB44BD">
      <w:pPr>
        <w:pStyle w:val="Nagwek"/>
        <w:tabs>
          <w:tab w:val="clear" w:pos="4536"/>
          <w:tab w:val="clear" w:pos="9072"/>
        </w:tabs>
        <w:ind w:firstLine="709"/>
        <w:jc w:val="center"/>
        <w:rPr>
          <w:rFonts w:ascii="Arial Narrow" w:hAnsi="Arial Narrow" w:cs="Arial"/>
        </w:rPr>
      </w:pPr>
    </w:p>
    <w:p w:rsidR="00CC0DB8" w:rsidRDefault="00CC0DB8" w:rsidP="00DB44BD">
      <w:pPr>
        <w:pStyle w:val="Nagwek"/>
        <w:tabs>
          <w:tab w:val="clear" w:pos="4536"/>
          <w:tab w:val="clear" w:pos="9072"/>
        </w:tabs>
        <w:jc w:val="both"/>
        <w:rPr>
          <w:rFonts w:ascii="Arial Narrow" w:hAnsi="Arial Narrow" w:cs="Arial"/>
        </w:rPr>
      </w:pPr>
    </w:p>
    <w:p w:rsidR="00E863E8" w:rsidRPr="00DB44BD" w:rsidRDefault="00E863E8" w:rsidP="00DB44BD">
      <w:pPr>
        <w:pStyle w:val="Nagwek"/>
        <w:tabs>
          <w:tab w:val="clear" w:pos="4536"/>
          <w:tab w:val="clear" w:pos="9072"/>
        </w:tabs>
        <w:ind w:firstLine="709"/>
        <w:rPr>
          <w:rFonts w:ascii="Arial Narrow" w:hAnsi="Arial Narrow" w:cs="Arial"/>
          <w:b/>
          <w:i/>
        </w:rPr>
      </w:pPr>
      <w:r w:rsidRPr="00DB44BD">
        <w:rPr>
          <w:rFonts w:ascii="Arial Narrow" w:hAnsi="Arial Narrow" w:cs="Arial"/>
          <w:b/>
          <w:i/>
        </w:rPr>
        <w:t>Znamionowy prąd dynamiczny przekładnika:</w:t>
      </w:r>
    </w:p>
    <w:p w:rsidR="00E863E8" w:rsidRDefault="007750B1" w:rsidP="00E863E8">
      <w:pPr>
        <w:pStyle w:val="Nagwek"/>
        <w:tabs>
          <w:tab w:val="clear" w:pos="4536"/>
          <w:tab w:val="clear" w:pos="9072"/>
        </w:tabs>
        <w:ind w:firstLine="709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pict>
          <v:shape id="_x0000_i1027" type="#_x0000_t75" style="width:53.65pt;height:25.15pt">
            <v:imagedata r:id="rId10" o:title=""/>
          </v:shape>
        </w:pict>
      </w:r>
    </w:p>
    <w:p w:rsidR="00A8240C" w:rsidRDefault="00A8240C" w:rsidP="00E863E8">
      <w:pPr>
        <w:pStyle w:val="Nagwek"/>
        <w:tabs>
          <w:tab w:val="clear" w:pos="4536"/>
          <w:tab w:val="clear" w:pos="9072"/>
        </w:tabs>
        <w:ind w:firstLine="709"/>
        <w:jc w:val="both"/>
        <w:rPr>
          <w:rFonts w:ascii="Arial Narrow" w:hAnsi="Arial Narrow" w:cs="Arial"/>
          <w:noProof/>
        </w:rPr>
      </w:pPr>
      <w:r w:rsidRPr="00A8240C">
        <w:rPr>
          <w:rFonts w:ascii="Arial Narrow" w:hAnsi="Arial Narrow" w:cs="Arial"/>
          <w:noProof/>
          <w:position w:val="-14"/>
        </w:rPr>
        <w:object w:dxaOrig="1280" w:dyaOrig="380">
          <v:shape id="_x0000_i1028" type="#_x0000_t75" style="width:63.85pt;height:19pt" o:ole="">
            <v:imagedata r:id="rId11" o:title=""/>
          </v:shape>
          <o:OLEObject Type="Embed" ProgID="Equation.3" ShapeID="_x0000_i1028" DrawAspect="Content" ObjectID="_1462610284" r:id="rId12"/>
        </w:object>
      </w:r>
    </w:p>
    <w:p w:rsidR="00A8240C" w:rsidRDefault="00221F74" w:rsidP="00E863E8">
      <w:pPr>
        <w:pStyle w:val="Nagwek"/>
        <w:tabs>
          <w:tab w:val="clear" w:pos="4536"/>
          <w:tab w:val="clear" w:pos="9072"/>
        </w:tabs>
        <w:ind w:firstLine="709"/>
        <w:jc w:val="both"/>
        <w:rPr>
          <w:rFonts w:ascii="Arial Narrow" w:hAnsi="Arial Narrow" w:cs="Arial"/>
          <w:noProof/>
        </w:rPr>
      </w:pPr>
      <w:r w:rsidRPr="00A8240C">
        <w:rPr>
          <w:rFonts w:ascii="Arial Narrow" w:hAnsi="Arial Narrow" w:cs="Arial"/>
          <w:noProof/>
          <w:position w:val="-14"/>
        </w:rPr>
        <w:object w:dxaOrig="3080" w:dyaOrig="420">
          <v:shape id="_x0000_i1029" type="#_x0000_t75" style="width:154.2pt;height:21.05pt" o:ole="">
            <v:imagedata r:id="rId13" o:title=""/>
          </v:shape>
          <o:OLEObject Type="Embed" ProgID="Equation.3" ShapeID="_x0000_i1029" DrawAspect="Content" ObjectID="_1462610285" r:id="rId14"/>
        </w:object>
      </w:r>
      <w:r w:rsidR="00BD5A7B">
        <w:rPr>
          <w:rFonts w:ascii="Arial Narrow" w:hAnsi="Arial Narrow" w:cs="Arial"/>
          <w:noProof/>
        </w:rPr>
        <w:t>=9,5kA</w:t>
      </w:r>
    </w:p>
    <w:p w:rsidR="00BD5A7B" w:rsidRPr="00E863E8" w:rsidRDefault="00BD5A7B" w:rsidP="00BD5A7B">
      <w:pPr>
        <w:pStyle w:val="Nagwek"/>
        <w:tabs>
          <w:tab w:val="clear" w:pos="4536"/>
          <w:tab w:val="clear" w:pos="9072"/>
        </w:tabs>
        <w:ind w:firstLine="709"/>
        <w:jc w:val="both"/>
        <w:rPr>
          <w:rFonts w:ascii="Arial Narrow" w:hAnsi="Arial Narrow" w:cs="Arial"/>
        </w:rPr>
      </w:pPr>
      <w:proofErr w:type="spellStart"/>
      <w:r w:rsidRPr="00E863E8">
        <w:rPr>
          <w:rFonts w:ascii="Arial Narrow" w:hAnsi="Arial Narrow" w:cs="Arial"/>
        </w:rPr>
        <w:t>i</w:t>
      </w:r>
      <w:r w:rsidRPr="00BF3615">
        <w:rPr>
          <w:rFonts w:ascii="Arial Narrow" w:hAnsi="Arial Narrow" w:cs="Arial"/>
          <w:vertAlign w:val="subscript"/>
        </w:rPr>
        <w:t>p</w:t>
      </w:r>
      <w:proofErr w:type="spellEnd"/>
      <w:r>
        <w:rPr>
          <w:rFonts w:ascii="Arial Narrow" w:hAnsi="Arial Narrow" w:cs="Arial"/>
        </w:rPr>
        <w:t>- prąd zwarciowy udarowy [A];</w:t>
      </w:r>
    </w:p>
    <w:p w:rsidR="00BD5A7B" w:rsidRPr="00E863E8" w:rsidRDefault="00BD5A7B" w:rsidP="00BD5A7B">
      <w:pPr>
        <w:pStyle w:val="Nagwek"/>
        <w:tabs>
          <w:tab w:val="clear" w:pos="4536"/>
          <w:tab w:val="clear" w:pos="9072"/>
        </w:tabs>
        <w:ind w:firstLine="709"/>
        <w:jc w:val="both"/>
        <w:rPr>
          <w:rFonts w:ascii="Arial Narrow" w:hAnsi="Arial Narrow" w:cs="Arial"/>
        </w:rPr>
      </w:pPr>
      <w:proofErr w:type="spellStart"/>
      <w:r w:rsidRPr="00E863E8">
        <w:rPr>
          <w:rFonts w:ascii="Arial Narrow" w:hAnsi="Arial Narrow" w:cs="Arial"/>
        </w:rPr>
        <w:t>i</w:t>
      </w:r>
      <w:r w:rsidRPr="00BF3615">
        <w:rPr>
          <w:rFonts w:ascii="Arial Narrow" w:hAnsi="Arial Narrow" w:cs="Arial"/>
          <w:vertAlign w:val="subscript"/>
        </w:rPr>
        <w:t>dyn</w:t>
      </w:r>
      <w:proofErr w:type="spellEnd"/>
      <w:r w:rsidRPr="00E863E8">
        <w:rPr>
          <w:rFonts w:ascii="Arial Narrow" w:hAnsi="Arial Narrow" w:cs="Arial"/>
        </w:rPr>
        <w:t>- znamionowy prąd dynamiczny przekładnika.(150*</w:t>
      </w:r>
      <w:proofErr w:type="spellStart"/>
      <w:r w:rsidRPr="00E863E8">
        <w:rPr>
          <w:rFonts w:ascii="Arial Narrow" w:hAnsi="Arial Narrow" w:cs="Arial"/>
        </w:rPr>
        <w:t>I</w:t>
      </w:r>
      <w:r w:rsidRPr="00BF3615">
        <w:rPr>
          <w:rFonts w:ascii="Arial Narrow" w:hAnsi="Arial Narrow" w:cs="Arial"/>
          <w:vertAlign w:val="subscript"/>
        </w:rPr>
        <w:t>pn</w:t>
      </w:r>
      <w:proofErr w:type="spellEnd"/>
      <w:r>
        <w:rPr>
          <w:rFonts w:ascii="Arial Narrow" w:hAnsi="Arial Narrow" w:cs="Arial"/>
        </w:rPr>
        <w:t>) [A];</w:t>
      </w:r>
    </w:p>
    <w:p w:rsidR="00BD5A7B" w:rsidRPr="00E863E8" w:rsidRDefault="00BD5A7B" w:rsidP="00BD5A7B">
      <w:pPr>
        <w:pStyle w:val="Nagwek"/>
        <w:tabs>
          <w:tab w:val="clear" w:pos="4536"/>
          <w:tab w:val="clear" w:pos="9072"/>
        </w:tabs>
        <w:ind w:firstLine="709"/>
        <w:jc w:val="both"/>
        <w:rPr>
          <w:rFonts w:ascii="Arial Narrow" w:hAnsi="Arial Narrow" w:cs="Arial"/>
        </w:rPr>
      </w:pPr>
      <w:r w:rsidRPr="007B60F5">
        <w:rPr>
          <w:rFonts w:ascii="Arial Narrow" w:hAnsi="Arial Narrow" w:cs="Arial"/>
          <w:noProof/>
          <w:position w:val="-12"/>
        </w:rPr>
        <w:object w:dxaOrig="260" w:dyaOrig="380">
          <v:shape id="_x0000_i1030" type="#_x0000_t75" style="width:12.9pt;height:19pt" o:ole="">
            <v:imagedata r:id="rId15" o:title=""/>
          </v:shape>
          <o:OLEObject Type="Embed" ProgID="Equation.3" ShapeID="_x0000_i1030" DrawAspect="Content" ObjectID="_1462610286" r:id="rId16"/>
        </w:object>
      </w:r>
      <w:r w:rsidRPr="00E863E8">
        <w:rPr>
          <w:rFonts w:ascii="Arial Narrow" w:hAnsi="Arial Narrow" w:cs="Arial"/>
        </w:rPr>
        <w:t xml:space="preserve">- </w:t>
      </w:r>
      <w:r>
        <w:rPr>
          <w:rFonts w:ascii="Arial Narrow" w:hAnsi="Arial Narrow" w:cs="Arial"/>
        </w:rPr>
        <w:t xml:space="preserve">prąd zwarciowy początkowy dla zwarcia trójfazowego – 5,3 </w:t>
      </w:r>
      <w:proofErr w:type="spellStart"/>
      <w:r>
        <w:rPr>
          <w:rFonts w:ascii="Arial Narrow" w:hAnsi="Arial Narrow" w:cs="Arial"/>
        </w:rPr>
        <w:t>kA</w:t>
      </w:r>
      <w:proofErr w:type="spellEnd"/>
    </w:p>
    <w:p w:rsidR="006B790E" w:rsidRDefault="006B790E" w:rsidP="00E863E8">
      <w:pPr>
        <w:pStyle w:val="Nagwek"/>
        <w:tabs>
          <w:tab w:val="clear" w:pos="4536"/>
          <w:tab w:val="clear" w:pos="9072"/>
        </w:tabs>
        <w:ind w:firstLine="709"/>
        <w:jc w:val="both"/>
        <w:rPr>
          <w:rFonts w:ascii="Arial Narrow" w:hAnsi="Arial Narrow" w:cs="Arial"/>
          <w:noProof/>
        </w:rPr>
      </w:pPr>
    </w:p>
    <w:p w:rsidR="006B790E" w:rsidRDefault="00BD5A7B" w:rsidP="00BD5A7B">
      <w:pPr>
        <w:pStyle w:val="Nagwek"/>
        <w:tabs>
          <w:tab w:val="clear" w:pos="4536"/>
          <w:tab w:val="clear" w:pos="9072"/>
        </w:tabs>
        <w:ind w:firstLine="709"/>
        <w:jc w:val="both"/>
        <w:rPr>
          <w:rFonts w:ascii="Arial Narrow" w:hAnsi="Arial Narrow" w:cs="Arial"/>
        </w:rPr>
      </w:pPr>
      <w:r w:rsidRPr="006B790E">
        <w:rPr>
          <w:rFonts w:ascii="Arial Narrow" w:hAnsi="Arial Narrow" w:cs="Arial"/>
          <w:noProof/>
          <w:position w:val="-10"/>
        </w:rPr>
        <w:object w:dxaOrig="2700" w:dyaOrig="360">
          <v:shape id="_x0000_i1031" type="#_x0000_t75" style="width:135.15pt;height:18.35pt" o:ole="">
            <v:imagedata r:id="rId17" o:title=""/>
          </v:shape>
          <o:OLEObject Type="Embed" ProgID="Equation.3" ShapeID="_x0000_i1031" DrawAspect="Content" ObjectID="_1462610287" r:id="rId18"/>
        </w:object>
      </w:r>
    </w:p>
    <w:p w:rsidR="007B60F5" w:rsidRDefault="007B60F5" w:rsidP="00BF3615">
      <w:pPr>
        <w:pStyle w:val="Nagwek"/>
        <w:tabs>
          <w:tab w:val="clear" w:pos="4536"/>
          <w:tab w:val="clear" w:pos="9072"/>
        </w:tabs>
        <w:ind w:firstLine="709"/>
        <w:jc w:val="both"/>
        <w:rPr>
          <w:rFonts w:ascii="Arial Narrow" w:hAnsi="Arial Narrow" w:cs="Arial"/>
        </w:rPr>
      </w:pPr>
    </w:p>
    <w:p w:rsidR="00BD5A7B" w:rsidRDefault="00BD5A7B" w:rsidP="00BD5A7B">
      <w:pPr>
        <w:pStyle w:val="Nagwek"/>
        <w:tabs>
          <w:tab w:val="clear" w:pos="4536"/>
          <w:tab w:val="clear" w:pos="9072"/>
        </w:tabs>
        <w:ind w:left="709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Szczegółowe obliczenia prądu zwarciowego trójfazowego znajdują się </w:t>
      </w:r>
    </w:p>
    <w:p w:rsidR="006B790E" w:rsidRDefault="00BD5A7B" w:rsidP="00BD5A7B">
      <w:pPr>
        <w:pStyle w:val="Nagwek"/>
        <w:tabs>
          <w:tab w:val="clear" w:pos="4536"/>
          <w:tab w:val="clear" w:pos="9072"/>
        </w:tabs>
        <w:ind w:left="709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w archiwum biura projektowego oraz w projekcie w części instalacje elektryczne.</w:t>
      </w:r>
    </w:p>
    <w:p w:rsidR="00BD5A7B" w:rsidRDefault="006E0E28" w:rsidP="00BD5A7B">
      <w:pPr>
        <w:pStyle w:val="Nagwek"/>
        <w:tabs>
          <w:tab w:val="clear" w:pos="4536"/>
          <w:tab w:val="clear" w:pos="9072"/>
        </w:tabs>
        <w:ind w:left="709"/>
        <w:jc w:val="both"/>
        <w:rPr>
          <w:rFonts w:ascii="Arial Narrow" w:hAnsi="Arial Narrow" w:cs="Arial"/>
        </w:rPr>
      </w:pPr>
      <w:r w:rsidRPr="00A8240C">
        <w:rPr>
          <w:rFonts w:ascii="Arial Narrow" w:hAnsi="Arial Narrow" w:cs="Arial"/>
          <w:noProof/>
          <w:position w:val="-14"/>
        </w:rPr>
        <w:object w:dxaOrig="1280" w:dyaOrig="380">
          <v:shape id="_x0000_i1032" type="#_x0000_t75" style="width:63.85pt;height:19pt" o:ole="">
            <v:imagedata r:id="rId11" o:title=""/>
          </v:shape>
          <o:OLEObject Type="Embed" ProgID="Equation.3" ShapeID="_x0000_i1032" DrawAspect="Content" ObjectID="_1462610288" r:id="rId19"/>
        </w:object>
      </w:r>
    </w:p>
    <w:p w:rsidR="00BF3615" w:rsidRPr="00E863E8" w:rsidRDefault="00117D2E" w:rsidP="00BD5A7B">
      <w:pPr>
        <w:pStyle w:val="Nagwek"/>
        <w:tabs>
          <w:tab w:val="clear" w:pos="4536"/>
          <w:tab w:val="clear" w:pos="9072"/>
        </w:tabs>
        <w:ind w:left="709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60</w:t>
      </w:r>
      <w:r w:rsidR="00BF3615">
        <w:rPr>
          <w:rFonts w:ascii="Arial Narrow" w:hAnsi="Arial Narrow" w:cs="Arial"/>
        </w:rPr>
        <w:t>kA</w:t>
      </w:r>
      <w:r w:rsidR="00BF3615" w:rsidRPr="00E863E8">
        <w:rPr>
          <w:rFonts w:ascii="Arial Narrow" w:hAnsi="Arial Narrow" w:cs="Arial"/>
        </w:rPr>
        <w:t xml:space="preserve"> ≥ </w:t>
      </w:r>
      <w:r w:rsidR="00BD5A7B">
        <w:rPr>
          <w:rFonts w:ascii="Arial Narrow" w:hAnsi="Arial Narrow" w:cs="Arial"/>
        </w:rPr>
        <w:t>9,5</w:t>
      </w:r>
      <w:r w:rsidR="002C643B" w:rsidRPr="002C643B">
        <w:rPr>
          <w:rFonts w:ascii="Arial Narrow" w:hAnsi="Arial Narrow" w:cs="Arial"/>
        </w:rPr>
        <w:t>k</w:t>
      </w:r>
      <w:r w:rsidR="002C643B">
        <w:rPr>
          <w:rFonts w:ascii="Arial Narrow" w:hAnsi="Arial Narrow" w:cs="Arial"/>
        </w:rPr>
        <w:t>A</w:t>
      </w:r>
    </w:p>
    <w:p w:rsidR="007B60F5" w:rsidRDefault="007B60F5" w:rsidP="00A8240C">
      <w:pPr>
        <w:pStyle w:val="Nagwek"/>
        <w:tabs>
          <w:tab w:val="clear" w:pos="4536"/>
          <w:tab w:val="clear" w:pos="9072"/>
        </w:tabs>
        <w:ind w:firstLine="709"/>
        <w:jc w:val="both"/>
        <w:rPr>
          <w:rFonts w:ascii="Arial Narrow" w:hAnsi="Arial Narrow" w:cs="Arial"/>
        </w:rPr>
      </w:pPr>
    </w:p>
    <w:p w:rsidR="00A8240C" w:rsidRPr="00E863E8" w:rsidRDefault="00A8240C" w:rsidP="00A8240C">
      <w:pPr>
        <w:pStyle w:val="Nagwek"/>
        <w:tabs>
          <w:tab w:val="clear" w:pos="4536"/>
          <w:tab w:val="clear" w:pos="9072"/>
        </w:tabs>
        <w:ind w:firstLine="709"/>
        <w:jc w:val="both"/>
        <w:rPr>
          <w:rFonts w:ascii="Arial Narrow" w:hAnsi="Arial Narrow" w:cs="Arial"/>
        </w:rPr>
      </w:pPr>
      <w:proofErr w:type="spellStart"/>
      <w:r w:rsidRPr="00E863E8">
        <w:rPr>
          <w:rFonts w:ascii="Arial Narrow" w:hAnsi="Arial Narrow" w:cs="Arial"/>
        </w:rPr>
        <w:t>i</w:t>
      </w:r>
      <w:r w:rsidRPr="00BF3615">
        <w:rPr>
          <w:rFonts w:ascii="Arial Narrow" w:hAnsi="Arial Narrow" w:cs="Arial"/>
          <w:vertAlign w:val="subscript"/>
        </w:rPr>
        <w:t>p</w:t>
      </w:r>
      <w:proofErr w:type="spellEnd"/>
      <w:r>
        <w:rPr>
          <w:rFonts w:ascii="Arial Narrow" w:hAnsi="Arial Narrow" w:cs="Arial"/>
        </w:rPr>
        <w:t>- prąd zwarciowy</w:t>
      </w:r>
      <w:r w:rsidR="007B60F5">
        <w:rPr>
          <w:rFonts w:ascii="Arial Narrow" w:hAnsi="Arial Narrow" w:cs="Arial"/>
        </w:rPr>
        <w:t xml:space="preserve"> udarowy</w:t>
      </w:r>
      <w:r>
        <w:rPr>
          <w:rFonts w:ascii="Arial Narrow" w:hAnsi="Arial Narrow" w:cs="Arial"/>
        </w:rPr>
        <w:t xml:space="preserve"> [A];</w:t>
      </w:r>
    </w:p>
    <w:p w:rsidR="00A8240C" w:rsidRPr="00E863E8" w:rsidRDefault="00A8240C" w:rsidP="00A8240C">
      <w:pPr>
        <w:pStyle w:val="Nagwek"/>
        <w:tabs>
          <w:tab w:val="clear" w:pos="4536"/>
          <w:tab w:val="clear" w:pos="9072"/>
        </w:tabs>
        <w:ind w:firstLine="709"/>
        <w:jc w:val="both"/>
        <w:rPr>
          <w:rFonts w:ascii="Arial Narrow" w:hAnsi="Arial Narrow" w:cs="Arial"/>
        </w:rPr>
      </w:pPr>
      <w:proofErr w:type="spellStart"/>
      <w:r w:rsidRPr="00E863E8">
        <w:rPr>
          <w:rFonts w:ascii="Arial Narrow" w:hAnsi="Arial Narrow" w:cs="Arial"/>
        </w:rPr>
        <w:t>i</w:t>
      </w:r>
      <w:r w:rsidRPr="00BF3615">
        <w:rPr>
          <w:rFonts w:ascii="Arial Narrow" w:hAnsi="Arial Narrow" w:cs="Arial"/>
          <w:vertAlign w:val="subscript"/>
        </w:rPr>
        <w:t>dyn</w:t>
      </w:r>
      <w:proofErr w:type="spellEnd"/>
      <w:r w:rsidRPr="00E863E8">
        <w:rPr>
          <w:rFonts w:ascii="Arial Narrow" w:hAnsi="Arial Narrow" w:cs="Arial"/>
        </w:rPr>
        <w:t>- znamionowy prąd dynamiczny przekładnika.(150*</w:t>
      </w:r>
      <w:proofErr w:type="spellStart"/>
      <w:r w:rsidRPr="00E863E8">
        <w:rPr>
          <w:rFonts w:ascii="Arial Narrow" w:hAnsi="Arial Narrow" w:cs="Arial"/>
        </w:rPr>
        <w:t>I</w:t>
      </w:r>
      <w:r w:rsidRPr="00BF3615">
        <w:rPr>
          <w:rFonts w:ascii="Arial Narrow" w:hAnsi="Arial Narrow" w:cs="Arial"/>
          <w:vertAlign w:val="subscript"/>
        </w:rPr>
        <w:t>pn</w:t>
      </w:r>
      <w:proofErr w:type="spellEnd"/>
      <w:r>
        <w:rPr>
          <w:rFonts w:ascii="Arial Narrow" w:hAnsi="Arial Narrow" w:cs="Arial"/>
        </w:rPr>
        <w:t>) [A];</w:t>
      </w:r>
    </w:p>
    <w:p w:rsidR="007B60F5" w:rsidRPr="00E863E8" w:rsidRDefault="006B790E" w:rsidP="007B60F5">
      <w:pPr>
        <w:pStyle w:val="Nagwek"/>
        <w:tabs>
          <w:tab w:val="clear" w:pos="4536"/>
          <w:tab w:val="clear" w:pos="9072"/>
        </w:tabs>
        <w:ind w:firstLine="709"/>
        <w:jc w:val="both"/>
        <w:rPr>
          <w:rFonts w:ascii="Arial Narrow" w:hAnsi="Arial Narrow" w:cs="Arial"/>
        </w:rPr>
      </w:pPr>
      <w:r w:rsidRPr="007B60F5">
        <w:rPr>
          <w:rFonts w:ascii="Arial Narrow" w:hAnsi="Arial Narrow" w:cs="Arial"/>
          <w:noProof/>
          <w:position w:val="-12"/>
        </w:rPr>
        <w:object w:dxaOrig="260" w:dyaOrig="380">
          <v:shape id="_x0000_i1033" type="#_x0000_t75" style="width:12.9pt;height:19pt" o:ole="">
            <v:imagedata r:id="rId15" o:title=""/>
          </v:shape>
          <o:OLEObject Type="Embed" ProgID="Equation.3" ShapeID="_x0000_i1033" DrawAspect="Content" ObjectID="_1462610289" r:id="rId20"/>
        </w:object>
      </w:r>
      <w:r w:rsidR="007B60F5" w:rsidRPr="00E863E8">
        <w:rPr>
          <w:rFonts w:ascii="Arial Narrow" w:hAnsi="Arial Narrow" w:cs="Arial"/>
        </w:rPr>
        <w:t xml:space="preserve">- </w:t>
      </w:r>
      <w:r>
        <w:rPr>
          <w:rFonts w:ascii="Arial Narrow" w:hAnsi="Arial Narrow" w:cs="Arial"/>
        </w:rPr>
        <w:t>prąd zwarciowy początkowy dla zwarcia trójfazowego</w:t>
      </w:r>
      <w:r w:rsidR="00BD5A7B">
        <w:rPr>
          <w:rFonts w:ascii="Arial Narrow" w:hAnsi="Arial Narrow" w:cs="Arial"/>
        </w:rPr>
        <w:t xml:space="preserve"> – 5,3 </w:t>
      </w:r>
      <w:proofErr w:type="spellStart"/>
      <w:r w:rsidR="00BD5A7B">
        <w:rPr>
          <w:rFonts w:ascii="Arial Narrow" w:hAnsi="Arial Narrow" w:cs="Arial"/>
        </w:rPr>
        <w:t>kA</w:t>
      </w:r>
      <w:proofErr w:type="spellEnd"/>
    </w:p>
    <w:p w:rsidR="00E863E8" w:rsidRPr="00E863E8" w:rsidRDefault="00E863E8" w:rsidP="00DB44BD">
      <w:pPr>
        <w:pStyle w:val="Nagwek"/>
        <w:tabs>
          <w:tab w:val="clear" w:pos="4536"/>
          <w:tab w:val="clear" w:pos="9072"/>
        </w:tabs>
        <w:jc w:val="both"/>
        <w:rPr>
          <w:rFonts w:ascii="Arial Narrow" w:hAnsi="Arial Narrow" w:cs="Arial"/>
        </w:rPr>
      </w:pPr>
    </w:p>
    <w:p w:rsidR="00E863E8" w:rsidRPr="00E863E8" w:rsidRDefault="00E863E8" w:rsidP="00E863E8">
      <w:pPr>
        <w:pStyle w:val="Nagwek"/>
        <w:tabs>
          <w:tab w:val="clear" w:pos="4536"/>
          <w:tab w:val="clear" w:pos="9072"/>
        </w:tabs>
        <w:ind w:firstLine="709"/>
        <w:jc w:val="both"/>
        <w:rPr>
          <w:rFonts w:ascii="Arial Narrow" w:hAnsi="Arial Narrow" w:cs="Arial"/>
        </w:rPr>
      </w:pPr>
    </w:p>
    <w:p w:rsidR="00E863E8" w:rsidRPr="00DB44BD" w:rsidRDefault="00E863E8" w:rsidP="00DB44BD">
      <w:pPr>
        <w:pStyle w:val="Nagwek"/>
        <w:tabs>
          <w:tab w:val="clear" w:pos="4536"/>
          <w:tab w:val="clear" w:pos="9072"/>
        </w:tabs>
        <w:ind w:firstLine="709"/>
        <w:rPr>
          <w:rFonts w:ascii="Arial Narrow" w:hAnsi="Arial Narrow" w:cs="Arial"/>
          <w:b/>
          <w:i/>
        </w:rPr>
      </w:pPr>
      <w:r w:rsidRPr="00DB44BD">
        <w:rPr>
          <w:rFonts w:ascii="Arial Narrow" w:hAnsi="Arial Narrow" w:cs="Arial"/>
          <w:b/>
          <w:i/>
        </w:rPr>
        <w:t>Znamionowy krótkotrwały prąd cieplny (1 sekundowy):</w:t>
      </w:r>
    </w:p>
    <w:p w:rsidR="00E863E8" w:rsidRDefault="007750B1" w:rsidP="00E863E8">
      <w:pPr>
        <w:pStyle w:val="Nagwek"/>
        <w:tabs>
          <w:tab w:val="clear" w:pos="4536"/>
          <w:tab w:val="clear" w:pos="9072"/>
        </w:tabs>
        <w:ind w:firstLine="709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pict>
          <v:shape id="_x0000_i1034" type="#_x0000_t75" style="width:108.7pt;height:51.6pt">
            <v:imagedata r:id="rId21" o:title=""/>
          </v:shape>
        </w:pict>
      </w:r>
    </w:p>
    <w:p w:rsidR="00A8240C" w:rsidRDefault="00A8240C" w:rsidP="00E863E8">
      <w:pPr>
        <w:pStyle w:val="Nagwek"/>
        <w:tabs>
          <w:tab w:val="clear" w:pos="4536"/>
          <w:tab w:val="clear" w:pos="9072"/>
        </w:tabs>
        <w:ind w:firstLine="709"/>
        <w:jc w:val="both"/>
        <w:rPr>
          <w:rFonts w:ascii="Arial Narrow" w:hAnsi="Arial Narrow" w:cs="Arial"/>
        </w:rPr>
      </w:pPr>
    </w:p>
    <w:p w:rsidR="00A8240C" w:rsidRPr="00E863E8" w:rsidRDefault="00A8240C" w:rsidP="00E863E8">
      <w:pPr>
        <w:pStyle w:val="Nagwek"/>
        <w:tabs>
          <w:tab w:val="clear" w:pos="4536"/>
          <w:tab w:val="clear" w:pos="9072"/>
        </w:tabs>
        <w:ind w:firstLine="709"/>
        <w:jc w:val="both"/>
        <w:rPr>
          <w:rFonts w:ascii="Arial Narrow" w:hAnsi="Arial Narrow" w:cs="Arial"/>
        </w:rPr>
      </w:pPr>
    </w:p>
    <w:p w:rsidR="00E863E8" w:rsidRPr="00E863E8" w:rsidRDefault="00E863E8" w:rsidP="00E863E8">
      <w:pPr>
        <w:pStyle w:val="Nagwek"/>
        <w:tabs>
          <w:tab w:val="clear" w:pos="4536"/>
          <w:tab w:val="clear" w:pos="9072"/>
        </w:tabs>
        <w:ind w:firstLine="709"/>
        <w:jc w:val="both"/>
        <w:rPr>
          <w:rFonts w:ascii="Arial Narrow" w:hAnsi="Arial Narrow" w:cs="Arial"/>
        </w:rPr>
      </w:pPr>
    </w:p>
    <w:p w:rsidR="00BF3615" w:rsidRPr="00E863E8" w:rsidRDefault="00117D2E" w:rsidP="00BF3615">
      <w:pPr>
        <w:pStyle w:val="Nagwek"/>
        <w:tabs>
          <w:tab w:val="clear" w:pos="4536"/>
          <w:tab w:val="clear" w:pos="9072"/>
        </w:tabs>
        <w:ind w:firstLine="709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24</w:t>
      </w:r>
      <w:r w:rsidR="00BF3615">
        <w:rPr>
          <w:rFonts w:ascii="Arial Narrow" w:hAnsi="Arial Narrow" w:cs="Arial"/>
        </w:rPr>
        <w:t>000</w:t>
      </w:r>
      <w:r w:rsidR="00BD5A7B">
        <w:rPr>
          <w:rFonts w:ascii="Arial Narrow" w:hAnsi="Arial Narrow" w:cs="Arial"/>
        </w:rPr>
        <w:t xml:space="preserve"> A </w:t>
      </w:r>
      <w:r w:rsidR="00BF3615" w:rsidRPr="00E863E8">
        <w:rPr>
          <w:rFonts w:ascii="Arial Narrow" w:hAnsi="Arial Narrow" w:cs="Arial"/>
        </w:rPr>
        <w:t xml:space="preserve"> ≥ </w:t>
      </w:r>
      <w:r w:rsidR="005556B9">
        <w:rPr>
          <w:rFonts w:ascii="Arial Narrow" w:hAnsi="Arial Narrow" w:cs="Arial"/>
        </w:rPr>
        <w:t>890,5</w:t>
      </w:r>
      <w:r w:rsidR="00BD5A7B">
        <w:rPr>
          <w:rFonts w:ascii="Arial Narrow" w:hAnsi="Arial Narrow" w:cs="Arial"/>
        </w:rPr>
        <w:t xml:space="preserve"> A</w:t>
      </w:r>
    </w:p>
    <w:p w:rsidR="00BF3615" w:rsidRPr="00E863E8" w:rsidRDefault="00BF3615" w:rsidP="00E863E8">
      <w:pPr>
        <w:pStyle w:val="Nagwek"/>
        <w:tabs>
          <w:tab w:val="clear" w:pos="4536"/>
          <w:tab w:val="clear" w:pos="9072"/>
        </w:tabs>
        <w:ind w:firstLine="709"/>
        <w:jc w:val="both"/>
        <w:rPr>
          <w:rFonts w:ascii="Arial Narrow" w:hAnsi="Arial Narrow" w:cs="Arial"/>
        </w:rPr>
      </w:pPr>
    </w:p>
    <w:p w:rsidR="00E863E8" w:rsidRPr="00240EC3" w:rsidRDefault="00E863E8" w:rsidP="00E863E8">
      <w:pPr>
        <w:pStyle w:val="Nagwek"/>
        <w:tabs>
          <w:tab w:val="clear" w:pos="4536"/>
          <w:tab w:val="clear" w:pos="9072"/>
        </w:tabs>
        <w:ind w:firstLine="709"/>
        <w:jc w:val="both"/>
        <w:rPr>
          <w:rFonts w:ascii="Arial Narrow" w:hAnsi="Arial Narrow" w:cs="Arial"/>
        </w:rPr>
      </w:pPr>
      <w:r w:rsidRPr="00E863E8">
        <w:rPr>
          <w:rFonts w:ascii="Arial Narrow" w:hAnsi="Arial Narrow" w:cs="Arial"/>
        </w:rPr>
        <w:t>I</w:t>
      </w:r>
      <w:r w:rsidRPr="00BF3615">
        <w:rPr>
          <w:rFonts w:ascii="Arial Narrow" w:hAnsi="Arial Narrow" w:cs="Arial"/>
          <w:vertAlign w:val="superscript"/>
        </w:rPr>
        <w:t>2</w:t>
      </w:r>
      <w:r w:rsidR="00BF3615">
        <w:rPr>
          <w:rFonts w:ascii="Arial Narrow" w:hAnsi="Arial Narrow" w:cs="Arial"/>
        </w:rPr>
        <w:t>*</w:t>
      </w:r>
      <w:proofErr w:type="spellStart"/>
      <w:r w:rsidR="00BF3615">
        <w:rPr>
          <w:rFonts w:ascii="Arial Narrow" w:hAnsi="Arial Narrow" w:cs="Arial"/>
        </w:rPr>
        <w:t>t</w:t>
      </w:r>
      <w:r w:rsidRPr="00BF3615">
        <w:rPr>
          <w:rFonts w:ascii="Arial Narrow" w:hAnsi="Arial Narrow" w:cs="Arial"/>
          <w:vertAlign w:val="subscript"/>
        </w:rPr>
        <w:t>w</w:t>
      </w:r>
      <w:proofErr w:type="spellEnd"/>
      <w:r w:rsidRPr="00E863E8">
        <w:rPr>
          <w:rFonts w:ascii="Arial Narrow" w:hAnsi="Arial Narrow" w:cs="Arial"/>
        </w:rPr>
        <w:tab/>
      </w:r>
      <w:r w:rsidRPr="00E863E8">
        <w:rPr>
          <w:rFonts w:ascii="Arial Narrow" w:hAnsi="Arial Narrow" w:cs="Arial"/>
        </w:rPr>
        <w:tab/>
        <w:t xml:space="preserve">- całka </w:t>
      </w:r>
      <w:proofErr w:type="spellStart"/>
      <w:r w:rsidRPr="00E863E8">
        <w:rPr>
          <w:rFonts w:ascii="Arial Narrow" w:hAnsi="Arial Narrow" w:cs="Arial"/>
        </w:rPr>
        <w:t>Joule'a</w:t>
      </w:r>
      <w:proofErr w:type="spellEnd"/>
      <w:r w:rsidRPr="00E863E8">
        <w:rPr>
          <w:rFonts w:ascii="Arial Narrow" w:hAnsi="Arial Narrow" w:cs="Arial"/>
        </w:rPr>
        <w:t xml:space="preserve"> [A</w:t>
      </w:r>
      <w:r w:rsidRPr="00BF3615">
        <w:rPr>
          <w:rFonts w:ascii="Arial Narrow" w:hAnsi="Arial Narrow" w:cs="Arial"/>
          <w:vertAlign w:val="superscript"/>
        </w:rPr>
        <w:t>2</w:t>
      </w:r>
      <w:r w:rsidR="00A8240C">
        <w:rPr>
          <w:rFonts w:ascii="Arial Narrow" w:hAnsi="Arial Narrow" w:cs="Arial"/>
        </w:rPr>
        <w:t xml:space="preserve">s] – odczytano z </w:t>
      </w:r>
      <w:r w:rsidR="00240EC3">
        <w:rPr>
          <w:rFonts w:ascii="Arial Narrow" w:hAnsi="Arial Narrow" w:cs="Arial"/>
        </w:rPr>
        <w:t xml:space="preserve">charakterystyki </w:t>
      </w:r>
      <w:r w:rsidR="00240EC3" w:rsidRPr="00E863E8">
        <w:rPr>
          <w:rFonts w:ascii="Arial Narrow" w:hAnsi="Arial Narrow" w:cs="Arial"/>
        </w:rPr>
        <w:t>I</w:t>
      </w:r>
      <w:r w:rsidR="00240EC3" w:rsidRPr="00BF3615">
        <w:rPr>
          <w:rFonts w:ascii="Arial Narrow" w:hAnsi="Arial Narrow" w:cs="Arial"/>
          <w:vertAlign w:val="superscript"/>
        </w:rPr>
        <w:t>2</w:t>
      </w:r>
      <w:r w:rsidR="00240EC3">
        <w:rPr>
          <w:rFonts w:ascii="Arial Narrow" w:hAnsi="Arial Narrow" w:cs="Arial"/>
        </w:rPr>
        <w:t>*</w:t>
      </w:r>
      <w:proofErr w:type="spellStart"/>
      <w:r w:rsidR="00240EC3">
        <w:rPr>
          <w:rFonts w:ascii="Arial Narrow" w:hAnsi="Arial Narrow" w:cs="Arial"/>
        </w:rPr>
        <w:t>t</w:t>
      </w:r>
      <w:r w:rsidR="00240EC3" w:rsidRPr="00BF3615">
        <w:rPr>
          <w:rFonts w:ascii="Arial Narrow" w:hAnsi="Arial Narrow" w:cs="Arial"/>
          <w:vertAlign w:val="subscript"/>
        </w:rPr>
        <w:t>w</w:t>
      </w:r>
      <w:proofErr w:type="spellEnd"/>
      <w:r w:rsidR="00240EC3">
        <w:rPr>
          <w:rFonts w:ascii="Arial Narrow" w:hAnsi="Arial Narrow" w:cs="Arial"/>
          <w:vertAlign w:val="subscript"/>
        </w:rPr>
        <w:t>=</w:t>
      </w:r>
      <w:r w:rsidR="00240EC3">
        <w:rPr>
          <w:rFonts w:ascii="Arial Narrow" w:hAnsi="Arial Narrow" w:cs="Arial"/>
        </w:rPr>
        <w:t>f(</w:t>
      </w:r>
      <w:proofErr w:type="spellStart"/>
      <w:r w:rsidR="00240EC3">
        <w:rPr>
          <w:rFonts w:ascii="Arial Narrow" w:hAnsi="Arial Narrow" w:cs="Arial"/>
        </w:rPr>
        <w:t>I</w:t>
      </w:r>
      <w:r w:rsidR="00240EC3">
        <w:rPr>
          <w:rFonts w:ascii="Arial Narrow" w:hAnsi="Arial Narrow" w:cs="Arial"/>
          <w:vertAlign w:val="subscript"/>
        </w:rPr>
        <w:t>p</w:t>
      </w:r>
      <w:proofErr w:type="spellEnd"/>
      <w:r w:rsidR="00240EC3">
        <w:rPr>
          <w:rFonts w:ascii="Arial Narrow" w:hAnsi="Arial Narrow" w:cs="Arial"/>
        </w:rPr>
        <w:t xml:space="preserve">) </w:t>
      </w:r>
      <w:r w:rsidR="00BD5A7B">
        <w:rPr>
          <w:rFonts w:ascii="Arial Narrow" w:hAnsi="Arial Narrow" w:cs="Arial"/>
        </w:rPr>
        <w:t>–</w:t>
      </w:r>
      <w:r w:rsidR="00BA0214">
        <w:rPr>
          <w:rFonts w:ascii="Arial Narrow" w:hAnsi="Arial Narrow" w:cs="Arial"/>
        </w:rPr>
        <w:t xml:space="preserve"> </w:t>
      </w:r>
      <w:r w:rsidR="005556B9">
        <w:rPr>
          <w:rFonts w:ascii="Arial Narrow" w:hAnsi="Arial Narrow" w:cs="Arial"/>
        </w:rPr>
        <w:t>792991,4</w:t>
      </w:r>
      <w:r w:rsidR="00BD5A7B">
        <w:rPr>
          <w:rFonts w:ascii="Arial Narrow" w:hAnsi="Arial Narrow" w:cs="Arial"/>
        </w:rPr>
        <w:t>[A]</w:t>
      </w:r>
    </w:p>
    <w:p w:rsidR="00E863E8" w:rsidRPr="00E863E8" w:rsidRDefault="00E863E8" w:rsidP="00E863E8">
      <w:pPr>
        <w:pStyle w:val="Nagwek"/>
        <w:tabs>
          <w:tab w:val="clear" w:pos="4536"/>
          <w:tab w:val="clear" w:pos="9072"/>
        </w:tabs>
        <w:ind w:firstLine="709"/>
        <w:jc w:val="both"/>
        <w:rPr>
          <w:rFonts w:ascii="Arial Narrow" w:hAnsi="Arial Narrow" w:cs="Arial"/>
        </w:rPr>
      </w:pPr>
      <w:r w:rsidRPr="00E863E8">
        <w:rPr>
          <w:rFonts w:ascii="Arial Narrow" w:hAnsi="Arial Narrow" w:cs="Arial"/>
        </w:rPr>
        <w:t>I</w:t>
      </w:r>
      <w:r w:rsidRPr="00BF3615">
        <w:rPr>
          <w:rFonts w:ascii="Arial Narrow" w:hAnsi="Arial Narrow" w:cs="Arial"/>
          <w:vertAlign w:val="subscript"/>
        </w:rPr>
        <w:t>th</w:t>
      </w:r>
      <w:r w:rsidRPr="00E863E8">
        <w:rPr>
          <w:rFonts w:ascii="Arial Narrow" w:hAnsi="Arial Narrow" w:cs="Arial"/>
        </w:rPr>
        <w:t>T</w:t>
      </w:r>
      <w:r w:rsidRPr="00BF3615">
        <w:rPr>
          <w:rFonts w:ascii="Arial Narrow" w:hAnsi="Arial Narrow" w:cs="Arial"/>
          <w:vertAlign w:val="subscript"/>
        </w:rPr>
        <w:t>1</w:t>
      </w:r>
      <w:r w:rsidRPr="00E863E8">
        <w:rPr>
          <w:rFonts w:ascii="Arial Narrow" w:hAnsi="Arial Narrow" w:cs="Arial"/>
        </w:rPr>
        <w:tab/>
      </w:r>
      <w:r w:rsidRPr="00E863E8">
        <w:rPr>
          <w:rFonts w:ascii="Arial Narrow" w:hAnsi="Arial Narrow" w:cs="Arial"/>
        </w:rPr>
        <w:tab/>
        <w:t>- znamionowy krótkotrwały prąd cieplny (1 sekundowy) przekładnika.</w:t>
      </w:r>
    </w:p>
    <w:p w:rsidR="00E863E8" w:rsidRPr="00E863E8" w:rsidRDefault="00E863E8" w:rsidP="00E863E8">
      <w:pPr>
        <w:pStyle w:val="Nagwek"/>
        <w:tabs>
          <w:tab w:val="clear" w:pos="4536"/>
          <w:tab w:val="clear" w:pos="9072"/>
        </w:tabs>
        <w:ind w:firstLine="709"/>
        <w:jc w:val="both"/>
        <w:rPr>
          <w:rFonts w:ascii="Arial Narrow" w:hAnsi="Arial Narrow" w:cs="Arial"/>
        </w:rPr>
      </w:pPr>
      <w:r w:rsidRPr="00E863E8">
        <w:rPr>
          <w:rFonts w:ascii="Arial Narrow" w:hAnsi="Arial Narrow" w:cs="Arial"/>
        </w:rPr>
        <w:t>(60*</w:t>
      </w:r>
      <w:proofErr w:type="spellStart"/>
      <w:r w:rsidRPr="00E863E8">
        <w:rPr>
          <w:rFonts w:ascii="Arial Narrow" w:hAnsi="Arial Narrow" w:cs="Arial"/>
        </w:rPr>
        <w:t>I</w:t>
      </w:r>
      <w:r w:rsidRPr="00BF3615">
        <w:rPr>
          <w:rFonts w:ascii="Arial Narrow" w:hAnsi="Arial Narrow" w:cs="Arial"/>
          <w:vertAlign w:val="subscript"/>
        </w:rPr>
        <w:t>pn</w:t>
      </w:r>
      <w:proofErr w:type="spellEnd"/>
      <w:r w:rsidR="00BD5A7B">
        <w:rPr>
          <w:rFonts w:ascii="Arial Narrow" w:hAnsi="Arial Narrow" w:cs="Arial"/>
        </w:rPr>
        <w:t>) [A]</w:t>
      </w:r>
    </w:p>
    <w:p w:rsidR="00E863E8" w:rsidRPr="00E863E8" w:rsidRDefault="00E863E8" w:rsidP="00D1399F">
      <w:pPr>
        <w:pStyle w:val="Nagwek"/>
        <w:tabs>
          <w:tab w:val="clear" w:pos="4536"/>
          <w:tab w:val="clear" w:pos="9072"/>
        </w:tabs>
        <w:jc w:val="both"/>
        <w:rPr>
          <w:rFonts w:ascii="Arial Narrow" w:hAnsi="Arial Narrow" w:cs="Arial"/>
        </w:rPr>
      </w:pPr>
    </w:p>
    <w:p w:rsidR="00E863E8" w:rsidRPr="00E863E8" w:rsidRDefault="00E863E8" w:rsidP="00E863E8">
      <w:pPr>
        <w:pStyle w:val="Nagwek"/>
        <w:tabs>
          <w:tab w:val="clear" w:pos="4536"/>
          <w:tab w:val="clear" w:pos="9072"/>
        </w:tabs>
        <w:ind w:firstLine="709"/>
        <w:jc w:val="both"/>
        <w:rPr>
          <w:rFonts w:ascii="Arial Narrow" w:hAnsi="Arial Narrow" w:cs="Arial"/>
        </w:rPr>
      </w:pPr>
    </w:p>
    <w:p w:rsidR="00E863E8" w:rsidRPr="00DB44BD" w:rsidRDefault="00E863E8" w:rsidP="00E863E8">
      <w:pPr>
        <w:pStyle w:val="Nagwek"/>
        <w:tabs>
          <w:tab w:val="clear" w:pos="4536"/>
          <w:tab w:val="clear" w:pos="9072"/>
        </w:tabs>
        <w:ind w:firstLine="709"/>
        <w:jc w:val="both"/>
        <w:rPr>
          <w:rFonts w:ascii="Arial Narrow" w:hAnsi="Arial Narrow" w:cs="Arial"/>
          <w:b/>
          <w:i/>
        </w:rPr>
      </w:pPr>
      <w:r w:rsidRPr="00DB44BD">
        <w:rPr>
          <w:rFonts w:ascii="Arial Narrow" w:hAnsi="Arial Narrow" w:cs="Arial"/>
          <w:b/>
          <w:i/>
        </w:rPr>
        <w:t>Dobr</w:t>
      </w:r>
      <w:r w:rsidR="00A3452A">
        <w:rPr>
          <w:rFonts w:ascii="Arial Narrow" w:hAnsi="Arial Narrow" w:cs="Arial"/>
          <w:b/>
          <w:i/>
        </w:rPr>
        <w:t xml:space="preserve">ano przekładniki prądowe </w:t>
      </w:r>
      <w:proofErr w:type="spellStart"/>
      <w:r w:rsidR="00A3452A">
        <w:rPr>
          <w:rFonts w:ascii="Arial Narrow" w:hAnsi="Arial Narrow" w:cs="Arial"/>
          <w:b/>
          <w:i/>
        </w:rPr>
        <w:t>IMPb</w:t>
      </w:r>
      <w:proofErr w:type="spellEnd"/>
      <w:r w:rsidR="00282E78">
        <w:rPr>
          <w:rFonts w:ascii="Arial Narrow" w:hAnsi="Arial Narrow" w:cs="Arial"/>
          <w:b/>
          <w:i/>
        </w:rPr>
        <w:t xml:space="preserve"> 4</w:t>
      </w:r>
      <w:r w:rsidR="00BF3615" w:rsidRPr="00DB44BD">
        <w:rPr>
          <w:rFonts w:ascii="Arial Narrow" w:hAnsi="Arial Narrow" w:cs="Arial"/>
          <w:b/>
          <w:i/>
        </w:rPr>
        <w:t>00</w:t>
      </w:r>
      <w:r w:rsidR="00A63F47">
        <w:rPr>
          <w:rFonts w:ascii="Arial Narrow" w:hAnsi="Arial Narrow" w:cs="Arial"/>
          <w:b/>
          <w:i/>
        </w:rPr>
        <w:t>/5A; 5VA; FS 5;kl.0,5</w:t>
      </w:r>
      <w:r w:rsidR="00A8240C">
        <w:rPr>
          <w:rFonts w:ascii="Arial Narrow" w:hAnsi="Arial Narrow" w:cs="Arial"/>
          <w:b/>
          <w:i/>
        </w:rPr>
        <w:t>S</w:t>
      </w:r>
    </w:p>
    <w:p w:rsidR="00E863E8" w:rsidRPr="00E863E8" w:rsidRDefault="00E863E8" w:rsidP="00E863E8">
      <w:pPr>
        <w:widowControl/>
        <w:suppressAutoHyphens w:val="0"/>
        <w:overflowPunct/>
        <w:autoSpaceDE/>
        <w:autoSpaceDN/>
        <w:adjustRightInd/>
        <w:jc w:val="both"/>
        <w:textAlignment w:val="auto"/>
      </w:pPr>
    </w:p>
    <w:p w:rsidR="00E863E8" w:rsidRPr="00E863E8" w:rsidRDefault="00E863E8" w:rsidP="00E863E8">
      <w:pPr>
        <w:widowControl/>
        <w:suppressAutoHyphens w:val="0"/>
        <w:overflowPunct/>
        <w:autoSpaceDE/>
        <w:autoSpaceDN/>
        <w:adjustRightInd/>
        <w:textAlignment w:val="auto"/>
      </w:pPr>
    </w:p>
    <w:p w:rsidR="00B67476" w:rsidRDefault="00B67476" w:rsidP="00F942A4">
      <w:pPr>
        <w:rPr>
          <w:rFonts w:ascii="Arial Narrow" w:hAnsi="Arial Narrow"/>
        </w:rPr>
      </w:pPr>
    </w:p>
    <w:p w:rsidR="004A6C3D" w:rsidRDefault="004A6C3D" w:rsidP="00F942A4">
      <w:pPr>
        <w:rPr>
          <w:rFonts w:ascii="Arial Narrow" w:hAnsi="Arial Narrow"/>
        </w:rPr>
      </w:pPr>
    </w:p>
    <w:p w:rsidR="004A6C3D" w:rsidRDefault="004A6C3D" w:rsidP="00F942A4">
      <w:pPr>
        <w:rPr>
          <w:rFonts w:ascii="Arial Narrow" w:hAnsi="Arial Narrow"/>
        </w:rPr>
      </w:pPr>
    </w:p>
    <w:p w:rsidR="004A6C3D" w:rsidRDefault="004A6C3D" w:rsidP="00F942A4">
      <w:pPr>
        <w:rPr>
          <w:rFonts w:ascii="Arial Narrow" w:hAnsi="Arial Narrow"/>
        </w:rPr>
      </w:pPr>
    </w:p>
    <w:p w:rsidR="004A6C3D" w:rsidRDefault="004A6C3D" w:rsidP="00F942A4">
      <w:pPr>
        <w:rPr>
          <w:rFonts w:ascii="Arial Narrow" w:hAnsi="Arial Narrow"/>
        </w:rPr>
      </w:pPr>
    </w:p>
    <w:p w:rsidR="004A6C3D" w:rsidRDefault="004A6C3D" w:rsidP="00F942A4">
      <w:pPr>
        <w:rPr>
          <w:rFonts w:ascii="Arial Narrow" w:hAnsi="Arial Narrow"/>
        </w:rPr>
      </w:pPr>
    </w:p>
    <w:p w:rsidR="004A6C3D" w:rsidRDefault="004A6C3D" w:rsidP="00F942A4">
      <w:pPr>
        <w:rPr>
          <w:rFonts w:ascii="Arial Narrow" w:hAnsi="Arial Narrow"/>
        </w:rPr>
      </w:pPr>
    </w:p>
    <w:p w:rsidR="004A6C3D" w:rsidRDefault="004A6C3D" w:rsidP="00F942A4">
      <w:pPr>
        <w:rPr>
          <w:rFonts w:ascii="Arial Narrow" w:hAnsi="Arial Narrow"/>
        </w:rPr>
      </w:pPr>
    </w:p>
    <w:p w:rsidR="00BC6DCA" w:rsidRDefault="00BC6DCA" w:rsidP="00F942A4">
      <w:pPr>
        <w:rPr>
          <w:rFonts w:ascii="Arial Narrow" w:hAnsi="Arial Narrow"/>
        </w:rPr>
      </w:pPr>
    </w:p>
    <w:p w:rsidR="00B67476" w:rsidRPr="00D17A5E" w:rsidRDefault="00B67476" w:rsidP="00F942A4">
      <w:pPr>
        <w:rPr>
          <w:rFonts w:ascii="Arial Narrow" w:hAnsi="Arial Narrow"/>
        </w:rPr>
      </w:pPr>
    </w:p>
    <w:p w:rsidR="00B67476" w:rsidRPr="00B56E19" w:rsidRDefault="00B67476" w:rsidP="00B67476">
      <w:pPr>
        <w:pStyle w:val="Nagwek1"/>
        <w:numPr>
          <w:ilvl w:val="0"/>
          <w:numId w:val="28"/>
        </w:numPr>
        <w:jc w:val="left"/>
        <w:rPr>
          <w:rFonts w:ascii="Arial Narrow" w:hAnsi="Arial Narrow"/>
          <w:b/>
        </w:rPr>
      </w:pPr>
      <w:bookmarkStart w:id="25" w:name="_Toc378577253"/>
      <w:r w:rsidRPr="00B56E19">
        <w:rPr>
          <w:rFonts w:ascii="Arial Narrow" w:hAnsi="Arial Narrow"/>
          <w:b/>
        </w:rPr>
        <w:t>ZESTAWIENIE MATERIAŁÓW</w:t>
      </w:r>
      <w:bookmarkEnd w:id="25"/>
      <w:r w:rsidR="00070AA7" w:rsidRPr="00B56E19">
        <w:rPr>
          <w:rFonts w:ascii="Arial Narrow" w:hAnsi="Arial Narrow"/>
          <w:b/>
        </w:rPr>
        <w:t xml:space="preserve"> </w:t>
      </w:r>
    </w:p>
    <w:tbl>
      <w:tblPr>
        <w:tblW w:w="9615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5"/>
        <w:gridCol w:w="4541"/>
        <w:gridCol w:w="1934"/>
        <w:gridCol w:w="720"/>
        <w:gridCol w:w="519"/>
        <w:gridCol w:w="1356"/>
      </w:tblGrid>
      <w:tr w:rsidR="00B67476" w:rsidRPr="00D17A5E" w:rsidTr="00B67476">
        <w:trPr>
          <w:tblHeader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67476" w:rsidRPr="00D17A5E" w:rsidRDefault="00B67476" w:rsidP="00B67476">
            <w:pPr>
              <w:pStyle w:val="Standard"/>
              <w:snapToGrid w:val="0"/>
              <w:spacing w:line="360" w:lineRule="auto"/>
              <w:rPr>
                <w:rFonts w:ascii="Arial Narrow" w:hAnsi="Arial Narrow" w:cs="Arial"/>
                <w:b/>
                <w:bCs/>
                <w:smallCaps/>
                <w:sz w:val="22"/>
              </w:rPr>
            </w:pPr>
            <w:r w:rsidRPr="00D17A5E">
              <w:rPr>
                <w:rFonts w:ascii="Arial Narrow" w:hAnsi="Arial Narrow" w:cs="Arial"/>
                <w:b/>
                <w:bCs/>
                <w:smallCaps/>
                <w:sz w:val="22"/>
              </w:rPr>
              <w:t>L.p.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67476" w:rsidRPr="00D17A5E" w:rsidRDefault="00B67476" w:rsidP="00B67476">
            <w:pPr>
              <w:pStyle w:val="Standard"/>
              <w:snapToGrid w:val="0"/>
              <w:jc w:val="center"/>
              <w:rPr>
                <w:rFonts w:ascii="Arial Narrow" w:hAnsi="Arial Narrow" w:cs="Arial"/>
                <w:b/>
                <w:smallCaps/>
                <w:sz w:val="22"/>
              </w:rPr>
            </w:pPr>
            <w:r w:rsidRPr="00D17A5E">
              <w:rPr>
                <w:rFonts w:ascii="Arial Narrow" w:hAnsi="Arial Narrow" w:cs="Arial"/>
                <w:b/>
                <w:smallCaps/>
                <w:sz w:val="22"/>
              </w:rPr>
              <w:t>Wyszczególnienie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67476" w:rsidRPr="00D17A5E" w:rsidRDefault="00B67476" w:rsidP="00B67476">
            <w:pPr>
              <w:pStyle w:val="Standard"/>
              <w:snapToGrid w:val="0"/>
              <w:jc w:val="center"/>
              <w:rPr>
                <w:rFonts w:ascii="Arial Narrow" w:hAnsi="Arial Narrow" w:cs="Arial"/>
                <w:b/>
                <w:smallCaps/>
                <w:sz w:val="22"/>
                <w:lang w:val="en-US"/>
              </w:rPr>
            </w:pPr>
            <w:proofErr w:type="spellStart"/>
            <w:r w:rsidRPr="00D17A5E">
              <w:rPr>
                <w:rFonts w:ascii="Arial Narrow" w:hAnsi="Arial Narrow" w:cs="Arial"/>
                <w:b/>
                <w:smallCaps/>
                <w:sz w:val="22"/>
                <w:lang w:val="en-US"/>
              </w:rPr>
              <w:t>Producent</w:t>
            </w:r>
            <w:proofErr w:type="spellEnd"/>
            <w:r w:rsidRPr="00D17A5E">
              <w:rPr>
                <w:rFonts w:ascii="Arial Narrow" w:hAnsi="Arial Narrow" w:cs="Arial"/>
                <w:b/>
                <w:smallCaps/>
                <w:sz w:val="22"/>
                <w:lang w:val="en-US"/>
              </w:rPr>
              <w:t xml:space="preserve"> / </w:t>
            </w:r>
            <w:proofErr w:type="spellStart"/>
            <w:r w:rsidRPr="00D17A5E">
              <w:rPr>
                <w:rFonts w:ascii="Arial Narrow" w:hAnsi="Arial Narrow" w:cs="Arial"/>
                <w:b/>
                <w:smallCaps/>
                <w:sz w:val="22"/>
                <w:lang w:val="en-US"/>
              </w:rPr>
              <w:t>Dostawca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67476" w:rsidRPr="00D17A5E" w:rsidRDefault="00B67476" w:rsidP="00B67476">
            <w:pPr>
              <w:pStyle w:val="Standard"/>
              <w:snapToGrid w:val="0"/>
              <w:jc w:val="center"/>
              <w:rPr>
                <w:rFonts w:ascii="Arial Narrow" w:hAnsi="Arial Narrow" w:cs="Arial"/>
                <w:b/>
                <w:smallCaps/>
                <w:sz w:val="22"/>
                <w:lang w:val="en-US"/>
              </w:rPr>
            </w:pPr>
            <w:proofErr w:type="spellStart"/>
            <w:r w:rsidRPr="00D17A5E">
              <w:rPr>
                <w:rFonts w:ascii="Arial Narrow" w:hAnsi="Arial Narrow" w:cs="Arial"/>
                <w:b/>
                <w:smallCaps/>
                <w:sz w:val="22"/>
                <w:lang w:val="en-US"/>
              </w:rPr>
              <w:t>J.m</w:t>
            </w:r>
            <w:proofErr w:type="spellEnd"/>
            <w:r w:rsidRPr="00D17A5E">
              <w:rPr>
                <w:rFonts w:ascii="Arial Narrow" w:hAnsi="Arial Narrow" w:cs="Arial"/>
                <w:b/>
                <w:smallCaps/>
                <w:sz w:val="22"/>
                <w:lang w:val="en-US"/>
              </w:rPr>
              <w:t>.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67476" w:rsidRPr="00D17A5E" w:rsidRDefault="00A23770" w:rsidP="00B67476">
            <w:pPr>
              <w:pStyle w:val="Standard"/>
              <w:snapToGrid w:val="0"/>
              <w:jc w:val="center"/>
              <w:rPr>
                <w:rFonts w:ascii="Arial Narrow" w:hAnsi="Arial Narrow"/>
                <w:b/>
                <w:smallCaps/>
                <w:sz w:val="22"/>
              </w:rPr>
            </w:pPr>
            <w:r>
              <w:rPr>
                <w:rFonts w:ascii="Arial Narrow" w:hAnsi="Arial Narrow"/>
                <w:b/>
                <w:smallCaps/>
                <w:sz w:val="22"/>
              </w:rPr>
              <w:t>Il.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67476" w:rsidRPr="00D17A5E" w:rsidRDefault="00B67476" w:rsidP="00B67476">
            <w:pPr>
              <w:pStyle w:val="Standard"/>
              <w:snapToGrid w:val="0"/>
              <w:jc w:val="center"/>
              <w:rPr>
                <w:rFonts w:ascii="Arial Narrow" w:hAnsi="Arial Narrow" w:cs="Arial"/>
                <w:b/>
                <w:smallCaps/>
                <w:sz w:val="22"/>
              </w:rPr>
            </w:pPr>
            <w:r w:rsidRPr="00D17A5E">
              <w:rPr>
                <w:rFonts w:ascii="Arial Narrow" w:hAnsi="Arial Narrow" w:cs="Arial"/>
                <w:b/>
                <w:smallCaps/>
                <w:sz w:val="22"/>
              </w:rPr>
              <w:t>Uwagi</w:t>
            </w:r>
          </w:p>
        </w:tc>
      </w:tr>
      <w:tr w:rsidR="00B67476" w:rsidRPr="00D17A5E" w:rsidTr="00B67476">
        <w:trPr>
          <w:tblHeader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67476" w:rsidRPr="00D17A5E" w:rsidRDefault="00B67476" w:rsidP="00B67476">
            <w:pPr>
              <w:pStyle w:val="Standard"/>
              <w:snapToGrid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D17A5E">
              <w:rPr>
                <w:rFonts w:ascii="Arial Narrow" w:hAnsi="Arial Narrow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67476" w:rsidRPr="00D17A5E" w:rsidRDefault="00B67476" w:rsidP="00B67476">
            <w:pPr>
              <w:pStyle w:val="Standarduser"/>
              <w:snapToGrid w:val="0"/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 w:rsidRPr="00D17A5E">
              <w:rPr>
                <w:rFonts w:ascii="Arial Narrow" w:hAnsi="Arial Narrow" w:cs="Arial"/>
                <w:b/>
                <w:bCs/>
                <w:sz w:val="22"/>
              </w:rPr>
              <w:t>2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67476" w:rsidRPr="00D17A5E" w:rsidRDefault="00B67476" w:rsidP="00B67476">
            <w:pPr>
              <w:pStyle w:val="Standard"/>
              <w:snapToGrid w:val="0"/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 w:rsidRPr="00D17A5E">
              <w:rPr>
                <w:rFonts w:ascii="Arial Narrow" w:hAnsi="Arial Narrow" w:cs="Arial"/>
                <w:b/>
                <w:bCs/>
                <w:sz w:val="22"/>
              </w:rP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67476" w:rsidRPr="00D17A5E" w:rsidRDefault="00B67476" w:rsidP="00B67476">
            <w:pPr>
              <w:pStyle w:val="Standard"/>
              <w:snapToGrid w:val="0"/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 w:rsidRPr="00D17A5E">
              <w:rPr>
                <w:rFonts w:ascii="Arial Narrow" w:hAnsi="Arial Narrow" w:cs="Arial"/>
                <w:b/>
                <w:bCs/>
                <w:sz w:val="22"/>
              </w:rPr>
              <w:t>4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67476" w:rsidRPr="00D17A5E" w:rsidRDefault="00B67476" w:rsidP="00B67476">
            <w:pPr>
              <w:pStyle w:val="Standard"/>
              <w:snapToGrid w:val="0"/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 w:rsidRPr="00D17A5E">
              <w:rPr>
                <w:rFonts w:ascii="Arial Narrow" w:hAnsi="Arial Narrow" w:cs="Arial"/>
                <w:b/>
                <w:bCs/>
                <w:sz w:val="22"/>
              </w:rPr>
              <w:t>5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67476" w:rsidRPr="00D17A5E" w:rsidRDefault="00B67476" w:rsidP="00B67476">
            <w:pPr>
              <w:pStyle w:val="Standard"/>
              <w:snapToGrid w:val="0"/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 w:rsidRPr="00D17A5E">
              <w:rPr>
                <w:rFonts w:ascii="Arial Narrow" w:hAnsi="Arial Narrow" w:cs="Arial"/>
                <w:b/>
                <w:bCs/>
                <w:sz w:val="22"/>
              </w:rPr>
              <w:t>6</w:t>
            </w:r>
          </w:p>
        </w:tc>
      </w:tr>
      <w:tr w:rsidR="00574E4C" w:rsidRPr="00D17A5E" w:rsidTr="00574E4C">
        <w:trPr>
          <w:cantSplit/>
          <w:trHeight w:val="343"/>
        </w:trPr>
        <w:tc>
          <w:tcPr>
            <w:tcW w:w="96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74E4C" w:rsidRPr="00D17A5E" w:rsidRDefault="00574E4C" w:rsidP="00B67476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16"/>
              </w:rPr>
            </w:pPr>
            <w:r>
              <w:rPr>
                <w:rFonts w:ascii="Arial Narrow" w:hAnsi="Arial Narrow" w:cs="Arial"/>
                <w:sz w:val="16"/>
              </w:rPr>
              <w:t>ZESTAWIENIE MATARIAŁÓW DLA JEDNEGO UKŁADU POMIAROWEGO</w:t>
            </w:r>
          </w:p>
        </w:tc>
      </w:tr>
      <w:tr w:rsidR="00B67476" w:rsidRPr="00D17A5E" w:rsidTr="00B67476">
        <w:trPr>
          <w:cantSplit/>
        </w:trPr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67476" w:rsidRPr="00D17A5E" w:rsidRDefault="00B67476" w:rsidP="00B67476">
            <w:pPr>
              <w:pStyle w:val="Standard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17A5E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45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67476" w:rsidRPr="00D17A5E" w:rsidRDefault="00B67476" w:rsidP="00BC6DCA">
            <w:pPr>
              <w:pStyle w:val="Standard"/>
              <w:snapToGrid w:val="0"/>
              <w:rPr>
                <w:rFonts w:ascii="Arial Narrow" w:hAnsi="Arial Narrow" w:cs="Arial"/>
                <w:sz w:val="20"/>
                <w:szCs w:val="20"/>
              </w:rPr>
            </w:pPr>
            <w:r w:rsidRPr="00D17A5E">
              <w:rPr>
                <w:rFonts w:ascii="Arial Narrow" w:hAnsi="Arial Narrow" w:cs="Arial"/>
                <w:sz w:val="20"/>
                <w:szCs w:val="20"/>
              </w:rPr>
              <w:t xml:space="preserve">Czterokwadrantowy licznik energii elektrycznej </w:t>
            </w:r>
          </w:p>
        </w:tc>
        <w:tc>
          <w:tcPr>
            <w:tcW w:w="19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67476" w:rsidRPr="00D17A5E" w:rsidRDefault="00B67476" w:rsidP="00B67476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</w:rPr>
            </w:pPr>
            <w:r w:rsidRPr="00D17A5E">
              <w:rPr>
                <w:rFonts w:ascii="Arial Narrow" w:hAnsi="Arial Narrow" w:cs="Arial"/>
                <w:sz w:val="20"/>
              </w:rPr>
              <w:t>Zakład energetyczny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67476" w:rsidRPr="00D17A5E" w:rsidRDefault="00B67476" w:rsidP="00B67476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</w:rPr>
            </w:pPr>
            <w:r w:rsidRPr="00D17A5E">
              <w:rPr>
                <w:rFonts w:ascii="Arial Narrow" w:hAnsi="Arial Narrow" w:cs="Arial"/>
                <w:sz w:val="20"/>
              </w:rPr>
              <w:t>szt.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67476" w:rsidRPr="00D17A5E" w:rsidRDefault="00070AA7" w:rsidP="00B67476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1</w:t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67476" w:rsidRPr="00D17A5E" w:rsidRDefault="00B67476" w:rsidP="00B67476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D17A5E">
              <w:rPr>
                <w:rFonts w:ascii="Arial Narrow" w:hAnsi="Arial Narrow" w:cs="Arial"/>
                <w:sz w:val="16"/>
                <w:szCs w:val="16"/>
              </w:rPr>
              <w:t>(dostarcza zakład energetyczny)</w:t>
            </w:r>
          </w:p>
        </w:tc>
      </w:tr>
      <w:tr w:rsidR="00560B66" w:rsidRPr="00D17A5E" w:rsidTr="00B67476">
        <w:trPr>
          <w:cantSplit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0B66" w:rsidRPr="00D17A5E" w:rsidRDefault="00560B66" w:rsidP="00B67476">
            <w:pPr>
              <w:pStyle w:val="Standard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17A5E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0B66" w:rsidRDefault="00560B66" w:rsidP="00BC6DCA">
            <w:pPr>
              <w:pStyle w:val="Standard"/>
              <w:snapToGrid w:val="0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 w:rsidRPr="00D17A5E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Listwa </w:t>
            </w:r>
            <w:r w:rsidR="00BC6DCA" w:rsidRPr="00D17A5E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kontrolna</w:t>
            </w:r>
            <w:r w:rsidRPr="00D17A5E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pomiarowa </w:t>
            </w:r>
            <w:r w:rsidR="00BC6DCA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LPW847-567</w:t>
            </w:r>
          </w:p>
          <w:p w:rsidR="006E0E28" w:rsidRPr="00D17A5E" w:rsidRDefault="006E0E28" w:rsidP="00BC6DCA">
            <w:pPr>
              <w:pStyle w:val="Standard"/>
              <w:snapToGrid w:val="0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z wkładkami w torach napięciowych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0B66" w:rsidRPr="00D17A5E" w:rsidRDefault="008568CC" w:rsidP="00560B66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0B66" w:rsidRPr="00D17A5E" w:rsidRDefault="00560B66" w:rsidP="00560B66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</w:rPr>
            </w:pPr>
            <w:r w:rsidRPr="00D17A5E">
              <w:rPr>
                <w:rFonts w:ascii="Arial Narrow" w:hAnsi="Arial Narrow" w:cs="Arial"/>
                <w:sz w:val="20"/>
              </w:rPr>
              <w:t>szt.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0B66" w:rsidRPr="00D17A5E" w:rsidRDefault="00070AA7" w:rsidP="00560B66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1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0B66" w:rsidRPr="00D17A5E" w:rsidRDefault="00560B66" w:rsidP="00560B66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16"/>
              </w:rPr>
            </w:pPr>
          </w:p>
        </w:tc>
      </w:tr>
      <w:tr w:rsidR="00560B66" w:rsidRPr="00D17A5E" w:rsidTr="00B67476">
        <w:trPr>
          <w:cantSplit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0B66" w:rsidRPr="00D17A5E" w:rsidRDefault="00560B66" w:rsidP="00B67476">
            <w:pPr>
              <w:pStyle w:val="Standard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17A5E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0B66" w:rsidRPr="00D17A5E" w:rsidRDefault="00560B66" w:rsidP="00EF3B78">
            <w:pPr>
              <w:pStyle w:val="Standard"/>
              <w:snapToGrid w:val="0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 w:rsidRPr="00D17A5E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Przekładniki prądowe </w:t>
            </w:r>
            <w:proofErr w:type="spellStart"/>
            <w:r w:rsidR="00A3452A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IMPb</w:t>
            </w:r>
            <w:proofErr w:type="spellEnd"/>
            <w:r w:rsidR="009F25AA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4</w:t>
            </w:r>
            <w:r w:rsidR="00042E0F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00</w:t>
            </w:r>
            <w:r w:rsidR="00A63F47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/5A; 5VA; FS 5;kl.0,5</w:t>
            </w:r>
            <w:r w:rsidR="00A8240C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S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0B66" w:rsidRPr="00D17A5E" w:rsidRDefault="00560B66" w:rsidP="00560B66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</w:rPr>
            </w:pPr>
            <w:r w:rsidRPr="00D17A5E">
              <w:rPr>
                <w:rFonts w:ascii="Arial Narrow" w:hAnsi="Arial Narrow" w:cs="Arial"/>
                <w:sz w:val="20"/>
              </w:rPr>
              <w:t>ABB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0B66" w:rsidRPr="00D17A5E" w:rsidRDefault="00560B66" w:rsidP="00560B66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</w:rPr>
            </w:pPr>
            <w:r w:rsidRPr="00D17A5E">
              <w:rPr>
                <w:rFonts w:ascii="Arial Narrow" w:hAnsi="Arial Narrow" w:cs="Arial"/>
                <w:sz w:val="20"/>
              </w:rPr>
              <w:t>szt.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0B66" w:rsidRPr="00D17A5E" w:rsidRDefault="00070AA7" w:rsidP="00560B66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3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0B66" w:rsidRPr="00D17A5E" w:rsidRDefault="00560B66" w:rsidP="00560B66">
            <w:pPr>
              <w:pStyle w:val="Standard"/>
              <w:snapToGrid w:val="0"/>
              <w:jc w:val="center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 w:rsidRPr="00D17A5E"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(dostarcza zakład energetyczny)</w:t>
            </w:r>
          </w:p>
        </w:tc>
      </w:tr>
      <w:tr w:rsidR="00560B66" w:rsidRPr="00D17A5E" w:rsidTr="00B67476">
        <w:trPr>
          <w:cantSplit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0B66" w:rsidRPr="00D17A5E" w:rsidRDefault="00BC6DCA" w:rsidP="00B67476">
            <w:pPr>
              <w:pStyle w:val="Standard"/>
              <w:tabs>
                <w:tab w:val="left" w:pos="357"/>
              </w:tabs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</w:t>
            </w:r>
            <w:r w:rsidR="00560B66" w:rsidRPr="00D17A5E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0B66" w:rsidRPr="00D17A5E" w:rsidRDefault="00560B66" w:rsidP="00560B66">
            <w:pPr>
              <w:pStyle w:val="Standard"/>
              <w:snapToGrid w:val="0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 w:rsidRPr="00D17A5E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Tablica pomiarowa typu 1.3.1.5 TP15/V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0B66" w:rsidRPr="00D17A5E" w:rsidRDefault="008568CC" w:rsidP="00560B66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 xml:space="preserve"> </w:t>
            </w:r>
            <w:bookmarkStart w:id="26" w:name="_GoBack"/>
            <w:bookmarkEnd w:id="26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0B66" w:rsidRPr="00D17A5E" w:rsidRDefault="00560B66" w:rsidP="00560B66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</w:rPr>
            </w:pPr>
            <w:r w:rsidRPr="00D17A5E">
              <w:rPr>
                <w:rFonts w:ascii="Arial Narrow" w:hAnsi="Arial Narrow" w:cs="Arial"/>
                <w:sz w:val="20"/>
              </w:rPr>
              <w:t>szt.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0B66" w:rsidRPr="00D17A5E" w:rsidRDefault="00070AA7" w:rsidP="00560B66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1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0B66" w:rsidRPr="00D17A5E" w:rsidRDefault="00560B66" w:rsidP="00560B66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16"/>
              </w:rPr>
            </w:pPr>
          </w:p>
        </w:tc>
      </w:tr>
      <w:tr w:rsidR="00560B66" w:rsidRPr="00D17A5E" w:rsidTr="00B67476">
        <w:trPr>
          <w:cantSplit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0B66" w:rsidRPr="00D17A5E" w:rsidRDefault="00BC6DCA" w:rsidP="00B67476">
            <w:pPr>
              <w:pStyle w:val="Standard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</w:t>
            </w:r>
            <w:r w:rsidR="00560B66" w:rsidRPr="00D17A5E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0B66" w:rsidRPr="00D17A5E" w:rsidRDefault="00560B66" w:rsidP="00560B66">
            <w:pPr>
              <w:pStyle w:val="Standard"/>
              <w:snapToGrid w:val="0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 w:rsidRPr="00D17A5E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Przewód DY 2,5 mm</w:t>
            </w:r>
            <w:r w:rsidRPr="00D17A5E">
              <w:rPr>
                <w:rFonts w:ascii="Arial Narrow" w:eastAsia="Arial Narrow" w:hAnsi="Arial Narrow" w:cs="Arial Narrow"/>
                <w:color w:val="000000"/>
                <w:sz w:val="20"/>
                <w:szCs w:val="20"/>
                <w:vertAlign w:val="superscript"/>
              </w:rPr>
              <w:t xml:space="preserve">2  </w:t>
            </w:r>
            <w:r w:rsidRPr="00D17A5E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0,6/1kV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0B66" w:rsidRPr="00D17A5E" w:rsidRDefault="00560B66" w:rsidP="00560B66">
            <w:pPr>
              <w:pStyle w:val="Standard"/>
              <w:snapToGrid w:val="0"/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D17A5E">
              <w:rPr>
                <w:rFonts w:ascii="Arial Narrow" w:hAnsi="Arial Narrow" w:cs="Arial"/>
                <w:color w:val="000000"/>
                <w:sz w:val="20"/>
              </w:rPr>
              <w:t>Hurtownia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0B66" w:rsidRPr="00D17A5E" w:rsidRDefault="00560B66" w:rsidP="00560B66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</w:rPr>
            </w:pPr>
            <w:r w:rsidRPr="00D17A5E">
              <w:rPr>
                <w:rFonts w:ascii="Arial Narrow" w:hAnsi="Arial Narrow" w:cs="Arial"/>
                <w:sz w:val="20"/>
              </w:rPr>
              <w:t>m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0B66" w:rsidRPr="00D17A5E" w:rsidRDefault="002110DB" w:rsidP="00560B66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5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0B66" w:rsidRPr="00D17A5E" w:rsidRDefault="00560B66" w:rsidP="00560B66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16"/>
              </w:rPr>
            </w:pPr>
          </w:p>
        </w:tc>
      </w:tr>
      <w:tr w:rsidR="00560B66" w:rsidRPr="00D17A5E" w:rsidTr="00B67476">
        <w:trPr>
          <w:cantSplit/>
        </w:trPr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0B66" w:rsidRPr="00D17A5E" w:rsidRDefault="00BC6DCA" w:rsidP="00B67476">
            <w:pPr>
              <w:pStyle w:val="Standard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</w:t>
            </w:r>
            <w:r w:rsidR="00560B66" w:rsidRPr="00D17A5E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45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0B66" w:rsidRPr="00D17A5E" w:rsidRDefault="00560B66" w:rsidP="00560B66">
            <w:pPr>
              <w:pStyle w:val="Standard"/>
              <w:snapToGrid w:val="0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 w:rsidRPr="00D17A5E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Przewód DY 1,5 mm</w:t>
            </w:r>
            <w:r w:rsidRPr="00D17A5E">
              <w:rPr>
                <w:rFonts w:ascii="Arial Narrow" w:eastAsia="Arial Narrow" w:hAnsi="Arial Narrow" w:cs="Arial Narrow"/>
                <w:color w:val="000000"/>
                <w:sz w:val="20"/>
                <w:szCs w:val="20"/>
                <w:vertAlign w:val="superscript"/>
              </w:rPr>
              <w:t xml:space="preserve">2  </w:t>
            </w:r>
            <w:r w:rsidRPr="00D17A5E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0,6/1kV</w:t>
            </w:r>
          </w:p>
        </w:tc>
        <w:tc>
          <w:tcPr>
            <w:tcW w:w="19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0B66" w:rsidRPr="00D17A5E" w:rsidRDefault="00560B66" w:rsidP="00560B66">
            <w:pPr>
              <w:pStyle w:val="Standard"/>
              <w:snapToGrid w:val="0"/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D17A5E">
              <w:rPr>
                <w:rFonts w:ascii="Arial Narrow" w:hAnsi="Arial Narrow" w:cs="Arial"/>
                <w:color w:val="000000"/>
                <w:sz w:val="20"/>
              </w:rPr>
              <w:t>Hurtownia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0B66" w:rsidRPr="00D17A5E" w:rsidRDefault="00560B66" w:rsidP="00560B66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</w:rPr>
            </w:pPr>
            <w:r w:rsidRPr="00D17A5E">
              <w:rPr>
                <w:rFonts w:ascii="Arial Narrow" w:hAnsi="Arial Narrow" w:cs="Arial"/>
                <w:sz w:val="20"/>
              </w:rPr>
              <w:t>m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0B66" w:rsidRPr="00D17A5E" w:rsidRDefault="002110DB" w:rsidP="00560B66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5</w:t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0B66" w:rsidRPr="00D17A5E" w:rsidRDefault="00560B66" w:rsidP="00560B66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16"/>
              </w:rPr>
            </w:pPr>
          </w:p>
        </w:tc>
      </w:tr>
      <w:tr w:rsidR="00560B66" w:rsidRPr="00D17A5E" w:rsidTr="00B67476">
        <w:trPr>
          <w:cantSplit/>
        </w:trPr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0B66" w:rsidRPr="00D17A5E" w:rsidRDefault="00BC6DCA" w:rsidP="00B67476">
            <w:pPr>
              <w:pStyle w:val="Standard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7</w:t>
            </w:r>
            <w:r w:rsidR="00560B66" w:rsidRPr="00D17A5E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45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0B66" w:rsidRPr="00D17A5E" w:rsidRDefault="00384E0F" w:rsidP="00560B66">
            <w:pPr>
              <w:pStyle w:val="Standard"/>
              <w:snapToGrid w:val="0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Kabel YKSY 1</w:t>
            </w:r>
            <w:r w:rsidR="00560B66" w:rsidRPr="00D17A5E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x 1,5 mm</w:t>
            </w:r>
            <w:r w:rsidR="00560B66" w:rsidRPr="00D17A5E">
              <w:rPr>
                <w:rFonts w:ascii="Arial Narrow" w:eastAsia="Arial Narrow" w:hAnsi="Arial Narrow" w:cs="Arial Narrow"/>
                <w:color w:val="000000"/>
                <w:sz w:val="20"/>
                <w:szCs w:val="20"/>
                <w:vertAlign w:val="superscript"/>
              </w:rPr>
              <w:t xml:space="preserve">2  </w:t>
            </w:r>
            <w:r w:rsidR="00560B66" w:rsidRPr="00D17A5E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0,6/1kV</w:t>
            </w:r>
          </w:p>
        </w:tc>
        <w:tc>
          <w:tcPr>
            <w:tcW w:w="19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0B66" w:rsidRPr="00D17A5E" w:rsidRDefault="00560B66" w:rsidP="00560B66">
            <w:pPr>
              <w:pStyle w:val="Standard"/>
              <w:snapToGrid w:val="0"/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D17A5E">
              <w:rPr>
                <w:rFonts w:ascii="Arial Narrow" w:hAnsi="Arial Narrow" w:cs="Arial"/>
                <w:color w:val="000000"/>
                <w:sz w:val="20"/>
              </w:rPr>
              <w:t>Hurtownia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0B66" w:rsidRPr="00D17A5E" w:rsidRDefault="00560B66" w:rsidP="00560B66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</w:rPr>
            </w:pPr>
            <w:r w:rsidRPr="00D17A5E">
              <w:rPr>
                <w:rFonts w:ascii="Arial Narrow" w:hAnsi="Arial Narrow" w:cs="Arial"/>
                <w:sz w:val="20"/>
              </w:rPr>
              <w:t>m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0B66" w:rsidRPr="00D17A5E" w:rsidRDefault="002110DB" w:rsidP="00560B66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20</w:t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0B66" w:rsidRPr="00D17A5E" w:rsidRDefault="00560B66" w:rsidP="00560B66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16"/>
              </w:rPr>
            </w:pPr>
          </w:p>
        </w:tc>
      </w:tr>
      <w:tr w:rsidR="00560B66" w:rsidRPr="00D17A5E" w:rsidTr="00B67476">
        <w:trPr>
          <w:cantSplit/>
        </w:trPr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0B66" w:rsidRPr="00D17A5E" w:rsidRDefault="00BC6DCA" w:rsidP="00B67476">
            <w:pPr>
              <w:pStyle w:val="Standard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8</w:t>
            </w:r>
            <w:r w:rsidR="00560B66" w:rsidRPr="00D17A5E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45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0B66" w:rsidRPr="00D17A5E" w:rsidRDefault="00560B66" w:rsidP="00560B66">
            <w:pPr>
              <w:pStyle w:val="Standard"/>
              <w:snapToGrid w:val="0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 w:rsidRPr="00D17A5E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Kabel YKSY 1 x 2,5 mm</w:t>
            </w:r>
            <w:r w:rsidRPr="00D17A5E">
              <w:rPr>
                <w:rFonts w:ascii="Arial Narrow" w:eastAsia="Arial Narrow" w:hAnsi="Arial Narrow" w:cs="Arial Narrow"/>
                <w:color w:val="000000"/>
                <w:sz w:val="20"/>
                <w:szCs w:val="20"/>
                <w:vertAlign w:val="superscript"/>
              </w:rPr>
              <w:t xml:space="preserve">2  </w:t>
            </w:r>
            <w:r w:rsidRPr="00D17A5E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0,6/1kV</w:t>
            </w:r>
          </w:p>
        </w:tc>
        <w:tc>
          <w:tcPr>
            <w:tcW w:w="19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0B66" w:rsidRPr="00D17A5E" w:rsidRDefault="00560B66" w:rsidP="00560B66">
            <w:pPr>
              <w:pStyle w:val="Standard"/>
              <w:snapToGrid w:val="0"/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D17A5E">
              <w:rPr>
                <w:rFonts w:ascii="Arial Narrow" w:hAnsi="Arial Narrow" w:cs="Arial"/>
                <w:color w:val="000000"/>
                <w:sz w:val="20"/>
              </w:rPr>
              <w:t>Hurtownia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0B66" w:rsidRPr="00D17A5E" w:rsidRDefault="00560B66" w:rsidP="00560B66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</w:rPr>
            </w:pPr>
            <w:r w:rsidRPr="00D17A5E">
              <w:rPr>
                <w:rFonts w:ascii="Arial Narrow" w:hAnsi="Arial Narrow" w:cs="Arial"/>
                <w:sz w:val="20"/>
              </w:rPr>
              <w:t>m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0B66" w:rsidRPr="00D17A5E" w:rsidRDefault="002110DB" w:rsidP="00560B66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30</w:t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0B66" w:rsidRPr="00D17A5E" w:rsidRDefault="00560B66" w:rsidP="00560B66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16"/>
              </w:rPr>
            </w:pPr>
          </w:p>
        </w:tc>
      </w:tr>
      <w:tr w:rsidR="00560B66" w:rsidRPr="00D17A5E" w:rsidTr="00B67476">
        <w:trPr>
          <w:cantSplit/>
        </w:trPr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0B66" w:rsidRPr="00D17A5E" w:rsidRDefault="002110DB" w:rsidP="00B67476">
            <w:pPr>
              <w:pStyle w:val="Standard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</w:t>
            </w:r>
            <w:r w:rsidR="00560B66" w:rsidRPr="00D17A5E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45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0B66" w:rsidRPr="00D17A5E" w:rsidRDefault="00560B66" w:rsidP="00560B66">
            <w:pPr>
              <w:pStyle w:val="Standard"/>
              <w:snapToGrid w:val="0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 w:rsidRPr="00D17A5E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Materiały pomocnicze</w:t>
            </w:r>
          </w:p>
        </w:tc>
        <w:tc>
          <w:tcPr>
            <w:tcW w:w="19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0B66" w:rsidRPr="00D17A5E" w:rsidRDefault="00560B66" w:rsidP="00560B66">
            <w:pPr>
              <w:pStyle w:val="Standard"/>
              <w:snapToGrid w:val="0"/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D17A5E">
              <w:rPr>
                <w:rFonts w:ascii="Arial Narrow" w:hAnsi="Arial Narrow" w:cs="Arial"/>
                <w:color w:val="000000"/>
                <w:sz w:val="20"/>
              </w:rPr>
              <w:t>Hurtownia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0B66" w:rsidRPr="00D17A5E" w:rsidRDefault="00560B66" w:rsidP="00560B66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0B66" w:rsidRPr="00D17A5E" w:rsidRDefault="00560B66" w:rsidP="00560B66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0B66" w:rsidRPr="00D17A5E" w:rsidRDefault="00560B66" w:rsidP="00560B66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16"/>
              </w:rPr>
            </w:pPr>
            <w:r w:rsidRPr="00D17A5E">
              <w:rPr>
                <w:rFonts w:ascii="Arial Narrow" w:hAnsi="Arial Narrow" w:cs="Arial"/>
                <w:sz w:val="16"/>
              </w:rPr>
              <w:t>wg KNR</w:t>
            </w:r>
          </w:p>
        </w:tc>
      </w:tr>
    </w:tbl>
    <w:p w:rsidR="00B67476" w:rsidRDefault="00B67476" w:rsidP="00F942A4">
      <w:pPr>
        <w:rPr>
          <w:rFonts w:ascii="Arial Narrow" w:hAnsi="Arial Narrow"/>
        </w:rPr>
      </w:pPr>
    </w:p>
    <w:p w:rsidR="006E0E28" w:rsidRPr="006E0E28" w:rsidRDefault="006E0E28" w:rsidP="00F942A4">
      <w:pPr>
        <w:rPr>
          <w:rFonts w:ascii="Arial Narrow" w:hAnsi="Arial Narrow"/>
          <w:i/>
        </w:rPr>
      </w:pPr>
      <w:r w:rsidRPr="006E0E28">
        <w:rPr>
          <w:rFonts w:ascii="Arial Narrow" w:hAnsi="Arial Narrow"/>
          <w:i/>
        </w:rPr>
        <w:t>Powyższe zestawienie dotyczy jednego układu pomiarowego.</w:t>
      </w:r>
    </w:p>
    <w:p w:rsidR="00574E4C" w:rsidRPr="006E0E28" w:rsidRDefault="006E0E28" w:rsidP="00F942A4">
      <w:pPr>
        <w:rPr>
          <w:rFonts w:ascii="Arial Narrow" w:hAnsi="Arial Narrow"/>
          <w:i/>
        </w:rPr>
      </w:pPr>
      <w:r w:rsidRPr="006E0E28">
        <w:rPr>
          <w:rFonts w:ascii="Arial Narrow" w:hAnsi="Arial Narrow"/>
          <w:i/>
        </w:rPr>
        <w:t>Ilość układów pomiarowych – 2kpl.</w:t>
      </w:r>
    </w:p>
    <w:sectPr w:rsidR="00574E4C" w:rsidRPr="006E0E28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footnotePr>
        <w:pos w:val="beneathText"/>
      </w:footnotePr>
      <w:pgSz w:w="11905" w:h="16837"/>
      <w:pgMar w:top="1134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50B1" w:rsidRDefault="007750B1">
      <w:r>
        <w:separator/>
      </w:r>
    </w:p>
  </w:endnote>
  <w:endnote w:type="continuationSeparator" w:id="0">
    <w:p w:rsidR="007750B1" w:rsidRDefault="00775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3A4F" w:rsidRDefault="001D3A4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14E4" w:rsidRDefault="00EE4382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8568CC">
      <w:rPr>
        <w:noProof/>
      </w:rPr>
      <w:t>8</w:t>
    </w:r>
    <w:r>
      <w:rPr>
        <w:noProof/>
      </w:rPr>
      <w:fldChar w:fldCharType="end"/>
    </w:r>
  </w:p>
  <w:p w:rsidR="004F14E4" w:rsidRDefault="004F14E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3A4F" w:rsidRDefault="001D3A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50B1" w:rsidRDefault="007750B1">
      <w:r>
        <w:separator/>
      </w:r>
    </w:p>
  </w:footnote>
  <w:footnote w:type="continuationSeparator" w:id="0">
    <w:p w:rsidR="007750B1" w:rsidRDefault="007750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3A4F" w:rsidRDefault="001D3A4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14E4" w:rsidRPr="000B697D" w:rsidRDefault="004F14E4" w:rsidP="000B697D">
    <w:pPr>
      <w:widowControl/>
      <w:suppressAutoHyphens w:val="0"/>
      <w:overflowPunct/>
      <w:jc w:val="center"/>
      <w:textAlignment w:val="auto"/>
      <w:rPr>
        <w:sz w:val="20"/>
      </w:rPr>
    </w:pPr>
    <w:r w:rsidRPr="00BC6DCA">
      <w:rPr>
        <w:sz w:val="20"/>
      </w:rPr>
      <w:t>P</w:t>
    </w:r>
    <w:r w:rsidR="001D3A4F">
      <w:rPr>
        <w:sz w:val="20"/>
      </w:rPr>
      <w:t>ROJEKT BUDYNKU WYDZIAŁU</w:t>
    </w:r>
    <w:r w:rsidR="00573584">
      <w:rPr>
        <w:sz w:val="20"/>
      </w:rPr>
      <w:t xml:space="preserve"> RADIA I TELEWIZJI UNIWERSYTETU ŚLĄSKIEGO -</w:t>
    </w:r>
    <w:r w:rsidRPr="00BC6DCA">
      <w:rPr>
        <w:sz w:val="20"/>
      </w:rPr>
      <w:t xml:space="preserve"> PÓŁPOŚREDNI UKŁAD POMIAROWY</w:t>
    </w:r>
    <w:r>
      <w:rPr>
        <w:rFonts w:ascii="Arial" w:hAnsi="Arial" w:cs="Arial"/>
        <w:color w:val="FFFFFF"/>
        <w:szCs w:val="24"/>
      </w:rPr>
      <w:t xml:space="preserve">  I</w:t>
    </w:r>
  </w:p>
  <w:p w:rsidR="004F14E4" w:rsidRPr="00BC6DCA" w:rsidRDefault="004F14E4" w:rsidP="000B697D">
    <w:pPr>
      <w:widowControl/>
      <w:suppressAutoHyphens w:val="0"/>
      <w:overflowPunct/>
      <w:jc w:val="center"/>
      <w:textAlignment w:val="auto"/>
      <w:rPr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3A4F" w:rsidRDefault="001D3A4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A"/>
    <w:multiLevelType w:val="multilevel"/>
    <w:tmpl w:val="0000000A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">
    <w:nsid w:val="0000000B"/>
    <w:multiLevelType w:val="multilevel"/>
    <w:tmpl w:val="0000000B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3">
    <w:nsid w:val="0000000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/>
        <w:b w:val="0"/>
        <w:bCs w:val="0"/>
      </w:rPr>
    </w:lvl>
  </w:abstractNum>
  <w:abstractNum w:abstractNumId="4">
    <w:nsid w:val="00000010"/>
    <w:multiLevelType w:val="multilevel"/>
    <w:tmpl w:val="00000010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5">
    <w:nsid w:val="00000011"/>
    <w:multiLevelType w:val="multilevel"/>
    <w:tmpl w:val="0000001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6">
    <w:nsid w:val="00000012"/>
    <w:multiLevelType w:val="multilevel"/>
    <w:tmpl w:val="0000001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7">
    <w:nsid w:val="026C0F8C"/>
    <w:multiLevelType w:val="multilevel"/>
    <w:tmpl w:val="1E74C3FC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8">
    <w:nsid w:val="0B21156B"/>
    <w:multiLevelType w:val="multilevel"/>
    <w:tmpl w:val="C30AD67C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9">
    <w:nsid w:val="11341EF2"/>
    <w:multiLevelType w:val="hybridMultilevel"/>
    <w:tmpl w:val="9F006E7E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188540E"/>
    <w:multiLevelType w:val="multilevel"/>
    <w:tmpl w:val="C3B47C80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1">
    <w:nsid w:val="12C24B29"/>
    <w:multiLevelType w:val="hybridMultilevel"/>
    <w:tmpl w:val="44A8373C"/>
    <w:lvl w:ilvl="0" w:tplc="81088E40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6AB51BA"/>
    <w:multiLevelType w:val="hybridMultilevel"/>
    <w:tmpl w:val="16785846"/>
    <w:lvl w:ilvl="0" w:tplc="81088E40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7B05D9E"/>
    <w:multiLevelType w:val="multilevel"/>
    <w:tmpl w:val="83D283CE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4">
    <w:nsid w:val="27714441"/>
    <w:multiLevelType w:val="hybridMultilevel"/>
    <w:tmpl w:val="A1ACDB72"/>
    <w:lvl w:ilvl="0" w:tplc="56743B34">
      <w:start w:val="1"/>
      <w:numFmt w:val="bullet"/>
      <w:pStyle w:val="WYPUNKTOWANIEISTOPNIA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150003">
      <w:start w:val="1"/>
      <w:numFmt w:val="bullet"/>
      <w:pStyle w:val="WYPUNKTOWANIEIISTOPNIA"/>
      <w:lvlText w:val=""/>
      <w:lvlJc w:val="left"/>
      <w:pPr>
        <w:ind w:left="1865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5">
    <w:nsid w:val="28A466C0"/>
    <w:multiLevelType w:val="hybridMultilevel"/>
    <w:tmpl w:val="2F4CC89C"/>
    <w:lvl w:ilvl="0" w:tplc="C694C91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color w:val="00008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C0915F0"/>
    <w:multiLevelType w:val="multilevel"/>
    <w:tmpl w:val="031CA59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2F796C19"/>
    <w:multiLevelType w:val="hybridMultilevel"/>
    <w:tmpl w:val="B2EEF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4D0081"/>
    <w:multiLevelType w:val="multilevel"/>
    <w:tmpl w:val="07B61CEE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9">
    <w:nsid w:val="35C20C1A"/>
    <w:multiLevelType w:val="multilevel"/>
    <w:tmpl w:val="0C72E8B6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0">
    <w:nsid w:val="38567939"/>
    <w:multiLevelType w:val="multilevel"/>
    <w:tmpl w:val="C1045600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1">
    <w:nsid w:val="43A97E35"/>
    <w:multiLevelType w:val="multilevel"/>
    <w:tmpl w:val="C0FCF52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>
    <w:nsid w:val="62E004F4"/>
    <w:multiLevelType w:val="hybridMultilevel"/>
    <w:tmpl w:val="B4362ACE"/>
    <w:lvl w:ilvl="0" w:tplc="3856C86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3CB2B28"/>
    <w:multiLevelType w:val="multilevel"/>
    <w:tmpl w:val="A6DCD40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4">
    <w:nsid w:val="65BC232D"/>
    <w:multiLevelType w:val="hybridMultilevel"/>
    <w:tmpl w:val="54D01600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5">
    <w:nsid w:val="688C0B9A"/>
    <w:multiLevelType w:val="hybridMultilevel"/>
    <w:tmpl w:val="A852FF10"/>
    <w:lvl w:ilvl="0" w:tplc="DD5E21B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9BE676C"/>
    <w:multiLevelType w:val="multilevel"/>
    <w:tmpl w:val="B56C85D0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7">
    <w:nsid w:val="6F8924D0"/>
    <w:multiLevelType w:val="multilevel"/>
    <w:tmpl w:val="E0A842AA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8">
    <w:nsid w:val="6FBD7859"/>
    <w:multiLevelType w:val="multilevel"/>
    <w:tmpl w:val="6EECBEAA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9">
    <w:nsid w:val="715B0655"/>
    <w:multiLevelType w:val="hybridMultilevel"/>
    <w:tmpl w:val="53708A88"/>
    <w:lvl w:ilvl="0" w:tplc="81088E40">
      <w:start w:val="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57565A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791D2460"/>
    <w:multiLevelType w:val="hybridMultilevel"/>
    <w:tmpl w:val="845E8008"/>
    <w:lvl w:ilvl="0" w:tplc="1BA264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0"/>
  </w:num>
  <w:num w:numId="3">
    <w:abstractNumId w:val="29"/>
  </w:num>
  <w:num w:numId="4">
    <w:abstractNumId w:val="22"/>
  </w:num>
  <w:num w:numId="5">
    <w:abstractNumId w:val="17"/>
  </w:num>
  <w:num w:numId="6">
    <w:abstractNumId w:val="31"/>
  </w:num>
  <w:num w:numId="7">
    <w:abstractNumId w:val="16"/>
  </w:num>
  <w:num w:numId="8">
    <w:abstractNumId w:val="0"/>
  </w:num>
  <w:num w:numId="9">
    <w:abstractNumId w:val="4"/>
  </w:num>
  <w:num w:numId="10">
    <w:abstractNumId w:val="11"/>
  </w:num>
  <w:num w:numId="11">
    <w:abstractNumId w:val="18"/>
  </w:num>
  <w:num w:numId="12">
    <w:abstractNumId w:val="10"/>
  </w:num>
  <w:num w:numId="13">
    <w:abstractNumId w:val="5"/>
  </w:num>
  <w:num w:numId="14">
    <w:abstractNumId w:val="19"/>
  </w:num>
  <w:num w:numId="15">
    <w:abstractNumId w:val="12"/>
  </w:num>
  <w:num w:numId="16">
    <w:abstractNumId w:val="1"/>
  </w:num>
  <w:num w:numId="17">
    <w:abstractNumId w:val="2"/>
  </w:num>
  <w:num w:numId="18">
    <w:abstractNumId w:val="20"/>
  </w:num>
  <w:num w:numId="19">
    <w:abstractNumId w:val="26"/>
  </w:num>
  <w:num w:numId="20">
    <w:abstractNumId w:val="27"/>
  </w:num>
  <w:num w:numId="21">
    <w:abstractNumId w:val="7"/>
  </w:num>
  <w:num w:numId="22">
    <w:abstractNumId w:val="6"/>
  </w:num>
  <w:num w:numId="23">
    <w:abstractNumId w:val="23"/>
  </w:num>
  <w:num w:numId="24">
    <w:abstractNumId w:val="28"/>
  </w:num>
  <w:num w:numId="25">
    <w:abstractNumId w:val="13"/>
  </w:num>
  <w:num w:numId="26">
    <w:abstractNumId w:val="8"/>
  </w:num>
  <w:num w:numId="27">
    <w:abstractNumId w:val="3"/>
  </w:num>
  <w:num w:numId="28">
    <w:abstractNumId w:val="21"/>
  </w:num>
  <w:num w:numId="29">
    <w:abstractNumId w:val="25"/>
  </w:num>
  <w:num w:numId="30">
    <w:abstractNumId w:val="15"/>
  </w:num>
  <w:num w:numId="31">
    <w:abstractNumId w:val="24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C6694C"/>
    <w:rsid w:val="0000016B"/>
    <w:rsid w:val="00002B22"/>
    <w:rsid w:val="000037B3"/>
    <w:rsid w:val="00014C97"/>
    <w:rsid w:val="00042E0F"/>
    <w:rsid w:val="0004376C"/>
    <w:rsid w:val="00046401"/>
    <w:rsid w:val="00052688"/>
    <w:rsid w:val="00052DDC"/>
    <w:rsid w:val="0006216A"/>
    <w:rsid w:val="00070AA7"/>
    <w:rsid w:val="00076568"/>
    <w:rsid w:val="00076F98"/>
    <w:rsid w:val="00085DD8"/>
    <w:rsid w:val="0009103E"/>
    <w:rsid w:val="000A0433"/>
    <w:rsid w:val="000B204F"/>
    <w:rsid w:val="000B2CF5"/>
    <w:rsid w:val="000B697D"/>
    <w:rsid w:val="000B72C9"/>
    <w:rsid w:val="000E1600"/>
    <w:rsid w:val="000E23BA"/>
    <w:rsid w:val="00100E05"/>
    <w:rsid w:val="001151E7"/>
    <w:rsid w:val="00117260"/>
    <w:rsid w:val="00117D2E"/>
    <w:rsid w:val="00141B41"/>
    <w:rsid w:val="00150CE9"/>
    <w:rsid w:val="00150FCF"/>
    <w:rsid w:val="00166A74"/>
    <w:rsid w:val="00176C77"/>
    <w:rsid w:val="00177FCD"/>
    <w:rsid w:val="0019518D"/>
    <w:rsid w:val="001959FB"/>
    <w:rsid w:val="001D3A4F"/>
    <w:rsid w:val="001E32FC"/>
    <w:rsid w:val="001E662A"/>
    <w:rsid w:val="001F6FBB"/>
    <w:rsid w:val="002110DB"/>
    <w:rsid w:val="00221F74"/>
    <w:rsid w:val="00237967"/>
    <w:rsid w:val="002406DC"/>
    <w:rsid w:val="00240EC3"/>
    <w:rsid w:val="00241284"/>
    <w:rsid w:val="0024491E"/>
    <w:rsid w:val="002473DC"/>
    <w:rsid w:val="002517EB"/>
    <w:rsid w:val="00264CBB"/>
    <w:rsid w:val="002679EC"/>
    <w:rsid w:val="00282E78"/>
    <w:rsid w:val="002834D2"/>
    <w:rsid w:val="0029472D"/>
    <w:rsid w:val="00296986"/>
    <w:rsid w:val="002A7E4A"/>
    <w:rsid w:val="002C000B"/>
    <w:rsid w:val="002C0F3F"/>
    <w:rsid w:val="002C643B"/>
    <w:rsid w:val="002D1877"/>
    <w:rsid w:val="002D5078"/>
    <w:rsid w:val="002E2786"/>
    <w:rsid w:val="002E3130"/>
    <w:rsid w:val="002E7A96"/>
    <w:rsid w:val="00300F51"/>
    <w:rsid w:val="003030F6"/>
    <w:rsid w:val="00310E33"/>
    <w:rsid w:val="00327DF5"/>
    <w:rsid w:val="00342F1E"/>
    <w:rsid w:val="00345A73"/>
    <w:rsid w:val="00345E3A"/>
    <w:rsid w:val="00346ECB"/>
    <w:rsid w:val="00350E5A"/>
    <w:rsid w:val="003525BD"/>
    <w:rsid w:val="00374CE0"/>
    <w:rsid w:val="003802A1"/>
    <w:rsid w:val="0038269A"/>
    <w:rsid w:val="00384E0F"/>
    <w:rsid w:val="003907BB"/>
    <w:rsid w:val="003A17BC"/>
    <w:rsid w:val="003C6127"/>
    <w:rsid w:val="003D4C51"/>
    <w:rsid w:val="003D4E39"/>
    <w:rsid w:val="004048BF"/>
    <w:rsid w:val="004067D9"/>
    <w:rsid w:val="00411A97"/>
    <w:rsid w:val="004135BF"/>
    <w:rsid w:val="004411F6"/>
    <w:rsid w:val="004448E6"/>
    <w:rsid w:val="00470459"/>
    <w:rsid w:val="0047161E"/>
    <w:rsid w:val="004838A9"/>
    <w:rsid w:val="004A0A07"/>
    <w:rsid w:val="004A3034"/>
    <w:rsid w:val="004A6C3D"/>
    <w:rsid w:val="004B1783"/>
    <w:rsid w:val="004E17C9"/>
    <w:rsid w:val="004F14E4"/>
    <w:rsid w:val="0051017A"/>
    <w:rsid w:val="00512DB8"/>
    <w:rsid w:val="00515C5B"/>
    <w:rsid w:val="00516FDA"/>
    <w:rsid w:val="0052014D"/>
    <w:rsid w:val="005337A0"/>
    <w:rsid w:val="00546045"/>
    <w:rsid w:val="005556B9"/>
    <w:rsid w:val="00557C92"/>
    <w:rsid w:val="00560B66"/>
    <w:rsid w:val="00573584"/>
    <w:rsid w:val="00574E4C"/>
    <w:rsid w:val="005A40D6"/>
    <w:rsid w:val="005A56BC"/>
    <w:rsid w:val="005B376D"/>
    <w:rsid w:val="005C4C2D"/>
    <w:rsid w:val="005C5B91"/>
    <w:rsid w:val="005D0EE0"/>
    <w:rsid w:val="00651403"/>
    <w:rsid w:val="00661133"/>
    <w:rsid w:val="00671B40"/>
    <w:rsid w:val="006930F9"/>
    <w:rsid w:val="006934EB"/>
    <w:rsid w:val="006A2218"/>
    <w:rsid w:val="006A6772"/>
    <w:rsid w:val="006B3BD7"/>
    <w:rsid w:val="006B6401"/>
    <w:rsid w:val="006B790E"/>
    <w:rsid w:val="006C2498"/>
    <w:rsid w:val="006C76CD"/>
    <w:rsid w:val="006E0E28"/>
    <w:rsid w:val="006E3779"/>
    <w:rsid w:val="006E4DE3"/>
    <w:rsid w:val="006E7A11"/>
    <w:rsid w:val="006F104D"/>
    <w:rsid w:val="006F2A1F"/>
    <w:rsid w:val="00702D0C"/>
    <w:rsid w:val="0071431E"/>
    <w:rsid w:val="00721253"/>
    <w:rsid w:val="00722890"/>
    <w:rsid w:val="0073693F"/>
    <w:rsid w:val="0075588B"/>
    <w:rsid w:val="00770E9E"/>
    <w:rsid w:val="007750B1"/>
    <w:rsid w:val="00775FEB"/>
    <w:rsid w:val="007860FB"/>
    <w:rsid w:val="007A11F3"/>
    <w:rsid w:val="007A28A8"/>
    <w:rsid w:val="007B2F20"/>
    <w:rsid w:val="007B60F5"/>
    <w:rsid w:val="007D0203"/>
    <w:rsid w:val="007F0194"/>
    <w:rsid w:val="007F17FB"/>
    <w:rsid w:val="007F3F75"/>
    <w:rsid w:val="00823998"/>
    <w:rsid w:val="008267AB"/>
    <w:rsid w:val="00842FEB"/>
    <w:rsid w:val="008568CC"/>
    <w:rsid w:val="00856D7D"/>
    <w:rsid w:val="00860C63"/>
    <w:rsid w:val="0086410F"/>
    <w:rsid w:val="00864DFB"/>
    <w:rsid w:val="00883C41"/>
    <w:rsid w:val="00891902"/>
    <w:rsid w:val="008936FF"/>
    <w:rsid w:val="008964DB"/>
    <w:rsid w:val="008A2DD0"/>
    <w:rsid w:val="008B1BFA"/>
    <w:rsid w:val="008B3A9A"/>
    <w:rsid w:val="008B44F4"/>
    <w:rsid w:val="008C3A2C"/>
    <w:rsid w:val="008C6567"/>
    <w:rsid w:val="008F1674"/>
    <w:rsid w:val="009059D9"/>
    <w:rsid w:val="00921857"/>
    <w:rsid w:val="00922B6B"/>
    <w:rsid w:val="009313C4"/>
    <w:rsid w:val="00931CC3"/>
    <w:rsid w:val="0093241F"/>
    <w:rsid w:val="00934A8B"/>
    <w:rsid w:val="00950A3F"/>
    <w:rsid w:val="009712E4"/>
    <w:rsid w:val="0097222B"/>
    <w:rsid w:val="009826D1"/>
    <w:rsid w:val="00986995"/>
    <w:rsid w:val="009A7FA8"/>
    <w:rsid w:val="009B5E7C"/>
    <w:rsid w:val="009D6148"/>
    <w:rsid w:val="009D70DD"/>
    <w:rsid w:val="009E7656"/>
    <w:rsid w:val="009F25AA"/>
    <w:rsid w:val="009F3581"/>
    <w:rsid w:val="00A16960"/>
    <w:rsid w:val="00A23770"/>
    <w:rsid w:val="00A3452A"/>
    <w:rsid w:val="00A63412"/>
    <w:rsid w:val="00A63F47"/>
    <w:rsid w:val="00A70FE3"/>
    <w:rsid w:val="00A75250"/>
    <w:rsid w:val="00A8240C"/>
    <w:rsid w:val="00AA0C01"/>
    <w:rsid w:val="00AA5A51"/>
    <w:rsid w:val="00AA62C6"/>
    <w:rsid w:val="00AA7350"/>
    <w:rsid w:val="00AB3F92"/>
    <w:rsid w:val="00AC1254"/>
    <w:rsid w:val="00AC4F51"/>
    <w:rsid w:val="00AC723A"/>
    <w:rsid w:val="00AD24B2"/>
    <w:rsid w:val="00B25DB2"/>
    <w:rsid w:val="00B27B56"/>
    <w:rsid w:val="00B302CD"/>
    <w:rsid w:val="00B30734"/>
    <w:rsid w:val="00B3296B"/>
    <w:rsid w:val="00B43098"/>
    <w:rsid w:val="00B52004"/>
    <w:rsid w:val="00B52E30"/>
    <w:rsid w:val="00B56E19"/>
    <w:rsid w:val="00B66C66"/>
    <w:rsid w:val="00B67476"/>
    <w:rsid w:val="00B731CE"/>
    <w:rsid w:val="00B964CF"/>
    <w:rsid w:val="00BA0214"/>
    <w:rsid w:val="00BC05F4"/>
    <w:rsid w:val="00BC6DCA"/>
    <w:rsid w:val="00BD2B20"/>
    <w:rsid w:val="00BD4FEC"/>
    <w:rsid w:val="00BD5A7B"/>
    <w:rsid w:val="00BD709D"/>
    <w:rsid w:val="00BF3615"/>
    <w:rsid w:val="00BF48D9"/>
    <w:rsid w:val="00C20099"/>
    <w:rsid w:val="00C260F7"/>
    <w:rsid w:val="00C3093D"/>
    <w:rsid w:val="00C4682C"/>
    <w:rsid w:val="00C647F1"/>
    <w:rsid w:val="00C6694C"/>
    <w:rsid w:val="00C722B3"/>
    <w:rsid w:val="00C74828"/>
    <w:rsid w:val="00C84B8F"/>
    <w:rsid w:val="00C869A5"/>
    <w:rsid w:val="00C93A00"/>
    <w:rsid w:val="00C95945"/>
    <w:rsid w:val="00CA6092"/>
    <w:rsid w:val="00CB6FE1"/>
    <w:rsid w:val="00CC0DB8"/>
    <w:rsid w:val="00CD48EF"/>
    <w:rsid w:val="00CE1FCA"/>
    <w:rsid w:val="00CE6D35"/>
    <w:rsid w:val="00D1399F"/>
    <w:rsid w:val="00D13B63"/>
    <w:rsid w:val="00D17A5E"/>
    <w:rsid w:val="00D20212"/>
    <w:rsid w:val="00D31940"/>
    <w:rsid w:val="00D33C0A"/>
    <w:rsid w:val="00D355E4"/>
    <w:rsid w:val="00D45455"/>
    <w:rsid w:val="00D54BAA"/>
    <w:rsid w:val="00D66970"/>
    <w:rsid w:val="00D7680D"/>
    <w:rsid w:val="00D77FA9"/>
    <w:rsid w:val="00D81166"/>
    <w:rsid w:val="00D90357"/>
    <w:rsid w:val="00D91113"/>
    <w:rsid w:val="00DA2B6E"/>
    <w:rsid w:val="00DB2F80"/>
    <w:rsid w:val="00DB44BD"/>
    <w:rsid w:val="00DC4341"/>
    <w:rsid w:val="00DE0C65"/>
    <w:rsid w:val="00DE4513"/>
    <w:rsid w:val="00E0031A"/>
    <w:rsid w:val="00E02DFE"/>
    <w:rsid w:val="00E320C2"/>
    <w:rsid w:val="00E3255F"/>
    <w:rsid w:val="00E327A1"/>
    <w:rsid w:val="00E4302D"/>
    <w:rsid w:val="00E44DD1"/>
    <w:rsid w:val="00E5232A"/>
    <w:rsid w:val="00E70C12"/>
    <w:rsid w:val="00E77C84"/>
    <w:rsid w:val="00E863E8"/>
    <w:rsid w:val="00E8658E"/>
    <w:rsid w:val="00E94547"/>
    <w:rsid w:val="00EB5F7A"/>
    <w:rsid w:val="00ED68CE"/>
    <w:rsid w:val="00ED6FBA"/>
    <w:rsid w:val="00EE1379"/>
    <w:rsid w:val="00EE1871"/>
    <w:rsid w:val="00EE4382"/>
    <w:rsid w:val="00EE4F71"/>
    <w:rsid w:val="00EF3B78"/>
    <w:rsid w:val="00F041E6"/>
    <w:rsid w:val="00F105F0"/>
    <w:rsid w:val="00F14ED8"/>
    <w:rsid w:val="00F329F1"/>
    <w:rsid w:val="00F47256"/>
    <w:rsid w:val="00F732E8"/>
    <w:rsid w:val="00F942A4"/>
    <w:rsid w:val="00F96FEF"/>
    <w:rsid w:val="00FA6A5C"/>
    <w:rsid w:val="00FB13B7"/>
    <w:rsid w:val="00FB7A16"/>
    <w:rsid w:val="00FD3D94"/>
    <w:rsid w:val="00FD5436"/>
    <w:rsid w:val="00FD65F9"/>
    <w:rsid w:val="00FD723C"/>
    <w:rsid w:val="00FE5107"/>
    <w:rsid w:val="00FF2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gwek1">
    <w:name w:val="heading 1"/>
    <w:aliases w:val="HeadMI 1"/>
    <w:basedOn w:val="Normalny"/>
    <w:next w:val="Normalny"/>
    <w:qFormat/>
    <w:pPr>
      <w:keepNext/>
      <w:widowControl/>
      <w:suppressAutoHyphens w:val="0"/>
      <w:overflowPunct/>
      <w:autoSpaceDE/>
      <w:autoSpaceDN/>
      <w:adjustRightInd/>
      <w:jc w:val="center"/>
      <w:textAlignment w:val="auto"/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350E5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widowControl/>
      <w:suppressAutoHyphens w:val="0"/>
      <w:overflowPunct/>
      <w:autoSpaceDE/>
      <w:autoSpaceDN/>
      <w:adjustRightInd/>
      <w:jc w:val="center"/>
      <w:textAlignment w:val="auto"/>
      <w:outlineLvl w:val="3"/>
    </w:pPr>
    <w:rPr>
      <w:rFonts w:ascii="Century Schoolbook" w:hAnsi="Century Schoolbook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</w:style>
  <w:style w:type="paragraph" w:customStyle="1" w:styleId="Legenda1">
    <w:name w:val="Legenda1"/>
    <w:basedOn w:val="Normalny"/>
    <w:pPr>
      <w:suppressLineNumbers/>
      <w:spacing w:before="120" w:after="120"/>
    </w:pPr>
    <w:rPr>
      <w:i/>
      <w:sz w:val="20"/>
    </w:rPr>
  </w:style>
  <w:style w:type="paragraph" w:customStyle="1" w:styleId="Index">
    <w:name w:val="Index"/>
    <w:basedOn w:val="Normalny"/>
    <w:pPr>
      <w:suppressLineNumbers/>
    </w:pPr>
  </w:style>
  <w:style w:type="character" w:customStyle="1" w:styleId="Nagwek1Znak">
    <w:name w:val="Nagłówek 1 Znak"/>
    <w:rPr>
      <w:sz w:val="32"/>
    </w:rPr>
  </w:style>
  <w:style w:type="character" w:customStyle="1" w:styleId="Nagwek4Znak">
    <w:name w:val="Nagłówek 4 Znak"/>
    <w:rPr>
      <w:rFonts w:ascii="Century Schoolbook" w:hAnsi="Century Schoolbook"/>
      <w:sz w:val="24"/>
    </w:rPr>
  </w:style>
  <w:style w:type="character" w:styleId="Hipercze">
    <w:name w:val="Hyperlink"/>
    <w:uiPriority w:val="99"/>
    <w:rPr>
      <w:color w:val="0000FF"/>
      <w:u w:val="single"/>
    </w:rPr>
  </w:style>
  <w:style w:type="paragraph" w:styleId="Tytu">
    <w:name w:val="Title"/>
    <w:basedOn w:val="Normalny"/>
    <w:qFormat/>
    <w:pPr>
      <w:widowControl/>
      <w:suppressAutoHyphens w:val="0"/>
      <w:overflowPunct/>
      <w:autoSpaceDE/>
      <w:autoSpaceDN/>
      <w:adjustRightInd/>
      <w:jc w:val="center"/>
      <w:textAlignment w:val="auto"/>
    </w:pPr>
    <w:rPr>
      <w:rFonts w:ascii="Century Schoolbook" w:hAnsi="Century Schoolbook"/>
      <w:sz w:val="28"/>
      <w:u w:val="single"/>
    </w:rPr>
  </w:style>
  <w:style w:type="character" w:customStyle="1" w:styleId="TytuZnak">
    <w:name w:val="Tytuł Znak"/>
    <w:rPr>
      <w:rFonts w:ascii="Century Schoolbook" w:hAnsi="Century Schoolbook"/>
      <w:sz w:val="28"/>
      <w:u w:val="single"/>
    </w:rPr>
  </w:style>
  <w:style w:type="paragraph" w:styleId="Spistreci2">
    <w:name w:val="toc 2"/>
    <w:basedOn w:val="Normalny"/>
    <w:next w:val="Normalny"/>
    <w:autoRedefine/>
    <w:uiPriority w:val="39"/>
    <w:pPr>
      <w:widowControl/>
      <w:suppressAutoHyphens w:val="0"/>
      <w:overflowPunct/>
      <w:autoSpaceDE/>
      <w:autoSpaceDN/>
      <w:adjustRightInd/>
      <w:ind w:left="200"/>
      <w:textAlignment w:val="auto"/>
    </w:pPr>
    <w:rPr>
      <w:sz w:val="20"/>
    </w:rPr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semiHidden/>
    <w:rPr>
      <w:sz w:val="24"/>
      <w:lang w:val="en-US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Pr>
      <w:sz w:val="24"/>
      <w:lang w:val="en-US"/>
    </w:rPr>
  </w:style>
  <w:style w:type="character" w:styleId="Numerstrony">
    <w:name w:val="page number"/>
    <w:basedOn w:val="Domylnaczcionkaakapitu"/>
    <w:semiHidden/>
  </w:style>
  <w:style w:type="character" w:customStyle="1" w:styleId="Nagwek2Znak">
    <w:name w:val="Nagłówek 2 Znak"/>
    <w:semiHidden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customStyle="1" w:styleId="xl52">
    <w:name w:val="xl52"/>
    <w:basedOn w:val="Normalny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 Unicode MS"/>
      <w:sz w:val="22"/>
      <w:szCs w:val="22"/>
    </w:rPr>
  </w:style>
  <w:style w:type="paragraph" w:styleId="Spistreci1">
    <w:name w:val="toc 1"/>
    <w:basedOn w:val="Normalny"/>
    <w:next w:val="Normalny"/>
    <w:autoRedefine/>
    <w:uiPriority w:val="39"/>
    <w:unhideWhenUsed/>
    <w:rsid w:val="00002B22"/>
    <w:pPr>
      <w:tabs>
        <w:tab w:val="right" w:leader="dot" w:pos="9627"/>
      </w:tabs>
    </w:pPr>
    <w:rPr>
      <w:rFonts w:ascii="Arial" w:hAnsi="Arial"/>
      <w:noProof/>
    </w:rPr>
  </w:style>
  <w:style w:type="paragraph" w:styleId="Tekstpodstawowywcity">
    <w:name w:val="Body Text Indent"/>
    <w:basedOn w:val="Normalny"/>
    <w:semiHidden/>
    <w:unhideWhenUsed/>
    <w:pPr>
      <w:spacing w:after="120"/>
      <w:ind w:left="283"/>
    </w:pPr>
  </w:style>
  <w:style w:type="character" w:customStyle="1" w:styleId="TekstpodstawowywcityZnak">
    <w:name w:val="Tekst podstawowy wcięty Znak"/>
    <w:semiHidden/>
    <w:rPr>
      <w:sz w:val="24"/>
    </w:rPr>
  </w:style>
  <w:style w:type="paragraph" w:styleId="Tekstpodstawowy2">
    <w:name w:val="Body Text 2"/>
    <w:basedOn w:val="Normalny"/>
    <w:semiHidden/>
    <w:unhideWhenUsed/>
    <w:pPr>
      <w:spacing w:after="120" w:line="480" w:lineRule="auto"/>
    </w:pPr>
  </w:style>
  <w:style w:type="character" w:customStyle="1" w:styleId="Tekstpodstawowy2Znak">
    <w:name w:val="Tekst podstawowy 2 Znak"/>
    <w:semiHidden/>
    <w:rPr>
      <w:sz w:val="24"/>
    </w:rPr>
  </w:style>
  <w:style w:type="paragraph" w:customStyle="1" w:styleId="Tekstpodstawowy21">
    <w:name w:val="Tekst podstawowy 21"/>
    <w:basedOn w:val="Normalny"/>
    <w:pPr>
      <w:widowControl/>
      <w:suppressAutoHyphens w:val="0"/>
    </w:pPr>
  </w:style>
  <w:style w:type="paragraph" w:customStyle="1" w:styleId="Nagwek20">
    <w:name w:val="Nagłówek2"/>
    <w:basedOn w:val="Normalny"/>
    <w:next w:val="Tekstpodstawowy"/>
    <w:rsid w:val="00722890"/>
    <w:pPr>
      <w:keepNext/>
      <w:widowControl/>
      <w:overflowPunct/>
      <w:autoSpaceDE/>
      <w:autoSpaceDN/>
      <w:adjustRightInd/>
      <w:spacing w:before="240" w:after="120"/>
      <w:ind w:firstLine="170"/>
      <w:jc w:val="both"/>
      <w:textAlignment w:val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Nagwek3Znak">
    <w:name w:val="Nagłówek 3 Znak"/>
    <w:link w:val="Nagwek3"/>
    <w:uiPriority w:val="9"/>
    <w:rsid w:val="00350E5A"/>
    <w:rPr>
      <w:rFonts w:ascii="Cambria" w:eastAsia="Times New Roman" w:hAnsi="Cambria" w:cs="Times New Roman"/>
      <w:b/>
      <w:bCs/>
      <w:sz w:val="26"/>
      <w:szCs w:val="26"/>
    </w:rPr>
  </w:style>
  <w:style w:type="paragraph" w:styleId="Spistreci3">
    <w:name w:val="toc 3"/>
    <w:basedOn w:val="Normalny"/>
    <w:next w:val="Normalny"/>
    <w:autoRedefine/>
    <w:uiPriority w:val="39"/>
    <w:unhideWhenUsed/>
    <w:rsid w:val="002406DC"/>
    <w:pPr>
      <w:ind w:left="480"/>
    </w:pPr>
  </w:style>
  <w:style w:type="paragraph" w:customStyle="1" w:styleId="Standard">
    <w:name w:val="Standard"/>
    <w:rsid w:val="002E7A96"/>
    <w:pPr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  <w:style w:type="paragraph" w:customStyle="1" w:styleId="Standarduser">
    <w:name w:val="Standard (user)"/>
    <w:rsid w:val="00F942A4"/>
    <w:pPr>
      <w:suppressAutoHyphens/>
      <w:autoSpaceDE w:val="0"/>
      <w:autoSpaceDN w:val="0"/>
      <w:textAlignment w:val="baseline"/>
    </w:pPr>
    <w:rPr>
      <w:rFonts w:eastAsia="Arial"/>
      <w:kern w:val="3"/>
      <w:szCs w:val="24"/>
    </w:rPr>
  </w:style>
  <w:style w:type="paragraph" w:customStyle="1" w:styleId="Nagwek11">
    <w:name w:val="Nagłówek 11"/>
    <w:basedOn w:val="Standard"/>
    <w:next w:val="Standard"/>
    <w:rsid w:val="006934EB"/>
    <w:pPr>
      <w:keepNext/>
      <w:jc w:val="center"/>
      <w:outlineLvl w:val="0"/>
    </w:pPr>
    <w:rPr>
      <w:rFonts w:ascii="Arial" w:hAnsi="Arial" w:cs="Arial"/>
      <w:b/>
      <w:bCs/>
    </w:rPr>
  </w:style>
  <w:style w:type="paragraph" w:customStyle="1" w:styleId="Nagwek21">
    <w:name w:val="Nagłówek 21"/>
    <w:basedOn w:val="Standard"/>
    <w:next w:val="Standard"/>
    <w:rsid w:val="006934EB"/>
    <w:pPr>
      <w:keepNext/>
      <w:jc w:val="center"/>
      <w:outlineLvl w:val="1"/>
    </w:pPr>
    <w:rPr>
      <w:rFonts w:ascii="Arial" w:hAnsi="Arial" w:cs="Arial"/>
      <w:b/>
      <w:bCs/>
      <w:sz w:val="20"/>
    </w:rPr>
  </w:style>
  <w:style w:type="paragraph" w:customStyle="1" w:styleId="Nagwek31">
    <w:name w:val="Nagłówek 31"/>
    <w:basedOn w:val="Standard"/>
    <w:next w:val="Standard"/>
    <w:rsid w:val="006934EB"/>
    <w:pPr>
      <w:keepNext/>
      <w:jc w:val="center"/>
      <w:outlineLvl w:val="2"/>
    </w:pPr>
    <w:rPr>
      <w:rFonts w:ascii="Arial" w:hAnsi="Arial" w:cs="Arial"/>
      <w:b/>
      <w:bCs/>
      <w:sz w:val="22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7E4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A7E4A"/>
    <w:rPr>
      <w:rFonts w:ascii="Tahoma" w:hAnsi="Tahoma" w:cs="Tahoma"/>
      <w:sz w:val="16"/>
      <w:szCs w:val="16"/>
    </w:rPr>
  </w:style>
  <w:style w:type="paragraph" w:styleId="Lista3">
    <w:name w:val="List 3"/>
    <w:basedOn w:val="Normalny"/>
    <w:uiPriority w:val="99"/>
    <w:semiHidden/>
    <w:unhideWhenUsed/>
    <w:rsid w:val="00E863E8"/>
    <w:pPr>
      <w:ind w:left="849" w:hanging="283"/>
      <w:contextualSpacing/>
    </w:pPr>
  </w:style>
  <w:style w:type="character" w:styleId="Tekstzastpczy">
    <w:name w:val="Placeholder Text"/>
    <w:basedOn w:val="Domylnaczcionkaakapitu"/>
    <w:uiPriority w:val="99"/>
    <w:semiHidden/>
    <w:rsid w:val="00B66C66"/>
    <w:rPr>
      <w:color w:val="808080"/>
    </w:rPr>
  </w:style>
  <w:style w:type="paragraph" w:customStyle="1" w:styleId="TEKSTNORMALNY">
    <w:name w:val="TEKST_NORMALNY"/>
    <w:basedOn w:val="Normalny"/>
    <w:link w:val="TEKSTNORMALNYZnak"/>
    <w:qFormat/>
    <w:rsid w:val="00C722B3"/>
    <w:pPr>
      <w:widowControl/>
      <w:suppressAutoHyphens w:val="0"/>
      <w:overflowPunct/>
      <w:autoSpaceDE/>
      <w:autoSpaceDN/>
      <w:adjustRightInd/>
      <w:spacing w:before="120"/>
      <w:ind w:firstLine="567"/>
      <w:jc w:val="both"/>
      <w:textAlignment w:val="auto"/>
    </w:pPr>
    <w:rPr>
      <w:rFonts w:ascii="Arial Narrow" w:eastAsia="Calibri" w:hAnsi="Arial Narrow"/>
      <w:sz w:val="22"/>
      <w:szCs w:val="22"/>
      <w:lang w:eastAsia="en-US"/>
    </w:rPr>
  </w:style>
  <w:style w:type="character" w:customStyle="1" w:styleId="TEKSTNORMALNYZnak">
    <w:name w:val="TEKST_NORMALNY Znak"/>
    <w:link w:val="TEKSTNORMALNY"/>
    <w:rsid w:val="00C722B3"/>
    <w:rPr>
      <w:rFonts w:ascii="Arial Narrow" w:eastAsia="Calibri" w:hAnsi="Arial Narrow"/>
      <w:sz w:val="22"/>
      <w:szCs w:val="22"/>
      <w:lang w:eastAsia="en-US"/>
    </w:rPr>
  </w:style>
  <w:style w:type="paragraph" w:customStyle="1" w:styleId="WYPUNKTOWANIEISTOPNIA">
    <w:name w:val="WYPUNKTOWANIE_I_STOPNIA"/>
    <w:basedOn w:val="TEKSTNORMALNY"/>
    <w:link w:val="WYPUNKTOWANIEISTOPNIAZnak"/>
    <w:qFormat/>
    <w:rsid w:val="00C722B3"/>
    <w:pPr>
      <w:numPr>
        <w:numId w:val="32"/>
      </w:numPr>
      <w:tabs>
        <w:tab w:val="left" w:pos="851"/>
      </w:tabs>
    </w:pPr>
  </w:style>
  <w:style w:type="character" w:customStyle="1" w:styleId="WYPUNKTOWANIEISTOPNIAZnak">
    <w:name w:val="WYPUNKTOWANIE_I_STOPNIA Znak"/>
    <w:link w:val="WYPUNKTOWANIEISTOPNIA"/>
    <w:rsid w:val="00C722B3"/>
    <w:rPr>
      <w:rFonts w:ascii="Arial Narrow" w:eastAsia="Calibri" w:hAnsi="Arial Narrow"/>
      <w:sz w:val="22"/>
      <w:szCs w:val="22"/>
      <w:lang w:eastAsia="en-US"/>
    </w:rPr>
  </w:style>
  <w:style w:type="paragraph" w:customStyle="1" w:styleId="WYPUNKTOWANIEIISTOPNIA">
    <w:name w:val="WYPUNKTOWANIE_II_STOPNIA"/>
    <w:basedOn w:val="WYPUNKTOWANIEISTOPNIA"/>
    <w:qFormat/>
    <w:rsid w:val="00C722B3"/>
    <w:pPr>
      <w:numPr>
        <w:ilvl w:val="1"/>
      </w:numPr>
      <w:tabs>
        <w:tab w:val="num" w:pos="1440"/>
      </w:tabs>
      <w:ind w:left="1134" w:hanging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29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5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wmf"/><Relationship Id="rId18" Type="http://schemas.openxmlformats.org/officeDocument/2006/relationships/oleObject" Target="embeddings/oleObject4.bin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image" Target="media/image7.wmf"/><Relationship Id="rId7" Type="http://schemas.openxmlformats.org/officeDocument/2006/relationships/footnotes" Target="footnot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6.wmf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6.bin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5.wmf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image" Target="media/image2.wmf"/><Relationship Id="rId19" Type="http://schemas.openxmlformats.org/officeDocument/2006/relationships/oleObject" Target="embeddings/oleObject5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2.bin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5D1779-82D1-4CFD-9F54-22AA031F3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2217</TotalTime>
  <Pages>8</Pages>
  <Words>1662</Words>
  <Characters>9974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</vt:lpstr>
    </vt:vector>
  </TitlesOfParts>
  <Company/>
  <LinksUpToDate>false</LinksUpToDate>
  <CharactersWithSpaces>11613</CharactersWithSpaces>
  <SharedDoc>false</SharedDoc>
  <HLinks>
    <vt:vector size="66" baseType="variant">
      <vt:variant>
        <vt:i4>1376313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_Toc377988544</vt:lpwstr>
      </vt:variant>
      <vt:variant>
        <vt:i4>1376313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_Toc377988543</vt:lpwstr>
      </vt:variant>
      <vt:variant>
        <vt:i4>1376313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_Toc377988542</vt:lpwstr>
      </vt:variant>
      <vt:variant>
        <vt:i4>1376313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_Toc377988541</vt:lpwstr>
      </vt:variant>
      <vt:variant>
        <vt:i4>1376313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_Toc377988540</vt:lpwstr>
      </vt:variant>
      <vt:variant>
        <vt:i4>1179705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_Toc377988539</vt:lpwstr>
      </vt:variant>
      <vt:variant>
        <vt:i4>1179705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_Toc377988538</vt:lpwstr>
      </vt:variant>
      <vt:variant>
        <vt:i4>1179705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_Toc377988537</vt:lpwstr>
      </vt:variant>
      <vt:variant>
        <vt:i4>1179705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_Toc377988536</vt:lpwstr>
      </vt:variant>
      <vt:variant>
        <vt:i4>1179705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_Toc377988535</vt:lpwstr>
      </vt:variant>
      <vt:variant>
        <vt:i4>1179705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_Toc377988534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</dc:title>
  <dc:subject/>
  <dc:creator>Aga</dc:creator>
  <cp:keywords/>
  <cp:lastModifiedBy>Adam Kieczka</cp:lastModifiedBy>
  <cp:revision>39</cp:revision>
  <cp:lastPrinted>2014-03-05T14:22:00Z</cp:lastPrinted>
  <dcterms:created xsi:type="dcterms:W3CDTF">2014-01-24T13:57:00Z</dcterms:created>
  <dcterms:modified xsi:type="dcterms:W3CDTF">2014-05-26T09:51:00Z</dcterms:modified>
</cp:coreProperties>
</file>