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:rsidR="00BD6BB0" w:rsidRPr="0019246A" w:rsidRDefault="00BD6BB0" w:rsidP="00BD6BB0">
      <w:pPr>
        <w:jc w:val="center"/>
        <w:rPr>
          <w:b/>
          <w:sz w:val="32"/>
          <w:szCs w:val="24"/>
        </w:rPr>
      </w:pPr>
    </w:p>
    <w:p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</w:t>
      </w:r>
      <w:r w:rsidRPr="00CD27F6">
        <w:rPr>
          <w:sz w:val="24"/>
          <w:szCs w:val="24"/>
        </w:rPr>
        <w:t xml:space="preserve">nr </w:t>
      </w:r>
      <w:r w:rsidRPr="00CD27F6">
        <w:rPr>
          <w:b/>
          <w:sz w:val="22"/>
          <w:szCs w:val="22"/>
        </w:rPr>
        <w:t>15</w:t>
      </w:r>
      <w:r w:rsidR="00CD27F6" w:rsidRPr="00CD27F6">
        <w:rPr>
          <w:b/>
          <w:sz w:val="22"/>
          <w:szCs w:val="22"/>
        </w:rPr>
        <w:t>9441</w:t>
      </w:r>
      <w:r w:rsidRPr="00CD27F6">
        <w:rPr>
          <w:b/>
          <w:sz w:val="22"/>
          <w:szCs w:val="22"/>
        </w:rPr>
        <w:t>/2022</w:t>
      </w:r>
      <w:bookmarkStart w:id="0" w:name="_GoBack"/>
      <w:bookmarkEnd w:id="0"/>
      <w:r w:rsidRPr="004742D5">
        <w:rPr>
          <w:b/>
          <w:sz w:val="22"/>
          <w:szCs w:val="22"/>
        </w:rPr>
        <w:t xml:space="preserve">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BD6BB0" w:rsidRDefault="00BD6BB0" w:rsidP="00BD6BB0">
      <w:pPr>
        <w:jc w:val="both"/>
        <w:rPr>
          <w:sz w:val="22"/>
          <w:szCs w:val="22"/>
          <w:lang w:eastAsia="x-none"/>
        </w:rPr>
      </w:pPr>
    </w:p>
    <w:p w:rsidR="00BD6BB0" w:rsidRPr="0007433D" w:rsidRDefault="00BD6BB0" w:rsidP="00BD6BB0">
      <w:pPr>
        <w:jc w:val="center"/>
        <w:rPr>
          <w:b/>
          <w:sz w:val="22"/>
          <w:szCs w:val="22"/>
          <w:lang w:eastAsia="x-none"/>
        </w:rPr>
      </w:pPr>
      <w:r w:rsidRPr="0007433D">
        <w:rPr>
          <w:b/>
          <w:sz w:val="22"/>
          <w:szCs w:val="22"/>
          <w:lang w:eastAsia="x-none"/>
        </w:rPr>
        <w:t xml:space="preserve">Szkolenie </w:t>
      </w:r>
      <w:r w:rsidR="004F4108" w:rsidRPr="0007433D">
        <w:rPr>
          <w:b/>
          <w:sz w:val="22"/>
          <w:szCs w:val="22"/>
          <w:lang w:eastAsia="x-none"/>
        </w:rPr>
        <w:t>„</w:t>
      </w:r>
      <w:r w:rsidR="0007433D" w:rsidRPr="0007433D">
        <w:rPr>
          <w:b/>
          <w:sz w:val="22"/>
          <w:szCs w:val="22"/>
          <w:lang w:eastAsia="x-none"/>
        </w:rPr>
        <w:t>Użytkowanie obiektu budowlanego zgodnie z obowiązującymi regulacjami prawnymi</w:t>
      </w:r>
      <w:r w:rsidRPr="0007433D">
        <w:rPr>
          <w:b/>
          <w:sz w:val="22"/>
          <w:szCs w:val="22"/>
          <w:lang w:eastAsia="x-none"/>
        </w:rPr>
        <w:t>”</w:t>
      </w:r>
    </w:p>
    <w:p w:rsidR="00BD6BB0" w:rsidRDefault="00BD6BB0" w:rsidP="00BD6BB0">
      <w:pPr>
        <w:jc w:val="both"/>
        <w:rPr>
          <w:sz w:val="24"/>
          <w:szCs w:val="24"/>
        </w:rPr>
      </w:pPr>
    </w:p>
    <w:p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93"/>
        <w:gridCol w:w="1300"/>
        <w:gridCol w:w="1393"/>
        <w:gridCol w:w="1442"/>
        <w:gridCol w:w="1559"/>
      </w:tblGrid>
      <w:tr w:rsidR="00BD6BB0" w:rsidRPr="0019246A" w:rsidTr="006711C8">
        <w:trPr>
          <w:cantSplit/>
          <w:trHeight w:val="9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:rsidTr="006711C8">
        <w:trPr>
          <w:cantSplit/>
          <w:trHeight w:val="403"/>
        </w:trPr>
        <w:tc>
          <w:tcPr>
            <w:tcW w:w="2268" w:type="dxa"/>
            <w:vAlign w:val="center"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:rsidTr="006711C8">
        <w:trPr>
          <w:trHeight w:val="920"/>
        </w:trPr>
        <w:tc>
          <w:tcPr>
            <w:tcW w:w="2268" w:type="dxa"/>
          </w:tcPr>
          <w:p w:rsidR="00BD6BB0" w:rsidRPr="0007433D" w:rsidRDefault="00BD6BB0" w:rsidP="006711C8">
            <w:pPr>
              <w:jc w:val="both"/>
              <w:rPr>
                <w:lang w:eastAsia="x-none"/>
              </w:rPr>
            </w:pPr>
            <w:r w:rsidRPr="0007433D">
              <w:rPr>
                <w:lang w:eastAsia="x-none"/>
              </w:rPr>
              <w:t>Szkolenie „</w:t>
            </w:r>
            <w:r w:rsidR="0007433D" w:rsidRPr="0007433D">
              <w:t xml:space="preserve"> </w:t>
            </w:r>
            <w:r w:rsidR="0007433D" w:rsidRPr="0007433D">
              <w:rPr>
                <w:lang w:eastAsia="x-none"/>
              </w:rPr>
              <w:t xml:space="preserve">Użytkowanie obiektu budowlanego zgodnie z obowiązującymi regulacjami prawnymi </w:t>
            </w:r>
            <w:r w:rsidRPr="0007433D">
              <w:rPr>
                <w:lang w:eastAsia="x-none"/>
              </w:rPr>
              <w:t>”</w:t>
            </w:r>
          </w:p>
          <w:p w:rsidR="00BD6BB0" w:rsidRPr="00700CFD" w:rsidRDefault="00BD6BB0" w:rsidP="006711C8">
            <w:pPr>
              <w:jc w:val="both"/>
            </w:pP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BD6BB0" w:rsidRPr="00700CFD" w:rsidRDefault="0007433D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48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</w:t>
      </w:r>
      <w:r w:rsidRPr="0019246A">
        <w:rPr>
          <w:iCs/>
          <w:sz w:val="24"/>
          <w:szCs w:val="24"/>
        </w:rPr>
        <w:lastRenderedPageBreak/>
        <w:t>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07433D">
        <w:rPr>
          <w:b/>
          <w:sz w:val="24"/>
          <w:szCs w:val="24"/>
        </w:rPr>
        <w:t>przez 2</w:t>
      </w:r>
      <w:r w:rsidR="00863E0C">
        <w:rPr>
          <w:b/>
          <w:sz w:val="24"/>
          <w:szCs w:val="24"/>
        </w:rPr>
        <w:t xml:space="preserve"> miesiące, jednak nie później niż </w:t>
      </w:r>
      <w:r>
        <w:rPr>
          <w:b/>
          <w:sz w:val="24"/>
          <w:szCs w:val="24"/>
        </w:rPr>
        <w:t xml:space="preserve">do dnia </w:t>
      </w:r>
      <w:r w:rsidR="0007433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146A57">
        <w:rPr>
          <w:b/>
          <w:sz w:val="24"/>
          <w:szCs w:val="24"/>
        </w:rPr>
        <w:t>0</w:t>
      </w:r>
      <w:r w:rsidR="000743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(Dz. Urz. UE L 119 z  04.05.2016, str. 1), dalej „RODO”, wobec osób fizycznych, od których dane osobowe bezpośrednio lub pośrednio pozyskaliśmy w celu ubiegania się </w:t>
      </w:r>
      <w:r w:rsidRPr="002C50D4">
        <w:rPr>
          <w:iCs/>
          <w:sz w:val="24"/>
          <w:szCs w:val="24"/>
        </w:rPr>
        <w:lastRenderedPageBreak/>
        <w:t>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BD6BB0" w:rsidRPr="0019246A" w:rsidRDefault="00BD6BB0" w:rsidP="00BD6BB0">
      <w:pPr>
        <w:rPr>
          <w:sz w:val="24"/>
          <w:szCs w:val="24"/>
        </w:rPr>
      </w:pPr>
    </w:p>
    <w:p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:rsidR="00BD6BB0" w:rsidRDefault="00BD6BB0" w:rsidP="00BD6BB0"/>
    <w:p w:rsidR="00BD6BB0" w:rsidRPr="00B53E62" w:rsidRDefault="00BD6BB0" w:rsidP="00BD6BB0"/>
    <w:p w:rsidR="00BD6BB0" w:rsidRDefault="00BD6BB0" w:rsidP="00BD6BB0"/>
    <w:p w:rsidR="00BD6BB0" w:rsidRDefault="00BD6BB0" w:rsidP="00BD6BB0"/>
    <w:p w:rsidR="00BD6BB0" w:rsidRDefault="00BD6BB0" w:rsidP="00BD6BB0"/>
    <w:p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F" w:rsidRDefault="00BE63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7" w:rsidRPr="00ED7DF0" w:rsidRDefault="00CD27F6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F" w:rsidRDefault="00BE6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  <w:footnote w:id="1">
    <w:p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F" w:rsidRDefault="00BE63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95507" w:rsidRDefault="00595507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95507" w:rsidRPr="007503E6" w:rsidRDefault="00CD27F6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2F" w:rsidRDefault="00BE63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256B8"/>
    <w:rsid w:val="0007433D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0710"/>
    <w:rsid w:val="004D416C"/>
    <w:rsid w:val="004F4108"/>
    <w:rsid w:val="005816CD"/>
    <w:rsid w:val="005866CA"/>
    <w:rsid w:val="00595507"/>
    <w:rsid w:val="005B2D08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D3B76"/>
    <w:rsid w:val="007E1762"/>
    <w:rsid w:val="008026F8"/>
    <w:rsid w:val="00863E0C"/>
    <w:rsid w:val="0087078C"/>
    <w:rsid w:val="008742CB"/>
    <w:rsid w:val="008A31E7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D27F6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3BAC-A2FE-4746-A8BC-9B6DD410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7</cp:revision>
  <cp:lastPrinted>2019-02-14T13:24:00Z</cp:lastPrinted>
  <dcterms:created xsi:type="dcterms:W3CDTF">2022-11-04T16:51:00Z</dcterms:created>
  <dcterms:modified xsi:type="dcterms:W3CDTF">2023-01-11T11:41:00Z</dcterms:modified>
</cp:coreProperties>
</file>