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429" w:rsidRDefault="00726429" w:rsidP="00726429">
      <w:pPr>
        <w:pStyle w:val="Nagwek4"/>
        <w:jc w:val="both"/>
        <w:rPr>
          <w:rFonts w:ascii="Arial" w:hAnsi="Arial" w:cs="Arial"/>
          <w:sz w:val="18"/>
          <w:szCs w:val="18"/>
        </w:rPr>
      </w:pPr>
    </w:p>
    <w:p w:rsidR="00FC7A39" w:rsidRPr="00FC7A39" w:rsidRDefault="00380D04" w:rsidP="00726429">
      <w:pPr>
        <w:pStyle w:val="Nagwek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</w:t>
      </w:r>
      <w:r w:rsidR="007B3FEE" w:rsidRPr="00DE4FEE">
        <w:rPr>
          <w:rFonts w:ascii="Arial" w:hAnsi="Arial" w:cs="Arial"/>
          <w:sz w:val="18"/>
          <w:szCs w:val="18"/>
        </w:rPr>
        <w:t>łącznik nr 1A do SIWZ</w:t>
      </w:r>
      <w:r w:rsidR="00B5195D">
        <w:rPr>
          <w:rFonts w:ascii="Arial" w:hAnsi="Arial" w:cs="Arial"/>
          <w:sz w:val="18"/>
          <w:szCs w:val="18"/>
        </w:rPr>
        <w:t xml:space="preserve"> </w:t>
      </w:r>
      <w:r w:rsidR="00726429">
        <w:rPr>
          <w:rFonts w:ascii="Arial" w:hAnsi="Arial" w:cs="Arial"/>
          <w:sz w:val="18"/>
          <w:szCs w:val="18"/>
        </w:rPr>
        <w:t>n</w:t>
      </w:r>
      <w:r w:rsidR="001B114E">
        <w:rPr>
          <w:rFonts w:ascii="Arial" w:hAnsi="Arial" w:cs="Arial"/>
          <w:sz w:val="18"/>
          <w:szCs w:val="18"/>
        </w:rPr>
        <w:t>r</w:t>
      </w:r>
      <w:r w:rsidR="00B94954">
        <w:rPr>
          <w:rFonts w:ascii="Arial" w:hAnsi="Arial" w:cs="Arial"/>
          <w:sz w:val="18"/>
          <w:szCs w:val="18"/>
        </w:rPr>
        <w:t xml:space="preserve"> DZP.381.</w:t>
      </w:r>
      <w:r w:rsidR="00DE0C91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>4</w:t>
      </w:r>
      <w:r w:rsidR="009D53B0">
        <w:rPr>
          <w:rFonts w:ascii="Arial" w:hAnsi="Arial" w:cs="Arial"/>
          <w:sz w:val="18"/>
          <w:szCs w:val="18"/>
        </w:rPr>
        <w:t>.</w:t>
      </w:r>
      <w:r w:rsidR="00FE71C5">
        <w:rPr>
          <w:rFonts w:ascii="Arial" w:hAnsi="Arial" w:cs="Arial"/>
          <w:sz w:val="18"/>
          <w:szCs w:val="18"/>
        </w:rPr>
        <w:t>2015</w:t>
      </w:r>
      <w:r w:rsidR="00FC7A39" w:rsidRPr="00FC7A39">
        <w:rPr>
          <w:rFonts w:ascii="Arial" w:hAnsi="Arial" w:cs="Arial"/>
          <w:sz w:val="18"/>
          <w:szCs w:val="18"/>
        </w:rPr>
        <w:t>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Style w:val="Tabela-Siatka"/>
        <w:tblW w:w="9356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1843"/>
      </w:tblGrid>
      <w:tr w:rsidR="00F316A2" w:rsidTr="00F13054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6804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FC7A39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F13054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6804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F13054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4678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F13054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4678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F13054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1843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F13054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2693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F13054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F13054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6804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13054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2693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13054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2693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13054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2693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13054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396618">
        <w:rPr>
          <w:rFonts w:ascii="Arial" w:hAnsi="Arial" w:cs="Arial"/>
          <w:b/>
        </w:rPr>
        <w:t>DZP.381.</w:t>
      </w:r>
      <w:r w:rsidR="00DE0C91">
        <w:rPr>
          <w:rFonts w:ascii="Arial" w:hAnsi="Arial" w:cs="Arial"/>
          <w:b/>
        </w:rPr>
        <w:t>6</w:t>
      </w:r>
      <w:r w:rsidR="00380D04">
        <w:rPr>
          <w:rFonts w:ascii="Arial" w:hAnsi="Arial" w:cs="Arial"/>
          <w:b/>
        </w:rPr>
        <w:t>4</w:t>
      </w:r>
      <w:r w:rsidR="00FE71C5">
        <w:rPr>
          <w:rFonts w:ascii="Arial" w:hAnsi="Arial" w:cs="Arial"/>
          <w:b/>
        </w:rPr>
        <w:t>.2015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Pr="00FE71C5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:rsidR="00FE71C5" w:rsidRPr="00FE71C5" w:rsidRDefault="00EB4D7A" w:rsidP="00FE71C5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>„</w:t>
      </w:r>
      <w:r w:rsidR="00FE71C5" w:rsidRPr="00FE71C5">
        <w:rPr>
          <w:rFonts w:ascii="Arial" w:hAnsi="Arial" w:cs="Arial"/>
          <w:b/>
          <w:bCs/>
          <w:color w:val="000000"/>
        </w:rPr>
        <w:t xml:space="preserve">Dostawa </w:t>
      </w:r>
      <w:r w:rsidR="00380D04">
        <w:rPr>
          <w:rFonts w:ascii="Arial" w:hAnsi="Arial" w:cs="Arial"/>
          <w:b/>
          <w:bCs/>
          <w:color w:val="000000"/>
        </w:rPr>
        <w:t>materiałów biurowych</w:t>
      </w:r>
      <w:r w:rsidR="00FE71C5" w:rsidRPr="00FE71C5">
        <w:rPr>
          <w:rFonts w:ascii="Arial" w:hAnsi="Arial" w:cs="Arial"/>
          <w:b/>
          <w:bCs/>
          <w:color w:val="000000"/>
        </w:rPr>
        <w:t>”</w:t>
      </w: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</w:p>
    <w:p w:rsidR="00DD375E" w:rsidRDefault="000D468C" w:rsidP="00A7777A">
      <w:pPr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20777" w:rsidRPr="00A7777A" w:rsidRDefault="00720777" w:rsidP="00A777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380D04" w:rsidRDefault="00380D04" w:rsidP="00380D04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numPr>
          <w:ilvl w:val="0"/>
          <w:numId w:val="44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Oferujemy realizację przedmiotu zamówienia zgodnie z warunkami i na zasadach zawartych w SIWZ za łącznym wynagrodzeniem:</w:t>
      </w:r>
    </w:p>
    <w:p w:rsidR="00380D04" w:rsidRPr="00380D04" w:rsidRDefault="00380D04" w:rsidP="00380D04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380D04" w:rsidRPr="00380D04" w:rsidTr="00380D0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 xml:space="preserve"> Wartość netto:</w:t>
            </w: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…………………………………..…….…………PLN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Słownie:</w:t>
            </w: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…………………………………………………………………………………</w:t>
            </w: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…………………………………………………………………………...PLN</w:t>
            </w:r>
          </w:p>
        </w:tc>
      </w:tr>
      <w:tr w:rsidR="00380D04" w:rsidRPr="00380D04" w:rsidTr="00380D0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Stawka podatku VAT:</w:t>
            </w: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……………………………………………………..%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Doliczona wartość podatku VAT:</w:t>
            </w: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sz w:val="18"/>
                <w:szCs w:val="18"/>
                <w:lang w:eastAsia="en-US"/>
              </w:rPr>
              <w:t>…………………………..…………………………...............................PLN</w:t>
            </w:r>
          </w:p>
        </w:tc>
      </w:tr>
      <w:tr w:rsidR="00380D04" w:rsidRPr="00380D04" w:rsidTr="00380D0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Cena oferty:</w:t>
            </w:r>
          </w:p>
          <w:p w:rsidR="00380D04" w:rsidRPr="00380D04" w:rsidRDefault="00380D04" w:rsidP="00380D04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hd w:val="clear" w:color="auto" w:fill="EEECE1" w:themeFill="background2"/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……………………………………………………PLN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Słownie:</w:t>
            </w: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………………………………………………………………………………</w:t>
            </w: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380D04" w:rsidRPr="00380D04" w:rsidRDefault="00380D04" w:rsidP="00380D04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80D0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……………………………………………….…………….……………PLN</w:t>
            </w:r>
          </w:p>
        </w:tc>
      </w:tr>
    </w:tbl>
    <w:p w:rsidR="00380D04" w:rsidRPr="00380D04" w:rsidRDefault="00380D04" w:rsidP="00380D0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380D04" w:rsidRPr="00380D04" w:rsidRDefault="00380D04" w:rsidP="00380D04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380D04">
        <w:rPr>
          <w:rFonts w:ascii="Arial" w:hAnsi="Arial" w:cs="Arial"/>
          <w:i/>
          <w:sz w:val="18"/>
          <w:szCs w:val="18"/>
        </w:rPr>
        <w:t xml:space="preserve">Cena podana w ofercie jest sumą kwot wszystkich elementów składających się na przedmiot zamówienia i obejmuje w szczególności: koszt artykułów, koszt </w:t>
      </w:r>
      <w:r w:rsidRPr="00380D04">
        <w:rPr>
          <w:rFonts w:ascii="Arial" w:hAnsi="Arial" w:cs="Arial"/>
          <w:i/>
          <w:sz w:val="18"/>
          <w:szCs w:val="18"/>
          <w:lang w:eastAsia="ar-SA"/>
        </w:rPr>
        <w:t>transportu, rozładunku i wniesienia artykułów do pomieszczeń Zamawiającego,</w:t>
      </w:r>
      <w:r w:rsidRPr="00380D04">
        <w:rPr>
          <w:rFonts w:ascii="Arial" w:hAnsi="Arial" w:cs="Arial"/>
          <w:i/>
          <w:sz w:val="18"/>
          <w:szCs w:val="18"/>
        </w:rPr>
        <w:t xml:space="preserve"> a także podatki, opłaty i inne należności płatne przez Wykonawcę, wszelkie elementy ryzyka związane z realizacją zamówienia, koszty ogólne oraz ewentualny zysk Wykonawcy.</w:t>
      </w:r>
    </w:p>
    <w:p w:rsidR="00380D04" w:rsidRPr="00380D04" w:rsidRDefault="00380D04" w:rsidP="00380D04">
      <w:pPr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380D04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380D04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380D04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380D04" w:rsidRPr="00380D04" w:rsidRDefault="00380D04" w:rsidP="00380D04">
      <w:pPr>
        <w:rPr>
          <w:rFonts w:ascii="Arial" w:hAnsi="Arial" w:cs="Arial"/>
          <w:i/>
        </w:rPr>
      </w:pPr>
    </w:p>
    <w:p w:rsidR="00D011DA" w:rsidRPr="00D011DA" w:rsidRDefault="00D011DA" w:rsidP="00D011DA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sz w:val="18"/>
          <w:szCs w:val="18"/>
        </w:rPr>
      </w:pPr>
      <w:r w:rsidRPr="00D011DA">
        <w:rPr>
          <w:rFonts w:ascii="Arial" w:hAnsi="Arial" w:cs="Arial"/>
          <w:sz w:val="18"/>
          <w:szCs w:val="18"/>
        </w:rPr>
        <w:t>Oferujemy realizację przedmiotu zamówienia za ww. cenę zgodnie z poniższym zestawieniem:</w:t>
      </w:r>
    </w:p>
    <w:p w:rsidR="00D011DA" w:rsidRDefault="00D011DA" w:rsidP="00D011DA">
      <w:pPr>
        <w:spacing w:line="360" w:lineRule="auto"/>
        <w:ind w:left="709"/>
        <w:contextualSpacing/>
        <w:rPr>
          <w:rFonts w:ascii="Arial" w:hAnsi="Arial" w:cs="Arial"/>
          <w:sz w:val="18"/>
          <w:szCs w:val="18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560"/>
        <w:gridCol w:w="425"/>
        <w:gridCol w:w="1134"/>
        <w:gridCol w:w="1417"/>
        <w:gridCol w:w="709"/>
        <w:gridCol w:w="1701"/>
        <w:gridCol w:w="1276"/>
      </w:tblGrid>
      <w:tr w:rsidR="00BF5C38" w:rsidRPr="00DD375E" w:rsidTr="005338B7">
        <w:tc>
          <w:tcPr>
            <w:tcW w:w="567" w:type="dxa"/>
          </w:tcPr>
          <w:p w:rsidR="00BF5C38" w:rsidRPr="00DD375E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:rsidR="00BF5C38" w:rsidRPr="00DD375E" w:rsidRDefault="00BF5C38" w:rsidP="002E772B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  <w:gridSpan w:val="2"/>
            <w:vAlign w:val="center"/>
          </w:tcPr>
          <w:p w:rsidR="00BF5C38" w:rsidRPr="00DD375E" w:rsidRDefault="00EC494E" w:rsidP="002E772B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Producent i</w:t>
            </w:r>
          </w:p>
          <w:p w:rsidR="00BF5C38" w:rsidRPr="00DD375E" w:rsidRDefault="00EC494E" w:rsidP="002E772B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model lub</w:t>
            </w:r>
            <w:r w:rsidR="00BF5C38" w:rsidRPr="00DD375E">
              <w:rPr>
                <w:rFonts w:ascii="Arial" w:hAnsi="Arial" w:cs="Arial"/>
                <w:b/>
                <w:sz w:val="18"/>
                <w:szCs w:val="18"/>
              </w:rPr>
              <w:t xml:space="preserve"> typ</w:t>
            </w:r>
            <w:r w:rsidR="00BF5C38">
              <w:rPr>
                <w:rFonts w:ascii="Arial" w:hAnsi="Arial" w:cs="Arial"/>
                <w:b/>
                <w:sz w:val="18"/>
                <w:szCs w:val="18"/>
              </w:rPr>
              <w:t>/nr katalogowy</w:t>
            </w:r>
            <w:r w:rsidR="00BF5C38" w:rsidRPr="00DF50F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134" w:type="dxa"/>
            <w:vAlign w:val="center"/>
          </w:tcPr>
          <w:p w:rsidR="00BF5C38" w:rsidRDefault="00BF5C38" w:rsidP="002E772B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  <w:p w:rsidR="00BF5C38" w:rsidRPr="00DD375E" w:rsidRDefault="00BF5C38" w:rsidP="002E772B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BF5C38" w:rsidRDefault="00BF5C38" w:rsidP="002E772B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Cena jedn</w:t>
            </w:r>
            <w:r>
              <w:rPr>
                <w:rFonts w:ascii="Arial" w:hAnsi="Arial" w:cs="Arial"/>
                <w:b/>
                <w:sz w:val="18"/>
                <w:szCs w:val="18"/>
              </w:rPr>
              <w:t>ostkowa</w:t>
            </w:r>
            <w:r w:rsidRPr="00DD375E">
              <w:rPr>
                <w:rFonts w:ascii="Arial" w:hAnsi="Arial" w:cs="Arial"/>
                <w:b/>
                <w:sz w:val="18"/>
                <w:szCs w:val="18"/>
              </w:rPr>
              <w:t xml:space="preserve"> netto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BF5C38" w:rsidRDefault="00BF5C38" w:rsidP="002E772B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F5C38">
              <w:rPr>
                <w:rFonts w:ascii="Arial" w:hAnsi="Arial" w:cs="Arial"/>
                <w:b/>
                <w:color w:val="FF0000"/>
                <w:sz w:val="18"/>
                <w:szCs w:val="18"/>
                <w:u w:val="single"/>
              </w:rPr>
              <w:t>za jednostkę miary</w:t>
            </w:r>
          </w:p>
        </w:tc>
        <w:tc>
          <w:tcPr>
            <w:tcW w:w="709" w:type="dxa"/>
            <w:vAlign w:val="center"/>
          </w:tcPr>
          <w:p w:rsidR="00BF5C38" w:rsidRPr="00DD375E" w:rsidRDefault="00BF5C38" w:rsidP="00BF5C38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701" w:type="dxa"/>
            <w:vAlign w:val="center"/>
          </w:tcPr>
          <w:p w:rsidR="00BF5C38" w:rsidRPr="00DD375E" w:rsidRDefault="00BF5C38" w:rsidP="002E772B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375E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76" w:type="dxa"/>
          </w:tcPr>
          <w:p w:rsidR="00BF5C38" w:rsidRPr="00DD375E" w:rsidRDefault="00BF5C38" w:rsidP="002E772B">
            <w:pPr>
              <w:pStyle w:val="Akapitzlist"/>
              <w:widowControl w:val="0"/>
              <w:suppressAutoHyphens/>
              <w:spacing w:before="60" w:line="276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Okres gwarancji</w:t>
            </w:r>
          </w:p>
        </w:tc>
      </w:tr>
      <w:tr w:rsidR="00BF5C38" w:rsidRPr="00DD375E" w:rsidTr="005338B7">
        <w:trPr>
          <w:trHeight w:val="230"/>
        </w:trPr>
        <w:tc>
          <w:tcPr>
            <w:tcW w:w="567" w:type="dxa"/>
          </w:tcPr>
          <w:p w:rsidR="00BF5C38" w:rsidRPr="00DD375E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:rsidR="00BF5C38" w:rsidRPr="00DD375E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375E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2"/>
          </w:tcPr>
          <w:p w:rsidR="00BF5C38" w:rsidRPr="00DD375E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BF5C38" w:rsidRPr="00DD375E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BF5C38" w:rsidRPr="00DD375E" w:rsidRDefault="00BF5C38" w:rsidP="00BF5C3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 =4 x 5</w:t>
            </w:r>
          </w:p>
        </w:tc>
        <w:tc>
          <w:tcPr>
            <w:tcW w:w="1276" w:type="dxa"/>
          </w:tcPr>
          <w:p w:rsidR="00BF5C38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</w:tr>
      <w:tr w:rsidR="00BF5C38" w:rsidRPr="00DD375E" w:rsidTr="005338B7">
        <w:trPr>
          <w:trHeight w:val="165"/>
        </w:trPr>
        <w:tc>
          <w:tcPr>
            <w:tcW w:w="567" w:type="dxa"/>
            <w:vAlign w:val="center"/>
          </w:tcPr>
          <w:p w:rsidR="00BF5C38" w:rsidRPr="00C66028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66028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BF5C38" w:rsidRPr="00D0240E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F5C38" w:rsidRPr="00D0240E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F5C38" w:rsidRPr="00D0240E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F5C38" w:rsidRPr="00D0240E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Papier kredowy</w:t>
            </w:r>
          </w:p>
          <w:p w:rsidR="00BF5C38" w:rsidRPr="00D0240E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F5C38" w:rsidRPr="00D0240E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F5C38" w:rsidRPr="00D0240E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BF5C38" w:rsidRPr="00116FFA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5C38" w:rsidRPr="00722AB6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1417" w:type="dxa"/>
            <w:vAlign w:val="center"/>
          </w:tcPr>
          <w:p w:rsidR="00BF5C38" w:rsidRPr="00722AB6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F5C38" w:rsidRPr="00722AB6" w:rsidRDefault="00BF5C38" w:rsidP="00BF5C3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vAlign w:val="center"/>
          </w:tcPr>
          <w:p w:rsidR="00BF5C38" w:rsidRPr="00DD375E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F5C38" w:rsidRPr="00DD375E" w:rsidRDefault="00BF5C38" w:rsidP="005122A1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…...….m-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</w:tc>
      </w:tr>
      <w:tr w:rsidR="00BF5C38" w:rsidRPr="00DD375E" w:rsidTr="005338B7">
        <w:trPr>
          <w:trHeight w:val="165"/>
        </w:trPr>
        <w:tc>
          <w:tcPr>
            <w:tcW w:w="567" w:type="dxa"/>
            <w:vAlign w:val="center"/>
          </w:tcPr>
          <w:p w:rsidR="00BF5C38" w:rsidRPr="00C66028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66028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BF5C38" w:rsidRPr="00D0240E" w:rsidRDefault="00BF5C38" w:rsidP="002E772B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F5C38" w:rsidRPr="00D0240E" w:rsidRDefault="00BF5C38" w:rsidP="002E772B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Papier do </w:t>
            </w:r>
            <w:proofErr w:type="spellStart"/>
            <w:r>
              <w:rPr>
                <w:rFonts w:ascii="Arial" w:eastAsia="Calibri" w:hAnsi="Arial" w:cs="Arial"/>
                <w:b/>
                <w:sz w:val="18"/>
                <w:szCs w:val="18"/>
              </w:rPr>
              <w:t>flipcharta</w:t>
            </w:r>
            <w:proofErr w:type="spellEnd"/>
            <w:r>
              <w:rPr>
                <w:rFonts w:ascii="Arial" w:eastAsia="Calibri" w:hAnsi="Arial" w:cs="Arial"/>
                <w:b/>
                <w:sz w:val="18"/>
                <w:szCs w:val="18"/>
              </w:rPr>
              <w:t xml:space="preserve"> (BLOK)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Pr="00116FFA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F5C38" w:rsidRPr="00722AB6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F5C38" w:rsidRPr="00722AB6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F5C38" w:rsidRPr="00722AB6" w:rsidRDefault="00BF5C38" w:rsidP="00BF5C3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F5C38" w:rsidRPr="00DD375E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F5C38" w:rsidRPr="00DD375E" w:rsidRDefault="00BF5C38" w:rsidP="005122A1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</w:tc>
      </w:tr>
      <w:tr w:rsidR="00BF5C38" w:rsidRPr="00DD375E" w:rsidTr="005338B7">
        <w:trPr>
          <w:trHeight w:val="1155"/>
        </w:trPr>
        <w:tc>
          <w:tcPr>
            <w:tcW w:w="567" w:type="dxa"/>
            <w:vAlign w:val="center"/>
          </w:tcPr>
          <w:p w:rsidR="00BF5C38" w:rsidRPr="00C66028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66028">
              <w:rPr>
                <w:rFonts w:ascii="Arial" w:eastAsia="Calibri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559" w:type="dxa"/>
            <w:vAlign w:val="center"/>
          </w:tcPr>
          <w:p w:rsidR="00BF5C38" w:rsidRPr="00D0240E" w:rsidRDefault="00BF5C38" w:rsidP="002E772B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F5C38" w:rsidRPr="00D0240E" w:rsidRDefault="00BF5C38" w:rsidP="002E772B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F5C38" w:rsidRPr="00D0240E" w:rsidRDefault="00BF5C38" w:rsidP="002E772B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Sprężone powietrze</w:t>
            </w:r>
          </w:p>
          <w:p w:rsidR="00BF5C38" w:rsidRPr="00D0240E" w:rsidRDefault="00BF5C38" w:rsidP="002E772B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F5C38" w:rsidRPr="00D0240E" w:rsidRDefault="00BF5C38" w:rsidP="002E772B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5C38" w:rsidRPr="00116FFA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5C38" w:rsidRPr="00722AB6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:rsidR="00BF5C38" w:rsidRPr="00722AB6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F5C38" w:rsidRPr="00722AB6" w:rsidRDefault="00BF5C38" w:rsidP="00BF5C3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  <w:vAlign w:val="center"/>
          </w:tcPr>
          <w:p w:rsidR="00BF5C38" w:rsidRPr="00FD1EAF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BF5C38" w:rsidRDefault="00BF5C38" w:rsidP="005122A1">
            <w:pPr>
              <w:jc w:val="center"/>
            </w:pPr>
            <w:r w:rsidRPr="00C614E4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Pr="00C614E4">
              <w:rPr>
                <w:rFonts w:ascii="Arial" w:hAnsi="Arial" w:cs="Arial"/>
                <w:sz w:val="18"/>
                <w:szCs w:val="18"/>
              </w:rPr>
              <w:t>…m-</w:t>
            </w:r>
            <w:proofErr w:type="spellStart"/>
            <w:r w:rsidRPr="00C614E4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</w:tc>
      </w:tr>
      <w:tr w:rsidR="00BF5C38" w:rsidRPr="00DD375E" w:rsidTr="005338B7">
        <w:trPr>
          <w:trHeight w:val="1155"/>
        </w:trPr>
        <w:tc>
          <w:tcPr>
            <w:tcW w:w="567" w:type="dxa"/>
            <w:vAlign w:val="center"/>
          </w:tcPr>
          <w:p w:rsidR="00BF5C38" w:rsidRPr="00C66028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66028">
              <w:rPr>
                <w:rFonts w:ascii="Arial" w:eastAsia="Calibri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BF5C38" w:rsidRPr="00D0240E" w:rsidRDefault="00BF5C38" w:rsidP="002E772B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Klips archiwizacyjny</w:t>
            </w:r>
          </w:p>
        </w:tc>
        <w:tc>
          <w:tcPr>
            <w:tcW w:w="1985" w:type="dxa"/>
            <w:gridSpan w:val="2"/>
            <w:vAlign w:val="center"/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BF5C38" w:rsidRPr="00722AB6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1417" w:type="dxa"/>
            <w:vAlign w:val="center"/>
          </w:tcPr>
          <w:p w:rsidR="00BF5C38" w:rsidRPr="00722AB6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BF5C38" w:rsidRPr="00722AB6" w:rsidRDefault="00BF5C38" w:rsidP="00BF5C3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BF5C38" w:rsidRPr="00FD1EAF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BF5C38" w:rsidRDefault="00BF5C38" w:rsidP="005122A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C614E4">
              <w:rPr>
                <w:rFonts w:ascii="Arial" w:hAnsi="Arial" w:cs="Arial"/>
                <w:sz w:val="18"/>
                <w:szCs w:val="18"/>
              </w:rPr>
              <w:t>……m-</w:t>
            </w:r>
            <w:proofErr w:type="spellStart"/>
            <w:r w:rsidRPr="00C614E4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</w:tc>
      </w:tr>
      <w:tr w:rsidR="00BF5C38" w:rsidRPr="00DD375E" w:rsidTr="005338B7">
        <w:trPr>
          <w:trHeight w:val="115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F5C38" w:rsidRPr="00C66028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C66028">
              <w:rPr>
                <w:rFonts w:ascii="Arial" w:eastAsia="Calibri" w:hAnsi="Arial" w:cs="Arial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F5C38" w:rsidRPr="00D0240E" w:rsidRDefault="00BF5C38" w:rsidP="002E772B">
            <w:pPr>
              <w:pStyle w:val="Akapitzlist"/>
              <w:widowControl w:val="0"/>
              <w:suppressAutoHyphens/>
              <w:spacing w:before="60"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Kreda biała okrągła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F5C38" w:rsidRPr="00722AB6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op.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F5C38" w:rsidRPr="00722AB6" w:rsidRDefault="00BF5C38" w:rsidP="00C6602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F5C38" w:rsidRPr="00722AB6" w:rsidRDefault="00BF5C38" w:rsidP="00BF5C38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2AB6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701" w:type="dxa"/>
            <w:tcBorders>
              <w:bottom w:val="dashDotStroked" w:sz="24" w:space="0" w:color="auto"/>
            </w:tcBorders>
            <w:vAlign w:val="center"/>
          </w:tcPr>
          <w:p w:rsidR="00BF5C38" w:rsidRPr="00FD1EAF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F5C38" w:rsidRDefault="00BF5C38" w:rsidP="005122A1">
            <w:pPr>
              <w:jc w:val="center"/>
            </w:pPr>
            <w:r w:rsidRPr="00C614E4">
              <w:rPr>
                <w:rFonts w:ascii="Arial" w:hAnsi="Arial" w:cs="Arial"/>
                <w:sz w:val="18"/>
                <w:szCs w:val="18"/>
              </w:rPr>
              <w:t>……</w:t>
            </w:r>
            <w:r w:rsidR="008017D8">
              <w:rPr>
                <w:rFonts w:ascii="Arial" w:hAnsi="Arial" w:cs="Arial"/>
                <w:sz w:val="18"/>
                <w:szCs w:val="18"/>
              </w:rPr>
              <w:t>…</w:t>
            </w:r>
            <w:r w:rsidRPr="00C614E4">
              <w:rPr>
                <w:rFonts w:ascii="Arial" w:hAnsi="Arial" w:cs="Arial"/>
                <w:sz w:val="18"/>
                <w:szCs w:val="18"/>
              </w:rPr>
              <w:t>m-</w:t>
            </w:r>
            <w:proofErr w:type="spellStart"/>
            <w:r w:rsidRPr="00C614E4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</w:p>
        </w:tc>
      </w:tr>
      <w:tr w:rsidR="00BF5C38" w:rsidRPr="00DD375E" w:rsidTr="005338B7">
        <w:trPr>
          <w:trHeight w:val="1155"/>
        </w:trPr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5C38" w:rsidRDefault="00BF5C38" w:rsidP="00DA1BB7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nil"/>
              <w:right w:val="dashDotStroked" w:sz="24" w:space="0" w:color="auto"/>
            </w:tcBorders>
            <w:vAlign w:val="center"/>
          </w:tcPr>
          <w:p w:rsidR="00BF5C38" w:rsidRPr="00B32E46" w:rsidRDefault="00B32E46" w:rsidP="00B32E46">
            <w:pPr>
              <w:widowControl w:val="0"/>
              <w:suppressAutoHyphens/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</w:t>
            </w:r>
            <w:r w:rsidR="00110E6D" w:rsidRPr="00B32E46">
              <w:rPr>
                <w:rFonts w:ascii="Arial" w:hAnsi="Arial" w:cs="Arial"/>
                <w:b/>
                <w:sz w:val="18"/>
                <w:szCs w:val="18"/>
              </w:rPr>
              <w:t>Łączna wartość netto</w:t>
            </w:r>
            <w:r w:rsidR="00110E6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="00110E6D" w:rsidRPr="00B32E4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110E6D" w:rsidRPr="00DD375E" w:rsidRDefault="00110E6D" w:rsidP="00110E6D">
            <w:pPr>
              <w:pStyle w:val="Akapitzlist"/>
              <w:widowControl w:val="0"/>
              <w:suppressAutoHyphens/>
              <w:spacing w:before="60"/>
              <w:ind w:left="116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(suma poz. 1-5 z kol.</w:t>
            </w:r>
            <w:r w:rsidRPr="00110E6D">
              <w:rPr>
                <w:rFonts w:ascii="Arial" w:hAnsi="Arial" w:cs="Arial"/>
                <w:b/>
                <w:sz w:val="18"/>
                <w:szCs w:val="18"/>
              </w:rPr>
              <w:t xml:space="preserve"> 6)</w:t>
            </w:r>
          </w:p>
        </w:tc>
        <w:tc>
          <w:tcPr>
            <w:tcW w:w="170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vAlign w:val="center"/>
          </w:tcPr>
          <w:p w:rsidR="00BF5C38" w:rsidRPr="00DD375E" w:rsidRDefault="00BF5C38" w:rsidP="00A015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DotStroked" w:sz="24" w:space="0" w:color="auto"/>
              <w:bottom w:val="nil"/>
              <w:right w:val="nil"/>
            </w:tcBorders>
            <w:vAlign w:val="center"/>
          </w:tcPr>
          <w:p w:rsidR="00BF5C38" w:rsidRPr="00DD375E" w:rsidRDefault="00BF5C38" w:rsidP="00A01585">
            <w:pPr>
              <w:pStyle w:val="Akapitzlist"/>
              <w:widowControl w:val="0"/>
              <w:suppressAutoHyphens/>
              <w:spacing w:before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80D04" w:rsidRPr="00380D04" w:rsidRDefault="00380D04" w:rsidP="00380D04">
      <w:pPr>
        <w:numPr>
          <w:ilvl w:val="0"/>
          <w:numId w:val="44"/>
        </w:num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 xml:space="preserve">Zobowiązujemy się realizować przedmiot zamówienia </w:t>
      </w:r>
      <w:r w:rsidR="00D011DA" w:rsidRPr="003775FA">
        <w:rPr>
          <w:rFonts w:ascii="Arial" w:hAnsi="Arial" w:cs="Arial"/>
          <w:sz w:val="18"/>
          <w:szCs w:val="18"/>
        </w:rPr>
        <w:t xml:space="preserve">na podstawie zleceń wystawionych przez Zamawiającego. </w:t>
      </w:r>
      <w:r w:rsidR="00D011DA" w:rsidRPr="003775FA">
        <w:rPr>
          <w:rFonts w:ascii="Arial" w:hAnsi="Arial" w:cs="Arial"/>
          <w:sz w:val="18"/>
          <w:szCs w:val="18"/>
        </w:rPr>
        <w:br/>
        <w:t>Oświadcz</w:t>
      </w:r>
      <w:r w:rsidR="00722AB6">
        <w:rPr>
          <w:rFonts w:ascii="Arial" w:hAnsi="Arial" w:cs="Arial"/>
          <w:sz w:val="18"/>
          <w:szCs w:val="18"/>
        </w:rPr>
        <w:t>a</w:t>
      </w:r>
      <w:r w:rsidR="00D011DA" w:rsidRPr="003775FA">
        <w:rPr>
          <w:rFonts w:ascii="Arial" w:hAnsi="Arial" w:cs="Arial"/>
          <w:sz w:val="18"/>
          <w:szCs w:val="18"/>
        </w:rPr>
        <w:t>my, iż termin dostawy zleconej partii materiałów wynosi……</w:t>
      </w:r>
      <w:r w:rsidR="00BD0593">
        <w:rPr>
          <w:rFonts w:ascii="Arial" w:hAnsi="Arial" w:cs="Arial"/>
          <w:sz w:val="18"/>
          <w:szCs w:val="18"/>
        </w:rPr>
        <w:t>..</w:t>
      </w:r>
      <w:r w:rsidR="00D011DA" w:rsidRPr="003775FA">
        <w:rPr>
          <w:rFonts w:ascii="Arial" w:hAnsi="Arial" w:cs="Arial"/>
          <w:sz w:val="18"/>
          <w:szCs w:val="18"/>
        </w:rPr>
        <w:t>…</w:t>
      </w:r>
      <w:r w:rsidR="00D011DA" w:rsidRPr="00BD0593">
        <w:rPr>
          <w:rFonts w:ascii="Arial" w:hAnsi="Arial" w:cs="Arial"/>
          <w:b/>
          <w:sz w:val="18"/>
          <w:szCs w:val="18"/>
        </w:rPr>
        <w:t>dni roboczych</w:t>
      </w:r>
      <w:r w:rsidR="00D011DA" w:rsidRPr="003775FA">
        <w:rPr>
          <w:rFonts w:ascii="Arial" w:hAnsi="Arial" w:cs="Arial"/>
          <w:sz w:val="18"/>
          <w:szCs w:val="18"/>
        </w:rPr>
        <w:t xml:space="preserve"> od daty otrzymania </w:t>
      </w:r>
      <w:r w:rsidR="003775FA" w:rsidRPr="003775FA">
        <w:rPr>
          <w:rFonts w:ascii="Arial" w:hAnsi="Arial" w:cs="Arial"/>
          <w:sz w:val="18"/>
          <w:szCs w:val="18"/>
        </w:rPr>
        <w:t xml:space="preserve">danego </w:t>
      </w:r>
      <w:r w:rsidR="00D011DA" w:rsidRPr="003775FA">
        <w:rPr>
          <w:rFonts w:ascii="Arial" w:hAnsi="Arial" w:cs="Arial"/>
          <w:sz w:val="18"/>
          <w:szCs w:val="18"/>
        </w:rPr>
        <w:t>zlecenia</w:t>
      </w:r>
      <w:r w:rsidRPr="0040307A">
        <w:rPr>
          <w:rFonts w:ascii="Arial" w:hAnsi="Arial" w:cs="Arial"/>
          <w:sz w:val="18"/>
          <w:szCs w:val="18"/>
        </w:rPr>
        <w:t>.</w:t>
      </w:r>
    </w:p>
    <w:p w:rsidR="00380D04" w:rsidRPr="00380D04" w:rsidRDefault="00380D04" w:rsidP="00380D04">
      <w:pPr>
        <w:numPr>
          <w:ilvl w:val="0"/>
          <w:numId w:val="44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380D04" w:rsidRPr="00380D04" w:rsidRDefault="00380D04" w:rsidP="00380D0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380D04">
        <w:rPr>
          <w:rFonts w:ascii="Arial" w:hAnsi="Arial" w:cs="Arial"/>
          <w:sz w:val="18"/>
          <w:szCs w:val="18"/>
          <w:vertAlign w:val="superscript"/>
          <w:lang w:eastAsia="en-US"/>
        </w:rPr>
        <w:footnoteReference w:id="3"/>
      </w:r>
      <w:r w:rsidRPr="00380D04">
        <w:rPr>
          <w:rFonts w:ascii="Arial" w:hAnsi="Arial" w:cs="Arial"/>
          <w:sz w:val="18"/>
          <w:szCs w:val="18"/>
        </w:rPr>
        <w:t>.</w:t>
      </w:r>
    </w:p>
    <w:p w:rsidR="00380D04" w:rsidRPr="00380D04" w:rsidRDefault="00380D04" w:rsidP="00380D04">
      <w:pPr>
        <w:numPr>
          <w:ilvl w:val="0"/>
          <w:numId w:val="44"/>
        </w:num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380D04">
        <w:rPr>
          <w:rFonts w:ascii="Arial" w:hAnsi="Arial" w:cs="Arial"/>
          <w:i/>
          <w:sz w:val="18"/>
          <w:szCs w:val="18"/>
        </w:rPr>
        <w:t>(jeżeli dotyczy)</w:t>
      </w:r>
      <w:r w:rsidRPr="00380D04">
        <w:rPr>
          <w:rFonts w:ascii="Arial" w:hAnsi="Arial" w:cs="Arial"/>
          <w:sz w:val="18"/>
          <w:szCs w:val="18"/>
          <w:vertAlign w:val="superscript"/>
        </w:rPr>
        <w:footnoteReference w:id="4"/>
      </w:r>
      <w:r w:rsidRPr="00380D04">
        <w:rPr>
          <w:rFonts w:ascii="Arial" w:hAnsi="Arial" w:cs="Arial"/>
          <w:sz w:val="18"/>
          <w:szCs w:val="18"/>
        </w:rPr>
        <w:t>:</w:t>
      </w:r>
    </w:p>
    <w:p w:rsidR="00380D04" w:rsidRPr="00380D04" w:rsidRDefault="00380D04" w:rsidP="00380D04">
      <w:pPr>
        <w:spacing w:line="276" w:lineRule="auto"/>
        <w:ind w:left="709"/>
        <w:jc w:val="both"/>
        <w:rPr>
          <w:rFonts w:ascii="Arial" w:hAnsi="Arial" w:cs="Arial"/>
        </w:rPr>
      </w:pPr>
      <w:r w:rsidRPr="00380D0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0D04" w:rsidRPr="00380D04" w:rsidRDefault="00380D04" w:rsidP="00380D04">
      <w:pPr>
        <w:spacing w:line="276" w:lineRule="auto"/>
        <w:ind w:left="709"/>
        <w:jc w:val="both"/>
        <w:rPr>
          <w:rFonts w:ascii="Arial" w:hAnsi="Arial" w:cs="Arial"/>
        </w:rPr>
      </w:pPr>
    </w:p>
    <w:p w:rsidR="00380D04" w:rsidRPr="00380D04" w:rsidRDefault="00380D04" w:rsidP="00380D04">
      <w:pPr>
        <w:numPr>
          <w:ilvl w:val="0"/>
          <w:numId w:val="44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380D04">
        <w:rPr>
          <w:rFonts w:ascii="Arial" w:hAnsi="Arial" w:cs="Arial"/>
          <w:sz w:val="18"/>
          <w:szCs w:val="18"/>
        </w:rPr>
        <w:t>późn</w:t>
      </w:r>
      <w:proofErr w:type="spellEnd"/>
      <w:r w:rsidRPr="00380D04">
        <w:rPr>
          <w:rFonts w:ascii="Arial" w:hAnsi="Arial" w:cs="Arial"/>
          <w:sz w:val="18"/>
          <w:szCs w:val="18"/>
        </w:rPr>
        <w:t xml:space="preserve">. zm.), oświadczamy, iż </w:t>
      </w:r>
      <w:r w:rsidRPr="008273A6">
        <w:rPr>
          <w:rFonts w:ascii="Arial" w:hAnsi="Arial" w:cs="Arial"/>
          <w:b/>
          <w:sz w:val="18"/>
          <w:szCs w:val="18"/>
        </w:rPr>
        <w:t>nie należymy do grupy kapitałowej</w:t>
      </w:r>
      <w:r w:rsidRPr="00380D04">
        <w:rPr>
          <w:rFonts w:ascii="Arial" w:hAnsi="Arial" w:cs="Arial"/>
          <w:sz w:val="18"/>
          <w:szCs w:val="18"/>
        </w:rPr>
        <w:t xml:space="preserve"> w rozumieniu ustawy z dnia 16 lutego 2007 r. o ochronie konkurencji i konsumentów (Dz. U. Nr 50, poz. 331, z </w:t>
      </w:r>
      <w:proofErr w:type="spellStart"/>
      <w:r w:rsidRPr="00380D04">
        <w:rPr>
          <w:rFonts w:ascii="Arial" w:hAnsi="Arial" w:cs="Arial"/>
          <w:sz w:val="18"/>
          <w:szCs w:val="18"/>
        </w:rPr>
        <w:t>późn</w:t>
      </w:r>
      <w:proofErr w:type="spellEnd"/>
      <w:r w:rsidRPr="00380D04">
        <w:rPr>
          <w:rFonts w:ascii="Arial" w:hAnsi="Arial" w:cs="Arial"/>
          <w:sz w:val="18"/>
          <w:szCs w:val="18"/>
        </w:rPr>
        <w:t>. zm.)</w:t>
      </w:r>
      <w:r w:rsidRPr="00380D04">
        <w:rPr>
          <w:rFonts w:ascii="Arial" w:hAnsi="Arial" w:cs="Arial"/>
          <w:sz w:val="18"/>
          <w:szCs w:val="18"/>
          <w:vertAlign w:val="superscript"/>
        </w:rPr>
        <w:footnoteReference w:id="5"/>
      </w:r>
      <w:r w:rsidRPr="00380D04">
        <w:rPr>
          <w:rFonts w:ascii="Arial" w:hAnsi="Arial" w:cs="Arial"/>
          <w:sz w:val="18"/>
          <w:szCs w:val="18"/>
        </w:rPr>
        <w:t xml:space="preserve"> </w:t>
      </w:r>
    </w:p>
    <w:p w:rsidR="00380D04" w:rsidRPr="00380D04" w:rsidRDefault="00380D04" w:rsidP="00380D04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380D04">
        <w:rPr>
          <w:rFonts w:ascii="Arial" w:eastAsia="Calibr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380D04" w:rsidRPr="00380D04" w:rsidRDefault="00380D04" w:rsidP="00380D04">
      <w:pPr>
        <w:numPr>
          <w:ilvl w:val="0"/>
          <w:numId w:val="44"/>
        </w:numPr>
        <w:spacing w:before="60" w:line="360" w:lineRule="auto"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b/>
          <w:sz w:val="18"/>
          <w:szCs w:val="18"/>
        </w:rPr>
        <w:t>Opis techniczny oferowanych artykułów</w:t>
      </w:r>
      <w:r w:rsidRPr="00380D04">
        <w:rPr>
          <w:rFonts w:ascii="Arial" w:hAnsi="Arial" w:cs="Arial"/>
          <w:sz w:val="18"/>
          <w:szCs w:val="18"/>
        </w:rPr>
        <w:t xml:space="preserve"> spełniających wymagania Zamawiającego określone w SIWZ, zawiera załącznik nr ....</w:t>
      </w:r>
      <w:r w:rsidR="008273A6">
        <w:rPr>
          <w:rFonts w:ascii="Arial" w:hAnsi="Arial" w:cs="Arial"/>
          <w:sz w:val="18"/>
          <w:szCs w:val="18"/>
        </w:rPr>
        <w:t>...</w:t>
      </w:r>
      <w:r w:rsidRPr="00380D04">
        <w:rPr>
          <w:rFonts w:ascii="Arial" w:hAnsi="Arial" w:cs="Arial"/>
          <w:sz w:val="18"/>
          <w:szCs w:val="18"/>
        </w:rPr>
        <w:t>.. do niniejszej oferty.</w:t>
      </w:r>
    </w:p>
    <w:p w:rsidR="00380D04" w:rsidRPr="00380D04" w:rsidRDefault="00380D04" w:rsidP="00380D04">
      <w:pPr>
        <w:numPr>
          <w:ilvl w:val="0"/>
          <w:numId w:val="44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380D04" w:rsidRPr="00380D04" w:rsidRDefault="00380D04" w:rsidP="00380D04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r w:rsidRPr="00380D04">
        <w:rPr>
          <w:rFonts w:ascii="Arial" w:hAnsi="Arial" w:cs="Arial"/>
          <w:sz w:val="18"/>
          <w:szCs w:val="18"/>
          <w:lang w:val="en-US"/>
        </w:rPr>
        <w:t xml:space="preserve">p……………….………………, tel.:………………..…………… </w:t>
      </w:r>
    </w:p>
    <w:p w:rsidR="00380D04" w:rsidRPr="00380D04" w:rsidRDefault="00380D04" w:rsidP="00380D04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380D04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380D04">
        <w:rPr>
          <w:rFonts w:ascii="Arial" w:hAnsi="Arial" w:cs="Arial"/>
          <w:sz w:val="18"/>
          <w:szCs w:val="18"/>
          <w:lang w:val="en-US"/>
        </w:rPr>
        <w:t>: …………..……..…..….., e-mail:………………………………</w:t>
      </w:r>
    </w:p>
    <w:p w:rsidR="00380D04" w:rsidRPr="00380D04" w:rsidRDefault="00380D04" w:rsidP="00380D04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380D04">
        <w:rPr>
          <w:rFonts w:ascii="Arial" w:eastAsia="Calibr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zmianie.</w:t>
      </w:r>
    </w:p>
    <w:p w:rsidR="00380D04" w:rsidRPr="00380D04" w:rsidRDefault="00380D04" w:rsidP="00380D04">
      <w:pPr>
        <w:numPr>
          <w:ilvl w:val="0"/>
          <w:numId w:val="44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lastRenderedPageBreak/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380D04" w:rsidRPr="00380D04" w:rsidRDefault="00380D04" w:rsidP="00380D04">
      <w:pPr>
        <w:numPr>
          <w:ilvl w:val="0"/>
          <w:numId w:val="44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380D04">
        <w:rPr>
          <w:rFonts w:ascii="Arial" w:hAnsi="Arial" w:cs="Arial"/>
          <w:b/>
          <w:sz w:val="18"/>
          <w:szCs w:val="18"/>
        </w:rPr>
        <w:t>30 dni</w:t>
      </w:r>
      <w:r w:rsidRPr="00380D04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380D04" w:rsidRPr="00380D04" w:rsidRDefault="00380D04" w:rsidP="00380D04">
      <w:pPr>
        <w:numPr>
          <w:ilvl w:val="0"/>
          <w:numId w:val="4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 xml:space="preserve">Oświadczamy, iż oferowane artykuły są fabrycznie nowe i pochodzą z bieżącej produkcji </w:t>
      </w:r>
      <w:r>
        <w:rPr>
          <w:rFonts w:ascii="Arial" w:hAnsi="Arial" w:cs="Arial"/>
          <w:sz w:val="18"/>
          <w:szCs w:val="18"/>
        </w:rPr>
        <w:t>tj. rok</w:t>
      </w:r>
      <w:r w:rsidRPr="00380D04">
        <w:rPr>
          <w:rFonts w:ascii="Arial" w:hAnsi="Arial" w:cs="Arial"/>
          <w:sz w:val="18"/>
          <w:szCs w:val="18"/>
        </w:rPr>
        <w:t xml:space="preserve"> produkcji 201</w:t>
      </w:r>
      <w:r>
        <w:rPr>
          <w:rFonts w:ascii="Arial" w:hAnsi="Arial" w:cs="Arial"/>
          <w:sz w:val="18"/>
          <w:szCs w:val="18"/>
        </w:rPr>
        <w:t>4</w:t>
      </w:r>
      <w:r w:rsidRPr="00380D04">
        <w:rPr>
          <w:rFonts w:ascii="Arial" w:hAnsi="Arial" w:cs="Arial"/>
          <w:sz w:val="18"/>
          <w:szCs w:val="18"/>
        </w:rPr>
        <w:t xml:space="preserve"> lub nowsz</w:t>
      </w:r>
      <w:r>
        <w:rPr>
          <w:rFonts w:ascii="Arial" w:hAnsi="Arial" w:cs="Arial"/>
          <w:sz w:val="18"/>
          <w:szCs w:val="18"/>
        </w:rPr>
        <w:t>y</w:t>
      </w:r>
      <w:r w:rsidRPr="00380D04">
        <w:rPr>
          <w:rFonts w:ascii="Arial" w:hAnsi="Arial" w:cs="Arial"/>
          <w:sz w:val="18"/>
          <w:szCs w:val="18"/>
        </w:rPr>
        <w:t>.</w:t>
      </w:r>
    </w:p>
    <w:p w:rsidR="00380D04" w:rsidRPr="00380D04" w:rsidRDefault="00380D04" w:rsidP="00380D04">
      <w:pPr>
        <w:numPr>
          <w:ilvl w:val="0"/>
          <w:numId w:val="44"/>
        </w:numPr>
        <w:spacing w:after="6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380D04" w:rsidRPr="00380D04" w:rsidRDefault="00380D04" w:rsidP="00380D04">
      <w:pPr>
        <w:numPr>
          <w:ilvl w:val="0"/>
          <w:numId w:val="44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Znając treść przepisu art. 297 §1 Kodeksu Karnego: </w:t>
      </w:r>
    </w:p>
    <w:p w:rsidR="00380D04" w:rsidRPr="00380D04" w:rsidRDefault="00380D04" w:rsidP="00380D04">
      <w:pPr>
        <w:tabs>
          <w:tab w:val="left" w:pos="426"/>
        </w:tabs>
        <w:spacing w:line="360" w:lineRule="auto"/>
        <w:ind w:left="644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380D04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380D04" w:rsidRPr="00380D04" w:rsidRDefault="00380D04" w:rsidP="00380D04">
      <w:pPr>
        <w:numPr>
          <w:ilvl w:val="0"/>
          <w:numId w:val="44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Wraz z niniejszą ofertą składamy:</w:t>
      </w:r>
    </w:p>
    <w:p w:rsidR="00380D04" w:rsidRPr="00380D04" w:rsidRDefault="00380D04" w:rsidP="00380D04">
      <w:pPr>
        <w:ind w:left="567" w:hanging="283"/>
        <w:contextualSpacing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ind w:left="567" w:hanging="283"/>
        <w:contextualSpacing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ind w:left="142"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 xml:space="preserve">                                       Nazwa załącznika                                                                   nr strony</w:t>
      </w:r>
    </w:p>
    <w:p w:rsidR="00380D04" w:rsidRPr="00380D04" w:rsidRDefault="00380D04" w:rsidP="00380D04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numPr>
          <w:ilvl w:val="0"/>
          <w:numId w:val="46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380D04" w:rsidRPr="00380D04" w:rsidRDefault="00380D04" w:rsidP="00380D04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numPr>
          <w:ilvl w:val="0"/>
          <w:numId w:val="46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380D04" w:rsidRPr="00380D04" w:rsidRDefault="00380D04" w:rsidP="00380D04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numPr>
          <w:ilvl w:val="0"/>
          <w:numId w:val="46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380D04" w:rsidRPr="00380D04" w:rsidRDefault="00380D04" w:rsidP="00380D04">
      <w:pPr>
        <w:ind w:left="709"/>
        <w:contextualSpacing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numPr>
          <w:ilvl w:val="0"/>
          <w:numId w:val="46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380D04" w:rsidRPr="00380D04" w:rsidRDefault="00380D04" w:rsidP="00380D04">
      <w:pPr>
        <w:ind w:left="709"/>
        <w:contextualSpacing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numPr>
          <w:ilvl w:val="0"/>
          <w:numId w:val="46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380D04" w:rsidRPr="00380D04" w:rsidRDefault="00380D04" w:rsidP="00380D04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numPr>
          <w:ilvl w:val="0"/>
          <w:numId w:val="46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380D04" w:rsidRPr="00380D04" w:rsidRDefault="00380D04" w:rsidP="00380D04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tabs>
          <w:tab w:val="left" w:pos="2552"/>
        </w:tabs>
        <w:rPr>
          <w:rFonts w:ascii="Arial" w:hAnsi="Arial" w:cs="Arial"/>
        </w:rPr>
      </w:pPr>
    </w:p>
    <w:p w:rsidR="00380D04" w:rsidRPr="00380D04" w:rsidRDefault="00380D04" w:rsidP="00380D04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380D04" w:rsidRPr="00380D04" w:rsidRDefault="00380D04" w:rsidP="00380D04">
      <w:pPr>
        <w:tabs>
          <w:tab w:val="left" w:pos="2552"/>
        </w:tabs>
        <w:rPr>
          <w:rFonts w:ascii="Arial" w:hAnsi="Arial" w:cs="Arial"/>
        </w:rPr>
      </w:pPr>
    </w:p>
    <w:p w:rsidR="00380D04" w:rsidRPr="00380D04" w:rsidRDefault="00380D04" w:rsidP="00380D04">
      <w:pPr>
        <w:tabs>
          <w:tab w:val="left" w:pos="2552"/>
        </w:tabs>
        <w:rPr>
          <w:rFonts w:ascii="Arial" w:hAnsi="Arial" w:cs="Arial"/>
        </w:rPr>
      </w:pPr>
    </w:p>
    <w:p w:rsidR="00380D04" w:rsidRPr="00380D04" w:rsidRDefault="00380D04" w:rsidP="00380D04">
      <w:pPr>
        <w:tabs>
          <w:tab w:val="left" w:pos="2552"/>
        </w:tabs>
        <w:rPr>
          <w:rFonts w:ascii="Arial" w:hAnsi="Arial" w:cs="Arial"/>
        </w:rPr>
      </w:pPr>
    </w:p>
    <w:p w:rsidR="00380D04" w:rsidRPr="00380D04" w:rsidRDefault="00380D04" w:rsidP="00380D04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380D04" w:rsidRPr="00380D04" w:rsidRDefault="00380D04" w:rsidP="00380D04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380D04">
        <w:rPr>
          <w:rFonts w:ascii="Arial" w:hAnsi="Arial" w:cs="Arial"/>
        </w:rPr>
        <w:t>................................................................................</w:t>
      </w:r>
    </w:p>
    <w:p w:rsidR="00380D04" w:rsidRPr="00380D04" w:rsidRDefault="00380D04" w:rsidP="00380D04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>data i podpis osoby upoważnionej</w:t>
      </w:r>
    </w:p>
    <w:p w:rsidR="00380D04" w:rsidRPr="00380D04" w:rsidRDefault="00380D04" w:rsidP="00380D04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380D04">
        <w:rPr>
          <w:rFonts w:ascii="Arial" w:hAnsi="Arial" w:cs="Arial"/>
          <w:sz w:val="18"/>
          <w:szCs w:val="18"/>
        </w:rPr>
        <w:t xml:space="preserve">do reprezentowania Wykonawcy </w:t>
      </w:r>
    </w:p>
    <w:p w:rsidR="00380D04" w:rsidRPr="00380D04" w:rsidRDefault="00380D04" w:rsidP="00380D04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380D04" w:rsidRPr="00380D04" w:rsidRDefault="00380D04" w:rsidP="00380D04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380D04" w:rsidRPr="00380D04" w:rsidSect="00380D04">
      <w:footerReference w:type="even" r:id="rId9"/>
      <w:footerReference w:type="default" r:id="rId10"/>
      <w:pgSz w:w="11907" w:h="16840" w:code="9"/>
      <w:pgMar w:top="1276" w:right="708" w:bottom="510" w:left="709" w:header="120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A24" w:rsidRDefault="003D4A24" w:rsidP="007B3FEE">
      <w:r>
        <w:separator/>
      </w:r>
    </w:p>
  </w:endnote>
  <w:endnote w:type="continuationSeparator" w:id="0">
    <w:p w:rsidR="003D4A24" w:rsidRDefault="003D4A24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A24" w:rsidRDefault="003D4A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4A24" w:rsidRDefault="003D4A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33236471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973486020"/>
          <w:docPartObj>
            <w:docPartGallery w:val="Page Numbers (Top of Page)"/>
            <w:docPartUnique/>
          </w:docPartObj>
        </w:sdtPr>
        <w:sdtEndPr/>
        <w:sdtContent>
          <w:p w:rsidR="003D4A24" w:rsidRPr="00A7777A" w:rsidRDefault="003D4A24" w:rsidP="00380D04">
            <w:pPr>
              <w:pStyle w:val="Nagwek"/>
              <w:tabs>
                <w:tab w:val="left" w:pos="284"/>
              </w:tabs>
              <w:jc w:val="both"/>
              <w:rPr>
                <w:rFonts w:ascii="Calibri" w:eastAsia="Calibri" w:hAnsi="Calibri"/>
                <w:lang w:eastAsia="en-US"/>
              </w:rPr>
            </w:pPr>
          </w:p>
          <w:p w:rsidR="003D4A24" w:rsidRDefault="003D4A24">
            <w:pPr>
              <w:pStyle w:val="Stopka"/>
              <w:jc w:val="right"/>
            </w:pPr>
            <w:r w:rsidRPr="00DC58F3">
              <w:rPr>
                <w:rFonts w:ascii="Arial" w:hAnsi="Arial" w:cs="Arial"/>
                <w:b/>
                <w:sz w:val="18"/>
                <w:szCs w:val="18"/>
              </w:rPr>
              <w:t>Strona</w:t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C494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58F3">
              <w:rPr>
                <w:rFonts w:ascii="Arial" w:hAnsi="Arial" w:cs="Arial"/>
                <w:b/>
                <w:sz w:val="18"/>
                <w:szCs w:val="18"/>
              </w:rPr>
              <w:t xml:space="preserve"> z 4</w:t>
            </w:r>
          </w:p>
        </w:sdtContent>
      </w:sdt>
    </w:sdtContent>
  </w:sdt>
  <w:p w:rsidR="003D4A24" w:rsidRDefault="003D4A2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A24" w:rsidRDefault="003D4A24" w:rsidP="007B3FEE">
      <w:r>
        <w:separator/>
      </w:r>
    </w:p>
  </w:footnote>
  <w:footnote w:type="continuationSeparator" w:id="0">
    <w:p w:rsidR="003D4A24" w:rsidRDefault="003D4A24" w:rsidP="007B3FEE">
      <w:r>
        <w:continuationSeparator/>
      </w:r>
    </w:p>
  </w:footnote>
  <w:footnote w:id="1">
    <w:p w:rsidR="00BF5C38" w:rsidRPr="008A4E20" w:rsidRDefault="00BF5C38" w:rsidP="00D011DA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8A4E20">
        <w:rPr>
          <w:rStyle w:val="Odwoanieprzypisudolnego"/>
          <w:rFonts w:ascii="Arial" w:hAnsi="Arial" w:cs="Arial"/>
          <w:i/>
        </w:rPr>
        <w:footnoteRef/>
      </w:r>
      <w:r w:rsidRPr="009B2C4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A4E20">
        <w:rPr>
          <w:rFonts w:ascii="Arial" w:hAnsi="Arial" w:cs="Arial"/>
          <w:i/>
          <w:sz w:val="18"/>
          <w:szCs w:val="18"/>
        </w:rPr>
        <w:t>Wykonawca winien p</w:t>
      </w:r>
      <w:r>
        <w:rPr>
          <w:rFonts w:ascii="Arial" w:hAnsi="Arial" w:cs="Arial"/>
          <w:i/>
          <w:sz w:val="18"/>
          <w:szCs w:val="18"/>
        </w:rPr>
        <w:t>odać w ofercie nazwę producenta artykułu</w:t>
      </w:r>
      <w:r w:rsidR="00EC494E">
        <w:rPr>
          <w:rFonts w:ascii="Arial" w:hAnsi="Arial" w:cs="Arial"/>
          <w:i/>
          <w:sz w:val="18"/>
          <w:szCs w:val="18"/>
        </w:rPr>
        <w:t xml:space="preserve"> wraz z podaniem modelu lub </w:t>
      </w:r>
      <w:bookmarkStart w:id="0" w:name="_GoBack"/>
      <w:bookmarkEnd w:id="0"/>
      <w:r w:rsidRPr="008A4E20">
        <w:rPr>
          <w:rFonts w:ascii="Arial" w:hAnsi="Arial" w:cs="Arial"/>
          <w:i/>
          <w:sz w:val="18"/>
          <w:szCs w:val="18"/>
        </w:rPr>
        <w:t>typu</w:t>
      </w:r>
      <w:r>
        <w:rPr>
          <w:rFonts w:ascii="Arial" w:hAnsi="Arial" w:cs="Arial"/>
          <w:i/>
          <w:sz w:val="18"/>
          <w:szCs w:val="18"/>
        </w:rPr>
        <w:t xml:space="preserve">/nr katalogowego artykułu lub - przypadku braku </w:t>
      </w:r>
      <w:r w:rsidRPr="008A4E20">
        <w:rPr>
          <w:rFonts w:ascii="Arial" w:hAnsi="Arial" w:cs="Arial"/>
          <w:i/>
          <w:sz w:val="18"/>
          <w:szCs w:val="18"/>
        </w:rPr>
        <w:t>takich oznaczeń - innych, przypisanych wyłącznie temu produktowi cech, jednoznacznie identyfikujących zaoferowan</w:t>
      </w:r>
      <w:r>
        <w:rPr>
          <w:rFonts w:ascii="Arial" w:hAnsi="Arial" w:cs="Arial"/>
          <w:i/>
          <w:sz w:val="18"/>
          <w:szCs w:val="18"/>
        </w:rPr>
        <w:t>y</w:t>
      </w:r>
      <w:r w:rsidRPr="008A4E20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artykuł</w:t>
      </w:r>
      <w:r w:rsidRPr="008A4E20">
        <w:rPr>
          <w:rFonts w:ascii="Arial" w:hAnsi="Arial" w:cs="Arial"/>
          <w:i/>
          <w:sz w:val="18"/>
          <w:szCs w:val="18"/>
        </w:rPr>
        <w:t>.</w:t>
      </w:r>
    </w:p>
  </w:footnote>
  <w:footnote w:id="2">
    <w:p w:rsidR="00110E6D" w:rsidRPr="00110E6D" w:rsidRDefault="00110E6D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110E6D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110E6D">
        <w:rPr>
          <w:rFonts w:ascii="Arial" w:hAnsi="Arial" w:cs="Arial"/>
          <w:i/>
          <w:sz w:val="18"/>
          <w:szCs w:val="18"/>
        </w:rPr>
        <w:t xml:space="preserve"> Łączną wartość netto należy przenieść do pkt 1. Będzie ona stanowić podstawę wyliczenia ceny oferty.</w:t>
      </w:r>
    </w:p>
  </w:footnote>
  <w:footnote w:id="3">
    <w:p w:rsidR="00380D04" w:rsidRPr="00BD0593" w:rsidRDefault="00380D04" w:rsidP="00BD0593">
      <w:pPr>
        <w:tabs>
          <w:tab w:val="left" w:pos="142"/>
        </w:tabs>
        <w:autoSpaceDE w:val="0"/>
        <w:autoSpaceDN w:val="0"/>
        <w:adjustRightInd w:val="0"/>
        <w:spacing w:before="60" w:after="60" w:line="276" w:lineRule="auto"/>
        <w:ind w:left="142" w:hanging="142"/>
        <w:jc w:val="both"/>
        <w:rPr>
          <w:sz w:val="18"/>
          <w:szCs w:val="18"/>
        </w:rPr>
      </w:pPr>
      <w:r w:rsidRPr="00BD059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D0593">
        <w:rPr>
          <w:rFonts w:ascii="Arial" w:hAnsi="Arial" w:cs="Arial"/>
          <w:i/>
          <w:sz w:val="18"/>
          <w:szCs w:val="18"/>
        </w:rPr>
        <w:t xml:space="preserve"> </w:t>
      </w:r>
      <w:r w:rsidRPr="00BD0593">
        <w:rPr>
          <w:rFonts w:ascii="Arial" w:hAnsi="Arial" w:cs="Arial"/>
          <w:i/>
          <w:sz w:val="18"/>
          <w:szCs w:val="18"/>
          <w:lang w:eastAsia="en-US"/>
        </w:rPr>
        <w:t>W przypadku, gdy wykonawca polega na zasobach innych podmiotów ust. 5 należy wykreślić i złożyć pisemne zobowiązanie tych podmiotów do udostępnienia niezbędnych zasobów, np. zgodnie z załącznikiem nr 1D do SIWZ.</w:t>
      </w:r>
    </w:p>
  </w:footnote>
  <w:footnote w:id="4">
    <w:p w:rsidR="00380D04" w:rsidRPr="00BD0593" w:rsidRDefault="00380D04" w:rsidP="00BD0593">
      <w:pPr>
        <w:pStyle w:val="Tekstprzypisudolnego"/>
        <w:tabs>
          <w:tab w:val="left" w:pos="142"/>
          <w:tab w:val="left" w:pos="851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BD059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D0593">
        <w:rPr>
          <w:rFonts w:ascii="Arial" w:hAnsi="Arial" w:cs="Arial"/>
          <w:i/>
          <w:sz w:val="18"/>
          <w:szCs w:val="18"/>
        </w:rPr>
        <w:t xml:space="preserve"> </w:t>
      </w:r>
      <w:r w:rsidRPr="00BD0593">
        <w:rPr>
          <w:rFonts w:ascii="Arial" w:hAnsi="Arial" w:cs="Arial"/>
          <w:i/>
          <w:sz w:val="18"/>
          <w:szCs w:val="18"/>
        </w:rPr>
        <w:tab/>
        <w:t>W przypadku pozostawienia ust. 6 bez uzupełnienia, Zamawiający przyjmie, że Wykonawca zamierza wykonać zamówienie samodzielnie.</w:t>
      </w:r>
    </w:p>
  </w:footnote>
  <w:footnote w:id="5">
    <w:p w:rsidR="00380D04" w:rsidRDefault="00380D04" w:rsidP="00BD0593">
      <w:pPr>
        <w:pStyle w:val="Tekstprzypisudolnego"/>
        <w:tabs>
          <w:tab w:val="left" w:pos="142"/>
        </w:tabs>
        <w:spacing w:before="60" w:after="6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D059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D0593">
        <w:rPr>
          <w:rFonts w:ascii="Arial" w:hAnsi="Arial" w:cs="Arial"/>
          <w:i/>
          <w:sz w:val="18"/>
          <w:szCs w:val="18"/>
        </w:rPr>
        <w:t xml:space="preserve"> </w:t>
      </w:r>
      <w:r w:rsidRPr="00BD0593">
        <w:rPr>
          <w:rFonts w:ascii="Arial" w:hAnsi="Arial" w:cs="Arial"/>
          <w:i/>
          <w:iCs/>
          <w:sz w:val="18"/>
          <w:szCs w:val="18"/>
        </w:rPr>
        <w:t>W przypadku gdy Wykonawca należy do grupy kapitałowej, należy wykreślić ust. 7 oraz przedłożyć wraz z ofertą listę podmiotów należących</w:t>
      </w:r>
      <w:r>
        <w:rPr>
          <w:rFonts w:ascii="Arial" w:hAnsi="Arial" w:cs="Arial"/>
          <w:i/>
          <w:iCs/>
          <w:sz w:val="16"/>
          <w:szCs w:val="16"/>
        </w:rPr>
        <w:t xml:space="preserve">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2C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7771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B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42D4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634C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01EDA"/>
    <w:multiLevelType w:val="hybridMultilevel"/>
    <w:tmpl w:val="1D2EAD4E"/>
    <w:lvl w:ilvl="0" w:tplc="1C461E1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1CD11FB"/>
    <w:multiLevelType w:val="hybridMultilevel"/>
    <w:tmpl w:val="A3EE80F4"/>
    <w:lvl w:ilvl="0" w:tplc="E6B8AAF2">
      <w:start w:val="1"/>
      <w:numFmt w:val="decimal"/>
      <w:lvlText w:val="%1)"/>
      <w:lvlJc w:val="left"/>
      <w:pPr>
        <w:ind w:left="3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117" w:hanging="360"/>
      </w:pPr>
    </w:lvl>
    <w:lvl w:ilvl="2" w:tplc="0415001B" w:tentative="1">
      <w:start w:val="1"/>
      <w:numFmt w:val="lowerRoman"/>
      <w:lvlText w:val="%3."/>
      <w:lvlJc w:val="right"/>
      <w:pPr>
        <w:ind w:left="4837" w:hanging="180"/>
      </w:pPr>
    </w:lvl>
    <w:lvl w:ilvl="3" w:tplc="0415000F" w:tentative="1">
      <w:start w:val="1"/>
      <w:numFmt w:val="decimal"/>
      <w:lvlText w:val="%4."/>
      <w:lvlJc w:val="left"/>
      <w:pPr>
        <w:ind w:left="5557" w:hanging="360"/>
      </w:pPr>
    </w:lvl>
    <w:lvl w:ilvl="4" w:tplc="04150019" w:tentative="1">
      <w:start w:val="1"/>
      <w:numFmt w:val="lowerLetter"/>
      <w:lvlText w:val="%5."/>
      <w:lvlJc w:val="left"/>
      <w:pPr>
        <w:ind w:left="6277" w:hanging="360"/>
      </w:pPr>
    </w:lvl>
    <w:lvl w:ilvl="5" w:tplc="0415001B" w:tentative="1">
      <w:start w:val="1"/>
      <w:numFmt w:val="lowerRoman"/>
      <w:lvlText w:val="%6."/>
      <w:lvlJc w:val="right"/>
      <w:pPr>
        <w:ind w:left="6997" w:hanging="180"/>
      </w:pPr>
    </w:lvl>
    <w:lvl w:ilvl="6" w:tplc="0415000F" w:tentative="1">
      <w:start w:val="1"/>
      <w:numFmt w:val="decimal"/>
      <w:lvlText w:val="%7."/>
      <w:lvlJc w:val="left"/>
      <w:pPr>
        <w:ind w:left="7717" w:hanging="360"/>
      </w:pPr>
    </w:lvl>
    <w:lvl w:ilvl="7" w:tplc="04150019" w:tentative="1">
      <w:start w:val="1"/>
      <w:numFmt w:val="lowerLetter"/>
      <w:lvlText w:val="%8."/>
      <w:lvlJc w:val="left"/>
      <w:pPr>
        <w:ind w:left="8437" w:hanging="360"/>
      </w:pPr>
    </w:lvl>
    <w:lvl w:ilvl="8" w:tplc="0415001B" w:tentative="1">
      <w:start w:val="1"/>
      <w:numFmt w:val="lowerRoman"/>
      <w:lvlText w:val="%9."/>
      <w:lvlJc w:val="right"/>
      <w:pPr>
        <w:ind w:left="9157" w:hanging="180"/>
      </w:pPr>
    </w:lvl>
  </w:abstractNum>
  <w:abstractNum w:abstractNumId="8">
    <w:nsid w:val="123D6C1B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46E77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FD582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DA32DAA"/>
    <w:multiLevelType w:val="hybridMultilevel"/>
    <w:tmpl w:val="0AAE356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7373502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7C148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256C4"/>
    <w:multiLevelType w:val="hybridMultilevel"/>
    <w:tmpl w:val="C368EDD8"/>
    <w:lvl w:ilvl="0" w:tplc="BE600D84">
      <w:start w:val="6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3052066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FD1D78"/>
    <w:multiLevelType w:val="hybridMultilevel"/>
    <w:tmpl w:val="810AC6C0"/>
    <w:lvl w:ilvl="0" w:tplc="4BAECA4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51B1CC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320B9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A812BDC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F8937C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3E5E2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645ED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B7762BC"/>
    <w:multiLevelType w:val="hybridMultilevel"/>
    <w:tmpl w:val="686C526A"/>
    <w:lvl w:ilvl="0" w:tplc="377ABC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EFD0A5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1C83EFC"/>
    <w:multiLevelType w:val="hybridMultilevel"/>
    <w:tmpl w:val="70C0FC5E"/>
    <w:lvl w:ilvl="0" w:tplc="6AD60656">
      <w:start w:val="13"/>
      <w:numFmt w:val="decimal"/>
      <w:lvlText w:val="%1."/>
      <w:lvlJc w:val="left"/>
      <w:pPr>
        <w:ind w:left="1364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>
    <w:nsid w:val="57313972"/>
    <w:multiLevelType w:val="hybridMultilevel"/>
    <w:tmpl w:val="0D306E5E"/>
    <w:lvl w:ilvl="0" w:tplc="3086E3CC">
      <w:start w:val="1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C813D1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E1F080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97535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B4097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C315D4"/>
    <w:multiLevelType w:val="hybridMultilevel"/>
    <w:tmpl w:val="CB0C31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8E15B86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BCC2C8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F6035A"/>
    <w:multiLevelType w:val="hybridMultilevel"/>
    <w:tmpl w:val="F4E0F824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C75826D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C13DFF"/>
    <w:multiLevelType w:val="hybridMultilevel"/>
    <w:tmpl w:val="1D2EAD4E"/>
    <w:lvl w:ilvl="0" w:tplc="1C461E1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B106D14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C0647A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C6322E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168D3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CE00418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FE13EDB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36"/>
  </w:num>
  <w:num w:numId="3">
    <w:abstractNumId w:val="5"/>
  </w:num>
  <w:num w:numId="4">
    <w:abstractNumId w:val="38"/>
  </w:num>
  <w:num w:numId="5">
    <w:abstractNumId w:val="4"/>
  </w:num>
  <w:num w:numId="6">
    <w:abstractNumId w:val="10"/>
  </w:num>
  <w:num w:numId="7">
    <w:abstractNumId w:val="9"/>
  </w:num>
  <w:num w:numId="8">
    <w:abstractNumId w:val="31"/>
  </w:num>
  <w:num w:numId="9">
    <w:abstractNumId w:val="0"/>
  </w:num>
  <w:num w:numId="10">
    <w:abstractNumId w:val="1"/>
  </w:num>
  <w:num w:numId="11">
    <w:abstractNumId w:val="33"/>
  </w:num>
  <w:num w:numId="12">
    <w:abstractNumId w:val="18"/>
  </w:num>
  <w:num w:numId="13">
    <w:abstractNumId w:val="19"/>
  </w:num>
  <w:num w:numId="14">
    <w:abstractNumId w:val="2"/>
  </w:num>
  <w:num w:numId="15">
    <w:abstractNumId w:val="20"/>
  </w:num>
  <w:num w:numId="16">
    <w:abstractNumId w:val="29"/>
  </w:num>
  <w:num w:numId="17">
    <w:abstractNumId w:val="37"/>
  </w:num>
  <w:num w:numId="18">
    <w:abstractNumId w:val="35"/>
  </w:num>
  <w:num w:numId="19">
    <w:abstractNumId w:val="3"/>
  </w:num>
  <w:num w:numId="20">
    <w:abstractNumId w:val="13"/>
  </w:num>
  <w:num w:numId="21">
    <w:abstractNumId w:val="39"/>
  </w:num>
  <w:num w:numId="22">
    <w:abstractNumId w:val="28"/>
  </w:num>
  <w:num w:numId="23">
    <w:abstractNumId w:val="34"/>
  </w:num>
  <w:num w:numId="24">
    <w:abstractNumId w:val="23"/>
  </w:num>
  <w:num w:numId="25">
    <w:abstractNumId w:val="14"/>
  </w:num>
  <w:num w:numId="26">
    <w:abstractNumId w:val="8"/>
  </w:num>
  <w:num w:numId="27">
    <w:abstractNumId w:val="22"/>
  </w:num>
  <w:num w:numId="28">
    <w:abstractNumId w:val="25"/>
  </w:num>
  <w:num w:numId="29">
    <w:abstractNumId w:val="21"/>
  </w:num>
  <w:num w:numId="30">
    <w:abstractNumId w:val="40"/>
  </w:num>
  <w:num w:numId="31">
    <w:abstractNumId w:val="30"/>
  </w:num>
  <w:num w:numId="32">
    <w:abstractNumId w:val="42"/>
  </w:num>
  <w:num w:numId="33">
    <w:abstractNumId w:val="16"/>
  </w:num>
  <w:num w:numId="34">
    <w:abstractNumId w:val="41"/>
  </w:num>
  <w:num w:numId="35">
    <w:abstractNumId w:val="12"/>
  </w:num>
  <w:num w:numId="36">
    <w:abstractNumId w:val="7"/>
  </w:num>
  <w:num w:numId="37">
    <w:abstractNumId w:val="17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15"/>
  </w:num>
  <w:num w:numId="41">
    <w:abstractNumId w:val="27"/>
  </w:num>
  <w:num w:numId="42">
    <w:abstractNumId w:val="26"/>
  </w:num>
  <w:num w:numId="43">
    <w:abstractNumId w:val="24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338"/>
    <w:rsid w:val="00010C93"/>
    <w:rsid w:val="000228AF"/>
    <w:rsid w:val="000266C7"/>
    <w:rsid w:val="00027D31"/>
    <w:rsid w:val="00035E2C"/>
    <w:rsid w:val="00036420"/>
    <w:rsid w:val="00041BB6"/>
    <w:rsid w:val="000425FC"/>
    <w:rsid w:val="00044B6B"/>
    <w:rsid w:val="0004726D"/>
    <w:rsid w:val="000509E1"/>
    <w:rsid w:val="00051A3D"/>
    <w:rsid w:val="0006320E"/>
    <w:rsid w:val="000646C3"/>
    <w:rsid w:val="00064A7A"/>
    <w:rsid w:val="00064AC0"/>
    <w:rsid w:val="0007029F"/>
    <w:rsid w:val="000708C0"/>
    <w:rsid w:val="00071AC7"/>
    <w:rsid w:val="00071D53"/>
    <w:rsid w:val="00091C6A"/>
    <w:rsid w:val="00092D2A"/>
    <w:rsid w:val="00093AB6"/>
    <w:rsid w:val="00093F06"/>
    <w:rsid w:val="00097E9A"/>
    <w:rsid w:val="000A302E"/>
    <w:rsid w:val="000A4A1E"/>
    <w:rsid w:val="000B10E3"/>
    <w:rsid w:val="000B699D"/>
    <w:rsid w:val="000B77B3"/>
    <w:rsid w:val="000C280E"/>
    <w:rsid w:val="000C6B3E"/>
    <w:rsid w:val="000D468C"/>
    <w:rsid w:val="000D7317"/>
    <w:rsid w:val="000E1022"/>
    <w:rsid w:val="000E67DB"/>
    <w:rsid w:val="000E7CE3"/>
    <w:rsid w:val="00103685"/>
    <w:rsid w:val="00110E6D"/>
    <w:rsid w:val="00110E92"/>
    <w:rsid w:val="00111919"/>
    <w:rsid w:val="00116FFA"/>
    <w:rsid w:val="00125A1C"/>
    <w:rsid w:val="001329E4"/>
    <w:rsid w:val="00137D68"/>
    <w:rsid w:val="00151800"/>
    <w:rsid w:val="00155579"/>
    <w:rsid w:val="00160FE1"/>
    <w:rsid w:val="00162994"/>
    <w:rsid w:val="00163EB0"/>
    <w:rsid w:val="00163FE6"/>
    <w:rsid w:val="001661FE"/>
    <w:rsid w:val="001676D1"/>
    <w:rsid w:val="001727A5"/>
    <w:rsid w:val="0017573B"/>
    <w:rsid w:val="00176096"/>
    <w:rsid w:val="00181484"/>
    <w:rsid w:val="00183F29"/>
    <w:rsid w:val="0018752D"/>
    <w:rsid w:val="0019106A"/>
    <w:rsid w:val="00191FAA"/>
    <w:rsid w:val="001A335A"/>
    <w:rsid w:val="001B114E"/>
    <w:rsid w:val="001B5397"/>
    <w:rsid w:val="001B5F62"/>
    <w:rsid w:val="001B76FC"/>
    <w:rsid w:val="001B7AB8"/>
    <w:rsid w:val="001D1285"/>
    <w:rsid w:val="001D2328"/>
    <w:rsid w:val="001D317E"/>
    <w:rsid w:val="001E3554"/>
    <w:rsid w:val="001E786D"/>
    <w:rsid w:val="001F0EC1"/>
    <w:rsid w:val="0020312E"/>
    <w:rsid w:val="00211269"/>
    <w:rsid w:val="00211585"/>
    <w:rsid w:val="0021589B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293"/>
    <w:rsid w:val="00297DCC"/>
    <w:rsid w:val="002A5A84"/>
    <w:rsid w:val="002A72C2"/>
    <w:rsid w:val="002B4D72"/>
    <w:rsid w:val="002B7F91"/>
    <w:rsid w:val="002C1CC0"/>
    <w:rsid w:val="002C62B0"/>
    <w:rsid w:val="002C6B5F"/>
    <w:rsid w:val="002D1ED4"/>
    <w:rsid w:val="002D4DC0"/>
    <w:rsid w:val="002D4E7E"/>
    <w:rsid w:val="002D7BD2"/>
    <w:rsid w:val="002E613A"/>
    <w:rsid w:val="002E772B"/>
    <w:rsid w:val="002F1592"/>
    <w:rsid w:val="002F3D54"/>
    <w:rsid w:val="002F6F44"/>
    <w:rsid w:val="002F7DE7"/>
    <w:rsid w:val="00300BAC"/>
    <w:rsid w:val="003014EF"/>
    <w:rsid w:val="0030393C"/>
    <w:rsid w:val="00317DB9"/>
    <w:rsid w:val="00326273"/>
    <w:rsid w:val="00333B3B"/>
    <w:rsid w:val="00346A6E"/>
    <w:rsid w:val="00350630"/>
    <w:rsid w:val="00357A6B"/>
    <w:rsid w:val="00366EF7"/>
    <w:rsid w:val="003763FD"/>
    <w:rsid w:val="003772D5"/>
    <w:rsid w:val="003775FA"/>
    <w:rsid w:val="00380D04"/>
    <w:rsid w:val="00387164"/>
    <w:rsid w:val="003873E5"/>
    <w:rsid w:val="003909AD"/>
    <w:rsid w:val="003931B3"/>
    <w:rsid w:val="003948FF"/>
    <w:rsid w:val="0039611B"/>
    <w:rsid w:val="00396618"/>
    <w:rsid w:val="00397BB2"/>
    <w:rsid w:val="00397ED5"/>
    <w:rsid w:val="003A19E9"/>
    <w:rsid w:val="003A4461"/>
    <w:rsid w:val="003A4832"/>
    <w:rsid w:val="003B081E"/>
    <w:rsid w:val="003C77AB"/>
    <w:rsid w:val="003D1397"/>
    <w:rsid w:val="003D4A24"/>
    <w:rsid w:val="003E199A"/>
    <w:rsid w:val="003E1FAE"/>
    <w:rsid w:val="003E201C"/>
    <w:rsid w:val="003E2353"/>
    <w:rsid w:val="003E26E5"/>
    <w:rsid w:val="003E445C"/>
    <w:rsid w:val="003F138B"/>
    <w:rsid w:val="003F79F7"/>
    <w:rsid w:val="0040307A"/>
    <w:rsid w:val="00406C0F"/>
    <w:rsid w:val="00411FFA"/>
    <w:rsid w:val="004179BE"/>
    <w:rsid w:val="00434B06"/>
    <w:rsid w:val="0043777E"/>
    <w:rsid w:val="0044251A"/>
    <w:rsid w:val="0044797B"/>
    <w:rsid w:val="00457295"/>
    <w:rsid w:val="00457D22"/>
    <w:rsid w:val="00462927"/>
    <w:rsid w:val="00464E8A"/>
    <w:rsid w:val="004659D3"/>
    <w:rsid w:val="004700B8"/>
    <w:rsid w:val="00474CC6"/>
    <w:rsid w:val="004904C5"/>
    <w:rsid w:val="004979E8"/>
    <w:rsid w:val="004A48F8"/>
    <w:rsid w:val="004B2EB3"/>
    <w:rsid w:val="004C2520"/>
    <w:rsid w:val="004C2B17"/>
    <w:rsid w:val="004C3540"/>
    <w:rsid w:val="004D2B6F"/>
    <w:rsid w:val="004D6FCF"/>
    <w:rsid w:val="004F242D"/>
    <w:rsid w:val="004F790C"/>
    <w:rsid w:val="004F7D74"/>
    <w:rsid w:val="005119ED"/>
    <w:rsid w:val="005122A1"/>
    <w:rsid w:val="00514722"/>
    <w:rsid w:val="00516C14"/>
    <w:rsid w:val="00520E75"/>
    <w:rsid w:val="00521964"/>
    <w:rsid w:val="00524955"/>
    <w:rsid w:val="00525C6D"/>
    <w:rsid w:val="00531BD4"/>
    <w:rsid w:val="005338B7"/>
    <w:rsid w:val="00533BF4"/>
    <w:rsid w:val="00534696"/>
    <w:rsid w:val="00534A2F"/>
    <w:rsid w:val="005448CF"/>
    <w:rsid w:val="005553B6"/>
    <w:rsid w:val="00562FC0"/>
    <w:rsid w:val="00571A6B"/>
    <w:rsid w:val="005736F7"/>
    <w:rsid w:val="00574CEA"/>
    <w:rsid w:val="00577489"/>
    <w:rsid w:val="00590B55"/>
    <w:rsid w:val="005938CE"/>
    <w:rsid w:val="00594A6B"/>
    <w:rsid w:val="005A51C3"/>
    <w:rsid w:val="005A5A84"/>
    <w:rsid w:val="005A7D81"/>
    <w:rsid w:val="005B11C5"/>
    <w:rsid w:val="005B29E3"/>
    <w:rsid w:val="005C0C61"/>
    <w:rsid w:val="005C1E3A"/>
    <w:rsid w:val="005C2E44"/>
    <w:rsid w:val="005C53B3"/>
    <w:rsid w:val="005E4D45"/>
    <w:rsid w:val="005E5CD1"/>
    <w:rsid w:val="005F3BDA"/>
    <w:rsid w:val="00604972"/>
    <w:rsid w:val="00604CFC"/>
    <w:rsid w:val="006131BC"/>
    <w:rsid w:val="00613F44"/>
    <w:rsid w:val="00626A08"/>
    <w:rsid w:val="00627536"/>
    <w:rsid w:val="00627D91"/>
    <w:rsid w:val="00627F26"/>
    <w:rsid w:val="00631014"/>
    <w:rsid w:val="00651A8C"/>
    <w:rsid w:val="00661134"/>
    <w:rsid w:val="006652B3"/>
    <w:rsid w:val="00670988"/>
    <w:rsid w:val="006741C8"/>
    <w:rsid w:val="006755A1"/>
    <w:rsid w:val="00680122"/>
    <w:rsid w:val="0068068F"/>
    <w:rsid w:val="00682C03"/>
    <w:rsid w:val="00695DB7"/>
    <w:rsid w:val="006A6B80"/>
    <w:rsid w:val="006B38BF"/>
    <w:rsid w:val="006B65C4"/>
    <w:rsid w:val="006C35C8"/>
    <w:rsid w:val="006C77CC"/>
    <w:rsid w:val="006D0194"/>
    <w:rsid w:val="006D4C4A"/>
    <w:rsid w:val="006D5511"/>
    <w:rsid w:val="006D794A"/>
    <w:rsid w:val="006E1421"/>
    <w:rsid w:val="006E1642"/>
    <w:rsid w:val="006F295D"/>
    <w:rsid w:val="006F4EC9"/>
    <w:rsid w:val="006F5B7B"/>
    <w:rsid w:val="006F646C"/>
    <w:rsid w:val="006F66E1"/>
    <w:rsid w:val="007042BF"/>
    <w:rsid w:val="00707B86"/>
    <w:rsid w:val="007109C2"/>
    <w:rsid w:val="007131D4"/>
    <w:rsid w:val="00715A38"/>
    <w:rsid w:val="00716E6D"/>
    <w:rsid w:val="00720777"/>
    <w:rsid w:val="00722AB6"/>
    <w:rsid w:val="00723683"/>
    <w:rsid w:val="007259C0"/>
    <w:rsid w:val="007261BF"/>
    <w:rsid w:val="00726429"/>
    <w:rsid w:val="00737DF0"/>
    <w:rsid w:val="007416DD"/>
    <w:rsid w:val="00742F20"/>
    <w:rsid w:val="00751191"/>
    <w:rsid w:val="007623CF"/>
    <w:rsid w:val="00770176"/>
    <w:rsid w:val="00774094"/>
    <w:rsid w:val="007748E5"/>
    <w:rsid w:val="007774E6"/>
    <w:rsid w:val="00780DDA"/>
    <w:rsid w:val="0079090A"/>
    <w:rsid w:val="007937A6"/>
    <w:rsid w:val="007A010C"/>
    <w:rsid w:val="007A3962"/>
    <w:rsid w:val="007A3FC4"/>
    <w:rsid w:val="007A4796"/>
    <w:rsid w:val="007B3691"/>
    <w:rsid w:val="007B3FEE"/>
    <w:rsid w:val="007B4E77"/>
    <w:rsid w:val="007C05E6"/>
    <w:rsid w:val="007C0912"/>
    <w:rsid w:val="007C1E03"/>
    <w:rsid w:val="007D2B3D"/>
    <w:rsid w:val="007F26A9"/>
    <w:rsid w:val="007F3342"/>
    <w:rsid w:val="008017D8"/>
    <w:rsid w:val="00802A89"/>
    <w:rsid w:val="00820A1F"/>
    <w:rsid w:val="008273A6"/>
    <w:rsid w:val="00831943"/>
    <w:rsid w:val="00833883"/>
    <w:rsid w:val="008420A7"/>
    <w:rsid w:val="00843B62"/>
    <w:rsid w:val="0084571F"/>
    <w:rsid w:val="008476C6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76A9C"/>
    <w:rsid w:val="00881850"/>
    <w:rsid w:val="008835D3"/>
    <w:rsid w:val="00886064"/>
    <w:rsid w:val="008922C1"/>
    <w:rsid w:val="008934AD"/>
    <w:rsid w:val="008A4E20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8F6CCD"/>
    <w:rsid w:val="008F783E"/>
    <w:rsid w:val="00902799"/>
    <w:rsid w:val="00902818"/>
    <w:rsid w:val="009041FE"/>
    <w:rsid w:val="00916703"/>
    <w:rsid w:val="0091727C"/>
    <w:rsid w:val="009178AF"/>
    <w:rsid w:val="00921F06"/>
    <w:rsid w:val="0093186A"/>
    <w:rsid w:val="0093450F"/>
    <w:rsid w:val="0093659B"/>
    <w:rsid w:val="00936F03"/>
    <w:rsid w:val="009374F3"/>
    <w:rsid w:val="00945BA3"/>
    <w:rsid w:val="009519F7"/>
    <w:rsid w:val="009520AC"/>
    <w:rsid w:val="00952D33"/>
    <w:rsid w:val="0095398B"/>
    <w:rsid w:val="009628F1"/>
    <w:rsid w:val="009677EA"/>
    <w:rsid w:val="00967ECB"/>
    <w:rsid w:val="00976D3F"/>
    <w:rsid w:val="00980704"/>
    <w:rsid w:val="00987D25"/>
    <w:rsid w:val="00987E09"/>
    <w:rsid w:val="009912C5"/>
    <w:rsid w:val="009A0BD8"/>
    <w:rsid w:val="009A1940"/>
    <w:rsid w:val="009A5016"/>
    <w:rsid w:val="009A7939"/>
    <w:rsid w:val="009B0A60"/>
    <w:rsid w:val="009B2C4B"/>
    <w:rsid w:val="009B53C8"/>
    <w:rsid w:val="009C3BFC"/>
    <w:rsid w:val="009C4172"/>
    <w:rsid w:val="009D287A"/>
    <w:rsid w:val="009D53B0"/>
    <w:rsid w:val="009D7533"/>
    <w:rsid w:val="009F091C"/>
    <w:rsid w:val="00A01053"/>
    <w:rsid w:val="00A01585"/>
    <w:rsid w:val="00A03B0A"/>
    <w:rsid w:val="00A05F00"/>
    <w:rsid w:val="00A113D8"/>
    <w:rsid w:val="00A169E2"/>
    <w:rsid w:val="00A16B27"/>
    <w:rsid w:val="00A20FE4"/>
    <w:rsid w:val="00A21106"/>
    <w:rsid w:val="00A25677"/>
    <w:rsid w:val="00A308F4"/>
    <w:rsid w:val="00A30EA1"/>
    <w:rsid w:val="00A31133"/>
    <w:rsid w:val="00A35CFB"/>
    <w:rsid w:val="00A3771E"/>
    <w:rsid w:val="00A4440E"/>
    <w:rsid w:val="00A50D71"/>
    <w:rsid w:val="00A55DF9"/>
    <w:rsid w:val="00A74737"/>
    <w:rsid w:val="00A75458"/>
    <w:rsid w:val="00A75A7E"/>
    <w:rsid w:val="00A7698A"/>
    <w:rsid w:val="00A7777A"/>
    <w:rsid w:val="00A91ED0"/>
    <w:rsid w:val="00A93F55"/>
    <w:rsid w:val="00A941EF"/>
    <w:rsid w:val="00AA2031"/>
    <w:rsid w:val="00AA7028"/>
    <w:rsid w:val="00AA7C83"/>
    <w:rsid w:val="00AB7564"/>
    <w:rsid w:val="00AC0C2B"/>
    <w:rsid w:val="00AC1A1A"/>
    <w:rsid w:val="00AC2537"/>
    <w:rsid w:val="00AD2089"/>
    <w:rsid w:val="00AD3D2F"/>
    <w:rsid w:val="00AF2BB1"/>
    <w:rsid w:val="00AF5B07"/>
    <w:rsid w:val="00B00876"/>
    <w:rsid w:val="00B02169"/>
    <w:rsid w:val="00B03F57"/>
    <w:rsid w:val="00B0504C"/>
    <w:rsid w:val="00B23BA8"/>
    <w:rsid w:val="00B26CEC"/>
    <w:rsid w:val="00B3052E"/>
    <w:rsid w:val="00B32E46"/>
    <w:rsid w:val="00B3309F"/>
    <w:rsid w:val="00B35261"/>
    <w:rsid w:val="00B43A31"/>
    <w:rsid w:val="00B45283"/>
    <w:rsid w:val="00B50E20"/>
    <w:rsid w:val="00B5119B"/>
    <w:rsid w:val="00B5195D"/>
    <w:rsid w:val="00B52ACB"/>
    <w:rsid w:val="00B54045"/>
    <w:rsid w:val="00B61DCD"/>
    <w:rsid w:val="00B62DDD"/>
    <w:rsid w:val="00B71094"/>
    <w:rsid w:val="00B72237"/>
    <w:rsid w:val="00B7466E"/>
    <w:rsid w:val="00B75211"/>
    <w:rsid w:val="00B808E7"/>
    <w:rsid w:val="00B81FAD"/>
    <w:rsid w:val="00B8263E"/>
    <w:rsid w:val="00B84340"/>
    <w:rsid w:val="00B945FD"/>
    <w:rsid w:val="00B94954"/>
    <w:rsid w:val="00B951B2"/>
    <w:rsid w:val="00BA34AA"/>
    <w:rsid w:val="00BA6B47"/>
    <w:rsid w:val="00BB0DAF"/>
    <w:rsid w:val="00BB0DCA"/>
    <w:rsid w:val="00BB18FC"/>
    <w:rsid w:val="00BC68C0"/>
    <w:rsid w:val="00BD0593"/>
    <w:rsid w:val="00BD69EE"/>
    <w:rsid w:val="00BE11F0"/>
    <w:rsid w:val="00BE20C3"/>
    <w:rsid w:val="00BE3017"/>
    <w:rsid w:val="00BE6247"/>
    <w:rsid w:val="00BF1FB8"/>
    <w:rsid w:val="00BF2395"/>
    <w:rsid w:val="00BF5C38"/>
    <w:rsid w:val="00C06E96"/>
    <w:rsid w:val="00C160B5"/>
    <w:rsid w:val="00C17086"/>
    <w:rsid w:val="00C17B36"/>
    <w:rsid w:val="00C3204F"/>
    <w:rsid w:val="00C35C2B"/>
    <w:rsid w:val="00C45C09"/>
    <w:rsid w:val="00C469E4"/>
    <w:rsid w:val="00C50E4A"/>
    <w:rsid w:val="00C65CDC"/>
    <w:rsid w:val="00C66028"/>
    <w:rsid w:val="00C7256D"/>
    <w:rsid w:val="00C93C0D"/>
    <w:rsid w:val="00CA2B6E"/>
    <w:rsid w:val="00CA7A49"/>
    <w:rsid w:val="00CB1A03"/>
    <w:rsid w:val="00CB20E6"/>
    <w:rsid w:val="00CC050B"/>
    <w:rsid w:val="00CC473D"/>
    <w:rsid w:val="00CD0B09"/>
    <w:rsid w:val="00CF1C9F"/>
    <w:rsid w:val="00CF1D58"/>
    <w:rsid w:val="00CF4D8C"/>
    <w:rsid w:val="00CF6C5A"/>
    <w:rsid w:val="00D011DA"/>
    <w:rsid w:val="00D017A0"/>
    <w:rsid w:val="00D01FCD"/>
    <w:rsid w:val="00D0240E"/>
    <w:rsid w:val="00D11A43"/>
    <w:rsid w:val="00D11A7E"/>
    <w:rsid w:val="00D12A30"/>
    <w:rsid w:val="00D135F0"/>
    <w:rsid w:val="00D17807"/>
    <w:rsid w:val="00D265FC"/>
    <w:rsid w:val="00D275D3"/>
    <w:rsid w:val="00D316C5"/>
    <w:rsid w:val="00D36A9B"/>
    <w:rsid w:val="00D5123E"/>
    <w:rsid w:val="00D5147A"/>
    <w:rsid w:val="00D60C6E"/>
    <w:rsid w:val="00D63968"/>
    <w:rsid w:val="00D724BC"/>
    <w:rsid w:val="00D85F7D"/>
    <w:rsid w:val="00D87E49"/>
    <w:rsid w:val="00DA1CAC"/>
    <w:rsid w:val="00DB4441"/>
    <w:rsid w:val="00DB514A"/>
    <w:rsid w:val="00DC25E6"/>
    <w:rsid w:val="00DC4C33"/>
    <w:rsid w:val="00DC58F3"/>
    <w:rsid w:val="00DC7441"/>
    <w:rsid w:val="00DD375E"/>
    <w:rsid w:val="00DD775E"/>
    <w:rsid w:val="00DE0C91"/>
    <w:rsid w:val="00DE1E85"/>
    <w:rsid w:val="00DE273A"/>
    <w:rsid w:val="00DE396D"/>
    <w:rsid w:val="00DE4FEE"/>
    <w:rsid w:val="00DE52AB"/>
    <w:rsid w:val="00DF50F7"/>
    <w:rsid w:val="00DF6D88"/>
    <w:rsid w:val="00E059B9"/>
    <w:rsid w:val="00E07CA2"/>
    <w:rsid w:val="00E10C54"/>
    <w:rsid w:val="00E10F1E"/>
    <w:rsid w:val="00E1411B"/>
    <w:rsid w:val="00E156F9"/>
    <w:rsid w:val="00E2022C"/>
    <w:rsid w:val="00E2098C"/>
    <w:rsid w:val="00E2200F"/>
    <w:rsid w:val="00E3169F"/>
    <w:rsid w:val="00E317AA"/>
    <w:rsid w:val="00E31C24"/>
    <w:rsid w:val="00E32855"/>
    <w:rsid w:val="00E3625F"/>
    <w:rsid w:val="00E41759"/>
    <w:rsid w:val="00E505DF"/>
    <w:rsid w:val="00E53F3C"/>
    <w:rsid w:val="00E54393"/>
    <w:rsid w:val="00E66B58"/>
    <w:rsid w:val="00E710E4"/>
    <w:rsid w:val="00E71DD3"/>
    <w:rsid w:val="00E9011F"/>
    <w:rsid w:val="00EA0B95"/>
    <w:rsid w:val="00EA4433"/>
    <w:rsid w:val="00EA46BF"/>
    <w:rsid w:val="00EA50D3"/>
    <w:rsid w:val="00EB4D7A"/>
    <w:rsid w:val="00EB5420"/>
    <w:rsid w:val="00EC1CAA"/>
    <w:rsid w:val="00EC220E"/>
    <w:rsid w:val="00EC494E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2747"/>
    <w:rsid w:val="00F13054"/>
    <w:rsid w:val="00F13C09"/>
    <w:rsid w:val="00F20883"/>
    <w:rsid w:val="00F22612"/>
    <w:rsid w:val="00F2299B"/>
    <w:rsid w:val="00F26909"/>
    <w:rsid w:val="00F277D3"/>
    <w:rsid w:val="00F316A2"/>
    <w:rsid w:val="00F37552"/>
    <w:rsid w:val="00F428D3"/>
    <w:rsid w:val="00F47904"/>
    <w:rsid w:val="00F47E14"/>
    <w:rsid w:val="00F5185B"/>
    <w:rsid w:val="00F6222C"/>
    <w:rsid w:val="00F65F2B"/>
    <w:rsid w:val="00F669E4"/>
    <w:rsid w:val="00F77F4D"/>
    <w:rsid w:val="00F95E2E"/>
    <w:rsid w:val="00FA6730"/>
    <w:rsid w:val="00FC7A39"/>
    <w:rsid w:val="00FD15C5"/>
    <w:rsid w:val="00FD1EAF"/>
    <w:rsid w:val="00FD2D1E"/>
    <w:rsid w:val="00FD40A1"/>
    <w:rsid w:val="00FE095D"/>
    <w:rsid w:val="00FE71C5"/>
    <w:rsid w:val="00FE768C"/>
    <w:rsid w:val="00FF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,Footnote,Podrozdział,Podrozdzia3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,Footnote Znak,Podrozdział Znak,Podrozdzia3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2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2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04726D"/>
    <w:rPr>
      <w:sz w:val="16"/>
      <w:szCs w:val="16"/>
    </w:rPr>
  </w:style>
  <w:style w:type="table" w:customStyle="1" w:styleId="Tabela-Siatka3">
    <w:name w:val="Tabela - Siatka3"/>
    <w:basedOn w:val="Standardowy"/>
    <w:next w:val="Tabela-Siatka"/>
    <w:uiPriority w:val="59"/>
    <w:rsid w:val="00380D0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88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601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642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77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13524-6FF5-4C44-910A-CAEC01A9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5E2415A7</Template>
  <TotalTime>1874</TotalTime>
  <Pages>4</Pages>
  <Words>1093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Aneta Krawczyk</cp:lastModifiedBy>
  <cp:revision>276</cp:revision>
  <cp:lastPrinted>2015-03-05T06:04:00Z</cp:lastPrinted>
  <dcterms:created xsi:type="dcterms:W3CDTF">2012-01-22T15:30:00Z</dcterms:created>
  <dcterms:modified xsi:type="dcterms:W3CDTF">2015-05-18T10:51:00Z</dcterms:modified>
</cp:coreProperties>
</file>