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87B75" w:rsidP="00787B75">
      <w:pPr>
        <w:pStyle w:val="Nagwek4"/>
        <w:tabs>
          <w:tab w:val="left" w:pos="8055"/>
        </w:tabs>
        <w:jc w:val="left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ab/>
      </w:r>
      <w:r w:rsidR="007B3FEE" w:rsidRPr="007B3FEE">
        <w:rPr>
          <w:rFonts w:ascii="Arial" w:hAnsi="Arial" w:cs="Arial"/>
          <w:sz w:val="20"/>
        </w:rPr>
        <w:t xml:space="preserve">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4E5339">
        <w:rPr>
          <w:rFonts w:ascii="Arial" w:hAnsi="Arial" w:cs="Arial"/>
          <w:sz w:val="18"/>
          <w:szCs w:val="18"/>
        </w:rPr>
        <w:t xml:space="preserve"> DZP.381.</w:t>
      </w:r>
      <w:r w:rsidR="00D37329">
        <w:rPr>
          <w:rFonts w:ascii="Arial" w:hAnsi="Arial" w:cs="Arial"/>
          <w:sz w:val="18"/>
          <w:szCs w:val="18"/>
        </w:rPr>
        <w:t>3</w:t>
      </w:r>
      <w:r w:rsidR="004E5339">
        <w:rPr>
          <w:rFonts w:ascii="Arial" w:hAnsi="Arial" w:cs="Arial"/>
          <w:sz w:val="18"/>
          <w:szCs w:val="18"/>
        </w:rPr>
        <w:t>.2014.UG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4F2EB3" w:rsidRPr="004F2EB3" w:rsidRDefault="004F2EB3" w:rsidP="004F2EB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160FE1">
        <w:rPr>
          <w:rFonts w:ascii="Arial" w:hAnsi="Arial" w:cs="Arial"/>
          <w:b/>
        </w:rPr>
        <w:t>DZP.381.</w:t>
      </w:r>
      <w:r w:rsidR="004E7463">
        <w:rPr>
          <w:rFonts w:ascii="Arial" w:hAnsi="Arial" w:cs="Arial"/>
          <w:b/>
        </w:rPr>
        <w:t>3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</w:t>
      </w:r>
      <w:r w:rsidR="004F2EB3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FD2AD1" w:rsidRPr="004E7463" w:rsidRDefault="00FD2AD1" w:rsidP="00FD2AD1">
      <w:pPr>
        <w:suppressAutoHyphens/>
        <w:autoSpaceDE w:val="0"/>
        <w:spacing w:before="40" w:after="4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</w:pPr>
      <w:r w:rsidRPr="004F2EB3">
        <w:rPr>
          <w:rFonts w:ascii="Arial" w:hAnsi="Arial" w:cs="Arial"/>
          <w:b/>
          <w:bCs/>
        </w:rPr>
        <w:t>„</w:t>
      </w:r>
      <w:r w:rsidRPr="004E7463">
        <w:rPr>
          <w:rFonts w:ascii="Arial" w:hAnsi="Arial" w:cs="Arial"/>
          <w:b/>
          <w:sz w:val="24"/>
          <w:szCs w:val="24"/>
        </w:rPr>
        <w:t xml:space="preserve">Pełnienie </w:t>
      </w:r>
      <w:bookmarkStart w:id="0" w:name="_GoBack"/>
      <w:bookmarkEnd w:id="0"/>
      <w:r w:rsidR="00074DE2">
        <w:rPr>
          <w:rFonts w:ascii="Arial" w:hAnsi="Arial" w:cs="Arial"/>
          <w:b/>
          <w:sz w:val="24"/>
          <w:szCs w:val="24"/>
        </w:rPr>
        <w:t>Nadzoru Inwestorskiego</w:t>
      </w:r>
      <w:r w:rsidRPr="004E7463">
        <w:rPr>
          <w:rFonts w:ascii="Arial" w:hAnsi="Arial" w:cs="Arial"/>
          <w:b/>
          <w:sz w:val="24"/>
          <w:szCs w:val="24"/>
        </w:rPr>
        <w:t xml:space="preserve"> podczas realizacji projektu Centrum Nauk Stosowanych (CNS) – II Etap Śląskiego Międzyuczelnianego Centrum Edukacji i Badań Interdyscyplinarnych</w:t>
      </w:r>
      <w:r w:rsidRPr="004E7463"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  <w:t>”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160FE1">
      <w:pPr>
        <w:spacing w:line="360" w:lineRule="auto"/>
        <w:jc w:val="both"/>
        <w:rPr>
          <w:rFonts w:ascii="Arial" w:hAnsi="Arial" w:cs="Arial"/>
        </w:rPr>
      </w:pPr>
    </w:p>
    <w:p w:rsidR="00A07F2F" w:rsidRPr="00A07F2F" w:rsidRDefault="00A07F2F" w:rsidP="00A07F2F">
      <w:pPr>
        <w:pStyle w:val="Akapitzlist"/>
        <w:spacing w:line="36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1.</w:t>
      </w:r>
      <w:r w:rsidRPr="00A07F2F">
        <w:rPr>
          <w:rFonts w:ascii="Arial" w:hAnsi="Arial" w:cs="Arial"/>
          <w:sz w:val="18"/>
          <w:szCs w:val="18"/>
        </w:rPr>
        <w:tab/>
        <w:t>Oferujemy wykonywanie zamówienia, zgodnie z wymaganiami Zamawiającego zawartymi w SIWZ,   za wynagrodzeniem :</w:t>
      </w: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 xml:space="preserve">                                                                </w:t>
      </w: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  PLN netto (bez VAT)</w:t>
      </w: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Do powyższej kwoty zostanie doliczony podatek VAT</w:t>
      </w:r>
      <w:r w:rsidR="00C06F01">
        <w:rPr>
          <w:rFonts w:ascii="Arial" w:hAnsi="Arial" w:cs="Arial"/>
          <w:sz w:val="18"/>
          <w:szCs w:val="18"/>
        </w:rPr>
        <w:t xml:space="preserve"> w wysokości:  …………………………… PLN</w:t>
      </w: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 xml:space="preserve">           </w:t>
      </w: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Po doliczeniu podatku VAT, cena wynosi:</w:t>
      </w: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</w:p>
    <w:p w:rsidR="00A07F2F" w:rsidRPr="00A07F2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</w:p>
    <w:p w:rsidR="00A07F2F" w:rsidRPr="00A07F2F" w:rsidRDefault="00A07F2F" w:rsidP="00C06F01">
      <w:pPr>
        <w:pStyle w:val="Akapitzlist"/>
        <w:spacing w:line="60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 PLN</w:t>
      </w:r>
    </w:p>
    <w:p w:rsidR="00A07F2F" w:rsidRPr="00A07F2F" w:rsidRDefault="00C06F01" w:rsidP="00C06F01">
      <w:pPr>
        <w:pStyle w:val="Akapitzlist"/>
        <w:spacing w:line="60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A07F2F" w:rsidRPr="00A07F2F">
        <w:rPr>
          <w:rFonts w:ascii="Arial" w:hAnsi="Arial" w:cs="Arial"/>
          <w:sz w:val="18"/>
          <w:szCs w:val="18"/>
        </w:rPr>
        <w:t>słownie:…………………………………………………………………………………………………….</w:t>
      </w:r>
    </w:p>
    <w:p w:rsidR="00A07F2F" w:rsidRPr="00FC7FBD" w:rsidRDefault="00A07F2F" w:rsidP="00C06F01">
      <w:pPr>
        <w:pStyle w:val="Akapitzlist"/>
        <w:spacing w:line="360" w:lineRule="auto"/>
        <w:ind w:left="1004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 xml:space="preserve">  </w:t>
      </w:r>
    </w:p>
    <w:p w:rsidR="00FC7FBD" w:rsidRPr="00E537A2" w:rsidRDefault="00FC7FBD" w:rsidP="001558F3">
      <w:pPr>
        <w:suppressAutoHyphens/>
        <w:autoSpaceDE w:val="0"/>
        <w:spacing w:after="20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E537A2">
        <w:rPr>
          <w:rFonts w:ascii="Arial" w:eastAsia="Calibri" w:hAnsi="Arial" w:cs="Arial"/>
          <w:b/>
          <w:sz w:val="18"/>
          <w:szCs w:val="18"/>
          <w:lang w:eastAsia="ar-SA"/>
        </w:rPr>
        <w:t>UWAGA! Wszystkie ceny i wartości w PLN winny być podane po zaokrągleniu do 2 (dwóch) miejsc po przecinku zgodnie z matematycznymi zasadami zaokrąglania</w:t>
      </w:r>
      <w:r w:rsidRPr="00E537A2">
        <w:rPr>
          <w:rFonts w:ascii="Arial" w:hAnsi="Arial" w:cs="Arial"/>
          <w:b/>
          <w:sz w:val="18"/>
          <w:szCs w:val="18"/>
        </w:rPr>
        <w:t xml:space="preserve"> tj. „5” i więcej na trzecim miejscu po przecinku - zaokrąglenie w górę, poniżej „5” zaokrąglenie w dół.</w:t>
      </w:r>
    </w:p>
    <w:p w:rsidR="00E537A2" w:rsidRDefault="00E537A2" w:rsidP="001558F3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E67DDE" w:rsidRDefault="00E537A2" w:rsidP="001558F3">
      <w:pPr>
        <w:pStyle w:val="Akapitzlist"/>
        <w:spacing w:after="360"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67DDE" w:rsidRDefault="00E67DDE" w:rsidP="00E67DDE">
      <w:pPr>
        <w:pStyle w:val="Akapitzlist"/>
        <w:spacing w:after="360" w:line="360" w:lineRule="auto"/>
        <w:ind w:left="568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</w:t>
      </w:r>
    </w:p>
    <w:p w:rsidR="00796991" w:rsidRPr="006F271F" w:rsidRDefault="00E67DDE" w:rsidP="00E67DDE">
      <w:pPr>
        <w:pStyle w:val="Akapitzlist"/>
        <w:spacing w:after="360" w:line="360" w:lineRule="auto"/>
        <w:ind w:left="567" w:hanging="283"/>
        <w:jc w:val="both"/>
        <w:rPr>
          <w:rFonts w:ascii="Arial" w:hAnsi="Arial" w:cs="Arial"/>
          <w:i/>
          <w:color w:val="000000"/>
          <w:sz w:val="18"/>
          <w:szCs w:val="18"/>
          <w:lang w:eastAsia="en-US"/>
        </w:rPr>
      </w:pPr>
      <w:r>
        <w:rPr>
          <w:rFonts w:ascii="Arial" w:hAnsi="Arial" w:cs="Arial"/>
          <w:iCs/>
          <w:sz w:val="18"/>
          <w:szCs w:val="18"/>
        </w:rPr>
        <w:t xml:space="preserve"> 2. </w:t>
      </w:r>
      <w:r w:rsidR="00FC7FBD" w:rsidRPr="00A07F2F">
        <w:rPr>
          <w:rFonts w:ascii="Arial" w:eastAsia="Calibri" w:hAnsi="Arial" w:cs="Arial"/>
          <w:i/>
          <w:sz w:val="18"/>
          <w:szCs w:val="18"/>
          <w:lang w:eastAsia="ar-SA"/>
        </w:rPr>
        <w:t xml:space="preserve">Cena wskazana w ust. 1 zawiera wszelkie koszty jakie poniesie Wykonawca z tytułu realizacji przedmiotu zamówienia zgodnie z wymaganiami Zamawiającego określonymi w dokumentacji przygotowanej dla przeprowadzenia niniejszego postępowania </w:t>
      </w:r>
      <w:r w:rsidR="00FC7FBD" w:rsidRPr="00A07F2F">
        <w:rPr>
          <w:rFonts w:ascii="Arial" w:eastAsia="Calibri" w:hAnsi="Arial" w:cs="Arial"/>
          <w:i/>
          <w:color w:val="000000"/>
          <w:sz w:val="18"/>
          <w:szCs w:val="18"/>
          <w:lang w:eastAsia="ar-SA"/>
        </w:rPr>
        <w:t>jak również w niej nie ujęte, a bez których nie można wykonać zamówienia,</w:t>
      </w:r>
      <w:r w:rsidR="00FC7FBD" w:rsidRPr="00A07F2F">
        <w:rPr>
          <w:rFonts w:ascii="Arial" w:eastAsia="Calibri" w:hAnsi="Arial" w:cs="Arial"/>
          <w:i/>
          <w:sz w:val="18"/>
          <w:szCs w:val="18"/>
          <w:lang w:eastAsia="ar-SA"/>
        </w:rPr>
        <w:t xml:space="preserve"> w szczególności zawiera: </w:t>
      </w:r>
      <w:r w:rsidR="00A07F2F" w:rsidRPr="00A07F2F">
        <w:rPr>
          <w:rFonts w:ascii="Arial" w:hAnsi="Arial" w:cs="Arial"/>
          <w:i/>
          <w:sz w:val="18"/>
          <w:szCs w:val="18"/>
        </w:rPr>
        <w:t xml:space="preserve">koszty wynagrodzenia personelu Wykonawcy biorącego udział w wykonaniu zamówienia, koszty zapewnienia zaplecza dla zespołu Wykonawcy, koszty dojazdów, należny podatek </w:t>
      </w:r>
      <w:r w:rsidR="00A07F2F" w:rsidRPr="006F271F">
        <w:rPr>
          <w:rFonts w:ascii="Arial" w:hAnsi="Arial" w:cs="Arial"/>
          <w:i/>
          <w:sz w:val="18"/>
          <w:szCs w:val="18"/>
        </w:rPr>
        <w:t>VAT</w:t>
      </w:r>
      <w:r w:rsidR="006F271F" w:rsidRPr="006F271F">
        <w:rPr>
          <w:rFonts w:ascii="Arial" w:hAnsi="Arial" w:cs="Arial"/>
          <w:i/>
          <w:sz w:val="18"/>
          <w:szCs w:val="18"/>
        </w:rPr>
        <w:t xml:space="preserve">, </w:t>
      </w:r>
      <w:r w:rsidR="006F271F" w:rsidRPr="006F271F">
        <w:rPr>
          <w:rFonts w:ascii="Arial" w:hAnsi="Arial" w:cs="Arial"/>
          <w:i/>
          <w:color w:val="000000"/>
          <w:sz w:val="18"/>
          <w:szCs w:val="18"/>
          <w:lang w:eastAsia="ar-SA"/>
        </w:rPr>
        <w:t>inne opłaty, które mogą wystąpić przy realizacji przedmiotu umowy, w tym koszt ubezpieczenia</w:t>
      </w:r>
      <w:r w:rsidR="001558F3" w:rsidRPr="006F271F">
        <w:rPr>
          <w:rFonts w:ascii="Arial" w:hAnsi="Arial" w:cs="Arial"/>
          <w:i/>
          <w:sz w:val="18"/>
          <w:szCs w:val="18"/>
        </w:rPr>
        <w:t>.</w:t>
      </w:r>
    </w:p>
    <w:p w:rsidR="000C10FA" w:rsidRPr="00280AB9" w:rsidRDefault="00796991" w:rsidP="00E67DDE">
      <w:pPr>
        <w:spacing w:before="240" w:after="40" w:line="360" w:lineRule="auto"/>
        <w:ind w:left="567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  <w:lang w:eastAsia="ar-SA"/>
        </w:rPr>
        <w:lastRenderedPageBreak/>
        <w:t>Wykonawcy mający siedzibę lub miejsce zamieszkania poza terytorium RP biorący udział w postępowaniu winni podać tylko wartość netto wynagrodzenia</w:t>
      </w:r>
      <w:r w:rsidR="00A07F2F" w:rsidRPr="00A07F2F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E67DDE" w:rsidRDefault="000C10FA" w:rsidP="00EC376C">
      <w:pPr>
        <w:pStyle w:val="Akapitzlist"/>
        <w:numPr>
          <w:ilvl w:val="0"/>
          <w:numId w:val="38"/>
        </w:numPr>
        <w:suppressAutoHyphens/>
        <w:autoSpaceDE w:val="0"/>
        <w:spacing w:before="240" w:after="12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68181E">
        <w:rPr>
          <w:rFonts w:ascii="Arial" w:eastAsia="Calibri" w:hAnsi="Arial" w:cs="Arial"/>
          <w:sz w:val="18"/>
          <w:szCs w:val="18"/>
          <w:lang w:eastAsia="ar-SA"/>
        </w:rPr>
        <w:t>Zobowiązujemy się do realizacji przedmiotu zamówienia</w:t>
      </w:r>
      <w:r w:rsidRPr="0068181E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68181E">
        <w:rPr>
          <w:rFonts w:ascii="Arial" w:eastAsia="Calibri" w:hAnsi="Arial" w:cs="Arial"/>
          <w:sz w:val="18"/>
          <w:szCs w:val="18"/>
          <w:lang w:eastAsia="ar-SA"/>
        </w:rPr>
        <w:t>w terminie:</w:t>
      </w:r>
      <w:r w:rsidR="0068181E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68181E" w:rsidRPr="0068181E">
        <w:rPr>
          <w:rFonts w:ascii="Arial" w:eastAsia="Calibri" w:hAnsi="Arial" w:cs="Arial"/>
          <w:b/>
          <w:sz w:val="18"/>
          <w:szCs w:val="18"/>
        </w:rPr>
        <w:t xml:space="preserve">od daty zawarcia umowy, do terminu określonego w §2 pkt 22 umowy o dofinansowanie Projektu nr UDA-POIS.13.1-032/12-00 tj. </w:t>
      </w:r>
      <w:r w:rsidR="009F6934">
        <w:rPr>
          <w:rFonts w:ascii="Arial" w:eastAsia="Calibri" w:hAnsi="Arial" w:cs="Arial"/>
          <w:b/>
          <w:sz w:val="18"/>
          <w:szCs w:val="18"/>
        </w:rPr>
        <w:t xml:space="preserve">do </w:t>
      </w:r>
      <w:r w:rsidR="0068181E" w:rsidRPr="0068181E">
        <w:rPr>
          <w:rFonts w:ascii="Arial" w:eastAsia="Calibri" w:hAnsi="Arial" w:cs="Arial"/>
          <w:b/>
          <w:sz w:val="18"/>
          <w:szCs w:val="18"/>
        </w:rPr>
        <w:t>31.12.2015r.</w:t>
      </w:r>
    </w:p>
    <w:p w:rsidR="0068181E" w:rsidRPr="0068181E" w:rsidRDefault="0068181E" w:rsidP="0068181E">
      <w:pPr>
        <w:pStyle w:val="Akapitzlist"/>
        <w:suppressAutoHyphens/>
        <w:autoSpaceDE w:val="0"/>
        <w:spacing w:before="240" w:after="120" w:line="360" w:lineRule="auto"/>
        <w:ind w:left="644"/>
        <w:jc w:val="both"/>
        <w:rPr>
          <w:rFonts w:ascii="Arial" w:eastAsia="Calibri" w:hAnsi="Arial" w:cs="Arial"/>
          <w:b/>
          <w:sz w:val="18"/>
          <w:szCs w:val="18"/>
        </w:rPr>
      </w:pPr>
    </w:p>
    <w:p w:rsidR="000C10FA" w:rsidRPr="0096603D" w:rsidRDefault="0096603D" w:rsidP="00462E5C">
      <w:pPr>
        <w:pStyle w:val="Akapitzlist"/>
        <w:numPr>
          <w:ilvl w:val="0"/>
          <w:numId w:val="38"/>
        </w:numPr>
        <w:suppressAutoHyphens/>
        <w:autoSpaceDE w:val="0"/>
        <w:spacing w:before="240"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96603D">
        <w:rPr>
          <w:rFonts w:ascii="Arial" w:eastAsia="Calibri" w:hAnsi="Arial" w:cs="Arial"/>
          <w:sz w:val="18"/>
          <w:szCs w:val="18"/>
        </w:rPr>
        <w:t xml:space="preserve">Wykonawca oświadcza, że w terminie, o którym mowa w </w:t>
      </w:r>
      <w:r>
        <w:rPr>
          <w:rFonts w:ascii="Arial" w:eastAsia="Calibri" w:hAnsi="Arial" w:cs="Arial"/>
          <w:sz w:val="18"/>
          <w:szCs w:val="18"/>
        </w:rPr>
        <w:t>ust.</w:t>
      </w:r>
      <w:r w:rsidRPr="0096603D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>3</w:t>
      </w:r>
      <w:r w:rsidRPr="0096603D">
        <w:rPr>
          <w:rFonts w:ascii="Arial" w:eastAsia="Calibri" w:hAnsi="Arial" w:cs="Arial"/>
          <w:sz w:val="18"/>
          <w:szCs w:val="18"/>
        </w:rPr>
        <w:t xml:space="preserve"> wykona wszystkie nałożone nań obowiązki, zgodnie z postanowieniami umowy i dokumentacji niniejszego postępowania</w:t>
      </w:r>
      <w:r>
        <w:rPr>
          <w:rFonts w:ascii="Arial" w:eastAsia="Calibri" w:hAnsi="Arial" w:cs="Arial"/>
          <w:sz w:val="18"/>
          <w:szCs w:val="18"/>
        </w:rPr>
        <w:t>.</w:t>
      </w:r>
    </w:p>
    <w:p w:rsidR="007B3FEE" w:rsidRPr="00A07F2F" w:rsidRDefault="00A50D71" w:rsidP="00A07F2F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Akceptujemy</w:t>
      </w:r>
      <w:r w:rsidR="007B3FEE" w:rsidRPr="00A07F2F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31133" w:rsidRPr="00A07F2F" w:rsidRDefault="00DC4C33" w:rsidP="00A07F2F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A07F2F">
        <w:rPr>
          <w:rFonts w:ascii="Arial" w:hAnsi="Arial" w:cs="Arial"/>
          <w:sz w:val="18"/>
          <w:szCs w:val="18"/>
        </w:rPr>
        <w:t>.</w:t>
      </w:r>
    </w:p>
    <w:p w:rsidR="00266770" w:rsidRPr="00A07F2F" w:rsidRDefault="0076783C" w:rsidP="00A07F2F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Zamierzamy</w:t>
      </w:r>
      <w:r w:rsidR="004B2EB3" w:rsidRPr="00A07F2F">
        <w:rPr>
          <w:rFonts w:ascii="Arial" w:hAnsi="Arial" w:cs="Arial"/>
          <w:sz w:val="18"/>
          <w:szCs w:val="18"/>
        </w:rPr>
        <w:t xml:space="preserve"> </w:t>
      </w:r>
      <w:r w:rsidR="003A4832" w:rsidRPr="00A07F2F">
        <w:rPr>
          <w:rFonts w:ascii="Arial" w:hAnsi="Arial" w:cs="Arial"/>
          <w:sz w:val="18"/>
          <w:szCs w:val="18"/>
        </w:rPr>
        <w:t>powierzy</w:t>
      </w:r>
      <w:r w:rsidRPr="00A07F2F">
        <w:rPr>
          <w:rFonts w:ascii="Arial" w:hAnsi="Arial" w:cs="Arial"/>
          <w:sz w:val="18"/>
          <w:szCs w:val="18"/>
        </w:rPr>
        <w:t>ć podwykonawcy/-om</w:t>
      </w:r>
      <w:r w:rsidR="003A4832" w:rsidRPr="00A07F2F">
        <w:rPr>
          <w:rFonts w:ascii="Arial" w:hAnsi="Arial" w:cs="Arial"/>
          <w:sz w:val="18"/>
          <w:szCs w:val="18"/>
        </w:rPr>
        <w:t xml:space="preserve"> </w:t>
      </w:r>
      <w:r w:rsidR="004B2EB3" w:rsidRPr="00A07F2F">
        <w:rPr>
          <w:rFonts w:ascii="Arial" w:hAnsi="Arial" w:cs="Arial"/>
          <w:sz w:val="18"/>
          <w:szCs w:val="18"/>
        </w:rPr>
        <w:t>następującą część</w:t>
      </w:r>
      <w:r w:rsidR="0020312E" w:rsidRPr="00A07F2F">
        <w:rPr>
          <w:rFonts w:ascii="Arial" w:hAnsi="Arial" w:cs="Arial"/>
          <w:sz w:val="18"/>
          <w:szCs w:val="18"/>
        </w:rPr>
        <w:t>/części</w:t>
      </w:r>
      <w:r w:rsidR="004B2EB3" w:rsidRPr="00A07F2F">
        <w:rPr>
          <w:rFonts w:ascii="Arial" w:hAnsi="Arial" w:cs="Arial"/>
          <w:sz w:val="18"/>
          <w:szCs w:val="18"/>
        </w:rPr>
        <w:t xml:space="preserve"> </w:t>
      </w:r>
      <w:r w:rsidR="001676D1" w:rsidRPr="00A07F2F">
        <w:rPr>
          <w:rFonts w:ascii="Arial" w:hAnsi="Arial" w:cs="Arial"/>
          <w:sz w:val="18"/>
          <w:szCs w:val="18"/>
        </w:rPr>
        <w:t xml:space="preserve">zamówienia, </w:t>
      </w:r>
      <w:r w:rsidR="001676D1" w:rsidRPr="00A07F2F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A07F2F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76783C" w:rsidRPr="00A07F2F" w:rsidRDefault="0076783C" w:rsidP="00462E5C">
      <w:pPr>
        <w:pStyle w:val="Akapitzlist"/>
        <w:numPr>
          <w:ilvl w:val="0"/>
          <w:numId w:val="38"/>
        </w:numPr>
        <w:spacing w:line="360" w:lineRule="auto"/>
        <w:ind w:right="57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Niniejszym wskazujemy nazwę/y (firmę/y) podwykonawcy/ów, któremu/którym zamierzamy powierzyć</w:t>
      </w:r>
      <w:r w:rsidRPr="00A07F2F">
        <w:rPr>
          <w:rFonts w:ascii="Arial" w:hAnsi="Arial" w:cs="Arial"/>
        </w:rPr>
        <w:t xml:space="preserve"> </w:t>
      </w:r>
      <w:r w:rsidRPr="00A07F2F">
        <w:rPr>
          <w:rFonts w:ascii="Arial" w:hAnsi="Arial" w:cs="Arial"/>
          <w:sz w:val="18"/>
          <w:szCs w:val="18"/>
        </w:rPr>
        <w:t>wykonanie części zamówienia</w:t>
      </w:r>
      <w:r w:rsidRPr="009B2161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A07F2F">
        <w:rPr>
          <w:rFonts w:ascii="Arial" w:hAnsi="Arial" w:cs="Arial"/>
          <w:sz w:val="18"/>
          <w:szCs w:val="18"/>
        </w:rPr>
        <w:t>……………………………………………………………………………………...…</w:t>
      </w:r>
    </w:p>
    <w:p w:rsidR="0076783C" w:rsidRDefault="0076783C" w:rsidP="00462E5C">
      <w:pPr>
        <w:pStyle w:val="Akapitzlist"/>
        <w:spacing w:line="360" w:lineRule="auto"/>
        <w:ind w:left="567" w:right="57"/>
        <w:jc w:val="both"/>
        <w:rPr>
          <w:rFonts w:ascii="Arial" w:hAnsi="Arial" w:cs="Arial"/>
          <w:b/>
          <w:sz w:val="18"/>
          <w:szCs w:val="18"/>
        </w:rPr>
      </w:pPr>
      <w:r w:rsidRPr="009B2161">
        <w:rPr>
          <w:rFonts w:ascii="Arial" w:hAnsi="Arial" w:cs="Arial"/>
          <w:b/>
          <w:sz w:val="18"/>
          <w:szCs w:val="18"/>
        </w:rPr>
        <w:t>Wykonawca podaje nazwy (firmy) podwykonawców, tylko w wtedy, kiedy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  <w:p w:rsidR="00A07F2F" w:rsidRDefault="00A07F2F" w:rsidP="009B2161">
      <w:pPr>
        <w:pStyle w:val="Akapitzlist"/>
        <w:spacing w:line="276" w:lineRule="auto"/>
        <w:ind w:left="567" w:right="57"/>
        <w:jc w:val="both"/>
        <w:rPr>
          <w:rFonts w:ascii="Arial" w:hAnsi="Arial" w:cs="Arial"/>
          <w:b/>
          <w:sz w:val="18"/>
          <w:szCs w:val="18"/>
        </w:rPr>
      </w:pPr>
    </w:p>
    <w:p w:rsidR="009B2161" w:rsidRPr="009B2161" w:rsidRDefault="009B2161" w:rsidP="009B2161">
      <w:pPr>
        <w:pStyle w:val="Akapitzlist"/>
        <w:spacing w:line="276" w:lineRule="auto"/>
        <w:ind w:left="567" w:right="57"/>
        <w:jc w:val="both"/>
        <w:rPr>
          <w:rFonts w:ascii="Arial" w:hAnsi="Arial" w:cs="Arial"/>
          <w:b/>
          <w:sz w:val="18"/>
          <w:szCs w:val="18"/>
        </w:rPr>
      </w:pPr>
    </w:p>
    <w:p w:rsidR="009628F1" w:rsidRDefault="009628F1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</w:t>
      </w:r>
      <w:r w:rsidR="00A15997">
        <w:rPr>
          <w:rFonts w:ascii="Arial" w:hAnsi="Arial" w:cs="Arial"/>
          <w:sz w:val="18"/>
          <w:szCs w:val="18"/>
        </w:rPr>
        <w:t xml:space="preserve">poz. </w:t>
      </w:r>
      <w:r w:rsidRPr="009628F1">
        <w:rPr>
          <w:rFonts w:ascii="Arial" w:hAnsi="Arial" w:cs="Arial"/>
          <w:sz w:val="18"/>
          <w:szCs w:val="18"/>
        </w:rPr>
        <w:t xml:space="preserve">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A07F2F" w:rsidRPr="004F242D" w:rsidRDefault="00A07F2F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2E329F" w:rsidRDefault="002E329F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D4018">
        <w:rPr>
          <w:rFonts w:ascii="Arial" w:hAnsi="Arial" w:cs="Arial"/>
          <w:sz w:val="18"/>
          <w:szCs w:val="18"/>
        </w:rPr>
        <w:lastRenderedPageBreak/>
        <w:t>Oświadczamy, iż w trakcie wykonywania przedmiotu umowy będziemy posiadać ważne ubezpieczenie w zakresie odpowiedzialności cywilnej zgodnie z warunkami przedstawionymi we wzorze umowy</w:t>
      </w:r>
      <w:r>
        <w:rPr>
          <w:rFonts w:ascii="Arial" w:hAnsi="Arial" w:cs="Arial"/>
          <w:sz w:val="18"/>
          <w:szCs w:val="18"/>
        </w:rPr>
        <w:t>.</w:t>
      </w:r>
    </w:p>
    <w:p w:rsidR="00CA7A54" w:rsidRDefault="00CA7A54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 doświadczenie.</w:t>
      </w:r>
    </w:p>
    <w:p w:rsidR="00A07F2F" w:rsidRPr="00CA7A54" w:rsidRDefault="00A07F2F" w:rsidP="00A07F2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CA7A54" w:rsidRDefault="00CA7A54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Wykaz osób realizujących zamówienie stanowi załącznik nr ………………... do niniejszej oferty.</w:t>
      </w:r>
    </w:p>
    <w:p w:rsidR="0096603D" w:rsidRPr="0096603D" w:rsidRDefault="0096603D" w:rsidP="0096603D">
      <w:pPr>
        <w:pStyle w:val="Akapitzlist"/>
        <w:rPr>
          <w:rFonts w:ascii="Arial" w:hAnsi="Arial" w:cs="Arial"/>
          <w:sz w:val="18"/>
          <w:szCs w:val="18"/>
        </w:rPr>
      </w:pPr>
    </w:p>
    <w:p w:rsidR="00A07F2F" w:rsidRDefault="0096603D" w:rsidP="00512CFC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603D">
        <w:rPr>
          <w:rFonts w:ascii="Arial" w:hAnsi="Arial" w:cs="Arial"/>
          <w:sz w:val="18"/>
          <w:szCs w:val="18"/>
        </w:rPr>
        <w:t xml:space="preserve">Zastrzegamy sobie prawo zmiany osób wskazanych w wykazie osób, które będą uczestniczyć w wykonywaniu zamówienia, </w:t>
      </w:r>
      <w:r w:rsidRPr="0096603D">
        <w:rPr>
          <w:rFonts w:ascii="Arial" w:hAnsi="Arial" w:cs="Arial"/>
          <w:sz w:val="18"/>
          <w:szCs w:val="18"/>
          <w:lang w:eastAsia="ar-SA"/>
        </w:rPr>
        <w:t xml:space="preserve">na podstawie pisemnej akceptacji Zamawiającego po uprzednim </w:t>
      </w:r>
      <w:r w:rsidRPr="0096603D">
        <w:rPr>
          <w:rFonts w:ascii="Arial" w:hAnsi="Arial" w:cs="Arial"/>
          <w:sz w:val="18"/>
          <w:szCs w:val="18"/>
        </w:rPr>
        <w:t>pisemnym powiadomieniu Zamawiającego o zamiarze dokonania zmiany i przedstawieniu przez Nas propozycji zmiany</w:t>
      </w:r>
      <w:r>
        <w:rPr>
          <w:rFonts w:ascii="Arial" w:hAnsi="Arial" w:cs="Arial"/>
          <w:sz w:val="18"/>
          <w:szCs w:val="18"/>
        </w:rPr>
        <w:t>,</w:t>
      </w:r>
      <w:r w:rsidRPr="0096603D">
        <w:rPr>
          <w:rFonts w:ascii="Arial" w:hAnsi="Arial" w:cs="Arial"/>
          <w:sz w:val="18"/>
          <w:szCs w:val="18"/>
        </w:rPr>
        <w:t xml:space="preserve"> przy zastrzeżeniu posiadania przez tą/-e osobę/-y kwalifikacji i doświadczenia wymagan</w:t>
      </w:r>
      <w:r>
        <w:rPr>
          <w:rFonts w:ascii="Arial" w:hAnsi="Arial" w:cs="Arial"/>
          <w:sz w:val="18"/>
          <w:szCs w:val="18"/>
        </w:rPr>
        <w:t>ych w dokumentacji niniejszego postępowania.</w:t>
      </w:r>
    </w:p>
    <w:p w:rsidR="00512CFC" w:rsidRPr="00512CFC" w:rsidRDefault="00512CFC" w:rsidP="00512CFC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A7A54" w:rsidRPr="00CA7A54" w:rsidRDefault="00CA7A54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 zobowiązujemy się spełnić wszystkie wymagania Zamawiającego wymienione w SIWZ.</w:t>
      </w:r>
    </w:p>
    <w:p w:rsidR="00CA7A54" w:rsidRPr="00CA7A54" w:rsidRDefault="00CA7A54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Jesteśmy związani niniejszą ofertą przez czas wskazany w Specyfikacji Istotnych Warunków Zamówienia  tj.</w:t>
      </w:r>
      <w:r w:rsidRPr="00CA7A54">
        <w:rPr>
          <w:rFonts w:ascii="Arial" w:hAnsi="Arial" w:cs="Arial"/>
          <w:b/>
          <w:sz w:val="18"/>
          <w:szCs w:val="18"/>
        </w:rPr>
        <w:t xml:space="preserve"> 30 dni</w:t>
      </w:r>
      <w:r w:rsidRPr="00CA7A54">
        <w:rPr>
          <w:rFonts w:ascii="Arial" w:hAnsi="Arial" w:cs="Arial"/>
          <w:sz w:val="18"/>
          <w:szCs w:val="18"/>
        </w:rPr>
        <w:t xml:space="preserve"> od daty zakończenia terminu składania ofert.</w:t>
      </w:r>
    </w:p>
    <w:p w:rsidR="00CA7A54" w:rsidRDefault="00CA7A54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zawarta w Specyfikacji Istotnych Warunków Zamówienia treść wzoru umowy została przez nas zaakceptowana i zobowiązujemy się w przypadku wyboru naszej oferty do zawarcia umowy na wyżej wymienionych warunkach w miejscu i terminie wyznaczonym przez Zamawiającego.</w:t>
      </w:r>
    </w:p>
    <w:p w:rsidR="002E329F" w:rsidRPr="002E329F" w:rsidRDefault="002E329F" w:rsidP="002E329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E329F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"/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2E329F" w:rsidRPr="00AF5B07" w:rsidRDefault="002E329F" w:rsidP="002E329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2E329F" w:rsidRPr="00AF5B07" w:rsidRDefault="002E329F" w:rsidP="002E329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>
        <w:rPr>
          <w:rFonts w:ascii="Arial" w:hAnsi="Arial" w:cs="Arial"/>
          <w:sz w:val="18"/>
          <w:szCs w:val="18"/>
        </w:rPr>
        <w:t>, w wysokości: ………….………</w:t>
      </w:r>
      <w:r w:rsidRPr="00AF5B07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</w:t>
      </w:r>
      <w:r>
        <w:rPr>
          <w:rFonts w:ascii="Arial" w:hAnsi="Arial" w:cs="Arial"/>
          <w:sz w:val="18"/>
          <w:szCs w:val="18"/>
        </w:rPr>
        <w:t>wych, w wysokości: ……………………………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</w:t>
      </w:r>
      <w:r>
        <w:rPr>
          <w:rFonts w:ascii="Arial" w:hAnsi="Arial" w:cs="Arial"/>
          <w:sz w:val="18"/>
          <w:szCs w:val="18"/>
        </w:rPr>
        <w:t>kowych, w wysokości: ………….…………</w:t>
      </w:r>
      <w:r w:rsidRPr="00AF5B07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</w:t>
      </w:r>
      <w:r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2E329F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r., nr 42, poz. 275</w:t>
      </w:r>
      <w:r w:rsidRPr="00ED57C6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9268B2" w:rsidRDefault="009268B2" w:rsidP="009268B2">
      <w:pPr>
        <w:spacing w:before="60" w:line="360" w:lineRule="auto"/>
        <w:ind w:left="993"/>
        <w:jc w:val="both"/>
        <w:rPr>
          <w:rFonts w:ascii="Arial" w:hAnsi="Arial" w:cs="Arial"/>
          <w:sz w:val="18"/>
          <w:szCs w:val="18"/>
        </w:rPr>
      </w:pPr>
    </w:p>
    <w:p w:rsidR="002E329F" w:rsidRPr="002E329F" w:rsidRDefault="002E329F" w:rsidP="002E329F">
      <w:pPr>
        <w:pStyle w:val="Akapitzlist"/>
        <w:numPr>
          <w:ilvl w:val="0"/>
          <w:numId w:val="38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2E329F">
        <w:rPr>
          <w:rFonts w:ascii="Arial" w:hAnsi="Arial" w:cs="Arial"/>
          <w:sz w:val="18"/>
          <w:szCs w:val="18"/>
        </w:rPr>
        <w:t>Po zakończeniu postępowania 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2E329F">
        <w:rPr>
          <w:rFonts w:ascii="Arial" w:hAnsi="Arial" w:cs="Arial"/>
          <w:sz w:val="18"/>
          <w:szCs w:val="18"/>
        </w:rPr>
        <w:t xml:space="preserve">: </w:t>
      </w:r>
    </w:p>
    <w:p w:rsidR="002E329F" w:rsidRDefault="002E329F" w:rsidP="002E329F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</w:t>
      </w:r>
    </w:p>
    <w:p w:rsidR="002E329F" w:rsidRPr="00DE52AB" w:rsidRDefault="002E329F" w:rsidP="002E329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lastRenderedPageBreak/>
        <w:t xml:space="preserve">Zobowiązujemy się do wniesienia </w:t>
      </w:r>
      <w:r w:rsidRPr="00DE52AB">
        <w:rPr>
          <w:rFonts w:ascii="Arial" w:hAnsi="Arial" w:cs="Arial"/>
          <w:b/>
          <w:sz w:val="18"/>
          <w:szCs w:val="18"/>
        </w:rPr>
        <w:t>zabezpieczenia należytego wykonania umowy</w:t>
      </w:r>
      <w:r w:rsidRPr="00DE52AB">
        <w:rPr>
          <w:rFonts w:ascii="Arial" w:hAnsi="Arial" w:cs="Arial"/>
          <w:sz w:val="18"/>
          <w:szCs w:val="18"/>
        </w:rPr>
        <w:t xml:space="preserve"> w wysokości </w:t>
      </w:r>
      <w:r w:rsidRPr="00DE52AB">
        <w:rPr>
          <w:rFonts w:ascii="Arial" w:hAnsi="Arial" w:cs="Arial"/>
          <w:b/>
          <w:sz w:val="18"/>
          <w:szCs w:val="18"/>
        </w:rPr>
        <w:t>10 %</w:t>
      </w:r>
      <w:r w:rsidRPr="00DE52AB">
        <w:rPr>
          <w:rFonts w:ascii="Arial" w:hAnsi="Arial" w:cs="Arial"/>
          <w:color w:val="FF6600"/>
          <w:sz w:val="18"/>
          <w:szCs w:val="18"/>
        </w:rPr>
        <w:t xml:space="preserve"> </w:t>
      </w:r>
      <w:r w:rsidRPr="00DE52AB">
        <w:rPr>
          <w:rFonts w:ascii="Arial" w:hAnsi="Arial" w:cs="Arial"/>
          <w:b/>
          <w:sz w:val="18"/>
          <w:szCs w:val="18"/>
        </w:rPr>
        <w:t>całkowitej ceny oferty</w:t>
      </w:r>
      <w:r w:rsidRPr="00DE52AB">
        <w:rPr>
          <w:rFonts w:ascii="Arial" w:hAnsi="Arial" w:cs="Arial"/>
          <w:sz w:val="18"/>
          <w:szCs w:val="18"/>
        </w:rPr>
        <w:t xml:space="preserve"> (wraz z podatkiem VAT),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2E329F" w:rsidRPr="003E201C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w pieniądzu, przelewem</w:t>
      </w:r>
      <w:r w:rsidRPr="003E201C">
        <w:rPr>
          <w:rFonts w:ascii="Arial" w:hAnsi="Arial" w:cs="Arial"/>
          <w:sz w:val="18"/>
          <w:szCs w:val="18"/>
        </w:rPr>
        <w:t xml:space="preserve"> na rachunek Zamawiającego: Bank Śląski Spółka Akcyjna o/Katowice,</w:t>
      </w:r>
    </w:p>
    <w:p w:rsidR="002E329F" w:rsidRDefault="002E329F" w:rsidP="002E329F">
      <w:pPr>
        <w:spacing w:line="360" w:lineRule="auto"/>
        <w:ind w:left="993" w:hanging="142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b/>
          <w:sz w:val="18"/>
          <w:szCs w:val="18"/>
        </w:rPr>
        <w:t>nr rachunku: 81 1050 1214 1000 0023 6669 9904</w:t>
      </w:r>
      <w:r w:rsidRPr="003E201C">
        <w:rPr>
          <w:rFonts w:ascii="Arial" w:hAnsi="Arial" w:cs="Arial"/>
          <w:sz w:val="18"/>
          <w:szCs w:val="18"/>
        </w:rPr>
        <w:t xml:space="preserve">, 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  <w:t>w gwarancjach bankowych,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w g</w:t>
      </w:r>
      <w:r>
        <w:rPr>
          <w:rFonts w:ascii="Arial" w:hAnsi="Arial" w:cs="Arial"/>
          <w:sz w:val="18"/>
          <w:szCs w:val="18"/>
        </w:rPr>
        <w:t>warancjach ubezpieczeniowych,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</w:p>
    <w:p w:rsidR="002E329F" w:rsidRPr="003E201C" w:rsidRDefault="002E329F" w:rsidP="002E329F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ED57C6">
        <w:rPr>
          <w:rFonts w:ascii="Arial" w:hAnsi="Arial" w:cs="Arial"/>
          <w:sz w:val="18"/>
          <w:szCs w:val="18"/>
        </w:rPr>
        <w:t>listopada 2000 r. o utworzeniu Polskiej Agencji Rozwoju Przedsiębiorczości.</w:t>
      </w:r>
    </w:p>
    <w:p w:rsidR="001D317E" w:rsidRDefault="007B3FEE" w:rsidP="00A07F2F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266770" w:rsidRDefault="007F3342" w:rsidP="00A07F2F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B72237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9268B2" w:rsidRDefault="009268B2" w:rsidP="00B72237">
      <w:pPr>
        <w:ind w:left="709"/>
        <w:jc w:val="both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B3FEE" w:rsidRPr="007F3342">
        <w:rPr>
          <w:rFonts w:ascii="Arial" w:hAnsi="Arial" w:cs="Arial"/>
          <w:sz w:val="18"/>
          <w:szCs w:val="18"/>
        </w:rPr>
        <w:t>podpis osoby upoważnionej</w:t>
      </w:r>
    </w:p>
    <w:p w:rsidR="007B3FEE" w:rsidRDefault="007B3FE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sectPr w:rsidR="007B3FEE" w:rsidSect="007748E5">
      <w:headerReference w:type="default" r:id="rId9"/>
      <w:footerReference w:type="even" r:id="rId10"/>
      <w:footerReference w:type="default" r:id="rId11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BE" w:rsidRDefault="004179BE" w:rsidP="007B3FEE">
      <w:r>
        <w:separator/>
      </w:r>
    </w:p>
  </w:endnote>
  <w:endnote w:type="continuationSeparator" w:id="0">
    <w:p w:rsidR="004179BE" w:rsidRDefault="004179BE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9BE" w:rsidRDefault="004179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79BE" w:rsidRDefault="004179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179BE" w:rsidRDefault="004179B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D049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D049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37329" w:rsidRPr="00D37329" w:rsidRDefault="00CD0493" w:rsidP="00D37329">
    <w:pPr>
      <w:tabs>
        <w:tab w:val="center" w:pos="4536"/>
        <w:tab w:val="right" w:pos="9072"/>
      </w:tabs>
      <w:jc w:val="center"/>
      <w:rPr>
        <w:i/>
      </w:rPr>
    </w:pPr>
    <w:r>
      <w:rPr>
        <w:i/>
      </w:rPr>
      <w:pict>
        <v:rect id="_x0000_i1027" style="width:453.5pt;height:1pt" o:hralign="center" o:hrstd="t" o:hr="t" fillcolor="#aca899" stroked="f"/>
      </w:pict>
    </w:r>
  </w:p>
  <w:p w:rsidR="00D37329" w:rsidRPr="00D37329" w:rsidRDefault="00D37329" w:rsidP="00D3732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 w:rsidRPr="00D37329">
      <w:rPr>
        <w:i/>
        <w:sz w:val="18"/>
        <w:szCs w:val="18"/>
      </w:rPr>
      <w:t>„Centrum Nauk Stosowanych (CNS) – II etap Śląskiego Międzyuczelnianego Centrum Edukacji i Badań Interdyscyplinarnych” Infrastruktura i Środowisko, Oś priorytetowa XIII, Działanie 13.1</w:t>
    </w:r>
  </w:p>
  <w:p w:rsidR="00D37329" w:rsidRPr="00D37329" w:rsidRDefault="00D37329" w:rsidP="00D3732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 w:rsidRPr="00D37329">
      <w:rPr>
        <w:i/>
        <w:sz w:val="18"/>
        <w:szCs w:val="18"/>
      </w:rPr>
      <w:t>Projekt współfinansowany przez Unię Europejską w ramach Europejskiego Funduszu Rozwoju Regionalnego</w:t>
    </w:r>
  </w:p>
  <w:p w:rsidR="004179BE" w:rsidRDefault="004179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BE" w:rsidRDefault="004179BE" w:rsidP="007B3FEE">
      <w:r>
        <w:separator/>
      </w:r>
    </w:p>
  </w:footnote>
  <w:footnote w:type="continuationSeparator" w:id="0">
    <w:p w:rsidR="004179BE" w:rsidRDefault="004179BE" w:rsidP="007B3FEE">
      <w:r>
        <w:continuationSeparator/>
      </w:r>
    </w:p>
  </w:footnote>
  <w:footnote w:id="1">
    <w:p w:rsidR="004179BE" w:rsidRPr="002D5A35" w:rsidRDefault="004179BE" w:rsidP="0076783C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</w:rPr>
        <w:t xml:space="preserve"> </w:t>
      </w:r>
      <w:r w:rsidRPr="002D5A35">
        <w:rPr>
          <w:rFonts w:ascii="Arial" w:hAnsi="Arial" w:cs="Arial"/>
          <w:sz w:val="16"/>
          <w:szCs w:val="16"/>
          <w:lang w:eastAsia="en-US"/>
        </w:rPr>
        <w:t xml:space="preserve">W przypadku, gdy wykonawca polega na zasobach innych podmiotów ust. </w:t>
      </w:r>
      <w:r w:rsidR="0096603D">
        <w:rPr>
          <w:rFonts w:ascii="Arial" w:hAnsi="Arial" w:cs="Arial"/>
          <w:sz w:val="16"/>
          <w:szCs w:val="16"/>
          <w:lang w:eastAsia="en-US"/>
        </w:rPr>
        <w:t>6</w:t>
      </w:r>
      <w:r w:rsidR="009B2161" w:rsidRPr="002D5A35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2D5A35">
        <w:rPr>
          <w:rFonts w:ascii="Arial" w:hAnsi="Arial" w:cs="Arial"/>
          <w:sz w:val="16"/>
          <w:szCs w:val="16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2">
    <w:p w:rsidR="004179BE" w:rsidRPr="002D5A35" w:rsidRDefault="004179BE" w:rsidP="0076783C">
      <w:pPr>
        <w:pStyle w:val="Tekstprzypisudolnego"/>
        <w:tabs>
          <w:tab w:val="left" w:pos="284"/>
        </w:tabs>
        <w:spacing w:before="60" w:after="6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sz w:val="16"/>
          <w:szCs w:val="16"/>
        </w:rPr>
        <w:tab/>
        <w:t xml:space="preserve">W przypadku pozostawienia ust. </w:t>
      </w:r>
      <w:r w:rsidR="0096603D">
        <w:rPr>
          <w:rFonts w:ascii="Arial" w:hAnsi="Arial" w:cs="Arial"/>
          <w:sz w:val="16"/>
          <w:szCs w:val="16"/>
        </w:rPr>
        <w:t>7</w:t>
      </w:r>
      <w:r w:rsidRPr="002D5A35">
        <w:rPr>
          <w:rFonts w:ascii="Arial" w:hAnsi="Arial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:rsidR="0076783C" w:rsidRPr="002D5A35" w:rsidRDefault="0076783C" w:rsidP="0076783C">
      <w:pPr>
        <w:pStyle w:val="Tekstprzypisudolnego"/>
        <w:tabs>
          <w:tab w:val="left" w:pos="284"/>
        </w:tabs>
        <w:ind w:left="426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2D5A35">
        <w:rPr>
          <w:rFonts w:ascii="Arial" w:hAnsi="Arial" w:cs="Arial"/>
          <w:sz w:val="16"/>
          <w:szCs w:val="16"/>
        </w:rPr>
        <w:t xml:space="preserve"> W przypadku pozostawienia ust. </w:t>
      </w:r>
      <w:r w:rsidR="0096603D">
        <w:rPr>
          <w:rFonts w:ascii="Arial" w:hAnsi="Arial" w:cs="Arial"/>
          <w:sz w:val="16"/>
          <w:szCs w:val="16"/>
        </w:rPr>
        <w:t>8</w:t>
      </w:r>
      <w:r w:rsidR="009B2161" w:rsidRPr="002D5A35">
        <w:rPr>
          <w:rFonts w:ascii="Arial" w:hAnsi="Arial" w:cs="Arial"/>
          <w:sz w:val="16"/>
          <w:szCs w:val="16"/>
        </w:rPr>
        <w:t xml:space="preserve"> </w:t>
      </w:r>
      <w:r w:rsidRPr="002D5A35">
        <w:rPr>
          <w:rFonts w:ascii="Arial" w:hAnsi="Arial" w:cs="Arial"/>
          <w:sz w:val="16"/>
          <w:szCs w:val="16"/>
        </w:rPr>
        <w:t>bez uzupełnienia, Zamawiający przyjmie, że Wykonawca nie powołuje się na zasoby podwykonawców na zasadach określonych w art. 26 ust. 2b ustawy – Prawo zamówień publicznych.</w:t>
      </w:r>
    </w:p>
  </w:footnote>
  <w:footnote w:id="4">
    <w:p w:rsidR="004179BE" w:rsidRPr="0076783C" w:rsidRDefault="004179BE" w:rsidP="0076783C">
      <w:pPr>
        <w:pStyle w:val="Tekstprzypisudolnego"/>
        <w:tabs>
          <w:tab w:val="left" w:pos="284"/>
        </w:tabs>
        <w:spacing w:before="60" w:after="6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iCs/>
          <w:sz w:val="16"/>
          <w:szCs w:val="16"/>
        </w:rPr>
        <w:t>W przypadku gdy Wykonawca należy do grupy kapit</w:t>
      </w:r>
      <w:r w:rsidR="000A4A1E" w:rsidRPr="002D5A35">
        <w:rPr>
          <w:rFonts w:ascii="Arial" w:hAnsi="Arial" w:cs="Arial"/>
          <w:iCs/>
          <w:sz w:val="16"/>
          <w:szCs w:val="16"/>
        </w:rPr>
        <w:t xml:space="preserve">ałowej, należy wykreślić ust. </w:t>
      </w:r>
      <w:r w:rsidR="0096603D">
        <w:rPr>
          <w:rFonts w:ascii="Arial" w:hAnsi="Arial" w:cs="Arial"/>
          <w:iCs/>
          <w:sz w:val="16"/>
          <w:szCs w:val="16"/>
        </w:rPr>
        <w:t>9</w:t>
      </w:r>
      <w:r w:rsidRPr="002D5A35">
        <w:rPr>
          <w:rFonts w:ascii="Arial" w:hAnsi="Arial" w:cs="Arial"/>
          <w:iCs/>
          <w:sz w:val="16"/>
          <w:szCs w:val="16"/>
        </w:rPr>
        <w:t xml:space="preserve"> oraz przedłożyć wraz z ofertą listę podmiotów należących do tej samej grupy kapitałowej</w:t>
      </w:r>
      <w:r w:rsidRPr="0076783C">
        <w:rPr>
          <w:rFonts w:ascii="Arial" w:hAnsi="Arial" w:cs="Arial"/>
          <w:iCs/>
          <w:sz w:val="16"/>
          <w:szCs w:val="16"/>
        </w:rPr>
        <w:t xml:space="preserve">, zgodnie z rozdz. </w:t>
      </w:r>
      <w:r w:rsidRPr="0096603D">
        <w:rPr>
          <w:rFonts w:ascii="Arial" w:hAnsi="Arial" w:cs="Arial"/>
          <w:iCs/>
          <w:sz w:val="16"/>
          <w:szCs w:val="16"/>
        </w:rPr>
        <w:t xml:space="preserve">IV </w:t>
      </w:r>
      <w:r w:rsidRPr="0096603D">
        <w:rPr>
          <w:rFonts w:ascii="Arial" w:hAnsi="Arial" w:cs="Arial"/>
          <w:sz w:val="16"/>
          <w:szCs w:val="16"/>
        </w:rPr>
        <w:t xml:space="preserve"> ust. 6</w:t>
      </w:r>
      <w:r w:rsidRPr="0076783C">
        <w:rPr>
          <w:rFonts w:ascii="Arial" w:hAnsi="Arial" w:cs="Arial"/>
          <w:sz w:val="16"/>
          <w:szCs w:val="16"/>
        </w:rPr>
        <w:t xml:space="preserve"> SIWZ.</w:t>
      </w:r>
    </w:p>
  </w:footnote>
  <w:footnote w:id="5">
    <w:p w:rsidR="002E329F" w:rsidRPr="003E201C" w:rsidRDefault="002E329F" w:rsidP="002E329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6">
    <w:p w:rsidR="002E329F" w:rsidRPr="00DE52AB" w:rsidRDefault="002E329F" w:rsidP="002E329F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7">
    <w:p w:rsidR="002E329F" w:rsidRPr="00DE52AB" w:rsidRDefault="002E329F" w:rsidP="002E329F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C4526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45263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DE52AB">
        <w:rPr>
          <w:rFonts w:ascii="Arial" w:hAnsi="Arial" w:cs="Arial"/>
          <w:i/>
          <w:sz w:val="16"/>
          <w:szCs w:val="16"/>
        </w:rPr>
        <w:t>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29" w:rsidRPr="00D37329" w:rsidRDefault="00CD0493" w:rsidP="00D37329">
    <w:pPr>
      <w:tabs>
        <w:tab w:val="center" w:pos="4536"/>
        <w:tab w:val="right" w:pos="9072"/>
      </w:tabs>
      <w:rPr>
        <w:rFonts w:ascii="Arial" w:hAnsi="Arial" w:cs="Arial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1025" type="#_x0000_t202" style="position:absolute;margin-left:-45pt;margin-top:1.35pt;width:231.95pt;height:70.2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" stroked="f">
          <v:textbox style="mso-next-textbox:#Pole tekstowe 5;mso-fit-shape-to-text:t">
            <w:txbxContent>
              <w:p w:rsidR="00D37329" w:rsidRDefault="00D37329" w:rsidP="00D37329">
                <w:pPr>
                  <w:ind w:left="1276"/>
                </w:pPr>
                <w:r>
                  <w:rPr>
                    <w:noProof/>
                  </w:rPr>
                  <w:drawing>
                    <wp:inline distT="0" distB="0" distL="0" distR="0" wp14:anchorId="6DC0D3B9" wp14:editId="19875506">
                      <wp:extent cx="2085975" cy="800100"/>
                      <wp:effectExtent l="0" t="0" r="9525" b="0"/>
                      <wp:docPr id="1" name="Obraz 1" descr="POIS B-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" descr="POIS B-W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85975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Pole tekstowe 7" o:spid="_x0000_s1026" type="#_x0000_t202" style="position:absolute;margin-left:333pt;margin-top:1.35pt;width:160.35pt;height:56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" stroked="f">
          <v:textbox style="mso-next-textbox:#Pole tekstowe 7;mso-fit-shape-to-text:t">
            <w:txbxContent>
              <w:p w:rsidR="00D37329" w:rsidRDefault="00D37329" w:rsidP="00D37329">
                <w:r>
                  <w:rPr>
                    <w:noProof/>
                  </w:rPr>
                  <w:drawing>
                    <wp:inline distT="0" distB="0" distL="0" distR="0" wp14:anchorId="74A5F0DE" wp14:editId="1D167348">
                      <wp:extent cx="1852930" cy="628015"/>
                      <wp:effectExtent l="0" t="0" r="0" b="635"/>
                      <wp:docPr id="4" name="Obraz 4" descr="UE+EFRR_L-mo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 descr="UE+EFRR_L-mon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52930" cy="62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37329" w:rsidRPr="00D37329">
      <w:rPr>
        <w:rFonts w:ascii="Arial" w:hAnsi="Arial" w:cs="Arial"/>
      </w:rPr>
      <w:t xml:space="preserve"> </w:t>
    </w:r>
  </w:p>
  <w:p w:rsidR="00D37329" w:rsidRPr="00D37329" w:rsidRDefault="00D37329" w:rsidP="00D37329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 w:rsidRPr="00D37329">
      <w:rPr>
        <w:rFonts w:ascii="Arial" w:hAnsi="Arial" w:cs="Arial"/>
      </w:rPr>
      <w:br/>
    </w:r>
  </w:p>
  <w:p w:rsidR="00D37329" w:rsidRPr="00D37329" w:rsidRDefault="00D37329" w:rsidP="00D37329">
    <w:pPr>
      <w:tabs>
        <w:tab w:val="center" w:pos="4336"/>
        <w:tab w:val="center" w:pos="4536"/>
        <w:tab w:val="right" w:pos="9070"/>
      </w:tabs>
      <w:ind w:left="-397"/>
    </w:pPr>
    <w:r w:rsidRPr="00D37329">
      <w:tab/>
    </w:r>
  </w:p>
  <w:p w:rsidR="00D37329" w:rsidRPr="00D37329" w:rsidRDefault="00D37329" w:rsidP="00D37329">
    <w:pPr>
      <w:tabs>
        <w:tab w:val="center" w:pos="4536"/>
      </w:tabs>
      <w:jc w:val="center"/>
    </w:pPr>
  </w:p>
  <w:p w:rsidR="00D37329" w:rsidRPr="00D37329" w:rsidRDefault="00D37329" w:rsidP="00D37329">
    <w:pPr>
      <w:tabs>
        <w:tab w:val="center" w:pos="4536"/>
      </w:tabs>
      <w:jc w:val="center"/>
    </w:pPr>
  </w:p>
  <w:p w:rsidR="00D37329" w:rsidRPr="00D37329" w:rsidRDefault="00D37329" w:rsidP="00D37329">
    <w:pPr>
      <w:tabs>
        <w:tab w:val="center" w:pos="4536"/>
      </w:tabs>
      <w:jc w:val="center"/>
      <w:rPr>
        <w:i/>
      </w:rPr>
    </w:pPr>
    <w:r w:rsidRPr="00D37329">
      <w:t xml:space="preserve"> </w:t>
    </w:r>
    <w:r w:rsidR="00CD0493">
      <w:rPr>
        <w:i/>
      </w:rPr>
      <w:pict>
        <v:rect id="_x0000_i1025" style="width:453.5pt;height:1pt" o:hralign="center" o:hrstd="t" o:hr="t" fillcolor="#aca899" stroked="f"/>
      </w:pict>
    </w:r>
  </w:p>
  <w:p w:rsidR="00D37329" w:rsidRPr="00D37329" w:rsidRDefault="00D37329" w:rsidP="00D37329">
    <w:pPr>
      <w:spacing w:before="120"/>
      <w:jc w:val="center"/>
      <w:rPr>
        <w:rFonts w:ascii="Arial" w:hAnsi="Arial" w:cs="Arial"/>
      </w:rPr>
    </w:pPr>
    <w:r w:rsidRPr="00D37329">
      <w:rPr>
        <w:rFonts w:ascii="Arial" w:hAnsi="Arial" w:cs="Arial"/>
      </w:rPr>
      <w:t>Uniwersytet Śląski w Katowicach, ul. Bankowa 12,  40-007  Katowice,  http://www.us.edu.pl</w:t>
    </w:r>
  </w:p>
  <w:p w:rsidR="00160FE1" w:rsidRPr="00F456E3" w:rsidRDefault="00CD0493" w:rsidP="00D37329">
    <w:pPr>
      <w:pStyle w:val="Nagwek"/>
    </w:pPr>
    <w:r>
      <w:rPr>
        <w:i/>
        <w:sz w:val="20"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1222D"/>
    <w:multiLevelType w:val="hybridMultilevel"/>
    <w:tmpl w:val="ED06C54C"/>
    <w:lvl w:ilvl="0" w:tplc="860E4E8E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C2F1C58"/>
    <w:multiLevelType w:val="hybridMultilevel"/>
    <w:tmpl w:val="26ACF5AC"/>
    <w:lvl w:ilvl="0" w:tplc="7B3899CC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A802E3"/>
    <w:multiLevelType w:val="hybridMultilevel"/>
    <w:tmpl w:val="FD94A74A"/>
    <w:lvl w:ilvl="0" w:tplc="6F3A9A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5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58851D66"/>
    <w:multiLevelType w:val="hybridMultilevel"/>
    <w:tmpl w:val="72160E84"/>
    <w:lvl w:ilvl="0" w:tplc="788877E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64A741B"/>
    <w:multiLevelType w:val="hybridMultilevel"/>
    <w:tmpl w:val="FA4AA74E"/>
    <w:lvl w:ilvl="0" w:tplc="46FEF21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5"/>
  </w:num>
  <w:num w:numId="2">
    <w:abstractNumId w:val="22"/>
  </w:num>
  <w:num w:numId="3">
    <w:abstractNumId w:val="2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6"/>
  </w:num>
  <w:num w:numId="10">
    <w:abstractNumId w:val="29"/>
  </w:num>
  <w:num w:numId="11">
    <w:abstractNumId w:val="30"/>
  </w:num>
  <w:num w:numId="12">
    <w:abstractNumId w:val="4"/>
  </w:num>
  <w:num w:numId="13">
    <w:abstractNumId w:val="9"/>
  </w:num>
  <w:num w:numId="14">
    <w:abstractNumId w:val="12"/>
  </w:num>
  <w:num w:numId="15">
    <w:abstractNumId w:val="24"/>
  </w:num>
  <w:num w:numId="16">
    <w:abstractNumId w:val="34"/>
  </w:num>
  <w:num w:numId="17">
    <w:abstractNumId w:val="13"/>
  </w:num>
  <w:num w:numId="18">
    <w:abstractNumId w:val="28"/>
  </w:num>
  <w:num w:numId="19">
    <w:abstractNumId w:val="2"/>
  </w:num>
  <w:num w:numId="20">
    <w:abstractNumId w:val="25"/>
  </w:num>
  <w:num w:numId="21">
    <w:abstractNumId w:val="7"/>
  </w:num>
  <w:num w:numId="22">
    <w:abstractNumId w:val="17"/>
  </w:num>
  <w:num w:numId="23">
    <w:abstractNumId w:val="10"/>
  </w:num>
  <w:num w:numId="24">
    <w:abstractNumId w:val="32"/>
  </w:num>
  <w:num w:numId="25">
    <w:abstractNumId w:val="26"/>
  </w:num>
  <w:num w:numId="26">
    <w:abstractNumId w:val="36"/>
  </w:num>
  <w:num w:numId="27">
    <w:abstractNumId w:val="18"/>
  </w:num>
  <w:num w:numId="28">
    <w:abstractNumId w:val="11"/>
  </w:num>
  <w:num w:numId="29">
    <w:abstractNumId w:val="33"/>
  </w:num>
  <w:num w:numId="30">
    <w:abstractNumId w:val="14"/>
  </w:num>
  <w:num w:numId="31">
    <w:abstractNumId w:val="6"/>
  </w:num>
  <w:num w:numId="32">
    <w:abstractNumId w:val="20"/>
  </w:num>
  <w:num w:numId="33">
    <w:abstractNumId w:val="21"/>
  </w:num>
  <w:num w:numId="34">
    <w:abstractNumId w:val="31"/>
  </w:num>
  <w:num w:numId="35">
    <w:abstractNumId w:val="27"/>
  </w:num>
  <w:num w:numId="3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4DE2"/>
    <w:rsid w:val="00091C6A"/>
    <w:rsid w:val="00092D2A"/>
    <w:rsid w:val="00093AB6"/>
    <w:rsid w:val="00093F06"/>
    <w:rsid w:val="000A302E"/>
    <w:rsid w:val="000A4A1E"/>
    <w:rsid w:val="000C10FA"/>
    <w:rsid w:val="000C280E"/>
    <w:rsid w:val="000C6B3E"/>
    <w:rsid w:val="000D468C"/>
    <w:rsid w:val="000D7317"/>
    <w:rsid w:val="000E67DB"/>
    <w:rsid w:val="000E7CE3"/>
    <w:rsid w:val="00103685"/>
    <w:rsid w:val="00111919"/>
    <w:rsid w:val="00125A1C"/>
    <w:rsid w:val="001329E4"/>
    <w:rsid w:val="00137D68"/>
    <w:rsid w:val="00155579"/>
    <w:rsid w:val="001558F3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4CA1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0AB9"/>
    <w:rsid w:val="00297DCC"/>
    <w:rsid w:val="002C62B0"/>
    <w:rsid w:val="002D1ED4"/>
    <w:rsid w:val="002D4DC0"/>
    <w:rsid w:val="002D4E7E"/>
    <w:rsid w:val="002D5A35"/>
    <w:rsid w:val="002D7BD2"/>
    <w:rsid w:val="002E329F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777E"/>
    <w:rsid w:val="0044251A"/>
    <w:rsid w:val="00457295"/>
    <w:rsid w:val="00457D22"/>
    <w:rsid w:val="00462E5C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E5339"/>
    <w:rsid w:val="004E7463"/>
    <w:rsid w:val="004F242D"/>
    <w:rsid w:val="004F2EB3"/>
    <w:rsid w:val="004F790C"/>
    <w:rsid w:val="004F7D74"/>
    <w:rsid w:val="005119ED"/>
    <w:rsid w:val="00512CFC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8181E"/>
    <w:rsid w:val="006A6B80"/>
    <w:rsid w:val="006B38BF"/>
    <w:rsid w:val="006C35C8"/>
    <w:rsid w:val="006C77CC"/>
    <w:rsid w:val="006D0194"/>
    <w:rsid w:val="006D5511"/>
    <w:rsid w:val="006D794A"/>
    <w:rsid w:val="006E1421"/>
    <w:rsid w:val="006F271F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6783C"/>
    <w:rsid w:val="007748E5"/>
    <w:rsid w:val="007774E6"/>
    <w:rsid w:val="007834BA"/>
    <w:rsid w:val="00787B75"/>
    <w:rsid w:val="0079090A"/>
    <w:rsid w:val="00796991"/>
    <w:rsid w:val="007A010C"/>
    <w:rsid w:val="007A3FC4"/>
    <w:rsid w:val="007B3691"/>
    <w:rsid w:val="007B3FEE"/>
    <w:rsid w:val="007C05E6"/>
    <w:rsid w:val="007C1E03"/>
    <w:rsid w:val="007F07E5"/>
    <w:rsid w:val="007F3342"/>
    <w:rsid w:val="00802A89"/>
    <w:rsid w:val="00820A1F"/>
    <w:rsid w:val="00820F00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268B2"/>
    <w:rsid w:val="0093186A"/>
    <w:rsid w:val="0093450F"/>
    <w:rsid w:val="0093659B"/>
    <w:rsid w:val="00945BA3"/>
    <w:rsid w:val="009519F7"/>
    <w:rsid w:val="009628F1"/>
    <w:rsid w:val="00965029"/>
    <w:rsid w:val="0096603D"/>
    <w:rsid w:val="009677EA"/>
    <w:rsid w:val="00967ECB"/>
    <w:rsid w:val="00980704"/>
    <w:rsid w:val="00987D25"/>
    <w:rsid w:val="00987E09"/>
    <w:rsid w:val="009912C5"/>
    <w:rsid w:val="009A5016"/>
    <w:rsid w:val="009A7939"/>
    <w:rsid w:val="009B2161"/>
    <w:rsid w:val="009C0255"/>
    <w:rsid w:val="009D287A"/>
    <w:rsid w:val="009F091C"/>
    <w:rsid w:val="009F6934"/>
    <w:rsid w:val="00A01053"/>
    <w:rsid w:val="00A03B0A"/>
    <w:rsid w:val="00A05F00"/>
    <w:rsid w:val="00A07F2F"/>
    <w:rsid w:val="00A15997"/>
    <w:rsid w:val="00A16B27"/>
    <w:rsid w:val="00A20FE4"/>
    <w:rsid w:val="00A21106"/>
    <w:rsid w:val="00A308F4"/>
    <w:rsid w:val="00A30EA1"/>
    <w:rsid w:val="00A31133"/>
    <w:rsid w:val="00A3771E"/>
    <w:rsid w:val="00A50D71"/>
    <w:rsid w:val="00A7287F"/>
    <w:rsid w:val="00A73710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B23BA8"/>
    <w:rsid w:val="00B26CEC"/>
    <w:rsid w:val="00B3052E"/>
    <w:rsid w:val="00B43A31"/>
    <w:rsid w:val="00B45283"/>
    <w:rsid w:val="00B50E20"/>
    <w:rsid w:val="00B5119B"/>
    <w:rsid w:val="00B54045"/>
    <w:rsid w:val="00B56C26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06F01"/>
    <w:rsid w:val="00C160B5"/>
    <w:rsid w:val="00C17086"/>
    <w:rsid w:val="00C17B36"/>
    <w:rsid w:val="00C469E4"/>
    <w:rsid w:val="00C50E4A"/>
    <w:rsid w:val="00C7256D"/>
    <w:rsid w:val="00C93C0D"/>
    <w:rsid w:val="00CA2B6E"/>
    <w:rsid w:val="00CA7A49"/>
    <w:rsid w:val="00CA7A54"/>
    <w:rsid w:val="00CB1A03"/>
    <w:rsid w:val="00CB20E6"/>
    <w:rsid w:val="00CC050B"/>
    <w:rsid w:val="00CD0493"/>
    <w:rsid w:val="00CF1D58"/>
    <w:rsid w:val="00CF4D8C"/>
    <w:rsid w:val="00CF6C5A"/>
    <w:rsid w:val="00D01FCD"/>
    <w:rsid w:val="00D11A7E"/>
    <w:rsid w:val="00D135F0"/>
    <w:rsid w:val="00D17807"/>
    <w:rsid w:val="00D316C5"/>
    <w:rsid w:val="00D37329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4498A"/>
    <w:rsid w:val="00E537A2"/>
    <w:rsid w:val="00E54393"/>
    <w:rsid w:val="00E66B58"/>
    <w:rsid w:val="00E67DDE"/>
    <w:rsid w:val="00E71DD3"/>
    <w:rsid w:val="00E9011F"/>
    <w:rsid w:val="00EA0B95"/>
    <w:rsid w:val="00EA46BF"/>
    <w:rsid w:val="00EA50D3"/>
    <w:rsid w:val="00EC1CAA"/>
    <w:rsid w:val="00EC220E"/>
    <w:rsid w:val="00EC376C"/>
    <w:rsid w:val="00ED2BE9"/>
    <w:rsid w:val="00ED57C6"/>
    <w:rsid w:val="00ED7DF0"/>
    <w:rsid w:val="00EE7963"/>
    <w:rsid w:val="00EF197F"/>
    <w:rsid w:val="00EF4C04"/>
    <w:rsid w:val="00F00B4C"/>
    <w:rsid w:val="00F023FA"/>
    <w:rsid w:val="00F13C09"/>
    <w:rsid w:val="00F154D7"/>
    <w:rsid w:val="00F20883"/>
    <w:rsid w:val="00F2299B"/>
    <w:rsid w:val="00F26909"/>
    <w:rsid w:val="00F316A2"/>
    <w:rsid w:val="00F456E3"/>
    <w:rsid w:val="00F47904"/>
    <w:rsid w:val="00F47E14"/>
    <w:rsid w:val="00F5185B"/>
    <w:rsid w:val="00F61467"/>
    <w:rsid w:val="00F6222C"/>
    <w:rsid w:val="00F65F2B"/>
    <w:rsid w:val="00F669E4"/>
    <w:rsid w:val="00F77F4D"/>
    <w:rsid w:val="00FA6730"/>
    <w:rsid w:val="00FC7FBD"/>
    <w:rsid w:val="00FD2AD1"/>
    <w:rsid w:val="00FE095D"/>
    <w:rsid w:val="00FE3B93"/>
    <w:rsid w:val="00FE768C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5CADC-3D7C-4161-9034-523DFFC0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5</Pages>
  <Words>1503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krawczyk</cp:lastModifiedBy>
  <cp:revision>139</cp:revision>
  <cp:lastPrinted>2014-02-14T10:47:00Z</cp:lastPrinted>
  <dcterms:created xsi:type="dcterms:W3CDTF">2012-01-22T15:30:00Z</dcterms:created>
  <dcterms:modified xsi:type="dcterms:W3CDTF">2014-03-13T10:32:00Z</dcterms:modified>
</cp:coreProperties>
</file>