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3E6A55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3E6A55">
        <w:rPr>
          <w:sz w:val="22"/>
          <w:szCs w:val="22"/>
          <w:lang w:eastAsia="x-none"/>
        </w:rPr>
        <w:t>Warsztaty z zakresu wad postawy ciała i ich korekcji – wady rozwojowe wieku dziecięcego.</w:t>
      </w:r>
    </w:p>
    <w:p w:rsidR="003E6A55" w:rsidRDefault="003E6A55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15998</w:t>
      </w:r>
      <w:r w:rsidR="003E6A55">
        <w:rPr>
          <w:b/>
          <w:sz w:val="22"/>
          <w:szCs w:val="22"/>
          <w:lang w:val="en-US"/>
        </w:rPr>
        <w:t>5</w:t>
      </w:r>
      <w:r w:rsidR="0081060E" w:rsidRPr="0081060E">
        <w:rPr>
          <w:b/>
          <w:sz w:val="22"/>
          <w:szCs w:val="22"/>
          <w:lang w:val="en-US"/>
        </w:rPr>
        <w:t>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2430B5" w:rsidRDefault="002430B5" w:rsidP="002430B5">
      <w:bookmarkStart w:id="0" w:name="_GoBack"/>
      <w:bookmarkEnd w:id="0"/>
    </w:p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9E131E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9E131E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9E131E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9E131E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9E131E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7CAB044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11</cp:revision>
  <dcterms:created xsi:type="dcterms:W3CDTF">2022-11-04T17:00:00Z</dcterms:created>
  <dcterms:modified xsi:type="dcterms:W3CDTF">2023-02-07T18:36:00Z</dcterms:modified>
</cp:coreProperties>
</file>