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245A5" w14:textId="3DC2E630" w:rsidR="009327B9" w:rsidRPr="00F6245A" w:rsidRDefault="00F6245A" w:rsidP="009327B9">
      <w:pPr>
        <w:jc w:val="right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bookmarkStart w:id="0" w:name="_GoBack"/>
      <w:r w:rsidRPr="00F6245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Załącznik nr 1</w:t>
      </w:r>
    </w:p>
    <w:bookmarkEnd w:id="0"/>
    <w:p w14:paraId="08D69DAA" w14:textId="77777777" w:rsidR="009327B9" w:rsidRPr="00DE25AA" w:rsidRDefault="009327B9" w:rsidP="009327B9">
      <w:pPr>
        <w:jc w:val="right"/>
        <w:rPr>
          <w:rFonts w:asciiTheme="minorHAnsi" w:eastAsiaTheme="minorHAnsi" w:hAnsiTheme="minorHAnsi" w:cstheme="minorHAnsi"/>
          <w:b/>
          <w:bCs/>
          <w:color w:val="FF0000"/>
          <w:sz w:val="24"/>
          <w:szCs w:val="24"/>
          <w:lang w:eastAsia="en-US"/>
        </w:rPr>
      </w:pPr>
    </w:p>
    <w:p w14:paraId="2C6B4A9E" w14:textId="77777777" w:rsidR="00491ABB" w:rsidRPr="00DE25AA" w:rsidRDefault="00491ABB" w:rsidP="00491ABB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OPIS PRZEDMIOTU ZAMÓWIENIA</w:t>
      </w:r>
    </w:p>
    <w:p w14:paraId="06CF824A" w14:textId="77777777" w:rsidR="0011174B" w:rsidRPr="00DE25AA" w:rsidRDefault="0011174B" w:rsidP="00491ABB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2B1A4A4B" w14:textId="77777777" w:rsidR="00491ABB" w:rsidRPr="00DE25AA" w:rsidRDefault="00491ABB" w:rsidP="002D17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Przedmiot zamówienia</w:t>
      </w:r>
    </w:p>
    <w:p w14:paraId="2AA0F03F" w14:textId="77777777" w:rsidR="00440146" w:rsidRPr="00DE25AA" w:rsidRDefault="00440146" w:rsidP="00440146">
      <w:pPr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7B2D61EC" w14:textId="77777777" w:rsidR="00846389" w:rsidRPr="00DE25AA" w:rsidRDefault="009327B9" w:rsidP="0094645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Przedmiot zamówienia jest realizowany w ramach projektu </w:t>
      </w:r>
      <w:proofErr w:type="spellStart"/>
      <w:r w:rsidRPr="00DE25AA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pt</w:t>
      </w:r>
      <w:proofErr w:type="spellEnd"/>
      <w:r w:rsidRPr="00DE25AA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.:„Jeden Uniwersytet </w:t>
      </w:r>
      <w:r w:rsidR="008B30EB" w:rsidRPr="00DE25AA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–</w:t>
      </w:r>
      <w:r w:rsidRPr="00DE25AA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 Wiele Możliwości. Program Zintegrowany”. Projekt, a tym samym przedmiot zamówienia jest współfinansowany ze środków Unii Europejskiej w ramach środków Europejskiego Funduszu Społecznego, Program Operacyjny Wiedza Edukacja Rozwój, Oś Priorytetowa III Szkolnictwo wyższe dla gospodarki i rozwoju, Działanie 3.5. Komple</w:t>
      </w:r>
      <w:r w:rsidR="00846389" w:rsidRPr="00DE25AA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ksowe programy szkół wyższych, </w:t>
      </w:r>
      <w:r w:rsidRPr="00DE25AA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o numerze POWR.03.05.00-00-Z301/18</w:t>
      </w:r>
    </w:p>
    <w:p w14:paraId="17128E0D" w14:textId="77777777" w:rsidR="00597C77" w:rsidRPr="00DE25AA" w:rsidRDefault="00597C77" w:rsidP="00597C77">
      <w:pPr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02E970F" w14:textId="30191398" w:rsidR="00491106" w:rsidRPr="00DE25AA" w:rsidRDefault="00491106" w:rsidP="00F87C24">
      <w:pPr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Przedmiotem zamówienia jest:</w:t>
      </w:r>
    </w:p>
    <w:p w14:paraId="4D117A7F" w14:textId="77777777" w:rsidR="00491106" w:rsidRPr="00DE25AA" w:rsidRDefault="00491106" w:rsidP="00F87C24">
      <w:pPr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339417EF" w14:textId="192450E6" w:rsidR="00491106" w:rsidRPr="00DE25AA" w:rsidRDefault="00491106" w:rsidP="00B8357C">
      <w:pPr>
        <w:pStyle w:val="NormalnyWeb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DE25AA">
        <w:rPr>
          <w:rFonts w:asciiTheme="minorHAnsi" w:eastAsiaTheme="minorHAnsi" w:hAnsiTheme="minorHAnsi" w:cstheme="minorHAnsi"/>
          <w:lang w:eastAsia="en-US"/>
        </w:rPr>
        <w:t xml:space="preserve">Szkolenie pn. </w:t>
      </w:r>
      <w:r w:rsidRPr="00DE25AA">
        <w:rPr>
          <w:rFonts w:asciiTheme="minorHAnsi" w:eastAsiaTheme="minorHAnsi" w:hAnsiTheme="minorHAnsi" w:cstheme="minorHAnsi"/>
          <w:b/>
          <w:lang w:eastAsia="en-US"/>
        </w:rPr>
        <w:t xml:space="preserve">„Efektywna praca </w:t>
      </w:r>
      <w:r w:rsidR="004233D3" w:rsidRPr="00DE25AA">
        <w:rPr>
          <w:rFonts w:asciiTheme="minorHAnsi" w:eastAsiaTheme="minorHAnsi" w:hAnsiTheme="minorHAnsi" w:cstheme="minorHAnsi"/>
          <w:b/>
          <w:lang w:eastAsia="en-US"/>
        </w:rPr>
        <w:t xml:space="preserve">ze studentem </w:t>
      </w:r>
      <w:r w:rsidRPr="00DE25AA">
        <w:rPr>
          <w:rFonts w:asciiTheme="minorHAnsi" w:eastAsiaTheme="minorHAnsi" w:hAnsiTheme="minorHAnsi" w:cstheme="minorHAnsi"/>
          <w:b/>
          <w:lang w:eastAsia="en-US"/>
        </w:rPr>
        <w:t xml:space="preserve">metodą </w:t>
      </w:r>
      <w:proofErr w:type="spellStart"/>
      <w:r w:rsidRPr="00DE25AA">
        <w:rPr>
          <w:rFonts w:asciiTheme="minorHAnsi" w:eastAsiaTheme="minorHAnsi" w:hAnsiTheme="minorHAnsi" w:cstheme="minorHAnsi"/>
          <w:b/>
          <w:lang w:eastAsia="en-US"/>
        </w:rPr>
        <w:t>case</w:t>
      </w:r>
      <w:proofErr w:type="spellEnd"/>
      <w:r w:rsidRPr="00DE25AA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proofErr w:type="spellStart"/>
      <w:r w:rsidRPr="00DE25AA">
        <w:rPr>
          <w:rFonts w:asciiTheme="minorHAnsi" w:eastAsiaTheme="minorHAnsi" w:hAnsiTheme="minorHAnsi" w:cstheme="minorHAnsi"/>
          <w:b/>
          <w:lang w:eastAsia="en-US"/>
        </w:rPr>
        <w:t>study</w:t>
      </w:r>
      <w:proofErr w:type="spellEnd"/>
      <w:r w:rsidRPr="00DE25AA">
        <w:rPr>
          <w:rFonts w:asciiTheme="minorHAnsi" w:eastAsiaTheme="minorHAnsi" w:hAnsiTheme="minorHAnsi" w:cstheme="minorHAnsi"/>
          <w:b/>
          <w:lang w:eastAsia="en-US"/>
        </w:rPr>
        <w:t>”</w:t>
      </w:r>
      <w:r w:rsidRPr="00DE25AA">
        <w:rPr>
          <w:rFonts w:asciiTheme="minorHAnsi" w:eastAsiaTheme="minorHAnsi" w:hAnsiTheme="minorHAnsi" w:cstheme="minorHAnsi"/>
          <w:lang w:eastAsia="en-US"/>
        </w:rPr>
        <w:t xml:space="preserve"> dla kadry dydaktycznej i badawczo-dydaktycznej </w:t>
      </w:r>
      <w:r w:rsidRPr="00DE25AA">
        <w:rPr>
          <w:rFonts w:asciiTheme="minorHAnsi" w:eastAsiaTheme="minorHAnsi" w:hAnsiTheme="minorHAnsi" w:cstheme="minorHAnsi"/>
          <w:color w:val="000000"/>
          <w:lang w:eastAsia="en-US"/>
        </w:rPr>
        <w:t>Uczelni.</w:t>
      </w:r>
      <w:r w:rsidR="004233D3" w:rsidRPr="00DE25AA">
        <w:rPr>
          <w:rFonts w:asciiTheme="minorHAnsi" w:eastAsiaTheme="minorHAnsi" w:hAnsiTheme="minorHAnsi" w:cstheme="minorHAnsi"/>
          <w:color w:val="000000"/>
          <w:lang w:eastAsia="en-US"/>
        </w:rPr>
        <w:t xml:space="preserve"> Celem szkolenia jest</w:t>
      </w:r>
      <w:r w:rsidR="00F51C32" w:rsidRPr="00DE25AA">
        <w:rPr>
          <w:rFonts w:asciiTheme="minorHAnsi" w:eastAsiaTheme="minorHAnsi" w:hAnsiTheme="minorHAnsi" w:cstheme="minorHAnsi"/>
          <w:color w:val="000000"/>
          <w:lang w:eastAsia="en-US"/>
        </w:rPr>
        <w:t xml:space="preserve"> poszerzenie kompetencji dydaktycznych </w:t>
      </w:r>
      <w:proofErr w:type="spellStart"/>
      <w:r w:rsidR="00F51C32" w:rsidRPr="00DE25AA">
        <w:rPr>
          <w:rFonts w:asciiTheme="minorHAnsi" w:eastAsiaTheme="minorHAnsi" w:hAnsiTheme="minorHAnsi" w:cstheme="minorHAnsi"/>
          <w:color w:val="000000"/>
          <w:lang w:eastAsia="en-US"/>
        </w:rPr>
        <w:t>uczestników</w:t>
      </w:r>
      <w:proofErr w:type="spellEnd"/>
      <w:r w:rsidR="00F51C32" w:rsidRPr="00DE25AA">
        <w:rPr>
          <w:rFonts w:asciiTheme="minorHAnsi" w:eastAsiaTheme="minorHAnsi" w:hAnsiTheme="minorHAnsi" w:cstheme="minorHAnsi"/>
          <w:color w:val="000000"/>
          <w:lang w:eastAsia="en-US"/>
        </w:rPr>
        <w:t xml:space="preserve"> szkolenia w zakresie metodyki przygotowywania </w:t>
      </w:r>
      <w:proofErr w:type="spellStart"/>
      <w:r w:rsidR="00F51C32" w:rsidRPr="00DE25AA">
        <w:rPr>
          <w:rFonts w:asciiTheme="minorHAnsi" w:eastAsiaTheme="minorHAnsi" w:hAnsiTheme="minorHAnsi" w:cstheme="minorHAnsi"/>
          <w:color w:val="000000"/>
          <w:lang w:eastAsia="en-US"/>
        </w:rPr>
        <w:t>case</w:t>
      </w:r>
      <w:proofErr w:type="spellEnd"/>
      <w:r w:rsidR="00F51C32" w:rsidRPr="00DE25AA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 w:rsidR="00F51C32" w:rsidRPr="00DE25AA">
        <w:rPr>
          <w:rFonts w:asciiTheme="minorHAnsi" w:eastAsiaTheme="minorHAnsi" w:hAnsiTheme="minorHAnsi" w:cstheme="minorHAnsi"/>
          <w:color w:val="000000"/>
          <w:lang w:eastAsia="en-US"/>
        </w:rPr>
        <w:t>study</w:t>
      </w:r>
      <w:proofErr w:type="spellEnd"/>
      <w:r w:rsidR="00F51C32" w:rsidRPr="00DE25AA">
        <w:rPr>
          <w:rFonts w:asciiTheme="minorHAnsi" w:eastAsiaTheme="minorHAnsi" w:hAnsiTheme="minorHAnsi" w:cstheme="minorHAnsi"/>
          <w:color w:val="000000"/>
          <w:lang w:eastAsia="en-US"/>
        </w:rPr>
        <w:t xml:space="preserve"> oraz tworzenia narracji (budowanie, projektowania i samodzielnego pisania </w:t>
      </w:r>
      <w:r w:rsidR="0056140D" w:rsidRPr="00DE25AA">
        <w:rPr>
          <w:rFonts w:asciiTheme="minorHAnsi" w:eastAsiaTheme="minorHAnsi" w:hAnsiTheme="minorHAnsi" w:cstheme="minorHAnsi"/>
          <w:color w:val="000000"/>
          <w:lang w:eastAsia="en-US"/>
        </w:rPr>
        <w:t>studiów przypadków</w:t>
      </w:r>
      <w:r w:rsidR="00F51C32" w:rsidRPr="00DE25AA">
        <w:rPr>
          <w:rFonts w:asciiTheme="minorHAnsi" w:eastAsiaTheme="minorHAnsi" w:hAnsiTheme="minorHAnsi" w:cstheme="minorHAnsi"/>
          <w:color w:val="000000"/>
          <w:lang w:eastAsia="en-US"/>
        </w:rPr>
        <w:t xml:space="preserve">). </w:t>
      </w:r>
      <w:r w:rsidR="00824B35" w:rsidRPr="00DE25AA">
        <w:rPr>
          <w:rFonts w:asciiTheme="minorHAnsi" w:eastAsiaTheme="minorHAnsi" w:hAnsiTheme="minorHAnsi" w:cstheme="minorHAnsi"/>
          <w:color w:val="000000"/>
          <w:lang w:eastAsia="en-US"/>
        </w:rPr>
        <w:t>Szkolenie ma przekazać praktycznie</w:t>
      </w:r>
      <w:r w:rsidR="003F1989" w:rsidRPr="00DE25AA">
        <w:rPr>
          <w:rFonts w:asciiTheme="minorHAnsi" w:eastAsiaTheme="minorHAnsi" w:hAnsiTheme="minorHAnsi" w:cstheme="minorHAnsi"/>
          <w:color w:val="000000"/>
          <w:lang w:eastAsia="en-US"/>
        </w:rPr>
        <w:t>,</w:t>
      </w:r>
      <w:r w:rsidR="00824B35" w:rsidRPr="00DE25AA">
        <w:rPr>
          <w:rFonts w:asciiTheme="minorHAnsi" w:eastAsiaTheme="minorHAnsi" w:hAnsiTheme="minorHAnsi" w:cstheme="minorHAnsi"/>
          <w:color w:val="000000"/>
          <w:lang w:eastAsia="en-US"/>
        </w:rPr>
        <w:t xml:space="preserve"> jak wykorzystywać umiejętności wyszukiwania, selekcji i tworzenia </w:t>
      </w:r>
      <w:proofErr w:type="spellStart"/>
      <w:r w:rsidR="00824B35" w:rsidRPr="00DE25AA">
        <w:rPr>
          <w:rFonts w:asciiTheme="minorHAnsi" w:eastAsiaTheme="minorHAnsi" w:hAnsiTheme="minorHAnsi" w:cstheme="minorHAnsi"/>
          <w:color w:val="000000"/>
          <w:lang w:eastAsia="en-US"/>
        </w:rPr>
        <w:t>case</w:t>
      </w:r>
      <w:proofErr w:type="spellEnd"/>
      <w:r w:rsidR="00824B35" w:rsidRPr="00DE25AA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 w:rsidR="00824B35" w:rsidRPr="00DE25AA">
        <w:rPr>
          <w:rFonts w:asciiTheme="minorHAnsi" w:eastAsiaTheme="minorHAnsi" w:hAnsiTheme="minorHAnsi" w:cstheme="minorHAnsi"/>
          <w:color w:val="000000"/>
          <w:lang w:eastAsia="en-US"/>
        </w:rPr>
        <w:t>study</w:t>
      </w:r>
      <w:proofErr w:type="spellEnd"/>
      <w:r w:rsidR="00824B35" w:rsidRPr="00DE25AA">
        <w:rPr>
          <w:rFonts w:asciiTheme="minorHAnsi" w:eastAsiaTheme="minorHAnsi" w:hAnsiTheme="minorHAnsi" w:cstheme="minorHAnsi"/>
          <w:color w:val="000000"/>
          <w:lang w:eastAsia="en-US"/>
        </w:rPr>
        <w:t xml:space="preserve"> pod kątem efektywnego wykorzystania ich w praktyce dydaktycznej w szkolnictwie wyższym. Szkolenie ma wyposażyć kursantów w narzędzia pozwalające tworzyć angażujące i relewantne merytorycznie treści edukacyjne</w:t>
      </w:r>
      <w:r w:rsidR="003F1989" w:rsidRPr="00DE25AA">
        <w:rPr>
          <w:rFonts w:asciiTheme="minorHAnsi" w:eastAsiaTheme="minorHAnsi" w:hAnsiTheme="minorHAnsi" w:cstheme="minorHAnsi"/>
          <w:color w:val="000000"/>
          <w:lang w:eastAsia="en-US"/>
        </w:rPr>
        <w:t>,</w:t>
      </w:r>
      <w:r w:rsidR="00824B35" w:rsidRPr="00DE25AA">
        <w:rPr>
          <w:rFonts w:asciiTheme="minorHAnsi" w:eastAsiaTheme="minorHAnsi" w:hAnsiTheme="minorHAnsi" w:cstheme="minorHAnsi"/>
          <w:color w:val="000000"/>
          <w:lang w:eastAsia="en-US"/>
        </w:rPr>
        <w:t xml:space="preserve"> a także dopasowywać je pod kątem dostępności i </w:t>
      </w:r>
      <w:proofErr w:type="spellStart"/>
      <w:r w:rsidR="00824B35" w:rsidRPr="00DE25AA">
        <w:rPr>
          <w:rFonts w:asciiTheme="minorHAnsi" w:eastAsiaTheme="minorHAnsi" w:hAnsiTheme="minorHAnsi" w:cstheme="minorHAnsi"/>
          <w:color w:val="000000"/>
          <w:lang w:eastAsia="en-US"/>
        </w:rPr>
        <w:t>inkluzywności</w:t>
      </w:r>
      <w:proofErr w:type="spellEnd"/>
      <w:r w:rsidR="00824B35" w:rsidRPr="00DE25AA">
        <w:rPr>
          <w:rFonts w:asciiTheme="minorHAnsi" w:eastAsiaTheme="minorHAnsi" w:hAnsiTheme="minorHAnsi" w:cstheme="minorHAnsi"/>
          <w:color w:val="000000"/>
          <w:lang w:eastAsia="en-US"/>
        </w:rPr>
        <w:t xml:space="preserve"> do specyfiki grupy</w:t>
      </w:r>
      <w:r w:rsidR="003F1989" w:rsidRPr="00DE25AA">
        <w:rPr>
          <w:rFonts w:asciiTheme="minorHAnsi" w:eastAsiaTheme="minorHAnsi" w:hAnsiTheme="minorHAnsi" w:cstheme="minorHAnsi"/>
          <w:color w:val="000000"/>
          <w:lang w:eastAsia="en-US"/>
        </w:rPr>
        <w:t>,</w:t>
      </w:r>
      <w:r w:rsidR="00824B35" w:rsidRPr="00DE25AA">
        <w:rPr>
          <w:rFonts w:asciiTheme="minorHAnsi" w:eastAsiaTheme="minorHAnsi" w:hAnsiTheme="minorHAnsi" w:cstheme="minorHAnsi"/>
          <w:color w:val="000000"/>
          <w:lang w:eastAsia="en-US"/>
        </w:rPr>
        <w:t xml:space="preserve"> w której mają być wykorzystywane. </w:t>
      </w:r>
    </w:p>
    <w:p w14:paraId="665B2083" w14:textId="11C7FF6D" w:rsidR="004233D3" w:rsidRPr="00DE25AA" w:rsidRDefault="001F2D11" w:rsidP="00B8357C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Szkolenie skierowane jest do nauczycieli akademickich uczących w Uniwersytecie Śląskim w Katowicach. W jego trakcie wykorzystane zostaną co najmniej następujące metody dydaktyczne: </w:t>
      </w:r>
      <w:r w:rsidR="004233D3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mini-</w:t>
      </w:r>
      <w:r w:rsidR="004233D3"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wykład, prezentacja z praktycznymi przykładami, </w:t>
      </w:r>
      <w:proofErr w:type="spellStart"/>
      <w:r w:rsidR="004233D3"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case</w:t>
      </w:r>
      <w:proofErr w:type="spellEnd"/>
      <w:r w:rsidR="004233D3"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4233D3"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studies</w:t>
      </w:r>
      <w:proofErr w:type="spellEnd"/>
      <w:r w:rsidR="004233D3"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, trening nowych umiejętności w formie udziału w ćwiczeniach praktycznych. </w:t>
      </w:r>
    </w:p>
    <w:p w14:paraId="50FB2F6F" w14:textId="77777777" w:rsidR="004233D3" w:rsidRPr="00DE25AA" w:rsidRDefault="004233D3" w:rsidP="004233D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F579A1A" w14:textId="77777777" w:rsidR="004233D3" w:rsidRPr="00DE25AA" w:rsidRDefault="004233D3" w:rsidP="004233D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W zakres usługi szkoleniowej wchodzi: </w:t>
      </w:r>
    </w:p>
    <w:p w14:paraId="63BC0EAB" w14:textId="77777777" w:rsidR="001F2D11" w:rsidRPr="00DE25AA" w:rsidRDefault="001F2D11" w:rsidP="001F2D1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E25AA">
        <w:rPr>
          <w:rFonts w:asciiTheme="minorHAnsi" w:hAnsiTheme="minorHAnsi" w:cstheme="minorHAnsi"/>
          <w:color w:val="000000" w:themeColor="text1"/>
          <w:sz w:val="24"/>
          <w:szCs w:val="24"/>
        </w:rPr>
        <w:t>przygotowanie i przedstawienie do akceptacji programu szkolenia, który realizuje co najmniej minimalny zakres tematyczny;</w:t>
      </w:r>
    </w:p>
    <w:p w14:paraId="408B9C8C" w14:textId="7A61AFD3" w:rsidR="001F2D11" w:rsidRPr="00DE25AA" w:rsidRDefault="001F2D11" w:rsidP="001F2D1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49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przeprowadzenie szkolenia dla 3 grup uczestników</w:t>
      </w:r>
      <w:r w:rsidR="00292B62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15-sto osobowych</w:t>
      </w:r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zawierającego zarówno prezentację obecnego stanu wiedzy przedmiotowej, rozwiązań technicznych i dobrych praktyk, jak i formułę warsztatową w wymiarze </w:t>
      </w:r>
      <w:r w:rsidR="003F1989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16</w:t>
      </w:r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godzin </w:t>
      </w:r>
      <w:r w:rsidR="003F1989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na grupę </w:t>
      </w:r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(</w:t>
      </w:r>
      <w:r w:rsidR="003F1989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łącznie 48</w:t>
      </w:r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h) realizowanych w trakcie min </w:t>
      </w:r>
      <w:r w:rsidR="003F1989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dni szkoleniowych </w:t>
      </w:r>
      <w:r w:rsidR="003F1989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na grupę, </w:t>
      </w:r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scharakteryzowanych poniżej; </w:t>
      </w:r>
    </w:p>
    <w:p w14:paraId="47018C50" w14:textId="77777777" w:rsidR="001F2D11" w:rsidRPr="00DE25AA" w:rsidRDefault="001F2D11" w:rsidP="001F2D1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E25AA">
        <w:rPr>
          <w:rFonts w:asciiTheme="minorHAnsi" w:hAnsiTheme="minorHAnsi" w:cstheme="minorHAnsi"/>
          <w:color w:val="000000" w:themeColor="text1"/>
          <w:sz w:val="24"/>
          <w:szCs w:val="24"/>
        </w:rPr>
        <w:t>na życzenie zamawiającego przeprowadzenie całości lub części szkolenia w formie zdalnej (online);</w:t>
      </w:r>
    </w:p>
    <w:p w14:paraId="1BD9AB07" w14:textId="4A8744D3" w:rsidR="001F2D11" w:rsidRPr="00DE25AA" w:rsidRDefault="001F2D11" w:rsidP="001F2D11">
      <w:pPr>
        <w:pStyle w:val="Akapitzlist"/>
        <w:numPr>
          <w:ilvl w:val="0"/>
          <w:numId w:val="2"/>
        </w:numPr>
        <w:jc w:val="both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DE25AA">
        <w:rPr>
          <w:rFonts w:asciiTheme="minorHAnsi" w:eastAsiaTheme="minorEastAsia" w:hAnsiTheme="minorHAnsi" w:cstheme="minorHAnsi"/>
          <w:sz w:val="24"/>
          <w:szCs w:val="24"/>
        </w:rPr>
        <w:t xml:space="preserve">przygotowanie materiałów szkoleniowych, </w:t>
      </w:r>
      <w:r w:rsidRPr="00DE25AA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które zawierają </w:t>
      </w:r>
      <w:r w:rsidRPr="00DE25AA">
        <w:rPr>
          <w:rFonts w:asciiTheme="minorHAnsi" w:hAnsiTheme="minorHAnsi" w:cstheme="minorHAnsi"/>
          <w:color w:val="000000" w:themeColor="text1"/>
          <w:sz w:val="24"/>
          <w:szCs w:val="24"/>
        </w:rPr>
        <w:t>przedstawione podczas szkolenia sposoby pracy, zaprezentowane techniki i narzędzia, przekazujące wskazówki w zakresie efektywnej pracy ze studentami;</w:t>
      </w:r>
    </w:p>
    <w:p w14:paraId="7B35DD77" w14:textId="77777777" w:rsidR="001F2D11" w:rsidRPr="00DE25AA" w:rsidRDefault="001F2D11" w:rsidP="001F2D1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DE25AA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inne działania i wytwory związane z realizacją szkolenia opisane zostały w pkt. 5. </w:t>
      </w:r>
      <w:r w:rsidRPr="00DE25AA">
        <w:rPr>
          <w:rFonts w:asciiTheme="minorHAnsi" w:hAnsiTheme="minorHAnsi" w:cstheme="minorHAnsi"/>
          <w:sz w:val="24"/>
          <w:szCs w:val="24"/>
          <w:lang w:eastAsia="en-US"/>
        </w:rPr>
        <w:t xml:space="preserve">Rekrutacja, informacja oraz organizacja kursu oraz pkt. 6 Materiały informacyjne: przygotowanie i dystrybucja. </w:t>
      </w:r>
    </w:p>
    <w:p w14:paraId="32F538D0" w14:textId="77777777" w:rsidR="0056140D" w:rsidRPr="00DE25AA" w:rsidRDefault="0056140D" w:rsidP="0056140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57125197" w14:textId="77777777" w:rsidR="0056140D" w:rsidRPr="00DE25AA" w:rsidRDefault="0056140D" w:rsidP="0056140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4A4DF9E3" w14:textId="74D0F015" w:rsidR="0056140D" w:rsidRPr="00DE25AA" w:rsidRDefault="0056140D" w:rsidP="0056140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Minimalny zakres tematyczny</w:t>
      </w:r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szkolenia winien obejmować zagadnienia:</w:t>
      </w:r>
    </w:p>
    <w:p w14:paraId="2063E3CD" w14:textId="77777777" w:rsidR="00BF16B7" w:rsidRPr="00DE25AA" w:rsidRDefault="00BF16B7" w:rsidP="003F1989">
      <w:pPr>
        <w:autoSpaceDE w:val="0"/>
        <w:autoSpaceDN w:val="0"/>
        <w:adjustRightInd w:val="0"/>
        <w:spacing w:after="49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Dzień 1 (8h)</w:t>
      </w:r>
    </w:p>
    <w:p w14:paraId="3326E280" w14:textId="45B4FD45" w:rsidR="00BF16B7" w:rsidRPr="00DE25AA" w:rsidRDefault="00B748DA" w:rsidP="00BF16B7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Historia </w:t>
      </w:r>
      <w:proofErr w:type="spellStart"/>
      <w:r w:rsidR="0003572A"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case</w:t>
      </w:r>
      <w:proofErr w:type="spellEnd"/>
      <w:r w:rsidR="0003572A"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03572A"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study</w:t>
      </w:r>
      <w:proofErr w:type="spellEnd"/>
      <w:r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jako metody</w:t>
      </w:r>
    </w:p>
    <w:p w14:paraId="150583F8" w14:textId="0C85465C" w:rsidR="00B748DA" w:rsidRPr="00DE25AA" w:rsidRDefault="00B748DA" w:rsidP="0003572A">
      <w:pPr>
        <w:pStyle w:val="Akapitzlist"/>
        <w:numPr>
          <w:ilvl w:val="1"/>
          <w:numId w:val="3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Przykłady zastosowania w szkolnictwie wyższym</w:t>
      </w:r>
    </w:p>
    <w:p w14:paraId="7006F16D" w14:textId="736EE25B" w:rsidR="00B748DA" w:rsidRPr="00DE25AA" w:rsidRDefault="0003572A" w:rsidP="00B748DA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Szkoły stosowania </w:t>
      </w:r>
      <w:proofErr w:type="spellStart"/>
      <w:r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case</w:t>
      </w:r>
      <w:proofErr w:type="spellEnd"/>
      <w:r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study</w:t>
      </w:r>
      <w:proofErr w:type="spellEnd"/>
      <w:r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– różnice w stosowaniu metody pomiędzy krajami zachodnimi i wschodnimi</w:t>
      </w:r>
    </w:p>
    <w:p w14:paraId="7FEEB072" w14:textId="275D796A" w:rsidR="0003572A" w:rsidRPr="00DE25AA" w:rsidRDefault="0003572A" w:rsidP="0003572A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Powiązanie </w:t>
      </w:r>
      <w:proofErr w:type="spellStart"/>
      <w:r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case</w:t>
      </w:r>
      <w:proofErr w:type="spellEnd"/>
      <w:r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study</w:t>
      </w:r>
      <w:proofErr w:type="spellEnd"/>
      <w:r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z filozofiami nauk w różnych krajach reprezentujących dwa różne porządki metodologiczne. </w:t>
      </w:r>
    </w:p>
    <w:p w14:paraId="654ECD00" w14:textId="529A4B86" w:rsidR="0003572A" w:rsidRPr="00DE25AA" w:rsidRDefault="0003572A" w:rsidP="003F1989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Immersyjne doświadczenie – nauka </w:t>
      </w:r>
      <w:proofErr w:type="spellStart"/>
      <w:r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case</w:t>
      </w:r>
      <w:proofErr w:type="spellEnd"/>
      <w:r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study</w:t>
      </w:r>
      <w:proofErr w:type="spellEnd"/>
      <w:r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poprzez </w:t>
      </w:r>
      <w:proofErr w:type="spellStart"/>
      <w:r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case</w:t>
      </w:r>
      <w:proofErr w:type="spellEnd"/>
      <w:r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study</w:t>
      </w:r>
      <w:proofErr w:type="spellEnd"/>
      <w:r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</w:p>
    <w:p w14:paraId="094E2889" w14:textId="6088DD83" w:rsidR="00BF16B7" w:rsidRPr="00DE25AA" w:rsidRDefault="0003572A" w:rsidP="00BF16B7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Wskazanie na przykładzie własnym prowadzącego</w:t>
      </w:r>
      <w:r w:rsidR="003F1989"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,</w:t>
      </w:r>
      <w:r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w jaki sposób on przekazywał wiedzę za pomocą </w:t>
      </w:r>
      <w:proofErr w:type="spellStart"/>
      <w:r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case</w:t>
      </w:r>
      <w:proofErr w:type="spellEnd"/>
      <w:r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study</w:t>
      </w:r>
      <w:proofErr w:type="spellEnd"/>
      <w:r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swoim studentom – mocne i słabe strony</w:t>
      </w:r>
      <w:r w:rsidR="00490DD9"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, ewolucja jego podejścia, kierunki wprowadzanych zmian.</w:t>
      </w:r>
    </w:p>
    <w:p w14:paraId="62F1D664" w14:textId="6070B010" w:rsidR="00BF16B7" w:rsidRPr="00DE25AA" w:rsidRDefault="00BF16B7" w:rsidP="003F1989">
      <w:pPr>
        <w:autoSpaceDE w:val="0"/>
        <w:autoSpaceDN w:val="0"/>
        <w:adjustRightInd w:val="0"/>
        <w:spacing w:after="49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Dzień 2 (8h) </w:t>
      </w:r>
    </w:p>
    <w:p w14:paraId="5E1F2D2D" w14:textId="6C993002" w:rsidR="0003572A" w:rsidRPr="00DE25AA" w:rsidRDefault="0003572A" w:rsidP="0003572A">
      <w:pPr>
        <w:autoSpaceDE w:val="0"/>
        <w:autoSpaceDN w:val="0"/>
        <w:adjustRightInd w:val="0"/>
        <w:spacing w:after="49"/>
        <w:ind w:left="36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1. </w:t>
      </w:r>
      <w:r w:rsidR="00490DD9"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  </w:t>
      </w:r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Rola weny w projektowaniu </w:t>
      </w:r>
      <w:proofErr w:type="spellStart"/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case</w:t>
      </w:r>
      <w:proofErr w:type="spellEnd"/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study</w:t>
      </w:r>
      <w:proofErr w:type="spellEnd"/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</w:p>
    <w:p w14:paraId="4BD39F08" w14:textId="0FD066BC" w:rsidR="00490DD9" w:rsidRPr="00DE25AA" w:rsidRDefault="00490DD9" w:rsidP="00490DD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49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Jak przełamywać opór w pisaniu, jak planować tworzenie </w:t>
      </w:r>
      <w:proofErr w:type="spellStart"/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case</w:t>
      </w:r>
      <w:proofErr w:type="spellEnd"/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study</w:t>
      </w:r>
      <w:proofErr w:type="spellEnd"/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. </w:t>
      </w:r>
    </w:p>
    <w:p w14:paraId="1A225CA4" w14:textId="4901F09F" w:rsidR="0003572A" w:rsidRPr="00DE25AA" w:rsidRDefault="0003572A" w:rsidP="0003572A">
      <w:pPr>
        <w:autoSpaceDE w:val="0"/>
        <w:autoSpaceDN w:val="0"/>
        <w:adjustRightInd w:val="0"/>
        <w:spacing w:after="49"/>
        <w:ind w:left="36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2. Realistyczne odwzorowywanie problemów dyscypliny relewantne dla wieku i parametrów demograficznych grupy docelowej.</w:t>
      </w:r>
    </w:p>
    <w:p w14:paraId="6A78DD30" w14:textId="66FCA2BD" w:rsidR="00490DD9" w:rsidRPr="00DE25AA" w:rsidRDefault="00490DD9" w:rsidP="00490DD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49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Dobre praktyki w zakresie autoewaluacji </w:t>
      </w:r>
      <w:proofErr w:type="spellStart"/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case</w:t>
      </w:r>
      <w:proofErr w:type="spellEnd"/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study</w:t>
      </w:r>
      <w:proofErr w:type="spellEnd"/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</w:p>
    <w:p w14:paraId="541C27F7" w14:textId="4BBB7192" w:rsidR="00490DD9" w:rsidRPr="00DE25AA" w:rsidRDefault="0003572A" w:rsidP="00490DD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49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Warsztat </w:t>
      </w:r>
      <w:proofErr w:type="spellStart"/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creative</w:t>
      </w:r>
      <w:proofErr w:type="spellEnd"/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writing</w:t>
      </w:r>
      <w:proofErr w:type="spellEnd"/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</w:p>
    <w:p w14:paraId="09F1F139" w14:textId="49D4F82D" w:rsidR="00490DD9" w:rsidRPr="00DE25AA" w:rsidRDefault="00490DD9" w:rsidP="00490DD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49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Zaawansowane techniki pisarskie ułatwiające przystępną recepcję tekstu przez odbiorcę</w:t>
      </w:r>
    </w:p>
    <w:p w14:paraId="138A04B3" w14:textId="7FE03319" w:rsidR="00490DD9" w:rsidRPr="00DE25AA" w:rsidRDefault="00490DD9" w:rsidP="00490DD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49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Ewaluacja </w:t>
      </w:r>
      <w:proofErr w:type="spellStart"/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case</w:t>
      </w:r>
      <w:proofErr w:type="spellEnd"/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study</w:t>
      </w:r>
      <w:proofErr w:type="spellEnd"/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jako formy zaliczeniowej w pracy studenta. </w:t>
      </w:r>
    </w:p>
    <w:p w14:paraId="6D58FE1B" w14:textId="5DA6C695" w:rsidR="00490DD9" w:rsidRPr="00DE25AA" w:rsidRDefault="00490DD9" w:rsidP="00490DD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49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Jak oceniać </w:t>
      </w:r>
      <w:proofErr w:type="spellStart"/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case</w:t>
      </w:r>
      <w:proofErr w:type="spellEnd"/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>study</w:t>
      </w:r>
      <w:proofErr w:type="spellEnd"/>
      <w:r w:rsidRPr="00DE2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realizowane przez studenta w ramach zaliczenia – jakie kryteria w rubrykach stosować, jak przedstawiać informację zwrotną. </w:t>
      </w:r>
    </w:p>
    <w:p w14:paraId="5CC92CC0" w14:textId="77777777" w:rsidR="00491106" w:rsidRPr="00DE25AA" w:rsidRDefault="00491106" w:rsidP="0049110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32C50274" w14:textId="2F39D842" w:rsidR="00491ABB" w:rsidRPr="00DE25AA" w:rsidRDefault="00491ABB" w:rsidP="002D17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Termin realizacji zamówienia</w:t>
      </w:r>
    </w:p>
    <w:p w14:paraId="4AFBD84F" w14:textId="77777777" w:rsidR="00440146" w:rsidRPr="00DE25AA" w:rsidRDefault="00440146" w:rsidP="00440146">
      <w:pPr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18CE9171" w14:textId="028022D4" w:rsidR="001F2D11" w:rsidRPr="00DE25AA" w:rsidRDefault="001F2D11" w:rsidP="001F2D1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45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Wymagany termin realizacji zamówienia: od dnia </w:t>
      </w:r>
      <w:r w:rsidR="00DE25AA"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zawarcia umowy do 11</w:t>
      </w: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miesięcy od daty zawarcia umowy</w:t>
      </w:r>
      <w:r w:rsidR="008B489E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, jednak nie później niż do 30.11.2023 r</w:t>
      </w: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. </w:t>
      </w:r>
    </w:p>
    <w:p w14:paraId="129C3140" w14:textId="71D85FA0" w:rsidR="00E43724" w:rsidRPr="00DE25AA" w:rsidRDefault="00D42139" w:rsidP="002D173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45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R</w:t>
      </w:r>
      <w:r w:rsidR="00E43724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ealizacja winna odbywać się zgodnie z harmonogramem przygotowanym przez Zamawiającego po zawarciu umowy i przesłanym do Wykonawcy drogą mailową najpóźniej do 5 dni roboczych przed rozpoczęciem każdego </w:t>
      </w:r>
      <w:r w:rsidR="000D5C42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warsztatu </w:t>
      </w:r>
      <w:r w:rsidR="00E43724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z </w:t>
      </w:r>
      <w:r w:rsidR="000D5C42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cyklu</w:t>
      </w:r>
      <w:r w:rsidR="00E43724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. </w:t>
      </w:r>
    </w:p>
    <w:p w14:paraId="0D1A1136" w14:textId="374E39B9" w:rsidR="00923670" w:rsidRPr="00DE25AA" w:rsidRDefault="00E43724" w:rsidP="002D173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45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Wszystkie szkolenia powinny się odbywać w przedziale</w:t>
      </w:r>
      <w:r w:rsidR="00B8161B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857290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pomiędzy 8.00 </w:t>
      </w:r>
      <w:r w:rsidR="003E527A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a</w:t>
      </w:r>
      <w:r w:rsidR="00857290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1F2D11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20</w:t>
      </w:r>
      <w:r w:rsidR="00857290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.00</w:t>
      </w:r>
      <w:r w:rsidR="003E527A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od </w:t>
      </w:r>
      <w:r w:rsidR="003F1989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poniedziałku</w:t>
      </w:r>
      <w:r w:rsidR="003E527A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do </w:t>
      </w:r>
      <w:r w:rsidR="00DE25AA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soboty</w:t>
      </w:r>
      <w:r w:rsidR="003E527A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;</w:t>
      </w:r>
    </w:p>
    <w:p w14:paraId="4673359C" w14:textId="77777777" w:rsidR="00180A7B" w:rsidRPr="00DE25AA" w:rsidRDefault="00E43724" w:rsidP="002D173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45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Wykonawca jest zobowiązany dostosować się do zmian harmonogramu wprowadzonych przez Zamawiającego. </w:t>
      </w:r>
    </w:p>
    <w:p w14:paraId="5E3B2BF8" w14:textId="4CDC748B" w:rsidR="00E43724" w:rsidRPr="00DE25AA" w:rsidRDefault="00E43724" w:rsidP="002D173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45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Każdorazowe nieprzeprowadzenie zajęć zgodnie z harmonogramem z przyczyn leżących po stronie Wykonawcy Zamawiający uznaje za niewykonanie przedmiotu umowy. </w:t>
      </w:r>
    </w:p>
    <w:p w14:paraId="1F12C15B" w14:textId="77777777" w:rsidR="00AA7E12" w:rsidRPr="00DE25AA" w:rsidRDefault="00AA7E12" w:rsidP="00E43724">
      <w:pPr>
        <w:tabs>
          <w:tab w:val="left" w:pos="2805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</w:pPr>
    </w:p>
    <w:p w14:paraId="2D9087FE" w14:textId="77777777" w:rsidR="00491ABB" w:rsidRPr="00DE25AA" w:rsidRDefault="00491ABB" w:rsidP="002D17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Miejsce realizacji zamówienia</w:t>
      </w:r>
    </w:p>
    <w:p w14:paraId="1CBDDD23" w14:textId="34C98CD3" w:rsidR="00B8161B" w:rsidRDefault="0039397C" w:rsidP="002D17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45"/>
        <w:ind w:left="567" w:hanging="283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Z</w:t>
      </w:r>
      <w:r w:rsidR="00B8161B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amawiający udostępni </w:t>
      </w:r>
      <w:r w:rsidR="003F1989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każdorazowo </w:t>
      </w:r>
      <w:r w:rsidR="00B8161B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salę</w:t>
      </w:r>
      <w:r w:rsidR="00EE791E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wyposażoną w rzutnik, ekran, tablicę </w:t>
      </w:r>
      <w:r w:rsidR="006B0784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mieszącą</w:t>
      </w:r>
      <w:r w:rsidR="00B8161B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się w budynkach Uniwe</w:t>
      </w:r>
      <w:r w:rsidR="008055FA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rsytetu Śląskiego w Katowicach.</w:t>
      </w:r>
    </w:p>
    <w:p w14:paraId="3209D4CC" w14:textId="3C802805" w:rsidR="007D18FC" w:rsidRPr="00DE25AA" w:rsidRDefault="007D18FC" w:rsidP="002D17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45"/>
        <w:ind w:left="567" w:hanging="283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Zamawiający dopuszcza możliwość realizacji części lub całości szkolenia w formule online w przypadku niekorzystnej sytuacji epidemicznej.</w:t>
      </w:r>
    </w:p>
    <w:p w14:paraId="31EC9D08" w14:textId="0BF24E46" w:rsidR="008B1517" w:rsidRPr="00DE25AA" w:rsidRDefault="00B8161B" w:rsidP="002D17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45"/>
        <w:ind w:left="567" w:hanging="283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Wykonawca zapew</w:t>
      </w:r>
      <w:r w:rsidR="00B3524E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n</w:t>
      </w:r>
      <w:r w:rsidR="0026047C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i niezbędne pomoce dydaktyczne,</w:t>
      </w:r>
      <w:r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materiały </w:t>
      </w:r>
      <w:r w:rsidR="0026047C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i sprzęt </w:t>
      </w:r>
      <w:r w:rsidR="00B3524E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niezbędne </w:t>
      </w:r>
      <w:r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do przeprowadzenia szkoleń</w:t>
      </w:r>
      <w:r w:rsidR="00EE791E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inne niż wymienione powyżej</w:t>
      </w:r>
      <w:r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. </w:t>
      </w:r>
    </w:p>
    <w:p w14:paraId="3E8F0CA2" w14:textId="77777777" w:rsidR="00491ABB" w:rsidRPr="00DE25AA" w:rsidRDefault="00491ABB" w:rsidP="00491AB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</w:pPr>
    </w:p>
    <w:p w14:paraId="10E46C49" w14:textId="77777777" w:rsidR="00491ABB" w:rsidRPr="00DE25AA" w:rsidRDefault="00491ABB" w:rsidP="002D17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Liczba uczestników</w:t>
      </w:r>
    </w:p>
    <w:p w14:paraId="261AE04C" w14:textId="169B2789" w:rsidR="00AF64C1" w:rsidRPr="00DE25AA" w:rsidRDefault="00673AF7" w:rsidP="00673AF7">
      <w:pPr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O</w:t>
      </w:r>
      <w:r w:rsidR="00AF64C1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stateczna liczba uczestników zależeć będzie od liczby osób zainteresowanych udziałem w szkoleniu. Nie można wprowadzać na zajęcia dodatkowych osób niebędących uczestnikami Projektu. </w:t>
      </w:r>
    </w:p>
    <w:p w14:paraId="701B8ACA" w14:textId="77777777" w:rsidR="00AF64C1" w:rsidRPr="00DE25AA" w:rsidRDefault="00AF64C1" w:rsidP="00673AF7">
      <w:pPr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Zamawiający zastrzega sobie możliwość rezygnacji ze szkolenia w przypadku niezebrania się grupy – Wykonawcy nie przysługuje wówczas wynagrodzenie. </w:t>
      </w:r>
    </w:p>
    <w:p w14:paraId="6BA856A6" w14:textId="77777777" w:rsidR="00AF64C1" w:rsidRPr="00DE25AA" w:rsidRDefault="00AF64C1" w:rsidP="00AF64C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0405F54D" w14:textId="5EC53B6D" w:rsidR="001F2D11" w:rsidRPr="00DE25AA" w:rsidRDefault="0056140D" w:rsidP="001F2D11">
      <w:pPr>
        <w:autoSpaceDE w:val="0"/>
        <w:autoSpaceDN w:val="0"/>
        <w:adjustRightInd w:val="0"/>
        <w:ind w:left="284"/>
        <w:rPr>
          <w:rFonts w:asciiTheme="minorHAnsi" w:eastAsiaTheme="minorHAnsi" w:hAnsiTheme="minorHAnsi" w:cstheme="minorHAnsi"/>
          <w:bCs/>
          <w:color w:val="000000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eastAsia="en-US"/>
        </w:rPr>
        <w:t xml:space="preserve">Grupa max: </w:t>
      </w:r>
      <w:r w:rsidR="001F2D11" w:rsidRPr="00DE25AA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eastAsia="en-US"/>
        </w:rPr>
        <w:t xml:space="preserve">15 osób </w:t>
      </w:r>
    </w:p>
    <w:p w14:paraId="1D2DB436" w14:textId="60EEA4F2" w:rsidR="0056140D" w:rsidRPr="00DE25AA" w:rsidRDefault="0056140D" w:rsidP="0056140D">
      <w:pPr>
        <w:autoSpaceDE w:val="0"/>
        <w:autoSpaceDN w:val="0"/>
        <w:adjustRightInd w:val="0"/>
        <w:ind w:left="284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Liczba grup: </w:t>
      </w:r>
      <w:r w:rsidR="001F2D11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3</w:t>
      </w:r>
      <w:r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</w:p>
    <w:p w14:paraId="7D672E0A" w14:textId="10F59C64" w:rsidR="0056140D" w:rsidRPr="00DE25AA" w:rsidRDefault="0056140D" w:rsidP="001F2D11">
      <w:pPr>
        <w:autoSpaceDE w:val="0"/>
        <w:autoSpaceDN w:val="0"/>
        <w:adjustRightInd w:val="0"/>
        <w:ind w:left="284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Liczba dni szkoleń: </w:t>
      </w:r>
      <w:r w:rsidR="001F2D11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min </w:t>
      </w:r>
      <w:r w:rsidR="00DD175D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2 dni na grupę</w:t>
      </w:r>
      <w:r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1F2D11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(</w:t>
      </w:r>
      <w:r w:rsidR="00DD175D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łącznie </w:t>
      </w:r>
      <w:r w:rsidR="001F2D11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min </w:t>
      </w:r>
      <w:r w:rsidR="00DD175D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6</w:t>
      </w:r>
      <w:r w:rsidR="001F2D11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dni)</w:t>
      </w:r>
    </w:p>
    <w:p w14:paraId="7A5E3F33" w14:textId="0895A442" w:rsidR="0056140D" w:rsidRPr="00DE25AA" w:rsidRDefault="0056140D" w:rsidP="0056140D">
      <w:pPr>
        <w:autoSpaceDE w:val="0"/>
        <w:autoSpaceDN w:val="0"/>
        <w:adjustRightInd w:val="0"/>
        <w:ind w:left="284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Liczba godzin: </w:t>
      </w:r>
      <w:r w:rsidR="00DD175D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16 na grupę</w:t>
      </w:r>
      <w:r w:rsidR="001F2D11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(</w:t>
      </w:r>
      <w:r w:rsidR="00DD175D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łącznie 48</w:t>
      </w:r>
      <w:r w:rsidR="001F2D11"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h)</w:t>
      </w:r>
    </w:p>
    <w:p w14:paraId="230C2950" w14:textId="77777777" w:rsidR="00673AF7" w:rsidRPr="00DE25AA" w:rsidRDefault="00673AF7" w:rsidP="009D197B">
      <w:pP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51F019AA" w14:textId="77777777" w:rsidR="00AF64C1" w:rsidRPr="00DE25AA" w:rsidRDefault="00AF64C1" w:rsidP="00162DFA">
      <w:pPr>
        <w:autoSpaceDE w:val="0"/>
        <w:autoSpaceDN w:val="0"/>
        <w:adjustRightInd w:val="0"/>
        <w:spacing w:before="120" w:after="120"/>
        <w:ind w:left="284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Przez godzinę lekcyjną Zamawiający rozumie 45 minut. </w:t>
      </w:r>
    </w:p>
    <w:p w14:paraId="03155D23" w14:textId="77777777" w:rsidR="00491ABB" w:rsidRPr="00DE25AA" w:rsidRDefault="00491ABB" w:rsidP="00491ABB">
      <w:pPr>
        <w:autoSpaceDE w:val="0"/>
        <w:autoSpaceDN w:val="0"/>
        <w:adjustRightInd w:val="0"/>
        <w:spacing w:before="40" w:after="40"/>
        <w:jc w:val="both"/>
        <w:rPr>
          <w:rFonts w:asciiTheme="minorHAnsi" w:eastAsiaTheme="minorHAnsi" w:hAnsiTheme="minorHAnsi" w:cstheme="minorHAnsi"/>
          <w:b/>
          <w:color w:val="FF0000"/>
          <w:sz w:val="24"/>
          <w:szCs w:val="24"/>
          <w:lang w:eastAsia="en-US"/>
        </w:rPr>
      </w:pPr>
    </w:p>
    <w:p w14:paraId="65A2BB0A" w14:textId="77777777" w:rsidR="00491ABB" w:rsidRPr="00DE25AA" w:rsidRDefault="00491ABB" w:rsidP="002D173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Rekrutacja, informacja oraz organizacja kursu</w:t>
      </w:r>
    </w:p>
    <w:p w14:paraId="2EEE58BC" w14:textId="77777777" w:rsidR="00440146" w:rsidRPr="00DE25AA" w:rsidRDefault="00440146" w:rsidP="00440146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3809FA6F" w14:textId="68A733FC" w:rsidR="007D18FC" w:rsidRPr="007D18FC" w:rsidRDefault="001F2D11" w:rsidP="007D18F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Za rekrutację na szkolenia odpowiedzialny jest Zamawiający. Zamawiający zobowiązuje się dostarczyć </w:t>
      </w:r>
      <w:r w:rsidRPr="00DE25A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listę uczestników/uczestniczek szkolenia </w:t>
      </w: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oraz </w:t>
      </w:r>
      <w:r w:rsidRPr="00DE25A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listę rezerwową </w:t>
      </w: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najpóźniej </w:t>
      </w:r>
      <w:r w:rsidRPr="00DE25A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5 dni roboczych </w:t>
      </w: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przed planowanym terminem rozpoczęcia każdego szkolenia. W przypadku niezgłoszenia się uczestniczki/uczestnika na szkolenie, do udziału w szkoleniu ma prawo pierwsza osoba z listy rezerwowej. Zamawiający dostarczy Wykonawcy </w:t>
      </w:r>
      <w:r w:rsidRPr="00DE25A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>wersję elektroniczną wzoru listy obecności</w:t>
      </w: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, najpóźniej </w:t>
      </w:r>
      <w:r w:rsidRPr="00DE25A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na 3 dni robocze </w:t>
      </w: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przed planowanym rozpoczęciem każdego szkolenia, a Wykonawca zobowiązany jest do wydruku listy obecności i zebrania podpisów uczestników na wersji papierowej w każdym dniu szkolenia. </w:t>
      </w:r>
      <w:r w:rsidRPr="007D18FC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Wykonawca będzie gromadzić listy obecności na formularzach przesłanych przez Zamawiającego. </w:t>
      </w:r>
      <w:r w:rsidR="007D18FC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W przypadku realizacji szkolenia w formule online Wykonawca będzie potwierdzał obecność na zajęciach w postaci zrzutów ekranu zawierających widoczną datę i godzinę rozpoczęcia i zakończenia szkolenia w każdym dniu szkolenia oraz uczestników w sposób umożliwiający ich identyfikację (z imieniem i nazwiskiem).</w:t>
      </w:r>
    </w:p>
    <w:p w14:paraId="56D85D6C" w14:textId="71D95488" w:rsidR="001F2D11" w:rsidRPr="007D18FC" w:rsidRDefault="001F2D11" w:rsidP="007D18F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7D18FC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Wykonawca zobowiązany jest do przygotowania </w:t>
      </w:r>
      <w:proofErr w:type="spellStart"/>
      <w:r w:rsidRPr="007D18FC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pre</w:t>
      </w:r>
      <w:proofErr w:type="spellEnd"/>
      <w:r w:rsidRPr="007D18FC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oraz post testu, którego wzór zostanie przedłożony do akceptacji Zamawiającemu nie później niż </w:t>
      </w:r>
      <w:r w:rsidRPr="007D18FC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na 5 dni roboczych </w:t>
      </w:r>
      <w:r w:rsidRPr="007D18FC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przed planowanym rozpoczęciem realizacji każdego ze szkoleń. </w:t>
      </w:r>
      <w:r w:rsidRPr="007D18FC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Ostateczna akceptacja </w:t>
      </w:r>
      <w:r w:rsidRPr="007D18FC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przez </w:t>
      </w:r>
      <w:r w:rsidRPr="007D18FC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lastRenderedPageBreak/>
        <w:t xml:space="preserve">Zamawiającego nadesłanych wzorów musi nastąpić najpóźniej </w:t>
      </w:r>
      <w:r w:rsidRPr="007D18FC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na 2 dni robocze </w:t>
      </w:r>
      <w:r w:rsidRPr="007D18FC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przed planowanym rozpoczęciem szkolenia, którego dotyczy. </w:t>
      </w:r>
      <w:proofErr w:type="spellStart"/>
      <w:r w:rsidRPr="007D18FC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Pre</w:t>
      </w:r>
      <w:proofErr w:type="spellEnd"/>
      <w:r w:rsidRPr="007D18FC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oraz post testy mają umożliwić zdiagnozowanie poziomu kompetencji, których dotyczy dane szkolenie, przed i po jego zakończeniu. W przypadku korzystania ze szkoleń w formule online Wykonawca przygotowuje testy na używanym przez siebie oprogramowaniu w oparciu o przekazane przez Zamawiającego wzory.  </w:t>
      </w:r>
    </w:p>
    <w:p w14:paraId="4584E0C2" w14:textId="77777777" w:rsidR="001F2D11" w:rsidRPr="00DE25AA" w:rsidRDefault="001F2D11" w:rsidP="001F2D1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Wykonawca zobowiązany jest do niezwłocznego poinformowania Zamawiającego o niezgłoszeniu się uczestników na szkolenie, przerwaniu szkolenia lub rezygnacji z uczestnictwa oraz każdorazowej nieobecności skierowanych osób na szkolenie oraz o innych sytuacjach, które mają wpływ na ewentualne niezrealizowanie programu zajęć i umowy. </w:t>
      </w:r>
    </w:p>
    <w:p w14:paraId="15AF5B3B" w14:textId="77777777" w:rsidR="001F2D11" w:rsidRPr="00DE25AA" w:rsidRDefault="001F2D11" w:rsidP="001F2D1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Wykonawca zobowiązany jest do umożliwienia osobom wskazanym przez Zamawiającego przeprowadzenia w każdym czasie </w:t>
      </w:r>
      <w:r w:rsidRPr="00DE25A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kontroli </w:t>
      </w: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realizacji zajęć w tym w szczególności ich przebiegu, treści, wykorzystywanych materiałów, frekwencji uczestników oraz prowadzenia wizyt monitorujących. </w:t>
      </w:r>
    </w:p>
    <w:p w14:paraId="034B975E" w14:textId="77777777" w:rsidR="001F2D11" w:rsidRPr="00DE25AA" w:rsidRDefault="001F2D11" w:rsidP="001F2D1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Wykonawca zobowiązany jest do dysponowania oprogramowaniem, które umożliwia: </w:t>
      </w:r>
    </w:p>
    <w:p w14:paraId="05FA95B8" w14:textId="71824B0C" w:rsidR="001F2D11" w:rsidRPr="00DE25AA" w:rsidRDefault="001F2D11" w:rsidP="001F2D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45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25AA">
        <w:rPr>
          <w:rFonts w:asciiTheme="minorHAnsi" w:hAnsiTheme="minorHAnsi" w:cstheme="minorHAnsi"/>
          <w:sz w:val="24"/>
          <w:szCs w:val="24"/>
        </w:rPr>
        <w:t xml:space="preserve">prowadzenie spotkań on-line w czasie rzeczywistym z co najmniej z </w:t>
      </w:r>
      <w:r w:rsidR="00DE25AA" w:rsidRPr="00DE25AA">
        <w:rPr>
          <w:rFonts w:asciiTheme="minorHAnsi" w:hAnsiTheme="minorHAnsi" w:cstheme="minorHAnsi"/>
          <w:sz w:val="24"/>
          <w:szCs w:val="24"/>
        </w:rPr>
        <w:t>15</w:t>
      </w:r>
      <w:r w:rsidRPr="00DE25AA">
        <w:rPr>
          <w:rFonts w:asciiTheme="minorHAnsi" w:hAnsiTheme="minorHAnsi" w:cstheme="minorHAnsi"/>
          <w:sz w:val="24"/>
          <w:szCs w:val="24"/>
        </w:rPr>
        <w:t xml:space="preserve"> uczestnikami szkolenia w oparciu o technologię </w:t>
      </w:r>
      <w:proofErr w:type="spellStart"/>
      <w:r w:rsidRPr="00DE25AA">
        <w:rPr>
          <w:rFonts w:asciiTheme="minorHAnsi" w:hAnsiTheme="minorHAnsi" w:cstheme="minorHAnsi"/>
          <w:sz w:val="24"/>
          <w:szCs w:val="24"/>
        </w:rPr>
        <w:t>webcast</w:t>
      </w:r>
      <w:proofErr w:type="spellEnd"/>
      <w:r w:rsidRPr="00DE25AA">
        <w:rPr>
          <w:rFonts w:asciiTheme="minorHAnsi" w:hAnsiTheme="minorHAnsi" w:cstheme="minorHAnsi"/>
          <w:sz w:val="24"/>
          <w:szCs w:val="24"/>
        </w:rPr>
        <w:t xml:space="preserve"> z zapewnieniem transmisji audio, video, udostępniania widoku ekranu/pliku, dedykowanego kanału komunikacji pisemnej np. czat z wykorzystaniem technologii zapewniającej w uzasadnionych przypadkach szyfrowanie przesyłanych danych i dostępem do uczestniczenia w spotkaniu wyłącznie zaproszonych osób. </w:t>
      </w:r>
    </w:p>
    <w:p w14:paraId="794E5988" w14:textId="77777777" w:rsidR="001F2D11" w:rsidRPr="00DE25AA" w:rsidRDefault="001F2D11" w:rsidP="001F2D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45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25AA">
        <w:rPr>
          <w:rFonts w:asciiTheme="minorHAnsi" w:hAnsiTheme="minorHAnsi" w:cstheme="minorHAnsi"/>
          <w:sz w:val="24"/>
          <w:szCs w:val="24"/>
        </w:rPr>
        <w:t xml:space="preserve">przeprowadzanie testów i ankiet on-line wśród uczestników szkolenia, w czasie rzeczywistym, na potrzeby przeprowadzenia </w:t>
      </w:r>
      <w:proofErr w:type="spellStart"/>
      <w:r w:rsidRPr="00DE25AA">
        <w:rPr>
          <w:rFonts w:asciiTheme="minorHAnsi" w:hAnsiTheme="minorHAnsi" w:cstheme="minorHAnsi"/>
          <w:sz w:val="24"/>
          <w:szCs w:val="24"/>
        </w:rPr>
        <w:t>pre</w:t>
      </w:r>
      <w:proofErr w:type="spellEnd"/>
      <w:r w:rsidRPr="00DE25AA">
        <w:rPr>
          <w:rFonts w:asciiTheme="minorHAnsi" w:hAnsiTheme="minorHAnsi" w:cstheme="minorHAnsi"/>
          <w:sz w:val="24"/>
          <w:szCs w:val="24"/>
        </w:rPr>
        <w:t xml:space="preserve">- i post testów oraz ankiet ewaluacyjnych szkolenia w przypadku realizacji szkolenia lub jego części w formule on-line. </w:t>
      </w:r>
    </w:p>
    <w:p w14:paraId="19FCE602" w14:textId="77777777" w:rsidR="00491ABB" w:rsidRPr="00DE25AA" w:rsidRDefault="00491ABB" w:rsidP="00491AB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</w:pPr>
    </w:p>
    <w:p w14:paraId="161089DC" w14:textId="4487099F" w:rsidR="00491ABB" w:rsidRPr="00DE25AA" w:rsidRDefault="00491ABB" w:rsidP="002D1731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Materiały informacyjne: przygotowanie</w:t>
      </w:r>
      <w:r w:rsidR="00DD175D" w:rsidRPr="00DE25A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 </w:t>
      </w:r>
      <w:r w:rsidRPr="00DE25A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i dystrybucja</w:t>
      </w:r>
    </w:p>
    <w:p w14:paraId="13857A11" w14:textId="77777777" w:rsidR="00440146" w:rsidRPr="00DE25AA" w:rsidRDefault="00421769" w:rsidP="00421769">
      <w:pPr>
        <w:autoSpaceDE w:val="0"/>
        <w:autoSpaceDN w:val="0"/>
        <w:adjustRightInd w:val="0"/>
        <w:spacing w:after="24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Wykonawca jest zobowiązany do: </w:t>
      </w:r>
    </w:p>
    <w:p w14:paraId="253CED03" w14:textId="77777777" w:rsidR="001F2D11" w:rsidRPr="00DE25AA" w:rsidRDefault="001F2D11" w:rsidP="001F2D1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41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Przygotowania programu szkolenia i przesłania go drogą mailową do Zamawiającego do 14 dni roboczych przed rozpoczęciem szkolenia. </w:t>
      </w:r>
    </w:p>
    <w:p w14:paraId="2D5D5E83" w14:textId="77777777" w:rsidR="001F2D11" w:rsidRPr="00DE25AA" w:rsidRDefault="001F2D11" w:rsidP="001F2D1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41" w:line="276" w:lineRule="auto"/>
        <w:jc w:val="both"/>
        <w:rPr>
          <w:rFonts w:asciiTheme="minorHAnsi" w:hAnsiTheme="minorHAnsi" w:cstheme="minorHAnsi"/>
          <w:color w:val="FF0000"/>
          <w:sz w:val="24"/>
          <w:szCs w:val="24"/>
          <w:lang w:eastAsia="en-US"/>
        </w:rPr>
      </w:pP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Przygotowania materiałów szkoleniowych dostępnych dla każdego uczestnika szkolenia, pomagających </w:t>
      </w:r>
      <w:r w:rsidRPr="00DE25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wykorzystaniu uzyskanej wiedzy, poznanych metod i technik. </w:t>
      </w: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Materiały szkoleniowe powinny zostać udostępnione Zamawiającemu w wersji elektronicznej. </w:t>
      </w:r>
    </w:p>
    <w:p w14:paraId="71FF99EF" w14:textId="77777777" w:rsidR="001F2D11" w:rsidRPr="00DE25AA" w:rsidRDefault="001F2D11" w:rsidP="001F2D1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41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Przygotowania wzoru certyfikatu/zaświadczenia ukończenia szkolenia dla uczestników, przedłożenia do akceptacji Zmawiającemu w terminie do 5 dnia roboczego przed rozpoczęciem realizacji każdego szkolenia. </w:t>
      </w:r>
    </w:p>
    <w:p w14:paraId="75C15790" w14:textId="77777777" w:rsidR="001F2D11" w:rsidRPr="00DE25AA" w:rsidRDefault="001F2D11" w:rsidP="001F2D1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41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Wystawienia i wręczenia uczestnikom oryginałów certyfikatów/zaświadczeń (1 oryginał dla każdego uczestnika szkolenia).</w:t>
      </w:r>
    </w:p>
    <w:p w14:paraId="15492554" w14:textId="77777777" w:rsidR="001F2D11" w:rsidRPr="00DE25AA" w:rsidRDefault="001F2D11" w:rsidP="001F2D1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41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lastRenderedPageBreak/>
        <w:t xml:space="preserve">Dostarczenie kompletu kopii certyfikatów/zaświadczeń potwierdzonych za zgodność z oryginałem do Zamawiającego. </w:t>
      </w:r>
    </w:p>
    <w:p w14:paraId="3229BE4A" w14:textId="77777777" w:rsidR="001F2D11" w:rsidRPr="00DE25AA" w:rsidRDefault="001F2D11" w:rsidP="001F2D1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41" w:line="276" w:lineRule="auto"/>
        <w:jc w:val="both"/>
        <w:rPr>
          <w:rFonts w:asciiTheme="minorHAnsi" w:hAnsiTheme="minorHAnsi" w:cstheme="minorHAnsi"/>
          <w:color w:val="FF0000"/>
          <w:sz w:val="24"/>
          <w:szCs w:val="24"/>
          <w:lang w:eastAsia="en-US"/>
        </w:rPr>
      </w:pPr>
      <w:r w:rsidRPr="00DE25AA">
        <w:rPr>
          <w:rFonts w:asciiTheme="minorHAnsi" w:hAnsiTheme="minorHAnsi" w:cstheme="minorHAnsi"/>
          <w:sz w:val="24"/>
          <w:szCs w:val="24"/>
          <w:lang w:eastAsia="en-US"/>
        </w:rPr>
        <w:t xml:space="preserve">Przeprowadzenia </w:t>
      </w: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na zakończenie każdego szkolenia ankiety (przygotowanej w wersji elektronicznej przez Zamawiającego i dostarczonej Wykonawcy drogą mailową w terminie do 5 dni roboczych przed rozpoczęciem pierwszego szkolenia w danej części) dotyczącej indywidualnej oceny zajęć przez każdego z uczestników.</w:t>
      </w:r>
      <w:r w:rsidRPr="00DE25AA">
        <w:rPr>
          <w:rFonts w:asciiTheme="minorHAnsi" w:hAnsiTheme="minorHAnsi" w:cstheme="minorHAnsi"/>
          <w:sz w:val="24"/>
          <w:szCs w:val="24"/>
          <w:lang w:eastAsia="en-US"/>
        </w:rPr>
        <w:t xml:space="preserve"> W przypadku stacjonarnej formy szkolenia wykonawca zobowiązany będzie do wydrukowania ankiety, przeprowadzenia jej oraz zebrania i przekazania wypełnionych formularzy Zamawiającemu, w terminie do 5 dni roboczych od zakończenia szkolenia. Ponadto Wykonawca jest zobowiązany do przygotowania podsumowania ww. ankiet oceny szkolenia w formie zbiorczej, której wzór zostanie dostarczony przez Zamawiającego wraz ze wzorem ankiety. W przypadku realizacji ostatniego dnia szkolenia w formie online zamiast wydruku ankiet, Wykonawca przeprowadza ankietę w formie online według wytycznych Zamawiającego. </w:t>
      </w:r>
    </w:p>
    <w:p w14:paraId="0675EE42" w14:textId="026C4B5C" w:rsidR="001F2D11" w:rsidRPr="00DE25AA" w:rsidRDefault="001F2D11" w:rsidP="001F2D1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Przygotowania </w:t>
      </w:r>
      <w:proofErr w:type="spellStart"/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pre</w:t>
      </w:r>
      <w:proofErr w:type="spellEnd"/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testu oraz post testu uwzględniających program oraz zakres merytoryczny szkolenia i wydrukowania ich dla wszystkich uczestników. Testy te muszą być imienne, nie anonimowe. </w:t>
      </w:r>
      <w:r w:rsidRPr="00DE25AA">
        <w:rPr>
          <w:rFonts w:asciiTheme="minorHAnsi" w:hAnsiTheme="minorHAnsi" w:cstheme="minorHAnsi"/>
          <w:sz w:val="24"/>
          <w:szCs w:val="24"/>
        </w:rPr>
        <w:br/>
      </w: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W przypadku realizacji szkolenia lub jego części w formie online zamiast wydruku testów, Wykonawca przeprowadza badanie w formie online a wyniki przekazuje w formacie pliku PDF.</w:t>
      </w:r>
    </w:p>
    <w:p w14:paraId="7542177D" w14:textId="77777777" w:rsidR="001F2D11" w:rsidRPr="00DE25AA" w:rsidRDefault="001F2D11" w:rsidP="001F2D1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8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Powielenia programu zajęć, testów </w:t>
      </w:r>
      <w:proofErr w:type="spellStart"/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pre</w:t>
      </w:r>
      <w:proofErr w:type="spellEnd"/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i post oraz ankiety dotyczącej indywidualnej oceny zajęć dla każdego uczestnika i dystrybuowanie ich pośród wszystkich uczestników zajęć w trakcie ich trwania. </w:t>
      </w:r>
    </w:p>
    <w:p w14:paraId="038C1B7D" w14:textId="5FAA88B9" w:rsidR="001F2D11" w:rsidRPr="00DE25AA" w:rsidRDefault="001F2D11" w:rsidP="001F2D11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lang w:eastAsia="en-US"/>
        </w:rPr>
      </w:pPr>
      <w:r w:rsidRPr="00DE25AA">
        <w:rPr>
          <w:rFonts w:asciiTheme="minorHAnsi" w:hAnsiTheme="minorHAnsi" w:cstheme="minorHAnsi"/>
          <w:lang w:eastAsia="en-US"/>
        </w:rPr>
        <w:t xml:space="preserve">Na programie, zaświadczeniach, testach </w:t>
      </w:r>
      <w:proofErr w:type="spellStart"/>
      <w:r w:rsidRPr="00DE25AA">
        <w:rPr>
          <w:rFonts w:asciiTheme="minorHAnsi" w:hAnsiTheme="minorHAnsi" w:cstheme="minorHAnsi"/>
          <w:lang w:eastAsia="en-US"/>
        </w:rPr>
        <w:t>pre</w:t>
      </w:r>
      <w:proofErr w:type="spellEnd"/>
      <w:r w:rsidRPr="00DE25AA">
        <w:rPr>
          <w:rFonts w:asciiTheme="minorHAnsi" w:hAnsiTheme="minorHAnsi" w:cstheme="minorHAnsi"/>
          <w:lang w:eastAsia="en-US"/>
        </w:rPr>
        <w:t xml:space="preserve"> i post, ankiecie, materiałach szkoleniowych powinna znaleźć się informacja, iż zajęcia współfinansowane są ze środków Unii Europejskiej zgodnie z aktualnymi na dzień przeprowadzenia zajęć Wytycznymi oraz zasadami promocji Projektu. Informacje na temat prawidłowego oznaczenia materiałów i dokumentów dostarczy Zamawiający w terminie nie późniejszym niż 5 dni roboczych przed rozpoczęciem pierwszego szkolenia w danej części. </w:t>
      </w:r>
    </w:p>
    <w:p w14:paraId="09645FD5" w14:textId="77777777" w:rsidR="00674193" w:rsidRPr="00DE25AA" w:rsidRDefault="00674193" w:rsidP="00674193">
      <w:pPr>
        <w:pStyle w:val="Default"/>
        <w:ind w:left="644"/>
        <w:jc w:val="both"/>
        <w:rPr>
          <w:rFonts w:asciiTheme="minorHAnsi" w:eastAsiaTheme="minorHAnsi" w:hAnsiTheme="minorHAnsi" w:cstheme="minorHAnsi"/>
          <w:lang w:eastAsia="en-US"/>
        </w:rPr>
      </w:pPr>
    </w:p>
    <w:p w14:paraId="6ABD272C" w14:textId="6067CC42" w:rsidR="00491ABB" w:rsidRPr="00DE25AA" w:rsidRDefault="00EB131E" w:rsidP="002D1731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Dokumentacja związana z realizacją szkoleń: </w:t>
      </w:r>
    </w:p>
    <w:p w14:paraId="7594B70C" w14:textId="77777777" w:rsidR="00674193" w:rsidRPr="00DE25AA" w:rsidRDefault="00674193" w:rsidP="00674193">
      <w:pPr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33404A3A" w14:textId="77777777" w:rsidR="001F2D11" w:rsidRPr="00DE25AA" w:rsidRDefault="001F2D11" w:rsidP="001F2D1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Wykonawca zobowiązany będzie do przekazania Zamawiającemu dokumentów w terminie </w:t>
      </w:r>
      <w:r w:rsidRPr="00DE25A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do 5 dni roboczych </w:t>
      </w: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od dnia zakończenia każdego szkolenia, a w szczególności: </w:t>
      </w:r>
    </w:p>
    <w:p w14:paraId="446C566E" w14:textId="5A62F4F5" w:rsidR="001F2D11" w:rsidRPr="00DE25AA" w:rsidRDefault="001F2D11" w:rsidP="001F2D1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38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Oryginału list obecności, a w przypadku zastosowania formuły online wykonawca przekaże zrzut</w:t>
      </w:r>
      <w:r w:rsidR="00DE25AA"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y</w:t>
      </w: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ekranu spotkania online z godziną rozpoczęcia i zakończenia szkolenia</w:t>
      </w:r>
      <w:r w:rsidR="00DE25AA"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oraz widoczną listą uczestników (imię i nazwisko)</w:t>
      </w: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. </w:t>
      </w:r>
    </w:p>
    <w:p w14:paraId="2FB0FD9E" w14:textId="77777777" w:rsidR="001F2D11" w:rsidRPr="00DE25AA" w:rsidRDefault="001F2D11" w:rsidP="001F2D1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Jednego kompletu materiałów szkoleniowych, w celu przekazania ich do archiwum Projektu. </w:t>
      </w:r>
    </w:p>
    <w:p w14:paraId="33FE6752" w14:textId="77777777" w:rsidR="001F2D11" w:rsidRPr="00DE25AA" w:rsidRDefault="001F2D11" w:rsidP="001F2D1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38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Oryginałów sprawdzonych testów </w:t>
      </w:r>
      <w:proofErr w:type="spellStart"/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pre</w:t>
      </w:r>
      <w:proofErr w:type="spellEnd"/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i post, w przypadku szkoleń prowadzonych online sprawdzone testy zostaną przekazane w formie pliku PDF.</w:t>
      </w:r>
    </w:p>
    <w:p w14:paraId="41CE9539" w14:textId="77777777" w:rsidR="001F2D11" w:rsidRPr="00DE25AA" w:rsidRDefault="001F2D11" w:rsidP="001F2D1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38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lastRenderedPageBreak/>
        <w:t xml:space="preserve">Oryginału ankiet oceniających szkolenie przeprowadzonych wśród uczestników zajęć wraz </w:t>
      </w:r>
      <w:r w:rsidRPr="00DE25AA">
        <w:rPr>
          <w:rFonts w:asciiTheme="minorHAnsi" w:hAnsiTheme="minorHAnsi" w:cstheme="minorHAnsi"/>
          <w:sz w:val="24"/>
          <w:szCs w:val="24"/>
        </w:rPr>
        <w:br/>
      </w: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z podsumowaniem zbiorczym. W przypadku szkoleń prowadzonych dokumenty zostaną przekazane w formie pliku PDF zawierającym ankiety oraz podsumowanie zbiorcze.</w:t>
      </w:r>
    </w:p>
    <w:p w14:paraId="2D3F7CC8" w14:textId="77777777" w:rsidR="001F2D11" w:rsidRPr="00DE25AA" w:rsidRDefault="001F2D11" w:rsidP="001F2D1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38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Kopii potwierdzonej za zgodność z oryginałem </w:t>
      </w:r>
      <w:r w:rsidRPr="00DE25AA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zaświadczeń </w:t>
      </w: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o ukończeniu szkolenia przez uczestnika. Kopia powinna być wykonana na oddzielnym arkuszu papieru dla każdego uczestnika.</w:t>
      </w:r>
    </w:p>
    <w:p w14:paraId="77A2CCA9" w14:textId="77777777" w:rsidR="001F2D11" w:rsidRPr="00DE25AA" w:rsidRDefault="001F2D11" w:rsidP="001F2D1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45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25AA">
        <w:rPr>
          <w:rFonts w:asciiTheme="minorHAnsi" w:hAnsiTheme="minorHAnsi" w:cstheme="minorHAnsi"/>
          <w:sz w:val="24"/>
          <w:szCs w:val="24"/>
        </w:rPr>
        <w:t>W przypadku realizacji ostatniego dnia szkolenia w formie stacjonarnej listę potwierdzająca odbiór zaświadczenia/certyfikatu ukończenia szkolenia przez uczestników szkolenia.</w:t>
      </w:r>
    </w:p>
    <w:p w14:paraId="3B925E97" w14:textId="77777777" w:rsidR="001F2D11" w:rsidRPr="00DE25AA" w:rsidRDefault="001F2D11" w:rsidP="001F2D1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45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25AA">
        <w:rPr>
          <w:rFonts w:asciiTheme="minorHAnsi" w:hAnsiTheme="minorHAnsi" w:cstheme="minorHAnsi"/>
          <w:sz w:val="24"/>
          <w:szCs w:val="24"/>
        </w:rPr>
        <w:t>W przypadku realizacji części szkolenia w formie stacjonarnej listę potwierdzająca odbiór materiałów szkoleniowych przez uczestników szkolenia.</w:t>
      </w:r>
      <w:r w:rsidRPr="00DE25AA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</w:p>
    <w:p w14:paraId="79438F9C" w14:textId="77777777" w:rsidR="001F2D11" w:rsidRPr="00DE25AA" w:rsidRDefault="001F2D11" w:rsidP="001F2D11">
      <w:pPr>
        <w:pStyle w:val="Default"/>
        <w:spacing w:line="276" w:lineRule="auto"/>
        <w:ind w:left="1004"/>
        <w:jc w:val="both"/>
        <w:rPr>
          <w:rFonts w:asciiTheme="minorHAnsi" w:hAnsiTheme="minorHAnsi" w:cstheme="minorHAnsi"/>
          <w:highlight w:val="yellow"/>
          <w:lang w:eastAsia="en-US"/>
        </w:rPr>
      </w:pPr>
    </w:p>
    <w:p w14:paraId="2FE93BD3" w14:textId="77777777" w:rsidR="001F2D11" w:rsidRPr="00DE25AA" w:rsidRDefault="001F2D11" w:rsidP="001F2D11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lang w:eastAsia="en-US"/>
        </w:rPr>
      </w:pPr>
      <w:r w:rsidRPr="00DE25AA">
        <w:rPr>
          <w:rFonts w:asciiTheme="minorHAnsi" w:hAnsiTheme="minorHAnsi" w:cstheme="minorHAnsi"/>
          <w:lang w:eastAsia="en-US"/>
        </w:rPr>
        <w:t>Niedotrzymanie ww. terminu Zamawiający uzna jako nienależyte wykonywanie przedmiotu umowy.</w:t>
      </w:r>
    </w:p>
    <w:p w14:paraId="67F6DF72" w14:textId="77777777" w:rsidR="004B1467" w:rsidRPr="00BB74F6" w:rsidRDefault="004B1467" w:rsidP="00BB74F6">
      <w:pPr>
        <w:rPr>
          <w:rFonts w:asciiTheme="minorHAnsi" w:hAnsiTheme="minorHAnsi" w:cstheme="minorHAnsi"/>
          <w:sz w:val="24"/>
          <w:szCs w:val="24"/>
        </w:rPr>
      </w:pPr>
    </w:p>
    <w:p w14:paraId="04E715D9" w14:textId="77777777" w:rsidR="004B1467" w:rsidRPr="00DE25AA" w:rsidRDefault="004B1467" w:rsidP="0026047C">
      <w:pPr>
        <w:rPr>
          <w:rFonts w:asciiTheme="minorHAnsi" w:hAnsiTheme="minorHAnsi" w:cstheme="minorHAnsi"/>
          <w:sz w:val="24"/>
          <w:szCs w:val="24"/>
        </w:rPr>
      </w:pPr>
    </w:p>
    <w:p w14:paraId="303DDBDB" w14:textId="77777777" w:rsidR="0047619F" w:rsidRPr="00DE25AA" w:rsidRDefault="0047619F" w:rsidP="002D1731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25AA">
        <w:rPr>
          <w:rFonts w:asciiTheme="minorHAnsi" w:hAnsiTheme="minorHAnsi" w:cstheme="minorHAnsi"/>
          <w:b/>
          <w:sz w:val="24"/>
          <w:szCs w:val="24"/>
        </w:rPr>
        <w:t xml:space="preserve">Rozliczenie </w:t>
      </w:r>
    </w:p>
    <w:p w14:paraId="502838F9" w14:textId="77777777" w:rsidR="00440146" w:rsidRPr="00DE25AA" w:rsidRDefault="00440146" w:rsidP="00440146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1DC23173" w14:textId="47C40117" w:rsidR="001F2D11" w:rsidRPr="00DE25AA" w:rsidRDefault="001F2D11" w:rsidP="001F2D11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25AA">
        <w:rPr>
          <w:rFonts w:asciiTheme="minorHAnsi" w:hAnsiTheme="minorHAnsi" w:cstheme="minorHAnsi"/>
          <w:sz w:val="24"/>
          <w:szCs w:val="24"/>
        </w:rPr>
        <w:t xml:space="preserve">Płatność zostanie wykonana </w:t>
      </w:r>
      <w:r w:rsidR="00DE25AA" w:rsidRPr="00DE25AA">
        <w:rPr>
          <w:rFonts w:asciiTheme="minorHAnsi" w:hAnsiTheme="minorHAnsi" w:cstheme="minorHAnsi"/>
          <w:sz w:val="24"/>
          <w:szCs w:val="24"/>
        </w:rPr>
        <w:t>po wykonaniu szkolenia dla danej grupy</w:t>
      </w:r>
      <w:r w:rsidRPr="00DE25AA">
        <w:rPr>
          <w:rFonts w:asciiTheme="minorHAnsi" w:hAnsiTheme="minorHAnsi" w:cstheme="minorHAnsi"/>
          <w:sz w:val="24"/>
          <w:szCs w:val="24"/>
        </w:rPr>
        <w:t>. Wynagrodzenie będzie się opierało o cenę jednostkową za godzinę.</w:t>
      </w:r>
    </w:p>
    <w:p w14:paraId="3DEFDCEC" w14:textId="5A3B452E" w:rsidR="001F2D11" w:rsidRPr="00DE25AA" w:rsidRDefault="001F2D11" w:rsidP="001F2D1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25AA">
        <w:rPr>
          <w:rFonts w:asciiTheme="minorHAnsi" w:hAnsiTheme="minorHAnsi" w:cstheme="minorHAnsi"/>
          <w:sz w:val="24"/>
          <w:szCs w:val="24"/>
        </w:rPr>
        <w:t>Cena powinna obejmować wszystkie koszty wykonawcy w związku z realizacją zamówienia w tym koszty materiałów szkoleniowych, dojazdu, ewentualnych kosztów pobytu</w:t>
      </w:r>
      <w:r w:rsidR="00DE25AA" w:rsidRPr="00DE25AA">
        <w:rPr>
          <w:rFonts w:asciiTheme="minorHAnsi" w:hAnsiTheme="minorHAnsi" w:cstheme="minorHAnsi"/>
          <w:sz w:val="24"/>
          <w:szCs w:val="24"/>
        </w:rPr>
        <w:t>, narzędzi do prowadzenia zajęć w formie zdalnej itp.</w:t>
      </w:r>
    </w:p>
    <w:p w14:paraId="35FB22E6" w14:textId="281D7283" w:rsidR="001F2D11" w:rsidRPr="00DE25AA" w:rsidRDefault="001F2D11" w:rsidP="001F2D1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25AA">
        <w:rPr>
          <w:rFonts w:asciiTheme="minorHAnsi" w:hAnsiTheme="minorHAnsi" w:cstheme="minorHAnsi"/>
          <w:sz w:val="24"/>
          <w:szCs w:val="24"/>
        </w:rPr>
        <w:t>Wykonawca wystawi fakturę/rachunek poprzedzony</w:t>
      </w:r>
      <w:r w:rsidR="00DE25AA" w:rsidRPr="00DE25AA">
        <w:rPr>
          <w:rFonts w:asciiTheme="minorHAnsi" w:hAnsiTheme="minorHAnsi" w:cstheme="minorHAnsi"/>
          <w:sz w:val="24"/>
          <w:szCs w:val="24"/>
        </w:rPr>
        <w:t xml:space="preserve"> obustronnym</w:t>
      </w:r>
      <w:r w:rsidRPr="00DE25AA">
        <w:rPr>
          <w:rFonts w:asciiTheme="minorHAnsi" w:hAnsiTheme="minorHAnsi" w:cstheme="minorHAnsi"/>
          <w:sz w:val="24"/>
          <w:szCs w:val="24"/>
        </w:rPr>
        <w:t xml:space="preserve"> podpisaniem protokołu.</w:t>
      </w:r>
    </w:p>
    <w:p w14:paraId="527B09F6" w14:textId="77777777" w:rsidR="0047619F" w:rsidRPr="00DE25AA" w:rsidRDefault="0047619F" w:rsidP="000B3D94">
      <w:pPr>
        <w:rPr>
          <w:rFonts w:asciiTheme="minorHAnsi" w:hAnsiTheme="minorHAnsi" w:cstheme="minorHAnsi"/>
          <w:sz w:val="24"/>
          <w:szCs w:val="24"/>
        </w:rPr>
      </w:pPr>
    </w:p>
    <w:p w14:paraId="5539F636" w14:textId="77777777" w:rsidR="008D52E3" w:rsidRPr="00DE25AA" w:rsidRDefault="0047619F" w:rsidP="002D1731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25AA">
        <w:rPr>
          <w:rFonts w:asciiTheme="minorHAnsi" w:hAnsiTheme="minorHAnsi" w:cstheme="minorHAnsi"/>
          <w:b/>
          <w:sz w:val="24"/>
          <w:szCs w:val="24"/>
        </w:rPr>
        <w:t>Prawa autorskie</w:t>
      </w:r>
    </w:p>
    <w:p w14:paraId="2BA75946" w14:textId="77777777" w:rsidR="0047619F" w:rsidRPr="00DE25AA" w:rsidRDefault="0047619F" w:rsidP="000B3D94">
      <w:pPr>
        <w:rPr>
          <w:rFonts w:asciiTheme="minorHAnsi" w:hAnsiTheme="minorHAnsi" w:cstheme="minorHAnsi"/>
          <w:sz w:val="24"/>
          <w:szCs w:val="24"/>
        </w:rPr>
      </w:pPr>
    </w:p>
    <w:p w14:paraId="3AD8A3A0" w14:textId="77777777" w:rsidR="00DE25AA" w:rsidRPr="00DE25AA" w:rsidRDefault="00DE25AA" w:rsidP="00DE25AA">
      <w:pPr>
        <w:pStyle w:val="Akapitzlist"/>
        <w:suppressAutoHyphens/>
        <w:autoSpaceDN w:val="0"/>
        <w:spacing w:line="276" w:lineRule="auto"/>
        <w:ind w:left="0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en-US"/>
        </w:rPr>
      </w:pPr>
      <w:r w:rsidRPr="00DE25AA">
        <w:rPr>
          <w:rFonts w:asciiTheme="minorHAnsi" w:hAnsiTheme="minorHAnsi" w:cstheme="minorHAnsi"/>
          <w:kern w:val="3"/>
          <w:sz w:val="24"/>
          <w:szCs w:val="24"/>
          <w:lang w:eastAsia="en-US"/>
        </w:rPr>
        <w:t>Z dniem odbioru przedmiotu umowy Wykonawca przenosi na Zamawiającego, w ramach wynagrodzenia określonego w umowie, autorskie prawa majątkowe do wytworzonych w ramach realizacji niniejszego zamówienia materiałów noszących cechy utworu w rozumieniu przepisów ustawy z dnia 04 lutego 1994 r. o prawie autorskim i prawach pokrewnych.</w:t>
      </w:r>
    </w:p>
    <w:p w14:paraId="240A0280" w14:textId="77777777" w:rsidR="00DE25AA" w:rsidRPr="00DE25AA" w:rsidRDefault="00DE25AA" w:rsidP="00DE25AA">
      <w:pPr>
        <w:pStyle w:val="Akapitzlist"/>
        <w:suppressAutoHyphens/>
        <w:autoSpaceDN w:val="0"/>
        <w:spacing w:line="276" w:lineRule="auto"/>
        <w:ind w:left="0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en-US"/>
        </w:rPr>
      </w:pPr>
      <w:r w:rsidRPr="00DE25AA">
        <w:rPr>
          <w:rFonts w:asciiTheme="minorHAnsi" w:hAnsiTheme="minorHAnsi" w:cstheme="minorHAnsi"/>
          <w:kern w:val="3"/>
          <w:sz w:val="24"/>
          <w:szCs w:val="24"/>
          <w:lang w:eastAsia="en-US"/>
        </w:rPr>
        <w:t>Zamawiający będzie miał prawo do rozporządzania i korzystania z tych materiałów, w całości lub we fragmentach, bez ograniczeń czasowych i terytorialnych, zgodnie z ich przeznaczeniem, we wszystkich wymienionych poniżej polach eksploatacji, w tym prawo do:</w:t>
      </w:r>
    </w:p>
    <w:p w14:paraId="2F0EA604" w14:textId="3CD3C4C8" w:rsidR="00DE25AA" w:rsidRPr="00DE25AA" w:rsidRDefault="00DE25AA" w:rsidP="00DE25AA">
      <w:pPr>
        <w:pStyle w:val="Akapitzlist"/>
        <w:suppressAutoHyphens/>
        <w:autoSpaceDN w:val="0"/>
        <w:spacing w:line="276" w:lineRule="auto"/>
        <w:ind w:left="0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en-US"/>
        </w:rPr>
      </w:pPr>
      <w:r w:rsidRPr="00DE25AA">
        <w:rPr>
          <w:rFonts w:asciiTheme="minorHAnsi" w:hAnsiTheme="minorHAnsi" w:cstheme="minorHAnsi"/>
          <w:kern w:val="3"/>
          <w:sz w:val="24"/>
          <w:szCs w:val="24"/>
          <w:lang w:eastAsia="en-US"/>
        </w:rPr>
        <w:t>1) utrwalenia i zwielokrotniania w całości lub we fragmentach dowolną techniką, w tym m.in. drukarską, reprograficzną, cyfrową, audiowizualną, na jakichkolwiek nośnikach, bez ograniczeń co do ilości</w:t>
      </w:r>
      <w:r w:rsidR="00BB74F6">
        <w:rPr>
          <w:rFonts w:asciiTheme="minorHAnsi" w:hAnsiTheme="minorHAnsi" w:cstheme="minorHAnsi"/>
          <w:kern w:val="3"/>
          <w:sz w:val="24"/>
          <w:szCs w:val="24"/>
          <w:lang w:eastAsia="en-US"/>
        </w:rPr>
        <w:t xml:space="preserve"> </w:t>
      </w:r>
      <w:r w:rsidRPr="00DE25AA">
        <w:rPr>
          <w:rFonts w:asciiTheme="minorHAnsi" w:hAnsiTheme="minorHAnsi" w:cstheme="minorHAnsi"/>
          <w:kern w:val="3"/>
          <w:sz w:val="24"/>
          <w:szCs w:val="24"/>
          <w:lang w:eastAsia="en-US"/>
        </w:rPr>
        <w:t xml:space="preserve">i wielkości nakładu, </w:t>
      </w:r>
    </w:p>
    <w:p w14:paraId="6003C629" w14:textId="77777777" w:rsidR="00DE25AA" w:rsidRPr="00DE25AA" w:rsidRDefault="00DE25AA" w:rsidP="00DE25AA">
      <w:pPr>
        <w:pStyle w:val="Akapitzlist"/>
        <w:suppressAutoHyphens/>
        <w:autoSpaceDN w:val="0"/>
        <w:spacing w:line="276" w:lineRule="auto"/>
        <w:ind w:left="0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en-US"/>
        </w:rPr>
      </w:pPr>
      <w:r w:rsidRPr="00DE25AA">
        <w:rPr>
          <w:rFonts w:asciiTheme="minorHAnsi" w:hAnsiTheme="minorHAnsi" w:cstheme="minorHAnsi"/>
          <w:kern w:val="3"/>
          <w:sz w:val="24"/>
          <w:szCs w:val="24"/>
          <w:lang w:eastAsia="en-US"/>
        </w:rPr>
        <w:t>2) wprowadzania do pamięci komputera,</w:t>
      </w:r>
    </w:p>
    <w:p w14:paraId="0BD60384" w14:textId="77777777" w:rsidR="00DE25AA" w:rsidRPr="00DE25AA" w:rsidRDefault="00DE25AA" w:rsidP="00DE25AA">
      <w:pPr>
        <w:pStyle w:val="Akapitzlist"/>
        <w:suppressAutoHyphens/>
        <w:autoSpaceDN w:val="0"/>
        <w:spacing w:line="276" w:lineRule="auto"/>
        <w:ind w:left="0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en-US"/>
        </w:rPr>
      </w:pPr>
      <w:r w:rsidRPr="00DE25AA">
        <w:rPr>
          <w:rFonts w:asciiTheme="minorHAnsi" w:hAnsiTheme="minorHAnsi" w:cstheme="minorHAnsi"/>
          <w:kern w:val="3"/>
          <w:sz w:val="24"/>
          <w:szCs w:val="24"/>
          <w:lang w:eastAsia="en-US"/>
        </w:rPr>
        <w:t xml:space="preserve">3) wprowadzania do obrotu, </w:t>
      </w:r>
    </w:p>
    <w:p w14:paraId="2C5192A8" w14:textId="77777777" w:rsidR="00DE25AA" w:rsidRPr="00DE25AA" w:rsidRDefault="00DE25AA" w:rsidP="00DE25AA">
      <w:pPr>
        <w:pStyle w:val="Akapitzlist"/>
        <w:suppressAutoHyphens/>
        <w:autoSpaceDN w:val="0"/>
        <w:spacing w:line="276" w:lineRule="auto"/>
        <w:ind w:left="0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en-US"/>
        </w:rPr>
      </w:pPr>
      <w:r w:rsidRPr="00DE25AA">
        <w:rPr>
          <w:rFonts w:asciiTheme="minorHAnsi" w:hAnsiTheme="minorHAnsi" w:cstheme="minorHAnsi"/>
          <w:kern w:val="3"/>
          <w:sz w:val="24"/>
          <w:szCs w:val="24"/>
          <w:lang w:eastAsia="en-US"/>
        </w:rPr>
        <w:lastRenderedPageBreak/>
        <w:t xml:space="preserve">4) w zakresie rozpowszechniania utworu – publiczne wykonanie, wystawienie, wyświetlenie, odtworzenie oraz nadawanie i reemitowanie w całości lub we fragmentach za pomocą wizji i fonii przewodowej albo bezprzewodowej ze stacji naziemnej lub za pośrednictwem satelity, wprowadzanie w całości lub we fragmentach do pamięci komputera, a także publiczne udostępnianie utworu w taki sposób, aby każdy mógł mieć do niego dostęp w miejscu i w czasie przez siebie wybranym: </w:t>
      </w:r>
    </w:p>
    <w:p w14:paraId="5073F73E" w14:textId="77777777" w:rsidR="00DE25AA" w:rsidRPr="00DE25AA" w:rsidRDefault="00DE25AA" w:rsidP="00DE25AA">
      <w:pPr>
        <w:pStyle w:val="Akapitzlist"/>
        <w:suppressAutoHyphens/>
        <w:autoSpaceDN w:val="0"/>
        <w:spacing w:line="276" w:lineRule="auto"/>
        <w:ind w:left="0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en-US"/>
        </w:rPr>
      </w:pPr>
      <w:r w:rsidRPr="00DE25AA">
        <w:rPr>
          <w:rFonts w:asciiTheme="minorHAnsi" w:hAnsiTheme="minorHAnsi" w:cstheme="minorHAnsi"/>
          <w:kern w:val="3"/>
          <w:sz w:val="24"/>
          <w:szCs w:val="24"/>
          <w:lang w:eastAsia="en-US"/>
        </w:rPr>
        <w:t xml:space="preserve">- sieć – zwłaszcza strony internetowe Zamawiającego, </w:t>
      </w:r>
    </w:p>
    <w:p w14:paraId="0BE0F8EB" w14:textId="77777777" w:rsidR="00DE25AA" w:rsidRPr="00DE25AA" w:rsidRDefault="00DE25AA" w:rsidP="00DE25AA">
      <w:pPr>
        <w:pStyle w:val="Akapitzlist"/>
        <w:suppressAutoHyphens/>
        <w:autoSpaceDN w:val="0"/>
        <w:spacing w:line="276" w:lineRule="auto"/>
        <w:ind w:left="0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en-US"/>
        </w:rPr>
      </w:pPr>
      <w:r w:rsidRPr="00DE25AA">
        <w:rPr>
          <w:rFonts w:asciiTheme="minorHAnsi" w:hAnsiTheme="minorHAnsi" w:cstheme="minorHAnsi"/>
          <w:kern w:val="3"/>
          <w:sz w:val="24"/>
          <w:szCs w:val="24"/>
          <w:lang w:eastAsia="en-US"/>
        </w:rPr>
        <w:t xml:space="preserve">- prasa – zwłaszcza „Gazeta Uniwersytecka UŚ”, </w:t>
      </w:r>
    </w:p>
    <w:p w14:paraId="50B9F85B" w14:textId="77777777" w:rsidR="00DE25AA" w:rsidRPr="00DE25AA" w:rsidRDefault="00DE25AA" w:rsidP="00DE25AA">
      <w:pPr>
        <w:pStyle w:val="Akapitzlist"/>
        <w:suppressAutoHyphens/>
        <w:autoSpaceDN w:val="0"/>
        <w:spacing w:line="276" w:lineRule="auto"/>
        <w:ind w:left="0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en-US"/>
        </w:rPr>
      </w:pPr>
      <w:r w:rsidRPr="00DE25AA">
        <w:rPr>
          <w:rFonts w:asciiTheme="minorHAnsi" w:hAnsiTheme="minorHAnsi" w:cstheme="minorHAnsi"/>
          <w:kern w:val="3"/>
          <w:sz w:val="24"/>
          <w:szCs w:val="24"/>
          <w:lang w:eastAsia="en-US"/>
        </w:rPr>
        <w:t xml:space="preserve">- czasopisma i publicystyka dotycząca Zamawiającego, </w:t>
      </w:r>
    </w:p>
    <w:p w14:paraId="0979A29D" w14:textId="77777777" w:rsidR="00DE25AA" w:rsidRPr="00DE25AA" w:rsidRDefault="00DE25AA" w:rsidP="00DE25AA">
      <w:pPr>
        <w:pStyle w:val="Akapitzlist"/>
        <w:suppressAutoHyphens/>
        <w:autoSpaceDN w:val="0"/>
        <w:spacing w:line="276" w:lineRule="auto"/>
        <w:ind w:left="0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en-US"/>
        </w:rPr>
      </w:pPr>
      <w:r w:rsidRPr="00DE25AA">
        <w:rPr>
          <w:rFonts w:asciiTheme="minorHAnsi" w:hAnsiTheme="minorHAnsi" w:cstheme="minorHAnsi"/>
          <w:kern w:val="3"/>
          <w:sz w:val="24"/>
          <w:szCs w:val="24"/>
          <w:lang w:eastAsia="en-US"/>
        </w:rPr>
        <w:t>5) udzielania licencji na wykorzystanie,</w:t>
      </w:r>
    </w:p>
    <w:p w14:paraId="1A601590" w14:textId="77777777" w:rsidR="00DE25AA" w:rsidRPr="00DE25AA" w:rsidRDefault="00DE25AA" w:rsidP="00DE25AA">
      <w:pPr>
        <w:pStyle w:val="Akapitzlist"/>
        <w:suppressAutoHyphens/>
        <w:autoSpaceDN w:val="0"/>
        <w:spacing w:after="120" w:line="276" w:lineRule="auto"/>
        <w:ind w:left="3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en-US"/>
        </w:rPr>
      </w:pPr>
      <w:r w:rsidRPr="00DE25AA">
        <w:rPr>
          <w:rFonts w:asciiTheme="minorHAnsi" w:hAnsiTheme="minorHAnsi" w:cstheme="minorHAnsi"/>
          <w:kern w:val="3"/>
          <w:sz w:val="24"/>
          <w:szCs w:val="24"/>
          <w:lang w:eastAsia="en-US"/>
        </w:rPr>
        <w:t>6) wprowadzania poprawek, zmian, modyfikacji, uzupełnień kontynuacji lub wykorzystania dokumentacji przez osoby trzecie.</w:t>
      </w:r>
    </w:p>
    <w:p w14:paraId="128D2090" w14:textId="77777777" w:rsidR="001F2D11" w:rsidRPr="00DE25AA" w:rsidRDefault="001F2D11" w:rsidP="001F2D1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0013B73" w14:textId="77777777" w:rsidR="008D52E3" w:rsidRPr="00DE25AA" w:rsidRDefault="00F1103B" w:rsidP="002D1731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25AA">
        <w:rPr>
          <w:rFonts w:asciiTheme="minorHAnsi" w:hAnsiTheme="minorHAnsi" w:cstheme="minorHAnsi"/>
          <w:b/>
          <w:sz w:val="24"/>
          <w:szCs w:val="24"/>
        </w:rPr>
        <w:t xml:space="preserve">Osoby do kontaktu </w:t>
      </w:r>
    </w:p>
    <w:p w14:paraId="1A52758F" w14:textId="77777777" w:rsidR="00A625E3" w:rsidRPr="00DE25AA" w:rsidRDefault="00A625E3" w:rsidP="000B3D94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6874AD10" w14:textId="77777777" w:rsidR="00F1103B" w:rsidRPr="00DE25AA" w:rsidRDefault="00F1103B" w:rsidP="000B3D94">
      <w:pPr>
        <w:rPr>
          <w:rFonts w:asciiTheme="minorHAnsi" w:hAnsiTheme="minorHAnsi" w:cstheme="minorHAnsi"/>
          <w:sz w:val="24"/>
          <w:szCs w:val="24"/>
        </w:rPr>
      </w:pPr>
      <w:r w:rsidRPr="00DE25AA">
        <w:rPr>
          <w:rFonts w:asciiTheme="minorHAnsi" w:hAnsiTheme="minorHAnsi" w:cstheme="minorHAnsi"/>
          <w:sz w:val="24"/>
          <w:szCs w:val="24"/>
        </w:rPr>
        <w:t xml:space="preserve">Aleksandra Potyka; e- mail </w:t>
      </w:r>
      <w:hyperlink r:id="rId9" w:history="1">
        <w:r w:rsidRPr="00DE25AA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aleksandra.potyka@us.edu.pl</w:t>
        </w:r>
      </w:hyperlink>
      <w:r w:rsidR="000B3D94" w:rsidRPr="00DE25AA">
        <w:rPr>
          <w:rFonts w:asciiTheme="minorHAnsi" w:hAnsiTheme="minorHAnsi" w:cstheme="minorHAnsi"/>
          <w:sz w:val="24"/>
          <w:szCs w:val="24"/>
        </w:rPr>
        <w:t xml:space="preserve">; tel. </w:t>
      </w:r>
      <w:r w:rsidRPr="00DE25AA">
        <w:rPr>
          <w:rFonts w:asciiTheme="minorHAnsi" w:hAnsiTheme="minorHAnsi" w:cstheme="minorHAnsi"/>
          <w:sz w:val="24"/>
          <w:szCs w:val="24"/>
        </w:rPr>
        <w:t xml:space="preserve">32 359 2173   </w:t>
      </w:r>
    </w:p>
    <w:p w14:paraId="5F202EE7" w14:textId="77777777" w:rsidR="000B3D94" w:rsidRPr="00DE25AA" w:rsidRDefault="000B3D94" w:rsidP="000B3D94">
      <w:pPr>
        <w:rPr>
          <w:rFonts w:asciiTheme="minorHAnsi" w:hAnsiTheme="minorHAnsi" w:cstheme="minorHAnsi"/>
          <w:sz w:val="24"/>
          <w:szCs w:val="24"/>
        </w:rPr>
      </w:pPr>
    </w:p>
    <w:p w14:paraId="70B449ED" w14:textId="77777777" w:rsidR="000B3D94" w:rsidRPr="00DE25AA" w:rsidRDefault="000B3D94" w:rsidP="002D1731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25AA">
        <w:rPr>
          <w:rFonts w:asciiTheme="minorHAnsi" w:hAnsiTheme="minorHAnsi" w:cstheme="minorHAnsi"/>
          <w:b/>
          <w:sz w:val="24"/>
          <w:szCs w:val="24"/>
        </w:rPr>
        <w:t>Osoby do podpisania protokołów:</w:t>
      </w:r>
    </w:p>
    <w:p w14:paraId="4F850C85" w14:textId="77777777" w:rsidR="000B3D94" w:rsidRPr="00DE25AA" w:rsidRDefault="000B3D94" w:rsidP="000B3D94">
      <w:pPr>
        <w:rPr>
          <w:rFonts w:asciiTheme="minorHAnsi" w:hAnsiTheme="minorHAnsi" w:cstheme="minorHAnsi"/>
          <w:b/>
          <w:sz w:val="24"/>
          <w:szCs w:val="24"/>
        </w:rPr>
      </w:pPr>
    </w:p>
    <w:p w14:paraId="112C2B87" w14:textId="77777777" w:rsidR="00DE25AA" w:rsidRDefault="000B3D94" w:rsidP="000B3D94">
      <w:pPr>
        <w:rPr>
          <w:rFonts w:asciiTheme="minorHAnsi" w:hAnsiTheme="minorHAnsi" w:cstheme="minorHAnsi"/>
          <w:sz w:val="24"/>
          <w:szCs w:val="24"/>
        </w:rPr>
      </w:pPr>
      <w:r w:rsidRPr="00DE25AA">
        <w:rPr>
          <w:rFonts w:asciiTheme="minorHAnsi" w:hAnsiTheme="minorHAnsi" w:cstheme="minorHAnsi"/>
          <w:sz w:val="24"/>
          <w:szCs w:val="24"/>
        </w:rPr>
        <w:t xml:space="preserve">Aleksandra Potyka; e- mail </w:t>
      </w:r>
      <w:hyperlink r:id="rId10" w:history="1">
        <w:r w:rsidRPr="00DE25AA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aleksandra.potyka@us.edu.pl</w:t>
        </w:r>
      </w:hyperlink>
      <w:r w:rsidRPr="00DE25AA">
        <w:rPr>
          <w:rFonts w:asciiTheme="minorHAnsi" w:hAnsiTheme="minorHAnsi" w:cstheme="minorHAnsi"/>
          <w:sz w:val="24"/>
          <w:szCs w:val="24"/>
        </w:rPr>
        <w:t xml:space="preserve">; tel. 32 359 2173 </w:t>
      </w:r>
    </w:p>
    <w:p w14:paraId="3E3E3B3C" w14:textId="270E1DC1" w:rsidR="000B3D94" w:rsidRPr="00DE25AA" w:rsidRDefault="00DE25AA" w:rsidP="000B3D9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Barbara Spyt, e-mail </w:t>
      </w:r>
      <w:hyperlink r:id="rId11" w:history="1">
        <w:r w:rsidRPr="00D6505B">
          <w:rPr>
            <w:rStyle w:val="Hipercze"/>
            <w:rFonts w:asciiTheme="minorHAnsi" w:hAnsiTheme="minorHAnsi" w:cstheme="minorHAnsi"/>
            <w:sz w:val="24"/>
            <w:szCs w:val="24"/>
          </w:rPr>
          <w:t>barbara.spyt@us.edu.pl</w:t>
        </w:r>
      </w:hyperlink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DE25AA">
        <w:rPr>
          <w:rFonts w:asciiTheme="minorHAnsi" w:hAnsiTheme="minorHAnsi" w:cstheme="minorHAnsi"/>
          <w:sz w:val="24"/>
          <w:szCs w:val="24"/>
        </w:rPr>
        <w:t>tel. 32 359 2173</w:t>
      </w:r>
    </w:p>
    <w:p w14:paraId="39DD0508" w14:textId="508613C4" w:rsidR="0011174B" w:rsidRDefault="0011174B">
      <w:pPr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</w:pPr>
    </w:p>
    <w:p w14:paraId="59E22058" w14:textId="77777777" w:rsidR="001F2D11" w:rsidRPr="00DE25AA" w:rsidRDefault="001F2D11" w:rsidP="001F2D11">
      <w:pPr>
        <w:rPr>
          <w:rFonts w:asciiTheme="minorHAnsi" w:hAnsiTheme="minorHAnsi" w:cstheme="minorHAnsi"/>
          <w:sz w:val="24"/>
          <w:szCs w:val="24"/>
        </w:rPr>
      </w:pPr>
    </w:p>
    <w:p w14:paraId="777310D9" w14:textId="0A23BC60" w:rsidR="001F2D11" w:rsidRPr="00BB74F6" w:rsidRDefault="001F2D11" w:rsidP="00BB74F6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B74F6">
        <w:rPr>
          <w:rFonts w:asciiTheme="minorHAnsi" w:hAnsiTheme="minorHAnsi" w:cstheme="minorHAnsi"/>
          <w:b/>
          <w:sz w:val="24"/>
          <w:szCs w:val="24"/>
        </w:rPr>
        <w:t xml:space="preserve">Wykonawca powinien dysponować </w:t>
      </w:r>
      <w:r w:rsidR="00BB74F6">
        <w:rPr>
          <w:rFonts w:asciiTheme="minorHAnsi" w:hAnsiTheme="minorHAnsi" w:cstheme="minorHAnsi"/>
          <w:b/>
          <w:sz w:val="24"/>
          <w:szCs w:val="24"/>
        </w:rPr>
        <w:t xml:space="preserve">na potrzeby realizacji zamówienia </w:t>
      </w:r>
      <w:r w:rsidRPr="00BB74F6">
        <w:rPr>
          <w:rFonts w:asciiTheme="minorHAnsi" w:hAnsiTheme="minorHAnsi" w:cstheme="minorHAnsi"/>
          <w:b/>
          <w:sz w:val="24"/>
          <w:szCs w:val="24"/>
        </w:rPr>
        <w:t xml:space="preserve">co najmniej jedną osobą, która: </w:t>
      </w:r>
    </w:p>
    <w:p w14:paraId="145A471A" w14:textId="77777777" w:rsidR="001F2D11" w:rsidRPr="00DE25AA" w:rsidRDefault="001F2D11" w:rsidP="001F2D11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6666412" w14:textId="739AD8A9" w:rsidR="001F2D11" w:rsidRPr="00DE25AA" w:rsidRDefault="001F2D11" w:rsidP="00582DA0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Posiada wykształcenie wyższe</w:t>
      </w:r>
    </w:p>
    <w:p w14:paraId="3A11962D" w14:textId="7648381E" w:rsidR="00582DA0" w:rsidRPr="00DE25AA" w:rsidRDefault="00582DA0" w:rsidP="00582DA0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Posiada doświadczenie w prowadzeniu szkoleń z zakresu objętego przedmiotem zamówienia, tj. przeprowadził co najmniej </w:t>
      </w:r>
      <w:r w:rsidR="00BB74F6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3</w:t>
      </w:r>
      <w:r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szkole</w:t>
      </w:r>
      <w:r w:rsidR="00BB74F6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nia</w:t>
      </w:r>
      <w:r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z zakresu </w:t>
      </w:r>
      <w:r w:rsidR="00BB74F6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wykorzystania </w:t>
      </w:r>
      <w:proofErr w:type="spellStart"/>
      <w:r w:rsidR="00BB74F6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case</w:t>
      </w:r>
      <w:proofErr w:type="spellEnd"/>
      <w:r w:rsidR="00BB74F6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BB74F6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study</w:t>
      </w:r>
      <w:proofErr w:type="spellEnd"/>
      <w:r w:rsidR="00BB74F6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w dydaktyce </w:t>
      </w:r>
      <w:r w:rsid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w okresie ostatnich 3</w:t>
      </w:r>
      <w:r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lat</w:t>
      </w:r>
      <w:r w:rsidR="004D64A2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przed upływem terminu składania ofert</w:t>
      </w:r>
      <w:r w:rsidR="00BB74F6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.</w:t>
      </w:r>
      <w:r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</w:p>
    <w:p w14:paraId="4FBAFC90" w14:textId="0B88EE1C" w:rsidR="00582DA0" w:rsidRPr="00DE25AA" w:rsidRDefault="00582DA0" w:rsidP="00582DA0">
      <w:pPr>
        <w:pStyle w:val="Tekstkomentarza"/>
        <w:numPr>
          <w:ilvl w:val="0"/>
          <w:numId w:val="6"/>
        </w:numPr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Posiada minimum 5 lat doświadczenia praktycznego w wykorzystaniu metody </w:t>
      </w:r>
      <w:proofErr w:type="spellStart"/>
      <w:r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case</w:t>
      </w:r>
      <w:proofErr w:type="spellEnd"/>
      <w:r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study</w:t>
      </w:r>
      <w:proofErr w:type="spellEnd"/>
      <w:r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we własnej praktyce dydaktycznej udokumentowanych za pomocą 5 różnych sylabusów przedmiotów</w:t>
      </w:r>
      <w:r w:rsidR="00DD175D"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,</w:t>
      </w:r>
      <w:r w:rsidRPr="00DE25A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w których jest to metoda adekwatna do tematyki przedmiotu. </w:t>
      </w:r>
    </w:p>
    <w:p w14:paraId="465A2F9E" w14:textId="77777777" w:rsidR="001F2D11" w:rsidRPr="00DE25AA" w:rsidRDefault="001F2D11" w:rsidP="001F2D1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4741884" w14:textId="77777777" w:rsidR="001F2D11" w:rsidRPr="00DE25AA" w:rsidRDefault="001F2D11" w:rsidP="001F2D11">
      <w:pPr>
        <w:pStyle w:val="Normalny2"/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highlight w:val="yellow"/>
          <w:lang w:eastAsia="en-US"/>
        </w:rPr>
      </w:pPr>
    </w:p>
    <w:p w14:paraId="4421E8E0" w14:textId="77777777" w:rsidR="00260800" w:rsidRPr="00DE25AA" w:rsidRDefault="00260800">
      <w:pPr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</w:pPr>
    </w:p>
    <w:p w14:paraId="5EEBC4F1" w14:textId="77777777" w:rsidR="00D42139" w:rsidRPr="00DE25AA" w:rsidRDefault="00D42139" w:rsidP="00D42139">
      <w:pPr>
        <w:rPr>
          <w:rFonts w:asciiTheme="minorHAnsi" w:hAnsiTheme="minorHAnsi" w:cstheme="minorHAnsi"/>
          <w:sz w:val="24"/>
          <w:szCs w:val="24"/>
          <w:lang w:val="en-GB"/>
        </w:rPr>
      </w:pPr>
    </w:p>
    <w:sectPr w:rsidR="00D42139" w:rsidRPr="00DE25AA" w:rsidSect="009327B9">
      <w:headerReference w:type="default" r:id="rId12"/>
      <w:footerReference w:type="default" r:id="rId13"/>
      <w:pgSz w:w="11906" w:h="16838"/>
      <w:pgMar w:top="1001" w:right="991" w:bottom="1417" w:left="993" w:header="142" w:footer="47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F67F66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992EB" w16cex:dateUtc="2022-02-05T23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67F66A" w16cid:durableId="25A992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B5AC7" w14:textId="77777777" w:rsidR="00050155" w:rsidRDefault="00050155">
      <w:r>
        <w:separator/>
      </w:r>
    </w:p>
  </w:endnote>
  <w:endnote w:type="continuationSeparator" w:id="0">
    <w:p w14:paraId="171BC99E" w14:textId="77777777" w:rsidR="00050155" w:rsidRDefault="0005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11174B" w:rsidRPr="004D16F1" w14:paraId="280185CE" w14:textId="77777777" w:rsidTr="009327B9"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259B385D" w14:textId="77777777" w:rsidR="0011174B" w:rsidRPr="00412787" w:rsidRDefault="0011174B" w:rsidP="009327B9">
          <w:pPr>
            <w:pStyle w:val="Stopka"/>
            <w:rPr>
              <w:rFonts w:ascii="PT Sans" w:hAnsi="PT Sans" w:cstheme="minorHAnsi"/>
              <w:color w:val="000000" w:themeColor="text1"/>
              <w:sz w:val="18"/>
              <w:szCs w:val="18"/>
            </w:rPr>
          </w:pPr>
          <w:r w:rsidRPr="00412787">
            <w:rPr>
              <w:rFonts w:ascii="PT Sans" w:hAnsi="PT Sans" w:cstheme="minorHAnsi"/>
              <w:color w:val="000000" w:themeColor="text1"/>
              <w:sz w:val="18"/>
              <w:szCs w:val="18"/>
            </w:rPr>
            <w:t>BIURO PROJEKTU</w:t>
          </w:r>
        </w:p>
        <w:p w14:paraId="4ECDFD35" w14:textId="0291B289" w:rsidR="0011174B" w:rsidRPr="00412787" w:rsidRDefault="0011174B" w:rsidP="009327B9">
          <w:pPr>
            <w:pStyle w:val="Stopka"/>
            <w:rPr>
              <w:rFonts w:ascii="PT Sans" w:hAnsi="PT Sans"/>
              <w:color w:val="000000" w:themeColor="text1"/>
              <w:sz w:val="18"/>
              <w:szCs w:val="18"/>
            </w:rPr>
          </w:pPr>
          <w:r w:rsidRPr="00412787">
            <w:rPr>
              <w:rFonts w:ascii="PT Sans" w:hAnsi="PT Sans" w:cstheme="minorHAnsi"/>
              <w:color w:val="000000" w:themeColor="text1"/>
              <w:sz w:val="18"/>
              <w:szCs w:val="18"/>
            </w:rPr>
            <w:t>Uniwersytet Śląski w Katowicach</w:t>
          </w:r>
          <w:r w:rsidRPr="00412787">
            <w:rPr>
              <w:rFonts w:ascii="PT Sans" w:hAnsi="PT Sans" w:cstheme="minorHAnsi"/>
              <w:color w:val="000000" w:themeColor="text1"/>
              <w:sz w:val="18"/>
              <w:szCs w:val="18"/>
            </w:rPr>
            <w:br/>
            <w:t xml:space="preserve">40–007 Katowice, ul. Bankowa 12, p. </w:t>
          </w:r>
          <w:r w:rsidR="001F2D11">
            <w:rPr>
              <w:rFonts w:ascii="PT Sans" w:hAnsi="PT Sans" w:cstheme="minorHAnsi"/>
              <w:color w:val="000000" w:themeColor="text1"/>
              <w:sz w:val="18"/>
              <w:szCs w:val="18"/>
            </w:rPr>
            <w:t>2.9</w:t>
          </w:r>
        </w:p>
      </w:tc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4F77C7A6" w14:textId="77777777" w:rsidR="0011174B" w:rsidRPr="00412787" w:rsidRDefault="0011174B" w:rsidP="009327B9">
          <w:pPr>
            <w:pStyle w:val="Stopka"/>
            <w:rPr>
              <w:rFonts w:ascii="PT Sans" w:hAnsi="PT Sans" w:cstheme="minorHAnsi"/>
              <w:color w:val="000000" w:themeColor="text1"/>
              <w:sz w:val="18"/>
              <w:szCs w:val="18"/>
            </w:rPr>
          </w:pPr>
          <w:r w:rsidRPr="00412787">
            <w:rPr>
              <w:rFonts w:ascii="PT Sans" w:hAnsi="PT Sans"/>
              <w:noProof/>
              <w:color w:val="000000" w:themeColor="text1"/>
              <w:sz w:val="18"/>
              <w:szCs w:val="18"/>
              <w:lang w:eastAsia="pl-PL"/>
            </w:rPr>
            <w:drawing>
              <wp:inline distT="0" distB="0" distL="0" distR="0" wp14:anchorId="6FF75C61" wp14:editId="4B241174">
                <wp:extent cx="1828055" cy="307874"/>
                <wp:effectExtent l="0" t="0" r="127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US_kol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055" cy="3078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1330CA3" w14:textId="77777777" w:rsidR="0011174B" w:rsidRPr="00412787" w:rsidRDefault="0011174B" w:rsidP="009327B9">
          <w:pPr>
            <w:pStyle w:val="Stopka"/>
            <w:rPr>
              <w:rFonts w:ascii="PT Sans" w:hAnsi="PT Sans" w:cstheme="minorHAnsi"/>
              <w:color w:val="000000" w:themeColor="text1"/>
              <w:sz w:val="18"/>
              <w:szCs w:val="18"/>
            </w:rPr>
          </w:pPr>
        </w:p>
        <w:p w14:paraId="5E78A12E" w14:textId="77777777" w:rsidR="0011174B" w:rsidRPr="00412787" w:rsidRDefault="0011174B" w:rsidP="009327B9">
          <w:pPr>
            <w:pStyle w:val="Stopka"/>
            <w:rPr>
              <w:rFonts w:ascii="PT Sans" w:hAnsi="PT Sans"/>
              <w:color w:val="000000" w:themeColor="text1"/>
              <w:sz w:val="18"/>
              <w:szCs w:val="18"/>
            </w:rPr>
          </w:pPr>
        </w:p>
      </w:tc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54CC44FD" w14:textId="77777777" w:rsidR="0011174B" w:rsidRPr="00412787" w:rsidRDefault="0011174B" w:rsidP="009327B9">
          <w:pPr>
            <w:pStyle w:val="Stopka"/>
            <w:ind w:left="317" w:right="34" w:hanging="317"/>
            <w:rPr>
              <w:rFonts w:ascii="PT Sans" w:hAnsi="PT Sans" w:cstheme="minorHAnsi"/>
              <w:color w:val="000000" w:themeColor="text1"/>
              <w:sz w:val="18"/>
              <w:szCs w:val="18"/>
            </w:rPr>
          </w:pPr>
          <w:r w:rsidRPr="00412787">
            <w:rPr>
              <w:rFonts w:ascii="PT Sans" w:hAnsi="PT Sans" w:cstheme="minorHAnsi"/>
              <w:color w:val="000000" w:themeColor="text1"/>
              <w:sz w:val="18"/>
              <w:szCs w:val="18"/>
            </w:rPr>
            <w:t>www.zintegrowane.us.edu.pl</w:t>
          </w:r>
        </w:p>
        <w:p w14:paraId="3B7F919A" w14:textId="77777777" w:rsidR="0011174B" w:rsidRPr="00412787" w:rsidRDefault="0011174B" w:rsidP="009327B9">
          <w:pPr>
            <w:pStyle w:val="Stopka"/>
            <w:ind w:left="317" w:right="34" w:hanging="317"/>
            <w:rPr>
              <w:rFonts w:ascii="PT Sans" w:hAnsi="PT Sans"/>
              <w:color w:val="000000" w:themeColor="text1"/>
              <w:sz w:val="18"/>
              <w:szCs w:val="18"/>
            </w:rPr>
          </w:pPr>
          <w:r w:rsidRPr="00412787">
            <w:rPr>
              <w:rFonts w:ascii="PT Sans" w:hAnsi="PT Sans" w:cstheme="minorHAnsi"/>
              <w:color w:val="000000" w:themeColor="text1"/>
              <w:sz w:val="18"/>
              <w:szCs w:val="18"/>
            </w:rPr>
            <w:sym w:font="Wingdings" w:char="F028"/>
          </w:r>
          <w:r w:rsidRPr="00412787">
            <w:rPr>
              <w:rFonts w:ascii="PT Sans" w:hAnsi="PT Sans" w:cstheme="minorHAnsi"/>
              <w:color w:val="000000" w:themeColor="text1"/>
              <w:sz w:val="18"/>
              <w:szCs w:val="18"/>
            </w:rPr>
            <w:t xml:space="preserve"> 32 359 21 73</w:t>
          </w:r>
        </w:p>
      </w:tc>
    </w:tr>
  </w:tbl>
  <w:p w14:paraId="5D7706E7" w14:textId="77777777" w:rsidR="0011174B" w:rsidRPr="009074A7" w:rsidRDefault="0011174B" w:rsidP="009327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CC42A" w14:textId="77777777" w:rsidR="00050155" w:rsidRDefault="00050155">
      <w:r>
        <w:separator/>
      </w:r>
    </w:p>
  </w:footnote>
  <w:footnote w:type="continuationSeparator" w:id="0">
    <w:p w14:paraId="57440AF1" w14:textId="77777777" w:rsidR="00050155" w:rsidRDefault="00050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A84F4" w14:textId="77777777" w:rsidR="0011174B" w:rsidRDefault="0011174B" w:rsidP="00423245">
    <w:pPr>
      <w:pStyle w:val="Nagwek"/>
      <w:tabs>
        <w:tab w:val="clear" w:pos="4536"/>
        <w:tab w:val="clear" w:pos="9072"/>
        <w:tab w:val="left" w:pos="3300"/>
      </w:tabs>
      <w:jc w:val="center"/>
      <w:rPr>
        <w:i/>
      </w:rPr>
    </w:pPr>
    <w:r>
      <w:rPr>
        <w:i/>
        <w:noProof/>
        <w:lang w:eastAsia="pl-PL"/>
      </w:rPr>
      <w:drawing>
        <wp:inline distT="0" distB="0" distL="0" distR="0" wp14:anchorId="72EC5D71" wp14:editId="70C99BB4">
          <wp:extent cx="5759450" cy="7397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030C">
      <w:rPr>
        <w:i/>
      </w:rPr>
      <w:t xml:space="preserve"> </w:t>
    </w:r>
  </w:p>
  <w:p w14:paraId="019B6A9F" w14:textId="77777777" w:rsidR="0011174B" w:rsidRPr="00412787" w:rsidRDefault="0011174B" w:rsidP="00423245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</w:rPr>
    </w:pPr>
    <w:r w:rsidRPr="00412787">
      <w:rPr>
        <w:rFonts w:ascii="PT Sans" w:hAnsi="PT Sans"/>
        <w:i/>
      </w:rPr>
      <w:t xml:space="preserve">Projekt pt. </w:t>
    </w:r>
    <w:r w:rsidRPr="00412787">
      <w:rPr>
        <w:rFonts w:ascii="PT Sans" w:hAnsi="PT Sans" w:cstheme="minorHAnsi"/>
        <w:b/>
        <w:i/>
      </w:rPr>
      <w:t>„Jeden Uniwersytet – Wiele Możliwości. Program Zintegrowany”</w:t>
    </w:r>
  </w:p>
  <w:p w14:paraId="4256117B" w14:textId="77777777" w:rsidR="0011174B" w:rsidRPr="009074A7" w:rsidRDefault="00F6245A" w:rsidP="00423245">
    <w:pPr>
      <w:pStyle w:val="Nagwek"/>
      <w:spacing w:after="80"/>
      <w:jc w:val="center"/>
    </w:pPr>
    <w:r>
      <w:rPr>
        <w:i/>
        <w:noProof/>
      </w:rPr>
      <w:pict w14:anchorId="016738B6">
        <v:rect id="_x0000_i1025" alt="" style="width:496.1pt;height:.05pt;mso-width-percent:0;mso-height-percent:0;mso-width-percent:0;mso-height-percent:0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691"/>
    <w:multiLevelType w:val="hybridMultilevel"/>
    <w:tmpl w:val="14320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14B5C"/>
    <w:multiLevelType w:val="hybridMultilevel"/>
    <w:tmpl w:val="B88EB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919F0"/>
    <w:multiLevelType w:val="hybridMultilevel"/>
    <w:tmpl w:val="F3440638"/>
    <w:lvl w:ilvl="0" w:tplc="AD1EE0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9C5189"/>
    <w:multiLevelType w:val="hybridMultilevel"/>
    <w:tmpl w:val="9782C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67A3F"/>
    <w:multiLevelType w:val="hybridMultilevel"/>
    <w:tmpl w:val="3180644E"/>
    <w:lvl w:ilvl="0" w:tplc="80E8DF7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7D221EA"/>
    <w:multiLevelType w:val="hybridMultilevel"/>
    <w:tmpl w:val="87D0AF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F72CC"/>
    <w:multiLevelType w:val="hybridMultilevel"/>
    <w:tmpl w:val="97645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878AE"/>
    <w:multiLevelType w:val="hybridMultilevel"/>
    <w:tmpl w:val="36F489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3C52C8D"/>
    <w:multiLevelType w:val="hybridMultilevel"/>
    <w:tmpl w:val="D0420426"/>
    <w:lvl w:ilvl="0" w:tplc="98021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4642F"/>
    <w:multiLevelType w:val="hybridMultilevel"/>
    <w:tmpl w:val="55F05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9F3185"/>
    <w:multiLevelType w:val="hybridMultilevel"/>
    <w:tmpl w:val="0BF8AD3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8B252D"/>
    <w:multiLevelType w:val="hybridMultilevel"/>
    <w:tmpl w:val="787E1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C2668"/>
    <w:multiLevelType w:val="hybridMultilevel"/>
    <w:tmpl w:val="38487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206024"/>
    <w:multiLevelType w:val="hybridMultilevel"/>
    <w:tmpl w:val="14CE9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4F63A9"/>
    <w:multiLevelType w:val="hybridMultilevel"/>
    <w:tmpl w:val="51C20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0E4FC9"/>
    <w:multiLevelType w:val="hybridMultilevel"/>
    <w:tmpl w:val="36F489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5CA0220"/>
    <w:multiLevelType w:val="hybridMultilevel"/>
    <w:tmpl w:val="5254E9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6048DB"/>
    <w:multiLevelType w:val="hybridMultilevel"/>
    <w:tmpl w:val="0BF8AD3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D83596"/>
    <w:multiLevelType w:val="hybridMultilevel"/>
    <w:tmpl w:val="0BC83DD6"/>
    <w:lvl w:ilvl="0" w:tplc="9A0C2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52195"/>
    <w:multiLevelType w:val="hybridMultilevel"/>
    <w:tmpl w:val="1C1841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348093D"/>
    <w:multiLevelType w:val="hybridMultilevel"/>
    <w:tmpl w:val="22EACAE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335B7A7B"/>
    <w:multiLevelType w:val="hybridMultilevel"/>
    <w:tmpl w:val="28A6D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0B0D8A"/>
    <w:multiLevelType w:val="hybridMultilevel"/>
    <w:tmpl w:val="43129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A33779"/>
    <w:multiLevelType w:val="hybridMultilevel"/>
    <w:tmpl w:val="43129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6E93CA5"/>
    <w:multiLevelType w:val="hybridMultilevel"/>
    <w:tmpl w:val="4312951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5075F8B"/>
    <w:multiLevelType w:val="hybridMultilevel"/>
    <w:tmpl w:val="5F608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977D4"/>
    <w:multiLevelType w:val="hybridMultilevel"/>
    <w:tmpl w:val="1520A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8141D4"/>
    <w:multiLevelType w:val="hybridMultilevel"/>
    <w:tmpl w:val="62502C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585159E"/>
    <w:multiLevelType w:val="hybridMultilevel"/>
    <w:tmpl w:val="ECD07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B482393"/>
    <w:multiLevelType w:val="hybridMultilevel"/>
    <w:tmpl w:val="AB4E47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5391110"/>
    <w:multiLevelType w:val="hybridMultilevel"/>
    <w:tmpl w:val="AB4E47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F0D2284"/>
    <w:multiLevelType w:val="hybridMultilevel"/>
    <w:tmpl w:val="9D624ADE"/>
    <w:lvl w:ilvl="0" w:tplc="98021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785A882E">
      <w:numFmt w:val="bullet"/>
      <w:lvlText w:val="•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EF3EFF"/>
    <w:multiLevelType w:val="hybridMultilevel"/>
    <w:tmpl w:val="1520A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002501"/>
    <w:multiLevelType w:val="hybridMultilevel"/>
    <w:tmpl w:val="5010D57E"/>
    <w:lvl w:ilvl="0" w:tplc="3186449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659032F"/>
    <w:multiLevelType w:val="hybridMultilevel"/>
    <w:tmpl w:val="BA8C0F2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6597F3A"/>
    <w:multiLevelType w:val="hybridMultilevel"/>
    <w:tmpl w:val="AB4E47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6D63825"/>
    <w:multiLevelType w:val="hybridMultilevel"/>
    <w:tmpl w:val="E514D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BE975CD"/>
    <w:multiLevelType w:val="hybridMultilevel"/>
    <w:tmpl w:val="7A2A15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3DEC01CC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2"/>
  </w:num>
  <w:num w:numId="2">
    <w:abstractNumId w:val="14"/>
  </w:num>
  <w:num w:numId="3">
    <w:abstractNumId w:val="9"/>
  </w:num>
  <w:num w:numId="4">
    <w:abstractNumId w:val="4"/>
  </w:num>
  <w:num w:numId="5">
    <w:abstractNumId w:val="37"/>
  </w:num>
  <w:num w:numId="6">
    <w:abstractNumId w:val="32"/>
  </w:num>
  <w:num w:numId="7">
    <w:abstractNumId w:val="31"/>
  </w:num>
  <w:num w:numId="8">
    <w:abstractNumId w:val="8"/>
  </w:num>
  <w:num w:numId="9">
    <w:abstractNumId w:val="19"/>
  </w:num>
  <w:num w:numId="10">
    <w:abstractNumId w:val="18"/>
  </w:num>
  <w:num w:numId="11">
    <w:abstractNumId w:val="10"/>
  </w:num>
  <w:num w:numId="12">
    <w:abstractNumId w:val="24"/>
  </w:num>
  <w:num w:numId="13">
    <w:abstractNumId w:val="23"/>
  </w:num>
  <w:num w:numId="14">
    <w:abstractNumId w:val="33"/>
  </w:num>
  <w:num w:numId="15">
    <w:abstractNumId w:val="26"/>
  </w:num>
  <w:num w:numId="16">
    <w:abstractNumId w:val="17"/>
  </w:num>
  <w:num w:numId="17">
    <w:abstractNumId w:val="30"/>
  </w:num>
  <w:num w:numId="18">
    <w:abstractNumId w:val="35"/>
  </w:num>
  <w:num w:numId="19">
    <w:abstractNumId w:val="29"/>
  </w:num>
  <w:num w:numId="20">
    <w:abstractNumId w:val="3"/>
  </w:num>
  <w:num w:numId="21">
    <w:abstractNumId w:val="2"/>
  </w:num>
  <w:num w:numId="22">
    <w:abstractNumId w:val="15"/>
  </w:num>
  <w:num w:numId="23">
    <w:abstractNumId w:val="7"/>
  </w:num>
  <w:num w:numId="24">
    <w:abstractNumId w:val="21"/>
  </w:num>
  <w:num w:numId="25">
    <w:abstractNumId w:val="5"/>
  </w:num>
  <w:num w:numId="26">
    <w:abstractNumId w:val="13"/>
  </w:num>
  <w:num w:numId="27">
    <w:abstractNumId w:val="1"/>
  </w:num>
  <w:num w:numId="28">
    <w:abstractNumId w:val="16"/>
  </w:num>
  <w:num w:numId="29">
    <w:abstractNumId w:val="34"/>
  </w:num>
  <w:num w:numId="30">
    <w:abstractNumId w:val="28"/>
  </w:num>
  <w:num w:numId="31">
    <w:abstractNumId w:val="12"/>
  </w:num>
  <w:num w:numId="32">
    <w:abstractNumId w:val="27"/>
  </w:num>
  <w:num w:numId="33">
    <w:abstractNumId w:val="6"/>
  </w:num>
  <w:num w:numId="34">
    <w:abstractNumId w:val="11"/>
  </w:num>
  <w:num w:numId="35">
    <w:abstractNumId w:val="25"/>
  </w:num>
  <w:num w:numId="36">
    <w:abstractNumId w:val="36"/>
  </w:num>
  <w:num w:numId="37">
    <w:abstractNumId w:val="0"/>
  </w:num>
  <w:num w:numId="38">
    <w:abstractNumId w:val="20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 B">
    <w15:presenceInfo w15:providerId="Windows Live" w15:userId="dae2b3d1804b5e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BB"/>
    <w:rsid w:val="00022E5F"/>
    <w:rsid w:val="00027A90"/>
    <w:rsid w:val="000341EB"/>
    <w:rsid w:val="0003572A"/>
    <w:rsid w:val="00042B91"/>
    <w:rsid w:val="00050155"/>
    <w:rsid w:val="00050CBB"/>
    <w:rsid w:val="00066F10"/>
    <w:rsid w:val="00072E1A"/>
    <w:rsid w:val="00083193"/>
    <w:rsid w:val="0009222B"/>
    <w:rsid w:val="000949A8"/>
    <w:rsid w:val="000A314A"/>
    <w:rsid w:val="000B3D94"/>
    <w:rsid w:val="000C0A71"/>
    <w:rsid w:val="000D5C42"/>
    <w:rsid w:val="001066DB"/>
    <w:rsid w:val="0011174B"/>
    <w:rsid w:val="00127959"/>
    <w:rsid w:val="00145BBB"/>
    <w:rsid w:val="00161AC2"/>
    <w:rsid w:val="00162DFA"/>
    <w:rsid w:val="00171E36"/>
    <w:rsid w:val="00176894"/>
    <w:rsid w:val="00180A7B"/>
    <w:rsid w:val="001A30D5"/>
    <w:rsid w:val="001B0C1B"/>
    <w:rsid w:val="001C0BDA"/>
    <w:rsid w:val="001C71D9"/>
    <w:rsid w:val="001D5D5A"/>
    <w:rsid w:val="001E20ED"/>
    <w:rsid w:val="001F2D11"/>
    <w:rsid w:val="00222D37"/>
    <w:rsid w:val="00232FD4"/>
    <w:rsid w:val="00236477"/>
    <w:rsid w:val="002378E8"/>
    <w:rsid w:val="00241A60"/>
    <w:rsid w:val="002443F8"/>
    <w:rsid w:val="00244533"/>
    <w:rsid w:val="0026047C"/>
    <w:rsid w:val="00260800"/>
    <w:rsid w:val="0028568E"/>
    <w:rsid w:val="00285872"/>
    <w:rsid w:val="00292B62"/>
    <w:rsid w:val="002A2C59"/>
    <w:rsid w:val="002A2F94"/>
    <w:rsid w:val="002D1731"/>
    <w:rsid w:val="002D3902"/>
    <w:rsid w:val="002E0988"/>
    <w:rsid w:val="002F08CF"/>
    <w:rsid w:val="00334050"/>
    <w:rsid w:val="003404D9"/>
    <w:rsid w:val="00340C66"/>
    <w:rsid w:val="00341299"/>
    <w:rsid w:val="00370760"/>
    <w:rsid w:val="00372945"/>
    <w:rsid w:val="00373643"/>
    <w:rsid w:val="00383D6C"/>
    <w:rsid w:val="0039397C"/>
    <w:rsid w:val="003B4F58"/>
    <w:rsid w:val="003D2B63"/>
    <w:rsid w:val="003E527A"/>
    <w:rsid w:val="003E5A63"/>
    <w:rsid w:val="003F1989"/>
    <w:rsid w:val="00412787"/>
    <w:rsid w:val="00420A5F"/>
    <w:rsid w:val="00421769"/>
    <w:rsid w:val="00423245"/>
    <w:rsid w:val="004233D3"/>
    <w:rsid w:val="004312D3"/>
    <w:rsid w:val="004360BF"/>
    <w:rsid w:val="00440146"/>
    <w:rsid w:val="0044606B"/>
    <w:rsid w:val="00461C95"/>
    <w:rsid w:val="00465082"/>
    <w:rsid w:val="0047619F"/>
    <w:rsid w:val="00490DD9"/>
    <w:rsid w:val="00491106"/>
    <w:rsid w:val="00491ABB"/>
    <w:rsid w:val="004B1467"/>
    <w:rsid w:val="004B58D1"/>
    <w:rsid w:val="004D64A2"/>
    <w:rsid w:val="004D7148"/>
    <w:rsid w:val="00522035"/>
    <w:rsid w:val="0053532A"/>
    <w:rsid w:val="0055679C"/>
    <w:rsid w:val="0056140D"/>
    <w:rsid w:val="00574670"/>
    <w:rsid w:val="00582756"/>
    <w:rsid w:val="00582DA0"/>
    <w:rsid w:val="00597C77"/>
    <w:rsid w:val="005A3303"/>
    <w:rsid w:val="005B0EE0"/>
    <w:rsid w:val="005D357B"/>
    <w:rsid w:val="005E06F0"/>
    <w:rsid w:val="005F3C2C"/>
    <w:rsid w:val="006016D9"/>
    <w:rsid w:val="00631F1D"/>
    <w:rsid w:val="00661C82"/>
    <w:rsid w:val="00670040"/>
    <w:rsid w:val="00673AF7"/>
    <w:rsid w:val="00674193"/>
    <w:rsid w:val="00676DCE"/>
    <w:rsid w:val="0068162E"/>
    <w:rsid w:val="00684801"/>
    <w:rsid w:val="006B02B5"/>
    <w:rsid w:val="006B0784"/>
    <w:rsid w:val="006B3D2C"/>
    <w:rsid w:val="006B5CBF"/>
    <w:rsid w:val="006F03D8"/>
    <w:rsid w:val="007041D2"/>
    <w:rsid w:val="00714D9F"/>
    <w:rsid w:val="007250C7"/>
    <w:rsid w:val="00725A35"/>
    <w:rsid w:val="007305C5"/>
    <w:rsid w:val="0075501A"/>
    <w:rsid w:val="007A7257"/>
    <w:rsid w:val="007B59B1"/>
    <w:rsid w:val="007C7758"/>
    <w:rsid w:val="007D18FC"/>
    <w:rsid w:val="007E00B4"/>
    <w:rsid w:val="007E5015"/>
    <w:rsid w:val="007F272B"/>
    <w:rsid w:val="008055FA"/>
    <w:rsid w:val="008065FF"/>
    <w:rsid w:val="0082292D"/>
    <w:rsid w:val="00823EAE"/>
    <w:rsid w:val="00824B35"/>
    <w:rsid w:val="00825668"/>
    <w:rsid w:val="00846389"/>
    <w:rsid w:val="00857290"/>
    <w:rsid w:val="00863425"/>
    <w:rsid w:val="0087342C"/>
    <w:rsid w:val="00882C0A"/>
    <w:rsid w:val="008964EB"/>
    <w:rsid w:val="00897645"/>
    <w:rsid w:val="008B0EF5"/>
    <w:rsid w:val="008B1517"/>
    <w:rsid w:val="008B30EB"/>
    <w:rsid w:val="008B3FF3"/>
    <w:rsid w:val="008B489E"/>
    <w:rsid w:val="008C4A23"/>
    <w:rsid w:val="008D022A"/>
    <w:rsid w:val="008D52E3"/>
    <w:rsid w:val="008E2621"/>
    <w:rsid w:val="008E4C78"/>
    <w:rsid w:val="008E633B"/>
    <w:rsid w:val="00923670"/>
    <w:rsid w:val="009327B9"/>
    <w:rsid w:val="00934AC6"/>
    <w:rsid w:val="00940029"/>
    <w:rsid w:val="00946456"/>
    <w:rsid w:val="00956B6E"/>
    <w:rsid w:val="00957D50"/>
    <w:rsid w:val="00962A0E"/>
    <w:rsid w:val="00981BDE"/>
    <w:rsid w:val="00992112"/>
    <w:rsid w:val="009B12E8"/>
    <w:rsid w:val="009B5BA1"/>
    <w:rsid w:val="009D197B"/>
    <w:rsid w:val="009F5477"/>
    <w:rsid w:val="009F7EBE"/>
    <w:rsid w:val="00A04FF7"/>
    <w:rsid w:val="00A12671"/>
    <w:rsid w:val="00A20CB4"/>
    <w:rsid w:val="00A27E7E"/>
    <w:rsid w:val="00A33343"/>
    <w:rsid w:val="00A42704"/>
    <w:rsid w:val="00A461DF"/>
    <w:rsid w:val="00A625E3"/>
    <w:rsid w:val="00A832E4"/>
    <w:rsid w:val="00A84F2B"/>
    <w:rsid w:val="00A96D9D"/>
    <w:rsid w:val="00AA3D89"/>
    <w:rsid w:val="00AA7E12"/>
    <w:rsid w:val="00AD1CFA"/>
    <w:rsid w:val="00AD1F67"/>
    <w:rsid w:val="00AE1FFE"/>
    <w:rsid w:val="00AE6094"/>
    <w:rsid w:val="00AF64C1"/>
    <w:rsid w:val="00B10895"/>
    <w:rsid w:val="00B22727"/>
    <w:rsid w:val="00B30FD7"/>
    <w:rsid w:val="00B34B3D"/>
    <w:rsid w:val="00B3524E"/>
    <w:rsid w:val="00B50FDD"/>
    <w:rsid w:val="00B53BB2"/>
    <w:rsid w:val="00B544E1"/>
    <w:rsid w:val="00B54685"/>
    <w:rsid w:val="00B55C07"/>
    <w:rsid w:val="00B63ACD"/>
    <w:rsid w:val="00B722A9"/>
    <w:rsid w:val="00B748DA"/>
    <w:rsid w:val="00B8161B"/>
    <w:rsid w:val="00B8357C"/>
    <w:rsid w:val="00B84DC1"/>
    <w:rsid w:val="00BB74F6"/>
    <w:rsid w:val="00BC49DE"/>
    <w:rsid w:val="00BC687F"/>
    <w:rsid w:val="00BD6A7A"/>
    <w:rsid w:val="00BE1171"/>
    <w:rsid w:val="00BE6D61"/>
    <w:rsid w:val="00BF16B7"/>
    <w:rsid w:val="00BF3CF7"/>
    <w:rsid w:val="00C1721F"/>
    <w:rsid w:val="00C42162"/>
    <w:rsid w:val="00C50773"/>
    <w:rsid w:val="00C52B92"/>
    <w:rsid w:val="00C80EAB"/>
    <w:rsid w:val="00C84397"/>
    <w:rsid w:val="00C9766C"/>
    <w:rsid w:val="00CA7E40"/>
    <w:rsid w:val="00D05306"/>
    <w:rsid w:val="00D05372"/>
    <w:rsid w:val="00D15249"/>
    <w:rsid w:val="00D3632C"/>
    <w:rsid w:val="00D42139"/>
    <w:rsid w:val="00D42BAE"/>
    <w:rsid w:val="00D5645E"/>
    <w:rsid w:val="00D572C6"/>
    <w:rsid w:val="00D664D5"/>
    <w:rsid w:val="00D804B9"/>
    <w:rsid w:val="00D817F9"/>
    <w:rsid w:val="00DA2370"/>
    <w:rsid w:val="00DB722E"/>
    <w:rsid w:val="00DD175D"/>
    <w:rsid w:val="00DD794E"/>
    <w:rsid w:val="00DE25AA"/>
    <w:rsid w:val="00DF1392"/>
    <w:rsid w:val="00DF7230"/>
    <w:rsid w:val="00E13B2C"/>
    <w:rsid w:val="00E43724"/>
    <w:rsid w:val="00E45F63"/>
    <w:rsid w:val="00E50D94"/>
    <w:rsid w:val="00E54512"/>
    <w:rsid w:val="00E71397"/>
    <w:rsid w:val="00E8278B"/>
    <w:rsid w:val="00E92D28"/>
    <w:rsid w:val="00EA5900"/>
    <w:rsid w:val="00EA6D68"/>
    <w:rsid w:val="00EB131E"/>
    <w:rsid w:val="00EB28C2"/>
    <w:rsid w:val="00EB7D23"/>
    <w:rsid w:val="00EB7DD1"/>
    <w:rsid w:val="00ED4AEE"/>
    <w:rsid w:val="00ED5427"/>
    <w:rsid w:val="00EE791E"/>
    <w:rsid w:val="00F1103B"/>
    <w:rsid w:val="00F130C0"/>
    <w:rsid w:val="00F51C32"/>
    <w:rsid w:val="00F6245A"/>
    <w:rsid w:val="00F87C24"/>
    <w:rsid w:val="00FB3170"/>
    <w:rsid w:val="00FE1FD6"/>
    <w:rsid w:val="00FF4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9C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2D11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A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91ABB"/>
  </w:style>
  <w:style w:type="paragraph" w:styleId="Stopka">
    <w:name w:val="footer"/>
    <w:basedOn w:val="Normalny"/>
    <w:link w:val="StopkaZnak"/>
    <w:uiPriority w:val="99"/>
    <w:unhideWhenUsed/>
    <w:rsid w:val="00491A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91ABB"/>
  </w:style>
  <w:style w:type="paragraph" w:styleId="Akapitzlist">
    <w:name w:val="List Paragraph"/>
    <w:basedOn w:val="Normalny"/>
    <w:uiPriority w:val="34"/>
    <w:qFormat/>
    <w:rsid w:val="00491ABB"/>
    <w:pPr>
      <w:ind w:left="720"/>
      <w:contextualSpacing/>
    </w:pPr>
  </w:style>
  <w:style w:type="table" w:styleId="Tabela-Siatka">
    <w:name w:val="Table Grid"/>
    <w:basedOn w:val="Standardowy"/>
    <w:uiPriority w:val="59"/>
    <w:rsid w:val="0049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1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AB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7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27B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27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7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7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92D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625E3"/>
    <w:rPr>
      <w:color w:val="0000FF"/>
      <w:u w:val="single"/>
    </w:rPr>
  </w:style>
  <w:style w:type="character" w:customStyle="1" w:styleId="5yl5">
    <w:name w:val="_5yl5"/>
    <w:basedOn w:val="Domylnaczcionkaakapitu"/>
    <w:rsid w:val="00A625E3"/>
  </w:style>
  <w:style w:type="paragraph" w:customStyle="1" w:styleId="Normalny2">
    <w:name w:val="Normalny2"/>
    <w:rsid w:val="003B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1A60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D42139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F51C32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F2D11"/>
    <w:rPr>
      <w:rFonts w:ascii="Times New Roman" w:eastAsiaTheme="majorEastAsia" w:hAnsi="Times New Roman" w:cstheme="majorBidi"/>
      <w:b/>
      <w:bCs/>
      <w:color w:val="000000" w:themeColor="text1"/>
      <w:szCs w:val="28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1F2D11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2D11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A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91ABB"/>
  </w:style>
  <w:style w:type="paragraph" w:styleId="Stopka">
    <w:name w:val="footer"/>
    <w:basedOn w:val="Normalny"/>
    <w:link w:val="StopkaZnak"/>
    <w:uiPriority w:val="99"/>
    <w:unhideWhenUsed/>
    <w:rsid w:val="00491A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91ABB"/>
  </w:style>
  <w:style w:type="paragraph" w:styleId="Akapitzlist">
    <w:name w:val="List Paragraph"/>
    <w:basedOn w:val="Normalny"/>
    <w:uiPriority w:val="34"/>
    <w:qFormat/>
    <w:rsid w:val="00491ABB"/>
    <w:pPr>
      <w:ind w:left="720"/>
      <w:contextualSpacing/>
    </w:pPr>
  </w:style>
  <w:style w:type="table" w:styleId="Tabela-Siatka">
    <w:name w:val="Table Grid"/>
    <w:basedOn w:val="Standardowy"/>
    <w:uiPriority w:val="59"/>
    <w:rsid w:val="0049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1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AB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7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27B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27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7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7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92D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625E3"/>
    <w:rPr>
      <w:color w:val="0000FF"/>
      <w:u w:val="single"/>
    </w:rPr>
  </w:style>
  <w:style w:type="character" w:customStyle="1" w:styleId="5yl5">
    <w:name w:val="_5yl5"/>
    <w:basedOn w:val="Domylnaczcionkaakapitu"/>
    <w:rsid w:val="00A625E3"/>
  </w:style>
  <w:style w:type="paragraph" w:customStyle="1" w:styleId="Normalny2">
    <w:name w:val="Normalny2"/>
    <w:rsid w:val="003B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1A60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D42139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F51C32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F2D11"/>
    <w:rPr>
      <w:rFonts w:ascii="Times New Roman" w:eastAsiaTheme="majorEastAsia" w:hAnsi="Times New Roman" w:cstheme="majorBidi"/>
      <w:b/>
      <w:bCs/>
      <w:color w:val="000000" w:themeColor="text1"/>
      <w:szCs w:val="28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1F2D1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0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rbara.spyt@us.ed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leksandra.potyka@us.edu.pl" TargetMode="External"/><Relationship Id="rId31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yperlink" Target="mailto:aleksandra.potyka@us.edu.pl" TargetMode="External"/><Relationship Id="rId14" Type="http://schemas.openxmlformats.org/officeDocument/2006/relationships/fontTable" Target="fontTable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F8222-152D-4007-9799-890682F8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2326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Muller</dc:creator>
  <cp:lastModifiedBy>Tomasz Stęclik</cp:lastModifiedBy>
  <cp:revision>8</cp:revision>
  <cp:lastPrinted>2020-01-14T08:56:00Z</cp:lastPrinted>
  <dcterms:created xsi:type="dcterms:W3CDTF">2022-05-18T11:07:00Z</dcterms:created>
  <dcterms:modified xsi:type="dcterms:W3CDTF">2022-09-16T06:26:00Z</dcterms:modified>
</cp:coreProperties>
</file>