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F342D" w14:textId="77777777" w:rsidR="001430AF" w:rsidRDefault="001430AF" w:rsidP="001430AF">
      <w:pPr>
        <w:spacing w:after="200" w:line="360" w:lineRule="auto"/>
        <w:jc w:val="center"/>
        <w:outlineLvl w:val="0"/>
        <w:rPr>
          <w:b/>
          <w:sz w:val="32"/>
          <w:szCs w:val="22"/>
          <w:lang w:eastAsia="x-none"/>
        </w:rPr>
      </w:pPr>
      <w:r>
        <w:rPr>
          <w:b/>
          <w:sz w:val="32"/>
          <w:szCs w:val="22"/>
          <w:lang w:eastAsia="x-none"/>
        </w:rPr>
        <w:t xml:space="preserve">Ogłoszenie o zamiarze udzielenia zamówienia </w:t>
      </w:r>
    </w:p>
    <w:p w14:paraId="086170CD" w14:textId="209BF47E" w:rsidR="001430AF" w:rsidRDefault="001430AF" w:rsidP="001430AF">
      <w:pPr>
        <w:spacing w:line="360" w:lineRule="auto"/>
        <w:jc w:val="center"/>
        <w:outlineLvl w:val="0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dla postępowania prowadzonego z wyłączeniem przepisów ustawy – Prawo zamówień publicznych o wartości </w:t>
      </w:r>
      <w:r w:rsidR="00C02792">
        <w:rPr>
          <w:b/>
          <w:sz w:val="22"/>
          <w:szCs w:val="22"/>
          <w:lang w:eastAsia="x-none"/>
        </w:rPr>
        <w:t xml:space="preserve">wyższej niż </w:t>
      </w:r>
      <w:r w:rsidR="008E3F10">
        <w:rPr>
          <w:b/>
          <w:sz w:val="22"/>
          <w:szCs w:val="22"/>
          <w:lang w:eastAsia="x-none"/>
        </w:rPr>
        <w:t>2</w:t>
      </w:r>
      <w:r>
        <w:rPr>
          <w:b/>
          <w:sz w:val="22"/>
          <w:szCs w:val="22"/>
          <w:lang w:eastAsia="x-none"/>
        </w:rPr>
        <w:t>0 000 PLN</w:t>
      </w:r>
      <w:r>
        <w:rPr>
          <w:sz w:val="22"/>
          <w:szCs w:val="22"/>
          <w:lang w:eastAsia="x-none"/>
        </w:rPr>
        <w:t xml:space="preserve"> </w:t>
      </w:r>
      <w:r w:rsidR="005E548C" w:rsidRPr="005E548C">
        <w:rPr>
          <w:b/>
          <w:sz w:val="22"/>
          <w:szCs w:val="22"/>
          <w:lang w:eastAsia="x-none"/>
        </w:rPr>
        <w:t xml:space="preserve">do </w:t>
      </w:r>
      <w:r w:rsidR="008E3F10">
        <w:rPr>
          <w:b/>
          <w:sz w:val="22"/>
          <w:szCs w:val="22"/>
          <w:lang w:eastAsia="x-none"/>
        </w:rPr>
        <w:t>5</w:t>
      </w:r>
      <w:r w:rsidR="005E548C" w:rsidRPr="005E548C">
        <w:rPr>
          <w:b/>
          <w:sz w:val="22"/>
          <w:szCs w:val="22"/>
          <w:lang w:eastAsia="x-none"/>
        </w:rPr>
        <w:t>0 000 PLN</w:t>
      </w:r>
      <w:r w:rsidR="005E548C">
        <w:rPr>
          <w:sz w:val="22"/>
          <w:szCs w:val="22"/>
          <w:lang w:eastAsia="x-none"/>
        </w:rPr>
        <w:t xml:space="preserve"> </w:t>
      </w:r>
      <w:r>
        <w:rPr>
          <w:sz w:val="22"/>
          <w:szCs w:val="22"/>
          <w:lang w:eastAsia="x-none"/>
        </w:rPr>
        <w:t>p.n.:</w:t>
      </w:r>
    </w:p>
    <w:p w14:paraId="1D3122C5" w14:textId="77777777" w:rsidR="001430AF" w:rsidRDefault="001430AF" w:rsidP="001430AF">
      <w:pPr>
        <w:jc w:val="center"/>
        <w:rPr>
          <w:b/>
          <w:sz w:val="24"/>
          <w:szCs w:val="24"/>
        </w:rPr>
      </w:pPr>
    </w:p>
    <w:p w14:paraId="010F9F2F" w14:textId="6D8A1A8B" w:rsidR="001430AF" w:rsidRDefault="001430AF" w:rsidP="001430AF">
      <w:pPr>
        <w:tabs>
          <w:tab w:val="left" w:pos="426"/>
        </w:tabs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Usługi szkoleniowe: </w:t>
      </w:r>
      <w:r w:rsidR="0006016C">
        <w:rPr>
          <w:rFonts w:eastAsia="Calibri"/>
          <w:b/>
          <w:bCs/>
          <w:sz w:val="22"/>
          <w:szCs w:val="22"/>
        </w:rPr>
        <w:t>gamifikacja z wykorzystaniem narzędzi IT w edukacji wyższej</w:t>
      </w:r>
      <w:bookmarkStart w:id="0" w:name="_GoBack"/>
      <w:bookmarkEnd w:id="0"/>
    </w:p>
    <w:p w14:paraId="4F5A89B7" w14:textId="77777777" w:rsidR="001430AF" w:rsidRDefault="001430AF" w:rsidP="001430AF">
      <w:pPr>
        <w:tabs>
          <w:tab w:val="left" w:pos="426"/>
        </w:tabs>
        <w:jc w:val="center"/>
        <w:rPr>
          <w:rFonts w:eastAsia="Calibri"/>
          <w:bCs/>
          <w:sz w:val="22"/>
          <w:szCs w:val="22"/>
        </w:rPr>
      </w:pPr>
    </w:p>
    <w:p w14:paraId="5F6221CC" w14:textId="722F7C4B" w:rsidR="001430AF" w:rsidRDefault="001430AF" w:rsidP="001430AF">
      <w:pPr>
        <w:tabs>
          <w:tab w:val="left" w:pos="426"/>
        </w:tabs>
        <w:jc w:val="center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Nr sprawy:</w:t>
      </w:r>
      <w:r>
        <w:rPr>
          <w:rFonts w:eastAsia="Calibri"/>
          <w:b/>
          <w:bCs/>
          <w:sz w:val="22"/>
          <w:szCs w:val="22"/>
        </w:rPr>
        <w:t xml:space="preserve"> </w:t>
      </w:r>
      <w:r w:rsidR="005547AB">
        <w:rPr>
          <w:rFonts w:eastAsia="Calibri"/>
          <w:bCs/>
          <w:sz w:val="22"/>
          <w:szCs w:val="22"/>
        </w:rPr>
        <w:t>1</w:t>
      </w:r>
      <w:r w:rsidR="00A33E71">
        <w:rPr>
          <w:rFonts w:eastAsia="Calibri"/>
          <w:bCs/>
          <w:sz w:val="22"/>
          <w:szCs w:val="22"/>
        </w:rPr>
        <w:t>5</w:t>
      </w:r>
      <w:r w:rsidR="008E3F10">
        <w:rPr>
          <w:rFonts w:eastAsia="Calibri"/>
          <w:bCs/>
          <w:sz w:val="22"/>
          <w:szCs w:val="22"/>
        </w:rPr>
        <w:t>5550</w:t>
      </w:r>
      <w:r>
        <w:rPr>
          <w:rFonts w:eastAsia="Calibri"/>
          <w:bCs/>
          <w:sz w:val="22"/>
          <w:szCs w:val="22"/>
        </w:rPr>
        <w:t>/</w:t>
      </w:r>
      <w:r w:rsidR="00CC5629">
        <w:rPr>
          <w:rFonts w:eastAsia="Calibri"/>
          <w:bCs/>
          <w:sz w:val="22"/>
          <w:szCs w:val="22"/>
        </w:rPr>
        <w:t>202</w:t>
      </w:r>
      <w:r w:rsidR="00A33E71">
        <w:rPr>
          <w:rFonts w:eastAsia="Calibri"/>
          <w:bCs/>
          <w:sz w:val="22"/>
          <w:szCs w:val="22"/>
        </w:rPr>
        <w:t>2</w:t>
      </w:r>
    </w:p>
    <w:p w14:paraId="52B77F20" w14:textId="77777777" w:rsidR="001430AF" w:rsidRDefault="001430AF" w:rsidP="001430AF">
      <w:pPr>
        <w:tabs>
          <w:tab w:val="left" w:pos="426"/>
        </w:tabs>
        <w:spacing w:before="12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>Rodzaj zamówienia:</w:t>
      </w:r>
      <w:r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usługa</w:t>
      </w:r>
    </w:p>
    <w:p w14:paraId="6494DDAB" w14:textId="77777777" w:rsidR="001430AF" w:rsidRDefault="001430AF" w:rsidP="001430AF">
      <w:pPr>
        <w:jc w:val="center"/>
        <w:rPr>
          <w:rFonts w:eastAsia="Calibri"/>
          <w:sz w:val="22"/>
          <w:szCs w:val="22"/>
        </w:rPr>
      </w:pPr>
    </w:p>
    <w:p w14:paraId="3E08CA4E" w14:textId="77777777" w:rsidR="001430AF" w:rsidRDefault="001430AF" w:rsidP="001430AF">
      <w:pPr>
        <w:numPr>
          <w:ilvl w:val="0"/>
          <w:numId w:val="30"/>
        </w:numPr>
        <w:tabs>
          <w:tab w:val="right" w:pos="9072"/>
        </w:tabs>
        <w:spacing w:before="120" w:after="200" w:line="276" w:lineRule="auto"/>
        <w:ind w:left="426"/>
        <w:contextualSpacing/>
        <w:rPr>
          <w:rFonts w:eastAsiaTheme="minorHAnsi"/>
          <w:b/>
          <w:sz w:val="22"/>
          <w:szCs w:val="22"/>
        </w:rPr>
      </w:pPr>
      <w:bookmarkStart w:id="1" w:name="_Toc362736425"/>
      <w:r>
        <w:rPr>
          <w:b/>
          <w:sz w:val="22"/>
          <w:szCs w:val="22"/>
        </w:rPr>
        <w:t>Nazwa (firma) oraz adres Zamawiającego.</w:t>
      </w:r>
      <w:bookmarkEnd w:id="1"/>
    </w:p>
    <w:p w14:paraId="7245DC5D" w14:textId="77777777" w:rsidR="001430AF" w:rsidRDefault="001430AF" w:rsidP="001430AF">
      <w:pPr>
        <w:tabs>
          <w:tab w:val="right" w:pos="9072"/>
        </w:tabs>
        <w:spacing w:before="12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7D23C74E" w14:textId="77777777" w:rsidR="001430AF" w:rsidRDefault="001430AF" w:rsidP="001430AF">
      <w:pPr>
        <w:tabs>
          <w:tab w:val="right" w:pos="9072"/>
        </w:tabs>
        <w:spacing w:before="120"/>
        <w:ind w:left="426"/>
        <w:rPr>
          <w:b/>
          <w:sz w:val="22"/>
          <w:szCs w:val="22"/>
        </w:rPr>
      </w:pPr>
    </w:p>
    <w:p w14:paraId="60A1EE59" w14:textId="77777777" w:rsidR="001430AF" w:rsidRDefault="001430AF" w:rsidP="001430AF">
      <w:pPr>
        <w:tabs>
          <w:tab w:val="right" w:pos="9072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Uniwersytet Śląski w Katowicach</w:t>
      </w:r>
    </w:p>
    <w:p w14:paraId="3F41C5A4" w14:textId="77777777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ul. Bankowa 12</w:t>
      </w:r>
    </w:p>
    <w:p w14:paraId="59480157" w14:textId="77777777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40-007 Katowice</w:t>
      </w:r>
    </w:p>
    <w:p w14:paraId="3A683B80" w14:textId="77777777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NIP: 634-019-71-34</w:t>
      </w:r>
    </w:p>
    <w:p w14:paraId="4BBF6F9F" w14:textId="77777777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REGON: 000001347</w:t>
      </w:r>
    </w:p>
    <w:p w14:paraId="0A2A039A" w14:textId="77777777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Strona internetowa: </w:t>
      </w:r>
      <w:hyperlink r:id="rId9" w:history="1">
        <w:r>
          <w:rPr>
            <w:rStyle w:val="Hipercze"/>
            <w:sz w:val="22"/>
            <w:szCs w:val="22"/>
          </w:rPr>
          <w:t>www.dzp.us.edu.pl</w:t>
        </w:r>
      </w:hyperlink>
    </w:p>
    <w:p w14:paraId="08D8E073" w14:textId="77777777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</w:p>
    <w:p w14:paraId="0327436B" w14:textId="77777777" w:rsidR="001430AF" w:rsidRDefault="001430AF" w:rsidP="001430AF">
      <w:pPr>
        <w:tabs>
          <w:tab w:val="right" w:pos="9072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Realizator prowadzący sprawę, osoby upoważnione do kontaktu:</w:t>
      </w:r>
    </w:p>
    <w:p w14:paraId="145216B9" w14:textId="77777777" w:rsidR="001430AF" w:rsidRDefault="001430AF" w:rsidP="001430AF">
      <w:pPr>
        <w:tabs>
          <w:tab w:val="right" w:pos="9072"/>
        </w:tabs>
        <w:ind w:left="426"/>
        <w:rPr>
          <w:b/>
          <w:sz w:val="22"/>
          <w:szCs w:val="22"/>
        </w:rPr>
      </w:pPr>
    </w:p>
    <w:p w14:paraId="2C3E6930" w14:textId="77777777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Dział Logistyki; Sekcja Usług</w:t>
      </w:r>
    </w:p>
    <w:p w14:paraId="715626D5" w14:textId="77777777" w:rsidR="001430AF" w:rsidRDefault="001430AF" w:rsidP="001430AF">
      <w:pPr>
        <w:tabs>
          <w:tab w:val="right" w:pos="9072"/>
        </w:tabs>
        <w:ind w:left="426"/>
        <w:rPr>
          <w:b/>
          <w:sz w:val="22"/>
          <w:szCs w:val="22"/>
        </w:rPr>
      </w:pPr>
    </w:p>
    <w:p w14:paraId="111CB5C3" w14:textId="4DE12BC2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 xml:space="preserve">mgr </w:t>
      </w:r>
      <w:r w:rsidR="008E3F10">
        <w:rPr>
          <w:sz w:val="22"/>
          <w:szCs w:val="22"/>
        </w:rPr>
        <w:t xml:space="preserve">Tomasz </w:t>
      </w:r>
      <w:proofErr w:type="spellStart"/>
      <w:r w:rsidR="008E3F10">
        <w:rPr>
          <w:sz w:val="22"/>
          <w:szCs w:val="22"/>
        </w:rPr>
        <w:t>Stęclik</w:t>
      </w:r>
      <w:proofErr w:type="spellEnd"/>
    </w:p>
    <w:p w14:paraId="1575C166" w14:textId="77777777" w:rsidR="001430AF" w:rsidRDefault="001430AF" w:rsidP="001430AF">
      <w:pPr>
        <w:tabs>
          <w:tab w:val="right" w:pos="9072"/>
        </w:tabs>
        <w:ind w:left="426"/>
        <w:rPr>
          <w:sz w:val="22"/>
          <w:szCs w:val="22"/>
        </w:rPr>
      </w:pPr>
    </w:p>
    <w:p w14:paraId="61892B70" w14:textId="4BBD728F" w:rsidR="001430AF" w:rsidRDefault="001430AF" w:rsidP="001430AF">
      <w:pPr>
        <w:tabs>
          <w:tab w:val="right" w:pos="9072"/>
        </w:tabs>
        <w:spacing w:before="120"/>
        <w:ind w:left="426"/>
        <w:rPr>
          <w:sz w:val="22"/>
          <w:szCs w:val="22"/>
          <w:lang w:val="en-US"/>
        </w:rPr>
      </w:pPr>
      <w:r>
        <w:rPr>
          <w:sz w:val="22"/>
          <w:szCs w:val="22"/>
        </w:rPr>
        <w:t>tel.:  32</w:t>
      </w:r>
      <w:r w:rsidR="008E3F10">
        <w:rPr>
          <w:sz w:val="22"/>
          <w:szCs w:val="22"/>
        </w:rPr>
        <w:t> </w:t>
      </w:r>
      <w:r>
        <w:rPr>
          <w:sz w:val="22"/>
          <w:szCs w:val="22"/>
        </w:rPr>
        <w:t>359</w:t>
      </w:r>
      <w:r w:rsidR="008E3F10">
        <w:rPr>
          <w:sz w:val="22"/>
          <w:szCs w:val="22"/>
        </w:rPr>
        <w:t xml:space="preserve"> 14 73</w:t>
      </w:r>
      <w:r>
        <w:rPr>
          <w:sz w:val="22"/>
          <w:szCs w:val="22"/>
        </w:rPr>
        <w:t xml:space="preserve">;   e-mail: </w:t>
      </w:r>
      <w:r w:rsidR="008E3F10">
        <w:rPr>
          <w:sz w:val="22"/>
          <w:szCs w:val="22"/>
        </w:rPr>
        <w:t>tomasz.steclik</w:t>
      </w:r>
      <w:r>
        <w:rPr>
          <w:sz w:val="22"/>
          <w:szCs w:val="22"/>
        </w:rPr>
        <w:t>@us.edu.pl</w:t>
      </w:r>
    </w:p>
    <w:p w14:paraId="6654492B" w14:textId="77777777" w:rsidR="001430AF" w:rsidRDefault="001430AF" w:rsidP="001430AF">
      <w:pPr>
        <w:tabs>
          <w:tab w:val="right" w:pos="9072"/>
        </w:tabs>
        <w:ind w:left="426" w:firstLine="567"/>
        <w:rPr>
          <w:sz w:val="22"/>
          <w:szCs w:val="22"/>
        </w:rPr>
      </w:pPr>
    </w:p>
    <w:p w14:paraId="4A87DC86" w14:textId="77777777" w:rsidR="001430AF" w:rsidRDefault="001430AF" w:rsidP="001430AF">
      <w:pPr>
        <w:keepNext/>
        <w:keepLines/>
        <w:numPr>
          <w:ilvl w:val="0"/>
          <w:numId w:val="30"/>
        </w:numPr>
        <w:spacing w:after="200" w:line="276" w:lineRule="auto"/>
        <w:ind w:left="426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  <w:r>
        <w:rPr>
          <w:rFonts w:eastAsiaTheme="majorEastAsia"/>
          <w:b/>
          <w:bCs/>
          <w:color w:val="000000" w:themeColor="text1"/>
          <w:sz w:val="22"/>
          <w:szCs w:val="22"/>
        </w:rPr>
        <w:t>Podstawa prawna.</w:t>
      </w:r>
    </w:p>
    <w:p w14:paraId="5923DBB7" w14:textId="7137D268" w:rsidR="001430AF" w:rsidRDefault="001430AF" w:rsidP="001430AF">
      <w:pPr>
        <w:spacing w:before="60" w:after="60"/>
        <w:ind w:left="426"/>
        <w:contextualSpacing/>
        <w:jc w:val="both"/>
        <w:rPr>
          <w:rFonts w:eastAsiaTheme="minorHAnsi"/>
          <w:i/>
          <w:sz w:val="22"/>
          <w:szCs w:val="22"/>
        </w:rPr>
      </w:pPr>
      <w:r>
        <w:rPr>
          <w:sz w:val="22"/>
          <w:szCs w:val="22"/>
        </w:rPr>
        <w:t>Przedmiotowe postępowanie jest prowadzone z wyłączeniem przepisów ustawy – Prawo zamówień publiczny</w:t>
      </w:r>
      <w:r w:rsidR="00CC5629">
        <w:rPr>
          <w:sz w:val="22"/>
          <w:szCs w:val="22"/>
        </w:rPr>
        <w:t>ch, na podstawie przepisu art. 2 ust.1 pkt 1</w:t>
      </w:r>
      <w:r>
        <w:rPr>
          <w:sz w:val="22"/>
          <w:szCs w:val="22"/>
        </w:rPr>
        <w:t xml:space="preserve"> ustawy – Prawo zamówień publicznych – dotyczy zamówienia, którego wartość jest </w:t>
      </w:r>
      <w:r w:rsidR="00C02792">
        <w:rPr>
          <w:b/>
          <w:sz w:val="22"/>
          <w:szCs w:val="22"/>
        </w:rPr>
        <w:t xml:space="preserve">większa niż </w:t>
      </w:r>
      <w:r w:rsidR="008E3F1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0 000 PLN</w:t>
      </w:r>
      <w:r>
        <w:rPr>
          <w:sz w:val="22"/>
          <w:szCs w:val="22"/>
        </w:rPr>
        <w:t xml:space="preserve"> i nie przekracza kwoty </w:t>
      </w:r>
      <w:r w:rsidR="008E3F10" w:rsidRPr="008E3F10">
        <w:rPr>
          <w:b/>
          <w:sz w:val="22"/>
          <w:szCs w:val="22"/>
        </w:rPr>
        <w:t>5</w:t>
      </w:r>
      <w:r w:rsidR="00CC5629" w:rsidRPr="005E548C">
        <w:rPr>
          <w:b/>
          <w:sz w:val="22"/>
          <w:szCs w:val="22"/>
        </w:rPr>
        <w:t>0</w:t>
      </w:r>
      <w:r w:rsidR="00CC5629">
        <w:rPr>
          <w:b/>
          <w:sz w:val="22"/>
          <w:szCs w:val="22"/>
        </w:rPr>
        <w:t xml:space="preserve"> 000 PLN</w:t>
      </w:r>
      <w:r>
        <w:rPr>
          <w:sz w:val="22"/>
          <w:szCs w:val="22"/>
        </w:rPr>
        <w:t xml:space="preserve">. Postępowanie prowadzone jest w oparciu o postanowienia § </w:t>
      </w:r>
      <w:r w:rsidR="008E3F10">
        <w:rPr>
          <w:sz w:val="22"/>
          <w:szCs w:val="22"/>
        </w:rPr>
        <w:t>6</w:t>
      </w:r>
      <w:r>
        <w:rPr>
          <w:sz w:val="22"/>
          <w:szCs w:val="22"/>
        </w:rPr>
        <w:t xml:space="preserve"> Regulaminu udzielania zamówień współfinansowanych ze środków Europejskiego Funduszu Rozwoju Regionalnego, Europejskiego Funduszu Społecznego oraz Funduszu Spójności na lata 2014 – 2020 przez Uniwersytet Śląski w Katowicach Zasady, wg których prowadzone jest niniejsze postępowanie, zostały opisane w instrukcji dotyczącej przeprowadzenia postępowania, która stanowi załącznik do ogłoszenia.</w:t>
      </w:r>
    </w:p>
    <w:p w14:paraId="4FB0EFEB" w14:textId="77777777" w:rsidR="001430AF" w:rsidRDefault="001430AF" w:rsidP="001430AF">
      <w:pPr>
        <w:keepNext/>
        <w:keepLines/>
        <w:spacing w:before="120"/>
        <w:ind w:left="426" w:hanging="426"/>
        <w:outlineLvl w:val="0"/>
        <w:rPr>
          <w:rFonts w:eastAsiaTheme="majorEastAsia"/>
          <w:b/>
          <w:bCs/>
          <w:sz w:val="22"/>
          <w:szCs w:val="22"/>
          <w:lang w:eastAsia="en-US"/>
        </w:rPr>
      </w:pPr>
      <w:r>
        <w:rPr>
          <w:rFonts w:eastAsiaTheme="majorEastAsia"/>
          <w:b/>
          <w:bCs/>
          <w:sz w:val="22"/>
          <w:szCs w:val="22"/>
        </w:rPr>
        <w:t>3.   Opis przedmiotu zamówienia.</w:t>
      </w:r>
    </w:p>
    <w:p w14:paraId="51F0EE8D" w14:textId="77777777" w:rsidR="001430AF" w:rsidRDefault="001430AF" w:rsidP="001430AF">
      <w:pPr>
        <w:tabs>
          <w:tab w:val="left" w:pos="426"/>
        </w:tabs>
        <w:jc w:val="center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 </w:t>
      </w:r>
    </w:p>
    <w:p w14:paraId="09D11CA4" w14:textId="57343A9F" w:rsidR="001430AF" w:rsidRPr="00A92445" w:rsidRDefault="005547AB" w:rsidP="008E3F10">
      <w:pPr>
        <w:tabs>
          <w:tab w:val="left" w:pos="426"/>
        </w:tabs>
        <w:ind w:left="426" w:hanging="426"/>
        <w:rPr>
          <w:rFonts w:eastAsia="Calibri"/>
          <w:b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        </w:t>
      </w:r>
      <w:r w:rsidR="001430AF">
        <w:rPr>
          <w:rFonts w:eastAsia="Calibri"/>
          <w:bCs/>
          <w:sz w:val="22"/>
          <w:szCs w:val="22"/>
        </w:rPr>
        <w:t>Przedmiotem zamówienia jest przeprowadzenie szkolenia</w:t>
      </w:r>
      <w:r w:rsidR="001430AF">
        <w:rPr>
          <w:rFonts w:eastAsia="Calibri"/>
          <w:b/>
          <w:bCs/>
          <w:sz w:val="22"/>
          <w:szCs w:val="22"/>
        </w:rPr>
        <w:t xml:space="preserve">: </w:t>
      </w:r>
      <w:r w:rsidR="008E3F10">
        <w:rPr>
          <w:rFonts w:eastAsia="Calibri"/>
          <w:b/>
          <w:bCs/>
          <w:sz w:val="22"/>
          <w:szCs w:val="22"/>
        </w:rPr>
        <w:t>gamifikacja z wykorzystaniem narzędzi IT w edukacji wyższej</w:t>
      </w:r>
      <w:r>
        <w:rPr>
          <w:rFonts w:eastAsia="Calibri"/>
          <w:b/>
          <w:bCs/>
          <w:sz w:val="22"/>
          <w:szCs w:val="22"/>
        </w:rPr>
        <w:t xml:space="preserve">. </w:t>
      </w:r>
      <w:r w:rsidR="001430AF">
        <w:rPr>
          <w:rFonts w:eastAsia="Calibri"/>
          <w:bCs/>
          <w:sz w:val="22"/>
          <w:szCs w:val="22"/>
        </w:rPr>
        <w:t>Szczegółowy opis zamówienia zawiera załącznik nr 1.</w:t>
      </w:r>
    </w:p>
    <w:p w14:paraId="364471B5" w14:textId="77777777" w:rsidR="001430AF" w:rsidRDefault="001430AF" w:rsidP="001430AF">
      <w:pPr>
        <w:spacing w:before="60" w:after="60"/>
        <w:ind w:left="426"/>
        <w:jc w:val="both"/>
        <w:rPr>
          <w:b/>
          <w:sz w:val="10"/>
          <w:szCs w:val="22"/>
        </w:rPr>
      </w:pPr>
    </w:p>
    <w:p w14:paraId="7ACAF415" w14:textId="77777777" w:rsidR="001430AF" w:rsidRDefault="001430AF" w:rsidP="001430AF">
      <w:pPr>
        <w:spacing w:before="60" w:after="60"/>
        <w:jc w:val="both"/>
        <w:rPr>
          <w:b/>
          <w:sz w:val="10"/>
          <w:szCs w:val="22"/>
        </w:rPr>
      </w:pPr>
    </w:p>
    <w:p w14:paraId="0139ECF2" w14:textId="77777777" w:rsidR="003A15C4" w:rsidRDefault="003A15C4" w:rsidP="001430AF">
      <w:pPr>
        <w:spacing w:before="60" w:after="60"/>
        <w:jc w:val="both"/>
        <w:rPr>
          <w:b/>
          <w:sz w:val="10"/>
          <w:szCs w:val="22"/>
        </w:rPr>
      </w:pPr>
    </w:p>
    <w:p w14:paraId="2643A18F" w14:textId="77777777" w:rsidR="003A15C4" w:rsidRDefault="003A15C4" w:rsidP="001430AF">
      <w:pPr>
        <w:spacing w:before="60" w:after="60"/>
        <w:jc w:val="both"/>
        <w:rPr>
          <w:b/>
          <w:sz w:val="10"/>
          <w:szCs w:val="22"/>
        </w:rPr>
      </w:pPr>
    </w:p>
    <w:p w14:paraId="0B99B3C9" w14:textId="77777777" w:rsidR="003A15C4" w:rsidRDefault="003A15C4" w:rsidP="001430AF">
      <w:pPr>
        <w:spacing w:before="60" w:after="60"/>
        <w:jc w:val="both"/>
        <w:rPr>
          <w:b/>
          <w:sz w:val="10"/>
          <w:szCs w:val="22"/>
        </w:rPr>
      </w:pPr>
    </w:p>
    <w:p w14:paraId="2292D3EA" w14:textId="77777777" w:rsidR="003A15C4" w:rsidRDefault="003A15C4" w:rsidP="001430AF">
      <w:pPr>
        <w:spacing w:before="60" w:after="60"/>
        <w:jc w:val="both"/>
        <w:rPr>
          <w:b/>
          <w:sz w:val="10"/>
          <w:szCs w:val="22"/>
        </w:rPr>
      </w:pPr>
    </w:p>
    <w:p w14:paraId="75D88871" w14:textId="77777777" w:rsidR="003A15C4" w:rsidRDefault="003A15C4" w:rsidP="001430AF">
      <w:pPr>
        <w:spacing w:before="60" w:after="60"/>
        <w:jc w:val="both"/>
        <w:rPr>
          <w:b/>
          <w:sz w:val="10"/>
          <w:szCs w:val="22"/>
        </w:rPr>
      </w:pPr>
    </w:p>
    <w:p w14:paraId="5702C6D5" w14:textId="77777777" w:rsidR="001430AF" w:rsidRDefault="001430AF" w:rsidP="001430AF">
      <w:pPr>
        <w:spacing w:before="60" w:after="60"/>
        <w:ind w:left="426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Kod CPV:</w:t>
      </w:r>
      <w:r>
        <w:rPr>
          <w:sz w:val="22"/>
          <w:szCs w:val="22"/>
        </w:rPr>
        <w:t xml:space="preserve"> </w:t>
      </w:r>
      <w:r>
        <w:rPr>
          <w:rFonts w:eastAsia="Calibri"/>
          <w:bCs/>
          <w:sz w:val="22"/>
          <w:szCs w:val="22"/>
        </w:rPr>
        <w:t>80500000-9  usługi szkoleniowe;     CPC: 24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1430AF" w14:paraId="77D2768A" w14:textId="77777777" w:rsidTr="001430AF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C74D" w14:textId="77777777" w:rsidR="001430AF" w:rsidRDefault="001430AF">
            <w:pPr>
              <w:spacing w:after="200"/>
              <w:rPr>
                <w:lang w:eastAsia="en-US"/>
              </w:rPr>
            </w:pPr>
          </w:p>
          <w:p w14:paraId="39F49A5B" w14:textId="77777777" w:rsidR="001430AF" w:rsidRDefault="001430AF">
            <w:pPr>
              <w:spacing w:after="200"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601A7209" w14:textId="77777777" w:rsidR="001430AF" w:rsidRDefault="001430AF" w:rsidP="001430AF">
      <w:pPr>
        <w:spacing w:before="60" w:afterLines="60" w:after="144"/>
        <w:ind w:left="993"/>
        <w:contextualSpacing/>
        <w:jc w:val="both"/>
        <w:rPr>
          <w:bCs/>
          <w:sz w:val="22"/>
          <w:szCs w:val="22"/>
          <w:lang w:eastAsia="en-US"/>
        </w:rPr>
      </w:pPr>
    </w:p>
    <w:p w14:paraId="71959E4E" w14:textId="77777777" w:rsidR="001430AF" w:rsidRDefault="001430AF" w:rsidP="001430AF">
      <w:pPr>
        <w:spacing w:before="60" w:after="60"/>
        <w:ind w:left="426" w:hanging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</w:t>
      </w:r>
      <w:r>
        <w:rPr>
          <w:b/>
          <w:bCs/>
          <w:sz w:val="22"/>
          <w:szCs w:val="22"/>
        </w:rPr>
        <w:tab/>
        <w:t>Warunki realizacji zamówienia.</w:t>
      </w:r>
    </w:p>
    <w:p w14:paraId="13E70AC7" w14:textId="77777777" w:rsidR="001430AF" w:rsidRDefault="001430AF" w:rsidP="001430AF">
      <w:pPr>
        <w:numPr>
          <w:ilvl w:val="0"/>
          <w:numId w:val="31"/>
        </w:numPr>
        <w:tabs>
          <w:tab w:val="left" w:pos="567"/>
        </w:tabs>
        <w:spacing w:before="80" w:after="80" w:line="276" w:lineRule="auto"/>
        <w:ind w:left="709" w:hanging="425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Wymagany termin realizacji zamówienia:</w:t>
      </w:r>
      <w:r>
        <w:rPr>
          <w:rFonts w:eastAsia="Calibri"/>
          <w:sz w:val="22"/>
          <w:szCs w:val="22"/>
        </w:rPr>
        <w:t xml:space="preserve"> wg załącznika nr 1</w:t>
      </w:r>
      <w:r>
        <w:rPr>
          <w:rFonts w:eastAsia="Calibri"/>
          <w:b/>
          <w:sz w:val="22"/>
          <w:szCs w:val="22"/>
        </w:rPr>
        <w:t xml:space="preserve"> </w:t>
      </w:r>
    </w:p>
    <w:p w14:paraId="21953243" w14:textId="77777777" w:rsidR="001430AF" w:rsidRDefault="001430AF" w:rsidP="001430AF">
      <w:pPr>
        <w:numPr>
          <w:ilvl w:val="0"/>
          <w:numId w:val="31"/>
        </w:numPr>
        <w:tabs>
          <w:tab w:val="left" w:pos="567"/>
        </w:tabs>
        <w:spacing w:before="80" w:after="80" w:line="276" w:lineRule="auto"/>
        <w:ind w:left="709" w:hanging="425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Miejsce realizacji zamówienia:</w:t>
      </w:r>
      <w:r>
        <w:rPr>
          <w:rFonts w:eastAsia="Calibri"/>
          <w:sz w:val="22"/>
          <w:szCs w:val="22"/>
        </w:rPr>
        <w:t xml:space="preserve"> wg załącznika nr 1</w:t>
      </w:r>
    </w:p>
    <w:p w14:paraId="73B5F021" w14:textId="77777777" w:rsidR="001430AF" w:rsidRDefault="001430AF" w:rsidP="001430AF">
      <w:pPr>
        <w:numPr>
          <w:ilvl w:val="0"/>
          <w:numId w:val="31"/>
        </w:numPr>
        <w:tabs>
          <w:tab w:val="left" w:pos="567"/>
        </w:tabs>
        <w:spacing w:before="80" w:after="80" w:line="276" w:lineRule="auto"/>
        <w:ind w:left="709" w:hanging="425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Termin gwarancji:</w:t>
      </w:r>
      <w:r>
        <w:rPr>
          <w:rFonts w:eastAsia="Calibri"/>
          <w:sz w:val="22"/>
          <w:szCs w:val="22"/>
        </w:rPr>
        <w:t xml:space="preserve"> nie dotyczy</w:t>
      </w:r>
    </w:p>
    <w:p w14:paraId="25CA203F" w14:textId="77777777" w:rsidR="001430AF" w:rsidRDefault="001430AF" w:rsidP="001430AF">
      <w:pPr>
        <w:numPr>
          <w:ilvl w:val="0"/>
          <w:numId w:val="31"/>
        </w:numPr>
        <w:tabs>
          <w:tab w:val="left" w:pos="567"/>
        </w:tabs>
        <w:spacing w:before="80" w:after="80" w:line="276" w:lineRule="auto"/>
        <w:ind w:left="567" w:hanging="283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Pozostałe warunki realizacji zamówienia:</w:t>
      </w:r>
      <w:r>
        <w:rPr>
          <w:rFonts w:eastAsia="Calibri"/>
          <w:sz w:val="22"/>
          <w:szCs w:val="22"/>
        </w:rPr>
        <w:t xml:space="preserve"> zgodnie z </w:t>
      </w:r>
      <w:r>
        <w:rPr>
          <w:rFonts w:eastAsia="Calibri"/>
          <w:b/>
          <w:sz w:val="22"/>
          <w:szCs w:val="22"/>
        </w:rPr>
        <w:t>załącznikiem nr 1 oraz załącznikiem nr 3</w:t>
      </w:r>
    </w:p>
    <w:p w14:paraId="5643C6E9" w14:textId="77777777" w:rsidR="001430AF" w:rsidRDefault="001430AF" w:rsidP="001430AF">
      <w:pPr>
        <w:numPr>
          <w:ilvl w:val="0"/>
          <w:numId w:val="31"/>
        </w:numPr>
        <w:spacing w:before="80" w:after="80" w:line="276" w:lineRule="auto"/>
        <w:ind w:left="567" w:hanging="28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Warunki płatności: </w:t>
      </w:r>
    </w:p>
    <w:p w14:paraId="0132B110" w14:textId="77777777" w:rsidR="001430AF" w:rsidRDefault="001430AF" w:rsidP="001430AF">
      <w:pPr>
        <w:spacing w:before="80" w:after="80" w:line="276" w:lineRule="auto"/>
        <w:ind w:left="567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Płatność za usługę będzie realizowana po wykonaniu i odbiorze usługi.</w:t>
      </w:r>
    </w:p>
    <w:p w14:paraId="10BF732E" w14:textId="77777777" w:rsidR="001430AF" w:rsidRDefault="001430AF" w:rsidP="001430AF">
      <w:pPr>
        <w:tabs>
          <w:tab w:val="left" w:pos="347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zobowiązuje się dokonać zapłaty należności na konto bankowe Wykonawcy  </w:t>
      </w:r>
    </w:p>
    <w:p w14:paraId="1BB26050" w14:textId="3EE3D554" w:rsidR="001430AF" w:rsidRDefault="001430AF" w:rsidP="001430AF">
      <w:pPr>
        <w:tabs>
          <w:tab w:val="left" w:pos="3470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terminie 14 dni od przyjęcia </w:t>
      </w:r>
      <w:r w:rsidR="00EF03E0">
        <w:rPr>
          <w:sz w:val="22"/>
          <w:szCs w:val="22"/>
        </w:rPr>
        <w:t>rachunku/</w:t>
      </w:r>
      <w:r>
        <w:rPr>
          <w:sz w:val="22"/>
          <w:szCs w:val="22"/>
        </w:rPr>
        <w:t xml:space="preserve">faktury. </w:t>
      </w:r>
    </w:p>
    <w:p w14:paraId="273047EA" w14:textId="77777777" w:rsidR="00FD39CE" w:rsidRPr="00A379F6" w:rsidRDefault="00FD39CE" w:rsidP="00FD39CE">
      <w:pPr>
        <w:pStyle w:val="Akapitzlist"/>
        <w:numPr>
          <w:ilvl w:val="0"/>
          <w:numId w:val="31"/>
        </w:numPr>
        <w:tabs>
          <w:tab w:val="left" w:pos="3470"/>
        </w:tabs>
        <w:ind w:left="643"/>
        <w:jc w:val="both"/>
        <w:rPr>
          <w:sz w:val="22"/>
          <w:szCs w:val="22"/>
        </w:rPr>
      </w:pPr>
      <w:r w:rsidRPr="00A379F6">
        <w:rPr>
          <w:b/>
          <w:sz w:val="22"/>
          <w:szCs w:val="22"/>
        </w:rPr>
        <w:t>Zamówienia polegające na powtórzeniu podobnych usług lub robót budowlanych</w:t>
      </w:r>
      <w:r>
        <w:rPr>
          <w:sz w:val="22"/>
          <w:szCs w:val="22"/>
        </w:rPr>
        <w:t>: nie dotyczy</w:t>
      </w:r>
    </w:p>
    <w:p w14:paraId="2525AFAC" w14:textId="77777777" w:rsidR="001430AF" w:rsidRDefault="001430AF" w:rsidP="001430AF">
      <w:pPr>
        <w:tabs>
          <w:tab w:val="left" w:pos="3470"/>
        </w:tabs>
        <w:ind w:left="567"/>
        <w:jc w:val="both"/>
        <w:rPr>
          <w:sz w:val="22"/>
          <w:szCs w:val="22"/>
        </w:rPr>
      </w:pPr>
    </w:p>
    <w:p w14:paraId="31D12A12" w14:textId="77777777" w:rsidR="001430AF" w:rsidRDefault="001430AF" w:rsidP="001430AF">
      <w:pPr>
        <w:tabs>
          <w:tab w:val="left" w:pos="3470"/>
        </w:tabs>
        <w:ind w:left="567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5.  Warunki udziału w postępowaniu. </w:t>
      </w:r>
    </w:p>
    <w:p w14:paraId="4047C8CC" w14:textId="77777777" w:rsidR="001430AF" w:rsidRDefault="001430AF" w:rsidP="001430AF">
      <w:pPr>
        <w:tabs>
          <w:tab w:val="left" w:pos="34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Zgodnie z opisem w załączniku nr 1.</w:t>
      </w:r>
    </w:p>
    <w:p w14:paraId="1CEF0A8C" w14:textId="77777777" w:rsidR="001430AF" w:rsidRDefault="001430AF" w:rsidP="001430AF">
      <w:pPr>
        <w:tabs>
          <w:tab w:val="left" w:pos="3470"/>
        </w:tabs>
        <w:jc w:val="both"/>
        <w:rPr>
          <w:rFonts w:eastAsia="Calibri"/>
          <w:sz w:val="22"/>
          <w:szCs w:val="22"/>
        </w:rPr>
      </w:pPr>
    </w:p>
    <w:p w14:paraId="19746325" w14:textId="77777777" w:rsidR="001430AF" w:rsidRDefault="001430AF" w:rsidP="001430AF">
      <w:pPr>
        <w:ind w:firstLine="142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6. Opis kryteriów oceny ofert.</w:t>
      </w:r>
    </w:p>
    <w:p w14:paraId="210C4475" w14:textId="77777777" w:rsidR="001430AF" w:rsidRDefault="001430AF" w:rsidP="001430AF">
      <w:pPr>
        <w:ind w:firstLine="142"/>
        <w:jc w:val="both"/>
        <w:rPr>
          <w:rFonts w:eastAsia="Calibri"/>
          <w:b/>
          <w:sz w:val="22"/>
          <w:szCs w:val="22"/>
        </w:rPr>
      </w:pPr>
    </w:p>
    <w:p w14:paraId="6EAAF0F4" w14:textId="77777777" w:rsidR="001430AF" w:rsidRDefault="001430AF" w:rsidP="001430AF">
      <w:pPr>
        <w:numPr>
          <w:ilvl w:val="0"/>
          <w:numId w:val="32"/>
        </w:numPr>
        <w:tabs>
          <w:tab w:val="left" w:pos="426"/>
        </w:tabs>
        <w:spacing w:line="276" w:lineRule="auto"/>
        <w:contextualSpacing/>
        <w:jc w:val="both"/>
        <w:rPr>
          <w:rFonts w:eastAsia="Calibri"/>
          <w:sz w:val="22"/>
          <w:lang w:val="en-US"/>
        </w:rPr>
      </w:pPr>
      <w:r>
        <w:rPr>
          <w:rFonts w:eastAsia="Calibri"/>
          <w:sz w:val="22"/>
        </w:rPr>
        <w:t>Przy wyborze najkorzystniejszej oferty, Zamawiający będzie kierował się następującymi kryteriami oceny ofert:</w:t>
      </w:r>
    </w:p>
    <w:p w14:paraId="2EEAA02D" w14:textId="77777777" w:rsidR="001430AF" w:rsidRDefault="001430AF" w:rsidP="001430AF">
      <w:pPr>
        <w:tabs>
          <w:tab w:val="left" w:pos="426"/>
        </w:tabs>
        <w:ind w:left="720"/>
        <w:contextualSpacing/>
        <w:rPr>
          <w:rFonts w:eastAsia="Calibri"/>
          <w:sz w:val="22"/>
        </w:rPr>
      </w:pPr>
    </w:p>
    <w:tbl>
      <w:tblPr>
        <w:tblW w:w="837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1844"/>
        <w:gridCol w:w="1987"/>
      </w:tblGrid>
      <w:tr w:rsidR="001430AF" w14:paraId="7D4EFD4E" w14:textId="77777777" w:rsidTr="001430AF">
        <w:trPr>
          <w:trHeight w:val="4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7A0FA899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b/>
                <w:sz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  <w:hideMark/>
          </w:tcPr>
          <w:p w14:paraId="45C3F602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b/>
                <w:sz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Waga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14:paraId="09C19175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b/>
                <w:sz w:val="22"/>
                <w:lang w:val="en-US" w:eastAsia="en-US"/>
              </w:rPr>
            </w:pPr>
          </w:p>
          <w:p w14:paraId="61F5EA1A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Maksymalna możliwa</w:t>
            </w:r>
          </w:p>
          <w:p w14:paraId="3222D4EB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b/>
                <w:sz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liczba punktów</w:t>
            </w:r>
          </w:p>
        </w:tc>
      </w:tr>
      <w:tr w:rsidR="001430AF" w14:paraId="3D0764F7" w14:textId="77777777" w:rsidTr="001430AF">
        <w:trPr>
          <w:trHeight w:val="53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58938B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b/>
                <w:sz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Cena (C)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211F3B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b/>
                <w:sz w:val="22"/>
                <w:lang w:val="en-US"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95 </w:t>
            </w:r>
            <w:r>
              <w:rPr>
                <w:rFonts w:eastAsia="Calibri"/>
                <w:b/>
                <w:sz w:val="22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B7C4D7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sz w:val="22"/>
                <w:lang w:eastAsia="en-US"/>
              </w:rPr>
              <w:t>95,00</w:t>
            </w:r>
          </w:p>
        </w:tc>
      </w:tr>
      <w:tr w:rsidR="001430AF" w14:paraId="0311623D" w14:textId="77777777" w:rsidTr="001430AF">
        <w:trPr>
          <w:trHeight w:val="5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B9311E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b/>
                <w:sz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Zatrudnienie osoby niepełnosprawnej (N)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9E407C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sz w:val="22"/>
                <w:lang w:eastAsia="en-US"/>
              </w:rPr>
              <w:t>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CC729" w14:textId="77777777" w:rsidR="001430AF" w:rsidRDefault="001430A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sz w:val="22"/>
                <w:lang w:eastAsia="en-US"/>
              </w:rPr>
              <w:t>5,00</w:t>
            </w:r>
          </w:p>
        </w:tc>
      </w:tr>
    </w:tbl>
    <w:p w14:paraId="4CF278D4" w14:textId="77777777" w:rsidR="001430AF" w:rsidRDefault="001430AF" w:rsidP="001430AF">
      <w:pPr>
        <w:tabs>
          <w:tab w:val="left" w:pos="426"/>
        </w:tabs>
        <w:ind w:left="426"/>
        <w:contextualSpacing/>
        <w:rPr>
          <w:rFonts w:eastAsia="Calibri"/>
          <w:sz w:val="22"/>
          <w:lang w:val="en-US"/>
        </w:rPr>
      </w:pPr>
    </w:p>
    <w:p w14:paraId="0D123F7A" w14:textId="77777777" w:rsidR="001430AF" w:rsidRDefault="001430AF" w:rsidP="001430AF">
      <w:pPr>
        <w:numPr>
          <w:ilvl w:val="0"/>
          <w:numId w:val="32"/>
        </w:numPr>
        <w:tabs>
          <w:tab w:val="left" w:pos="426"/>
        </w:tabs>
        <w:spacing w:line="276" w:lineRule="auto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Opis stosowanych kryteriów oraz sposób ich obliczania: </w:t>
      </w:r>
    </w:p>
    <w:p w14:paraId="1019E95D" w14:textId="1851581C" w:rsidR="001430AF" w:rsidRDefault="001430AF" w:rsidP="001430AF">
      <w:pPr>
        <w:numPr>
          <w:ilvl w:val="0"/>
          <w:numId w:val="33"/>
        </w:numPr>
        <w:tabs>
          <w:tab w:val="left" w:pos="426"/>
        </w:tabs>
        <w:spacing w:line="276" w:lineRule="auto"/>
        <w:contextualSpacing/>
        <w:jc w:val="both"/>
        <w:rPr>
          <w:rFonts w:eastAsia="Calibri"/>
          <w:sz w:val="22"/>
        </w:rPr>
      </w:pPr>
      <w:r>
        <w:rPr>
          <w:rFonts w:eastAsia="Calibri"/>
          <w:b/>
          <w:sz w:val="22"/>
        </w:rPr>
        <w:t>Cena (C)</w:t>
      </w:r>
      <w:r>
        <w:rPr>
          <w:rFonts w:eastAsia="Calibri"/>
          <w:sz w:val="22"/>
        </w:rPr>
        <w:t xml:space="preserve"> - oznacza cenę łączną brutto za wykonanie całości przedmiotu zamówienia zgodnie    </w:t>
      </w:r>
      <w:r w:rsidR="003A15C4">
        <w:rPr>
          <w:rFonts w:eastAsia="Calibri"/>
          <w:sz w:val="22"/>
        </w:rPr>
        <w:t xml:space="preserve">   </w:t>
      </w:r>
      <w:r>
        <w:rPr>
          <w:rFonts w:eastAsia="Calibri"/>
          <w:sz w:val="22"/>
        </w:rPr>
        <w:t>z treścią ogłoszenia i umową.</w:t>
      </w:r>
    </w:p>
    <w:p w14:paraId="4D1A578C" w14:textId="77777777" w:rsidR="001430AF" w:rsidRDefault="001430AF" w:rsidP="001430AF">
      <w:pPr>
        <w:tabs>
          <w:tab w:val="left" w:pos="426"/>
        </w:tabs>
        <w:ind w:left="426"/>
        <w:contextualSpacing/>
        <w:rPr>
          <w:rFonts w:eastAsia="Calibri"/>
          <w:sz w:val="22"/>
        </w:rPr>
      </w:pPr>
      <w:r>
        <w:rPr>
          <w:rFonts w:eastAsia="Calibri"/>
          <w:sz w:val="22"/>
        </w:rPr>
        <w:t xml:space="preserve">     Cena wskazana w formularzu oferty oceniana będzie w następujący sposób:</w:t>
      </w:r>
    </w:p>
    <w:p w14:paraId="069D69A2" w14:textId="77777777" w:rsidR="001430AF" w:rsidRDefault="001430AF" w:rsidP="001430AF">
      <w:pPr>
        <w:tabs>
          <w:tab w:val="left" w:pos="426"/>
        </w:tabs>
        <w:ind w:left="426"/>
        <w:contextualSpacing/>
        <w:rPr>
          <w:rFonts w:eastAsia="Calibri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4449"/>
      </w:tblGrid>
      <w:tr w:rsidR="001430AF" w14:paraId="5FE7E1AC" w14:textId="77777777" w:rsidTr="001430AF">
        <w:trPr>
          <w:cantSplit/>
          <w:jc w:val="center"/>
        </w:trPr>
        <w:tc>
          <w:tcPr>
            <w:tcW w:w="2587" w:type="dxa"/>
            <w:vMerge w:val="restart"/>
            <w:vAlign w:val="center"/>
            <w:hideMark/>
          </w:tcPr>
          <w:p w14:paraId="5FEA222C" w14:textId="77777777" w:rsidR="001430AF" w:rsidRDefault="001430AF">
            <w:pPr>
              <w:tabs>
                <w:tab w:val="left" w:pos="426"/>
              </w:tabs>
              <w:spacing w:line="276" w:lineRule="auto"/>
              <w:rPr>
                <w:rFonts w:eastAsia="Calibri"/>
                <w:b/>
                <w:sz w:val="22"/>
                <w:lang w:val="en-US"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Xc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punktów =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2DE646" w14:textId="35F288E0" w:rsidR="001430AF" w:rsidRDefault="001430AF" w:rsidP="008E3F10">
            <w:pPr>
              <w:tabs>
                <w:tab w:val="left" w:pos="426"/>
              </w:tabs>
              <w:spacing w:line="276" w:lineRule="auto"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sz w:val="22"/>
                <w:lang w:eastAsia="en-US"/>
              </w:rPr>
              <w:t>najniższa cena występująca w ofertach x</w:t>
            </w:r>
            <w:r w:rsidR="008E3F10">
              <w:rPr>
                <w:rFonts w:eastAsia="Calibri"/>
                <w:sz w:val="22"/>
                <w:lang w:eastAsia="en-US"/>
              </w:rPr>
              <w:t>95</w:t>
            </w:r>
          </w:p>
        </w:tc>
      </w:tr>
      <w:tr w:rsidR="001430AF" w14:paraId="76629436" w14:textId="77777777" w:rsidTr="001430AF">
        <w:trPr>
          <w:cantSplit/>
          <w:jc w:val="center"/>
        </w:trPr>
        <w:tc>
          <w:tcPr>
            <w:tcW w:w="2587" w:type="dxa"/>
            <w:vMerge/>
            <w:vAlign w:val="center"/>
            <w:hideMark/>
          </w:tcPr>
          <w:p w14:paraId="5DC95FF2" w14:textId="77777777" w:rsidR="001430AF" w:rsidRDefault="001430AF">
            <w:pPr>
              <w:rPr>
                <w:rFonts w:eastAsia="Calibri"/>
                <w:b/>
                <w:sz w:val="22"/>
                <w:lang w:val="en-US" w:eastAsia="en-US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72A64D" w14:textId="77777777" w:rsidR="001430AF" w:rsidRDefault="001430AF">
            <w:pPr>
              <w:tabs>
                <w:tab w:val="left" w:pos="426"/>
              </w:tabs>
              <w:spacing w:line="276" w:lineRule="auto"/>
              <w:rPr>
                <w:rFonts w:eastAsia="Calibri"/>
                <w:sz w:val="22"/>
                <w:lang w:val="en-US" w:eastAsia="en-US"/>
              </w:rPr>
            </w:pPr>
            <w:r>
              <w:rPr>
                <w:rFonts w:eastAsia="Calibri"/>
                <w:sz w:val="22"/>
                <w:lang w:eastAsia="en-US"/>
              </w:rPr>
              <w:t>cena wskazana w rozpatrywanej ofercie</w:t>
            </w:r>
          </w:p>
        </w:tc>
      </w:tr>
    </w:tbl>
    <w:p w14:paraId="3EDCDD52" w14:textId="77777777" w:rsidR="001430AF" w:rsidRDefault="001430AF" w:rsidP="001430AF">
      <w:pPr>
        <w:tabs>
          <w:tab w:val="left" w:pos="426"/>
        </w:tabs>
        <w:rPr>
          <w:rFonts w:eastAsia="Calibri"/>
          <w:sz w:val="22"/>
          <w:lang w:val="en-US"/>
        </w:rPr>
      </w:pPr>
    </w:p>
    <w:p w14:paraId="3A235673" w14:textId="77777777" w:rsidR="001430AF" w:rsidRDefault="001430AF" w:rsidP="001430AF">
      <w:pPr>
        <w:tabs>
          <w:tab w:val="left" w:pos="426"/>
        </w:tabs>
        <w:ind w:left="426"/>
        <w:contextualSpacing/>
        <w:rPr>
          <w:rFonts w:eastAsia="Calibri"/>
          <w:sz w:val="22"/>
        </w:rPr>
      </w:pPr>
      <w:r>
        <w:rPr>
          <w:rFonts w:eastAsia="Calibri"/>
          <w:sz w:val="22"/>
        </w:rPr>
        <w:lastRenderedPageBreak/>
        <w:t xml:space="preserve">      </w:t>
      </w:r>
      <w:proofErr w:type="spellStart"/>
      <w:r>
        <w:rPr>
          <w:rFonts w:eastAsia="Calibri"/>
          <w:sz w:val="22"/>
        </w:rPr>
        <w:t>Xc</w:t>
      </w:r>
      <w:proofErr w:type="spellEnd"/>
      <w:r>
        <w:rPr>
          <w:rFonts w:eastAsia="Calibri"/>
          <w:sz w:val="22"/>
        </w:rPr>
        <w:t xml:space="preserve"> – liczba punktów za kryterium „cena”</w:t>
      </w:r>
    </w:p>
    <w:p w14:paraId="78B85470" w14:textId="77777777" w:rsidR="001430AF" w:rsidRDefault="001430AF" w:rsidP="001430AF">
      <w:pPr>
        <w:tabs>
          <w:tab w:val="left" w:pos="426"/>
        </w:tabs>
        <w:ind w:left="426"/>
        <w:contextualSpacing/>
        <w:rPr>
          <w:rFonts w:eastAsia="Calibri"/>
          <w:sz w:val="22"/>
        </w:rPr>
      </w:pPr>
      <w:r>
        <w:rPr>
          <w:rFonts w:eastAsia="Calibri"/>
          <w:sz w:val="22"/>
        </w:rPr>
        <w:t xml:space="preserve"> </w:t>
      </w:r>
    </w:p>
    <w:p w14:paraId="528C44A6" w14:textId="77777777" w:rsidR="001430AF" w:rsidRDefault="001430AF" w:rsidP="001430AF">
      <w:pPr>
        <w:tabs>
          <w:tab w:val="left" w:pos="426"/>
        </w:tabs>
        <w:ind w:left="426"/>
        <w:contextualSpacing/>
        <w:rPr>
          <w:rFonts w:eastAsia="Calibri"/>
          <w:b/>
          <w:sz w:val="22"/>
        </w:rPr>
      </w:pPr>
      <w:r>
        <w:rPr>
          <w:rFonts w:eastAsia="Calibri"/>
          <w:sz w:val="22"/>
        </w:rPr>
        <w:t xml:space="preserve">     Otrzymana liczba punktów zostanie pomnożona przez wagę kryterium, tj. 95%</w:t>
      </w:r>
    </w:p>
    <w:p w14:paraId="6A3266CC" w14:textId="77777777" w:rsidR="001430AF" w:rsidRDefault="001430AF" w:rsidP="001430AF">
      <w:pPr>
        <w:tabs>
          <w:tab w:val="left" w:pos="426"/>
        </w:tabs>
        <w:ind w:left="426"/>
        <w:contextualSpacing/>
        <w:rPr>
          <w:rFonts w:eastAsia="Calibri"/>
          <w:b/>
          <w:sz w:val="22"/>
        </w:rPr>
      </w:pPr>
    </w:p>
    <w:p w14:paraId="2A9E9FCA" w14:textId="77777777" w:rsidR="001430AF" w:rsidRDefault="001430AF" w:rsidP="001430AF">
      <w:pPr>
        <w:numPr>
          <w:ilvl w:val="0"/>
          <w:numId w:val="33"/>
        </w:numPr>
        <w:tabs>
          <w:tab w:val="left" w:pos="426"/>
        </w:tabs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kryterium </w:t>
      </w:r>
      <w:r>
        <w:rPr>
          <w:rFonts w:eastAsia="Calibri"/>
          <w:b/>
          <w:sz w:val="22"/>
        </w:rPr>
        <w:t>„zatrudnienie do realizacji zamówienia osób niepełnosprawnych”</w:t>
      </w:r>
      <w:r>
        <w:rPr>
          <w:rFonts w:eastAsia="Calibri"/>
          <w:sz w:val="22"/>
        </w:rPr>
        <w:t xml:space="preserve"> (N) będzie oceniane w następujący sposób:</w:t>
      </w:r>
    </w:p>
    <w:p w14:paraId="2264CFA4" w14:textId="77777777" w:rsidR="001430AF" w:rsidRDefault="001430AF" w:rsidP="001430AF">
      <w:pPr>
        <w:tabs>
          <w:tab w:val="left" w:pos="426"/>
        </w:tabs>
        <w:ind w:left="1211"/>
        <w:contextualSpacing/>
        <w:rPr>
          <w:rFonts w:eastAsia="Calibri"/>
          <w:sz w:val="22"/>
        </w:rPr>
      </w:pPr>
    </w:p>
    <w:p w14:paraId="107E9674" w14:textId="098F08FD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Zamawiający dokona oceny tego kryterium na podstawie</w:t>
      </w:r>
      <w:r w:rsidR="003A15C4">
        <w:rPr>
          <w:rFonts w:eastAsia="Calibri"/>
          <w:sz w:val="22"/>
        </w:rPr>
        <w:t xml:space="preserve"> złożonej przez Wykonawcę wraz</w:t>
      </w:r>
      <w:r>
        <w:rPr>
          <w:rFonts w:eastAsia="Calibri"/>
          <w:sz w:val="22"/>
        </w:rPr>
        <w:t xml:space="preserve">  z ofertą </w:t>
      </w:r>
      <w:r w:rsidRPr="00AA4AAA">
        <w:rPr>
          <w:rFonts w:eastAsia="Calibri"/>
          <w:sz w:val="22"/>
        </w:rPr>
        <w:t xml:space="preserve">(zgodnie z treścią pkt. 9 formularza oferty – załącznika nr 2 do ogłoszenia) </w:t>
      </w:r>
      <w:r w:rsidRPr="00AA4AAA">
        <w:rPr>
          <w:rFonts w:eastAsia="Calibri"/>
          <w:b/>
          <w:sz w:val="22"/>
        </w:rPr>
        <w:t>deklaracji zatrudnienia</w:t>
      </w:r>
      <w:r>
        <w:rPr>
          <w:rFonts w:eastAsia="Calibri"/>
          <w:b/>
          <w:sz w:val="22"/>
        </w:rPr>
        <w:t xml:space="preserve"> przy realizacji zamówienia osób niepełnosprawnych, o których mowa w przepisach </w:t>
      </w:r>
      <w:r w:rsidR="003A15C4">
        <w:rPr>
          <w:rFonts w:eastAsia="Calibri"/>
          <w:b/>
          <w:sz w:val="22"/>
        </w:rPr>
        <w:t xml:space="preserve">                      </w:t>
      </w:r>
      <w:r>
        <w:rPr>
          <w:rFonts w:eastAsia="Calibri"/>
          <w:b/>
          <w:sz w:val="22"/>
        </w:rPr>
        <w:t>o rehabilitacji zawodowej i społecznej oraz zatrudnieniu osób niepełnosprawnych</w:t>
      </w:r>
      <w:r>
        <w:rPr>
          <w:rFonts w:eastAsia="Calibri"/>
          <w:sz w:val="22"/>
        </w:rPr>
        <w:t xml:space="preserve">. </w:t>
      </w:r>
    </w:p>
    <w:p w14:paraId="635EABBE" w14:textId="77777777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W przypadku niezłożenia przez Wykonawcę deklaracji w przedmiotowym zakresie, deklaracja nie podlega uzupełnieniu, co skutkuje nieprzyznaniem punktów w ramach tego kryterium. </w:t>
      </w:r>
    </w:p>
    <w:p w14:paraId="41EF7C6D" w14:textId="77777777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Wykonawca, który zadeklaruje, że zatrudni do realizacji zamówienia co najmniej jedną osobę niepełnosprawną otrzyma 5 pkt w tym kryterium oceny ofert</w:t>
      </w:r>
      <w:r>
        <w:rPr>
          <w:rFonts w:eastAsia="Calibri"/>
          <w:sz w:val="22"/>
        </w:rPr>
        <w:t xml:space="preserve">. </w:t>
      </w:r>
    </w:p>
    <w:p w14:paraId="1B854AB9" w14:textId="77777777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Wykonawca, który nie zadeklaruje do realizacji zamówienia osób niepełnosprawnych lub zadeklaruje, iż nie zatrudni do realizacji zamówienia osób niepełnosprawnych otrzyma w tym kryterium 0 punktów.</w:t>
      </w:r>
    </w:p>
    <w:p w14:paraId="63906EFA" w14:textId="77777777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W przypadku złożenia deklaracji zatrudnienia osoby niepełnosprawnej jw., Wykonawca będzie zobowiązany przestrzegać tego zobowiązania w toku realizacji zamówienia pod rygorem zastosowania przez zamawiającego kar umownych przewidzianych we wzorze umowy.</w:t>
      </w:r>
    </w:p>
    <w:p w14:paraId="36FE4982" w14:textId="77777777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Zamawiający zastrzega, iż najpóźniej przed przystąpieniem do świadczenia usług zażąda od Wykonawcy okazania dokumentu, potwierdzającego zatrudnienie do realizacji zamówienia osoby niepełnosprawnej, o której mowa w przepisach o rehabilitacji zawodowej i społecznej oraz zatrudnianiu osób niepełnosprawnych. Odmowa okazania powyższego dokumentu lub brak wymaganego dokumentu będzie skutkować zastosowaniem przez zamawiającego kar umownych przewidzianych w umowie.</w:t>
      </w:r>
    </w:p>
    <w:p w14:paraId="5456CE27" w14:textId="0C7EC928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Ocena końcowa dokonana będzie po zsumowaniu punktów uzys</w:t>
      </w:r>
      <w:r w:rsidR="003A15C4">
        <w:rPr>
          <w:rFonts w:eastAsia="Calibri"/>
          <w:sz w:val="22"/>
        </w:rPr>
        <w:t>kanych z oceny</w:t>
      </w:r>
      <w:r>
        <w:rPr>
          <w:rFonts w:eastAsia="Calibri"/>
          <w:sz w:val="22"/>
        </w:rPr>
        <w:t xml:space="preserve"> w kryterium:  cena C oraz zatrudnienie osoby niepełnosprawnej N.</w:t>
      </w:r>
    </w:p>
    <w:p w14:paraId="212F846A" w14:textId="76F7B7C1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Wyliczenie punktów zostanie dokonane z dokładnością do dwóch miejsc po przecinku, zgodnie </w:t>
      </w:r>
      <w:r w:rsidR="003A15C4">
        <w:rPr>
          <w:rFonts w:eastAsia="Calibri"/>
          <w:sz w:val="22"/>
        </w:rPr>
        <w:t xml:space="preserve">         </w:t>
      </w:r>
      <w:r>
        <w:rPr>
          <w:rFonts w:eastAsia="Calibri"/>
          <w:sz w:val="22"/>
        </w:rPr>
        <w:t xml:space="preserve"> z matematycznymi zasadami zaokrąglania. </w:t>
      </w:r>
    </w:p>
    <w:p w14:paraId="36F78C9B" w14:textId="77777777" w:rsidR="001430AF" w:rsidRDefault="001430AF" w:rsidP="001430AF">
      <w:pPr>
        <w:numPr>
          <w:ilvl w:val="0"/>
          <w:numId w:val="34"/>
        </w:numPr>
        <w:tabs>
          <w:tab w:val="left" w:pos="426"/>
        </w:tabs>
        <w:ind w:left="814"/>
        <w:contextualSpacing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Maksymalna łączna suma punktów we wskazanych wyżej kryteriach  – 100. </w:t>
      </w:r>
    </w:p>
    <w:p w14:paraId="788D1455" w14:textId="77777777" w:rsidR="00EF03E0" w:rsidRDefault="001430AF" w:rsidP="001430AF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Za ofertę najkorzystniejszą zostanie uznana of</w:t>
      </w:r>
      <w:r w:rsidR="00EF03E0">
        <w:rPr>
          <w:rFonts w:eastAsia="Calibri"/>
          <w:sz w:val="22"/>
        </w:rPr>
        <w:t xml:space="preserve">erta Wykonawcy niepodlegającego </w:t>
      </w:r>
      <w:r>
        <w:rPr>
          <w:rFonts w:eastAsia="Calibri"/>
          <w:sz w:val="22"/>
        </w:rPr>
        <w:t xml:space="preserve">wykluczeniu,  która </w:t>
      </w:r>
    </w:p>
    <w:p w14:paraId="6B6E11E6" w14:textId="77777777" w:rsidR="00EF03E0" w:rsidRDefault="00EF03E0" w:rsidP="001430AF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</w:t>
      </w:r>
      <w:r w:rsidR="001430AF">
        <w:rPr>
          <w:rFonts w:eastAsia="Calibri"/>
          <w:sz w:val="22"/>
        </w:rPr>
        <w:t xml:space="preserve">nie podlega odrzuceniu oraz </w:t>
      </w:r>
      <w:r>
        <w:rPr>
          <w:rFonts w:eastAsia="Calibri"/>
          <w:sz w:val="22"/>
        </w:rPr>
        <w:t xml:space="preserve">która uzyska największą liczbę </w:t>
      </w:r>
      <w:r w:rsidR="001430AF">
        <w:rPr>
          <w:rFonts w:eastAsia="Calibri"/>
          <w:sz w:val="22"/>
        </w:rPr>
        <w:t xml:space="preserve">zsumowanych punktów w ramach </w:t>
      </w:r>
    </w:p>
    <w:p w14:paraId="4AF2C49E" w14:textId="50780A54" w:rsidR="001430AF" w:rsidRDefault="00EF03E0" w:rsidP="001430AF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              </w:t>
      </w:r>
      <w:r w:rsidR="001430AF">
        <w:rPr>
          <w:rFonts w:eastAsia="Calibri"/>
          <w:sz w:val="22"/>
        </w:rPr>
        <w:t>ustalonych ww. kryteriów oceny ofert.</w:t>
      </w:r>
    </w:p>
    <w:p w14:paraId="5E6DCB58" w14:textId="77777777" w:rsidR="001430AF" w:rsidRDefault="001430AF" w:rsidP="001430AF">
      <w:pPr>
        <w:jc w:val="both"/>
        <w:rPr>
          <w:rFonts w:eastAsiaTheme="minorHAnsi"/>
          <w:sz w:val="22"/>
          <w:szCs w:val="22"/>
          <w:lang w:eastAsia="en-US"/>
        </w:rPr>
      </w:pPr>
    </w:p>
    <w:p w14:paraId="351EE907" w14:textId="77777777" w:rsidR="001430AF" w:rsidRDefault="001430AF" w:rsidP="001430AF">
      <w:pPr>
        <w:spacing w:before="60" w:after="60"/>
        <w:ind w:left="284" w:hanging="142"/>
        <w:contextualSpacing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 Opis sposobu przygotowania ofert.</w:t>
      </w:r>
    </w:p>
    <w:p w14:paraId="7DDE8742" w14:textId="77777777" w:rsidR="001430AF" w:rsidRDefault="001430AF" w:rsidP="001430AF">
      <w:pPr>
        <w:spacing w:before="60" w:after="60"/>
        <w:ind w:left="426"/>
        <w:contextualSpacing/>
        <w:jc w:val="both"/>
        <w:rPr>
          <w:b/>
          <w:bCs/>
          <w:sz w:val="22"/>
          <w:szCs w:val="22"/>
        </w:rPr>
      </w:pPr>
    </w:p>
    <w:p w14:paraId="5CF7E763" w14:textId="77777777" w:rsidR="001430AF" w:rsidRDefault="001430AF" w:rsidP="001430AF">
      <w:pPr>
        <w:numPr>
          <w:ilvl w:val="2"/>
          <w:numId w:val="35"/>
        </w:numPr>
        <w:spacing w:before="60" w:after="60" w:line="276" w:lineRule="auto"/>
        <w:ind w:left="709" w:hanging="283"/>
        <w:contextualSpacing/>
        <w:jc w:val="both"/>
        <w:rPr>
          <w:rFonts w:eastAsia="Calibri"/>
          <w:i/>
          <w:strike/>
          <w:sz w:val="22"/>
          <w:szCs w:val="22"/>
        </w:rPr>
      </w:pPr>
      <w:r>
        <w:rPr>
          <w:rFonts w:eastAsia="Calibri"/>
          <w:sz w:val="22"/>
          <w:szCs w:val="22"/>
        </w:rPr>
        <w:t xml:space="preserve">Każdy wykonawca może złożyć tylko: </w:t>
      </w:r>
      <w:r>
        <w:rPr>
          <w:rFonts w:eastAsia="Calibri"/>
          <w:i/>
          <w:sz w:val="22"/>
          <w:szCs w:val="22"/>
        </w:rPr>
        <w:t>jedną ofertę w niniejszym postępowaniu</w:t>
      </w:r>
      <w:r>
        <w:rPr>
          <w:rFonts w:eastAsia="Calibri"/>
          <w:sz w:val="22"/>
          <w:szCs w:val="22"/>
        </w:rPr>
        <w:t xml:space="preserve"> /</w:t>
      </w:r>
      <w:r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trike/>
          <w:sz w:val="22"/>
          <w:szCs w:val="22"/>
        </w:rPr>
        <w:t xml:space="preserve">jedną ofertę w ramach danej części postępowania. </w:t>
      </w:r>
    </w:p>
    <w:p w14:paraId="2D7496E9" w14:textId="77777777" w:rsidR="001430AF" w:rsidRDefault="001430AF" w:rsidP="001430AF">
      <w:pPr>
        <w:numPr>
          <w:ilvl w:val="2"/>
          <w:numId w:val="35"/>
        </w:numPr>
        <w:spacing w:before="120" w:after="120" w:line="276" w:lineRule="auto"/>
        <w:ind w:left="709" w:hanging="283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Ofertę należy przedstawić w języku polskim, w formie elektronicznej lub pisemnej wg wzoru stanowiącego </w:t>
      </w:r>
      <w:r>
        <w:rPr>
          <w:rFonts w:eastAsia="Calibri"/>
          <w:b/>
          <w:sz w:val="22"/>
          <w:szCs w:val="22"/>
        </w:rPr>
        <w:t>załącznik nr 2</w:t>
      </w:r>
      <w:r>
        <w:rPr>
          <w:rFonts w:eastAsia="Calibri"/>
          <w:sz w:val="22"/>
          <w:szCs w:val="22"/>
        </w:rPr>
        <w:t xml:space="preserve"> do niniejszego ogłoszenia. </w:t>
      </w:r>
    </w:p>
    <w:p w14:paraId="6CCE293B" w14:textId="77777777" w:rsidR="001430AF" w:rsidRDefault="001430AF" w:rsidP="001430AF">
      <w:pPr>
        <w:numPr>
          <w:ilvl w:val="2"/>
          <w:numId w:val="35"/>
        </w:numPr>
        <w:tabs>
          <w:tab w:val="left" w:pos="709"/>
        </w:tabs>
        <w:spacing w:after="200" w:line="276" w:lineRule="auto"/>
        <w:ind w:left="709" w:hanging="284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Oferta powinna zawierać informacje na temat: ceny brutto wg dołączonego wzoru – </w:t>
      </w:r>
      <w:r>
        <w:rPr>
          <w:rFonts w:eastAsia="Calibri"/>
          <w:b/>
          <w:sz w:val="22"/>
          <w:szCs w:val="22"/>
        </w:rPr>
        <w:t>załącznik nr 2.</w:t>
      </w:r>
    </w:p>
    <w:p w14:paraId="3C10AC4D" w14:textId="2A896B0A" w:rsidR="001430AF" w:rsidRDefault="001430AF" w:rsidP="001430AF">
      <w:pPr>
        <w:numPr>
          <w:ilvl w:val="2"/>
          <w:numId w:val="35"/>
        </w:numPr>
        <w:spacing w:after="200" w:line="276" w:lineRule="auto"/>
        <w:ind w:left="709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Oferta oraz wszystkie oświadczenia składane przez wykonawcę w toku postępowania winny być podpisane przez osoby upoważnione do składania oświadczeń woli w imieniu wykonawcy, zgodnie </w:t>
      </w:r>
      <w:r w:rsidR="00AC7B83">
        <w:rPr>
          <w:rFonts w:eastAsia="Calibri"/>
          <w:sz w:val="22"/>
          <w:szCs w:val="22"/>
        </w:rPr>
        <w:t xml:space="preserve">      </w:t>
      </w:r>
      <w:r>
        <w:rPr>
          <w:rFonts w:eastAsia="Calibri"/>
          <w:sz w:val="22"/>
          <w:szCs w:val="22"/>
        </w:rPr>
        <w:t>z zasadą reprezentacji wynikającą z postanowień odpowiednich przepisów prawnych bądź umowy, uchwały lub prawidłowo spisanego pełnomocnictwa.</w:t>
      </w:r>
    </w:p>
    <w:p w14:paraId="66AEE727" w14:textId="77777777" w:rsidR="001430AF" w:rsidRDefault="001430AF" w:rsidP="001430AF">
      <w:pPr>
        <w:numPr>
          <w:ilvl w:val="2"/>
          <w:numId w:val="35"/>
        </w:numPr>
        <w:spacing w:after="200" w:line="276" w:lineRule="auto"/>
        <w:ind w:left="709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 przypadku wykonawców wspólnie ubiegających się o zamówienie (np. konsorcja, spółki cywilne) – należy ustanowić pełnomocnika do reprezentowania ich w postępowaniu o udzielenie zamówienia albo </w:t>
      </w:r>
      <w:r>
        <w:rPr>
          <w:rFonts w:eastAsia="Calibri"/>
          <w:sz w:val="22"/>
          <w:szCs w:val="22"/>
        </w:rPr>
        <w:lastRenderedPageBreak/>
        <w:t>do reprezentowania ich w postępowaniu i zawarcia umowy w sprawie zamówienia publicznego (należy dołączyć do oferty prawidłowo sporządzone pełnomocnictwo lub umowę).</w:t>
      </w:r>
    </w:p>
    <w:p w14:paraId="5EE6B38F" w14:textId="77777777" w:rsidR="001430AF" w:rsidRDefault="001430AF" w:rsidP="001430AF">
      <w:pPr>
        <w:numPr>
          <w:ilvl w:val="2"/>
          <w:numId w:val="35"/>
        </w:numPr>
        <w:spacing w:after="200" w:line="276" w:lineRule="auto"/>
        <w:ind w:left="709" w:hanging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Oferta wykonawcy winna być podpisana w sposób umożliwiający identyfikację osoby składającej podpis (np. czytelny podpis składający się z pełnego imienia i nazwiska lub podpis nieczytelny opatrzony pieczęcią imienną).</w:t>
      </w:r>
    </w:p>
    <w:p w14:paraId="53836078" w14:textId="77777777" w:rsidR="001430AF" w:rsidRDefault="001430AF" w:rsidP="001430AF">
      <w:pPr>
        <w:numPr>
          <w:ilvl w:val="2"/>
          <w:numId w:val="35"/>
        </w:numPr>
        <w:spacing w:after="200" w:line="276" w:lineRule="auto"/>
        <w:ind w:left="709" w:hanging="284"/>
        <w:contextualSpacing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Ofertę wraz z dokumentami należy złożyć w kopercie zaklejonej i zatytułowanej:</w:t>
      </w:r>
    </w:p>
    <w:p w14:paraId="0023857A" w14:textId="77777777" w:rsidR="001430AF" w:rsidRDefault="001430AF" w:rsidP="003A15C4">
      <w:pPr>
        <w:contextualSpacing/>
        <w:jc w:val="both"/>
        <w:rPr>
          <w:rFonts w:eastAsia="Calibri"/>
          <w:sz w:val="22"/>
          <w:szCs w:val="22"/>
        </w:rPr>
      </w:pPr>
    </w:p>
    <w:p w14:paraId="6DC45290" w14:textId="77777777" w:rsidR="001430AF" w:rsidRDefault="001430AF" w:rsidP="001430AF">
      <w:pPr>
        <w:tabs>
          <w:tab w:val="left" w:pos="284"/>
        </w:tabs>
        <w:spacing w:before="60"/>
        <w:ind w:left="709" w:hanging="283"/>
        <w:contextualSpacing/>
        <w:jc w:val="both"/>
        <w:rPr>
          <w:sz w:val="22"/>
          <w:szCs w:val="22"/>
        </w:rPr>
      </w:pPr>
    </w:p>
    <w:p w14:paraId="1FA055D4" w14:textId="77777777" w:rsidR="001430A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Uniwersytet Śląski w Katowicach</w:t>
      </w:r>
    </w:p>
    <w:p w14:paraId="65095D16" w14:textId="77777777" w:rsidR="001430A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Sekcja Usług -  Dział Logistyki</w:t>
      </w:r>
    </w:p>
    <w:p w14:paraId="3345023D" w14:textId="77777777" w:rsidR="001430A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ul. Bankowa 12 </w:t>
      </w:r>
    </w:p>
    <w:p w14:paraId="7973B18D" w14:textId="77777777" w:rsidR="001430A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40-007 Katowice </w:t>
      </w:r>
    </w:p>
    <w:p w14:paraId="666F74CB" w14:textId="41F3D5DD" w:rsidR="001430AF" w:rsidRDefault="00F75FF7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 w:val="22"/>
          <w:szCs w:val="22"/>
        </w:rPr>
      </w:pPr>
      <w:r>
        <w:rPr>
          <w:i/>
          <w:sz w:val="22"/>
          <w:szCs w:val="22"/>
        </w:rPr>
        <w:t>pok. B1.</w:t>
      </w:r>
      <w:r w:rsidR="00267AA7">
        <w:rPr>
          <w:i/>
          <w:sz w:val="22"/>
          <w:szCs w:val="22"/>
        </w:rPr>
        <w:t>2</w:t>
      </w:r>
    </w:p>
    <w:p w14:paraId="5CE07246" w14:textId="03A7250E" w:rsidR="001430A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Zamówienie nr </w:t>
      </w:r>
      <w:r w:rsidR="00AA4AAA">
        <w:rPr>
          <w:rFonts w:eastAsia="Calibri"/>
          <w:b/>
          <w:bCs/>
          <w:sz w:val="22"/>
          <w:szCs w:val="22"/>
        </w:rPr>
        <w:t>1</w:t>
      </w:r>
      <w:r w:rsidR="00A33E71">
        <w:rPr>
          <w:rFonts w:eastAsia="Calibri"/>
          <w:b/>
          <w:bCs/>
          <w:sz w:val="22"/>
          <w:szCs w:val="22"/>
        </w:rPr>
        <w:t>5</w:t>
      </w:r>
      <w:r w:rsidR="00267AA7">
        <w:rPr>
          <w:rFonts w:eastAsia="Calibri"/>
          <w:b/>
          <w:bCs/>
          <w:sz w:val="22"/>
          <w:szCs w:val="22"/>
        </w:rPr>
        <w:t>5550</w:t>
      </w:r>
      <w:r>
        <w:rPr>
          <w:rFonts w:eastAsia="Calibri"/>
          <w:b/>
          <w:bCs/>
          <w:sz w:val="22"/>
          <w:szCs w:val="22"/>
        </w:rPr>
        <w:t>/</w:t>
      </w:r>
      <w:r w:rsidR="008F2735">
        <w:rPr>
          <w:rFonts w:eastAsia="Calibri"/>
          <w:b/>
          <w:bCs/>
          <w:sz w:val="22"/>
          <w:szCs w:val="22"/>
        </w:rPr>
        <w:t>202</w:t>
      </w:r>
      <w:r w:rsidR="00A33E71">
        <w:rPr>
          <w:rFonts w:eastAsia="Calibri"/>
          <w:b/>
          <w:bCs/>
          <w:sz w:val="22"/>
          <w:szCs w:val="22"/>
        </w:rPr>
        <w:t>2</w:t>
      </w:r>
    </w:p>
    <w:p w14:paraId="298CE22A" w14:textId="77777777" w:rsidR="001430A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</w:p>
    <w:p w14:paraId="0642D30E" w14:textId="5637B71A" w:rsidR="001430AF" w:rsidRPr="0019781F" w:rsidRDefault="001430AF" w:rsidP="003A15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rFonts w:eastAsia="Calibri"/>
          <w:b/>
          <w:bCs/>
          <w:sz w:val="22"/>
          <w:szCs w:val="22"/>
        </w:rPr>
      </w:pPr>
      <w:r w:rsidRPr="0019781F">
        <w:rPr>
          <w:rFonts w:eastAsia="Calibri"/>
          <w:b/>
          <w:bCs/>
          <w:sz w:val="22"/>
          <w:szCs w:val="22"/>
        </w:rPr>
        <w:t xml:space="preserve">Usługi szkoleniowe: : </w:t>
      </w:r>
      <w:r w:rsidR="00267AA7">
        <w:rPr>
          <w:rFonts w:eastAsia="Calibri"/>
          <w:b/>
          <w:bCs/>
          <w:sz w:val="22"/>
          <w:szCs w:val="22"/>
        </w:rPr>
        <w:t>gamifikacja z wykorzystaniem narzędzi IT w edukacji wyższej</w:t>
      </w:r>
    </w:p>
    <w:p w14:paraId="4CA772F6" w14:textId="0E5E0C61" w:rsidR="001430AF" w:rsidRPr="0019781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  <w:r w:rsidRPr="0019781F">
        <w:rPr>
          <w:i/>
          <w:sz w:val="22"/>
          <w:szCs w:val="22"/>
        </w:rPr>
        <w:t xml:space="preserve">Nie otwierać przed dniem </w:t>
      </w:r>
      <w:r w:rsidR="00112F13" w:rsidRPr="0019781F">
        <w:rPr>
          <w:i/>
          <w:sz w:val="22"/>
          <w:szCs w:val="22"/>
        </w:rPr>
        <w:t>3</w:t>
      </w:r>
      <w:r w:rsidR="00267AA7">
        <w:rPr>
          <w:i/>
          <w:sz w:val="22"/>
          <w:szCs w:val="22"/>
        </w:rPr>
        <w:t>0</w:t>
      </w:r>
      <w:r w:rsidR="008232AD" w:rsidRPr="0019781F">
        <w:rPr>
          <w:i/>
          <w:sz w:val="22"/>
          <w:szCs w:val="22"/>
        </w:rPr>
        <w:t>.0</w:t>
      </w:r>
      <w:r w:rsidR="00267AA7">
        <w:rPr>
          <w:i/>
          <w:sz w:val="22"/>
          <w:szCs w:val="22"/>
        </w:rPr>
        <w:t>9</w:t>
      </w:r>
      <w:r w:rsidR="00F80608" w:rsidRPr="0019781F">
        <w:rPr>
          <w:i/>
          <w:sz w:val="22"/>
          <w:szCs w:val="22"/>
        </w:rPr>
        <w:t>.2022 r godz. 10</w:t>
      </w:r>
      <w:r w:rsidRPr="0019781F">
        <w:rPr>
          <w:i/>
          <w:sz w:val="22"/>
          <w:szCs w:val="22"/>
        </w:rPr>
        <w:t>:00</w:t>
      </w:r>
    </w:p>
    <w:p w14:paraId="4EF22E05" w14:textId="77777777" w:rsidR="001430AF" w:rsidRPr="0019781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</w:p>
    <w:p w14:paraId="3BDC49D0" w14:textId="77777777" w:rsidR="001430AF" w:rsidRPr="0019781F" w:rsidRDefault="001430AF" w:rsidP="00143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</w:p>
    <w:p w14:paraId="490D9F02" w14:textId="2A99EB4A" w:rsidR="00267AA7" w:rsidRDefault="00267AA7" w:rsidP="00267AA7">
      <w:pPr>
        <w:tabs>
          <w:tab w:val="left" w:pos="709"/>
        </w:tabs>
        <w:spacing w:before="60" w:after="60" w:line="276" w:lineRule="auto"/>
        <w:ind w:left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lub</w:t>
      </w:r>
    </w:p>
    <w:p w14:paraId="25ED9A11" w14:textId="747F2EFB" w:rsidR="001430AF" w:rsidRPr="00267AA7" w:rsidRDefault="001430AF" w:rsidP="001430AF">
      <w:pPr>
        <w:numPr>
          <w:ilvl w:val="0"/>
          <w:numId w:val="36"/>
        </w:numPr>
        <w:tabs>
          <w:tab w:val="left" w:pos="709"/>
        </w:tabs>
        <w:spacing w:before="60" w:after="60" w:line="276" w:lineRule="auto"/>
        <w:ind w:left="851" w:hanging="283"/>
        <w:contextualSpacing/>
        <w:jc w:val="both"/>
        <w:rPr>
          <w:bCs/>
          <w:sz w:val="22"/>
          <w:szCs w:val="22"/>
        </w:rPr>
      </w:pPr>
      <w:r w:rsidRPr="00267AA7">
        <w:rPr>
          <w:bCs/>
          <w:sz w:val="22"/>
          <w:szCs w:val="22"/>
        </w:rPr>
        <w:t xml:space="preserve">Wykonawca prześle ofertę w formie elektronicznej na adres e-mail: </w:t>
      </w:r>
      <w:hyperlink r:id="rId10" w:history="1">
        <w:r w:rsidR="00267AA7" w:rsidRPr="008C0AB5">
          <w:rPr>
            <w:rStyle w:val="Hipercze"/>
            <w:bCs/>
            <w:sz w:val="22"/>
            <w:szCs w:val="22"/>
          </w:rPr>
          <w:t>tomasz.steclik@us.edu.pl</w:t>
        </w:r>
      </w:hyperlink>
      <w:r w:rsidR="00267AA7">
        <w:rPr>
          <w:bCs/>
          <w:sz w:val="22"/>
          <w:szCs w:val="22"/>
        </w:rPr>
        <w:t xml:space="preserve"> w temacie maila wpisując „Oferta do Zamówienia nr 155550/2022”</w:t>
      </w:r>
    </w:p>
    <w:p w14:paraId="273C5013" w14:textId="77777777" w:rsidR="001430AF" w:rsidRPr="0019781F" w:rsidRDefault="001430AF" w:rsidP="001430AF">
      <w:pPr>
        <w:spacing w:before="60" w:after="60"/>
        <w:ind w:left="426" w:hanging="284"/>
        <w:jc w:val="both"/>
        <w:rPr>
          <w:b/>
          <w:bCs/>
          <w:sz w:val="22"/>
          <w:szCs w:val="22"/>
        </w:rPr>
      </w:pPr>
      <w:r w:rsidRPr="0019781F">
        <w:rPr>
          <w:b/>
          <w:bCs/>
          <w:sz w:val="22"/>
          <w:szCs w:val="22"/>
        </w:rPr>
        <w:t xml:space="preserve">8. </w:t>
      </w:r>
      <w:r w:rsidRPr="0019781F">
        <w:rPr>
          <w:b/>
          <w:bCs/>
          <w:sz w:val="22"/>
          <w:szCs w:val="22"/>
        </w:rPr>
        <w:tab/>
        <w:t>Termin składania i otwarcia ofert.</w:t>
      </w:r>
    </w:p>
    <w:p w14:paraId="4704C39B" w14:textId="050A579C" w:rsidR="001430AF" w:rsidRPr="0019781F" w:rsidRDefault="00567201" w:rsidP="0090610A">
      <w:pPr>
        <w:numPr>
          <w:ilvl w:val="2"/>
          <w:numId w:val="31"/>
        </w:numPr>
        <w:tabs>
          <w:tab w:val="left" w:pos="4140"/>
        </w:tabs>
        <w:spacing w:before="60" w:after="200" w:line="276" w:lineRule="auto"/>
        <w:ind w:left="709" w:hanging="283"/>
        <w:contextualSpacing/>
        <w:jc w:val="both"/>
        <w:rPr>
          <w:rFonts w:eastAsia="Calibri"/>
          <w:sz w:val="22"/>
          <w:szCs w:val="22"/>
        </w:rPr>
      </w:pPr>
      <w:r w:rsidRPr="0019781F">
        <w:rPr>
          <w:rFonts w:eastAsia="Calibri"/>
          <w:sz w:val="22"/>
          <w:szCs w:val="22"/>
        </w:rPr>
        <w:t>Ofertę należy złożyć w pok. B1.</w:t>
      </w:r>
      <w:r w:rsidR="00267AA7">
        <w:rPr>
          <w:rFonts w:eastAsia="Calibri"/>
          <w:sz w:val="22"/>
          <w:szCs w:val="22"/>
        </w:rPr>
        <w:t>2</w:t>
      </w:r>
      <w:r w:rsidR="001430AF" w:rsidRPr="0019781F">
        <w:rPr>
          <w:rFonts w:eastAsia="Calibri"/>
          <w:sz w:val="22"/>
          <w:szCs w:val="22"/>
        </w:rPr>
        <w:t xml:space="preserve">; Rektorat, ul. Bankowa </w:t>
      </w:r>
      <w:r w:rsidR="008232AD" w:rsidRPr="0019781F">
        <w:rPr>
          <w:rFonts w:eastAsia="Calibri"/>
          <w:sz w:val="22"/>
          <w:szCs w:val="22"/>
        </w:rPr>
        <w:t xml:space="preserve">12; Katowice w terminie do dnia </w:t>
      </w:r>
      <w:r w:rsidR="00267AA7">
        <w:rPr>
          <w:rFonts w:eastAsia="Calibri"/>
          <w:sz w:val="22"/>
          <w:szCs w:val="22"/>
        </w:rPr>
        <w:t>30</w:t>
      </w:r>
      <w:r w:rsidR="008232AD" w:rsidRPr="0019781F">
        <w:rPr>
          <w:sz w:val="22"/>
          <w:szCs w:val="22"/>
        </w:rPr>
        <w:t>.0</w:t>
      </w:r>
      <w:r w:rsidR="00267AA7">
        <w:rPr>
          <w:sz w:val="22"/>
          <w:szCs w:val="22"/>
        </w:rPr>
        <w:t>9</w:t>
      </w:r>
      <w:r w:rsidR="00F80608" w:rsidRPr="0019781F">
        <w:rPr>
          <w:sz w:val="22"/>
          <w:szCs w:val="22"/>
        </w:rPr>
        <w:t>.2022</w:t>
      </w:r>
      <w:r w:rsidR="001430AF" w:rsidRPr="0019781F">
        <w:rPr>
          <w:sz w:val="22"/>
          <w:szCs w:val="22"/>
        </w:rPr>
        <w:t>r.</w:t>
      </w:r>
      <w:r w:rsidR="00267AA7">
        <w:rPr>
          <w:sz w:val="22"/>
          <w:szCs w:val="22"/>
        </w:rPr>
        <w:t xml:space="preserve"> godz. 9:30</w:t>
      </w:r>
    </w:p>
    <w:p w14:paraId="75886B95" w14:textId="16D776BE" w:rsidR="0090610A" w:rsidRPr="0019781F" w:rsidRDefault="001430AF" w:rsidP="0090610A">
      <w:pPr>
        <w:numPr>
          <w:ilvl w:val="2"/>
          <w:numId w:val="31"/>
        </w:numPr>
        <w:tabs>
          <w:tab w:val="left" w:pos="4140"/>
        </w:tabs>
        <w:spacing w:before="60" w:after="200" w:line="276" w:lineRule="auto"/>
        <w:ind w:left="709" w:hanging="283"/>
        <w:contextualSpacing/>
        <w:jc w:val="both"/>
        <w:rPr>
          <w:rFonts w:eastAsia="Calibri"/>
          <w:sz w:val="22"/>
          <w:szCs w:val="22"/>
        </w:rPr>
      </w:pPr>
      <w:r w:rsidRPr="0019781F">
        <w:rPr>
          <w:rFonts w:eastAsia="Calibri"/>
          <w:sz w:val="22"/>
          <w:szCs w:val="22"/>
        </w:rPr>
        <w:t xml:space="preserve">lub na adres mailowy: </w:t>
      </w:r>
      <w:hyperlink r:id="rId11" w:history="1">
        <w:r w:rsidR="00267AA7" w:rsidRPr="008C0AB5">
          <w:rPr>
            <w:rStyle w:val="Hipercze"/>
            <w:rFonts w:eastAsia="Calibri"/>
            <w:sz w:val="22"/>
            <w:szCs w:val="22"/>
          </w:rPr>
          <w:t>tomasz.steclik@us.edu.pl</w:t>
        </w:r>
      </w:hyperlink>
      <w:r w:rsidR="00267AA7">
        <w:rPr>
          <w:rFonts w:eastAsia="Calibri"/>
          <w:sz w:val="22"/>
          <w:szCs w:val="22"/>
        </w:rPr>
        <w:t xml:space="preserve"> </w:t>
      </w:r>
      <w:r w:rsidRPr="0019781F">
        <w:rPr>
          <w:rFonts w:eastAsia="Calibri"/>
          <w:sz w:val="22"/>
          <w:szCs w:val="22"/>
        </w:rPr>
        <w:t>w terminie do dnia</w:t>
      </w:r>
      <w:r w:rsidRPr="0019781F">
        <w:rPr>
          <w:rFonts w:eastAsia="Calibri"/>
          <w:i/>
          <w:sz w:val="22"/>
          <w:szCs w:val="22"/>
        </w:rPr>
        <w:t xml:space="preserve"> </w:t>
      </w:r>
      <w:bookmarkStart w:id="2" w:name="_Hlk103583375"/>
      <w:r w:rsidR="00267AA7">
        <w:rPr>
          <w:rFonts w:eastAsia="Calibri"/>
          <w:i/>
          <w:sz w:val="22"/>
          <w:szCs w:val="22"/>
        </w:rPr>
        <w:t>30</w:t>
      </w:r>
      <w:r w:rsidR="008232AD" w:rsidRPr="0019781F">
        <w:rPr>
          <w:sz w:val="22"/>
          <w:szCs w:val="22"/>
        </w:rPr>
        <w:t>.0</w:t>
      </w:r>
      <w:r w:rsidR="00267AA7">
        <w:rPr>
          <w:sz w:val="22"/>
          <w:szCs w:val="22"/>
        </w:rPr>
        <w:t>9</w:t>
      </w:r>
      <w:r w:rsidR="00F80608" w:rsidRPr="0019781F">
        <w:rPr>
          <w:sz w:val="22"/>
          <w:szCs w:val="22"/>
        </w:rPr>
        <w:t>.2022</w:t>
      </w:r>
      <w:r w:rsidRPr="0019781F">
        <w:rPr>
          <w:sz w:val="22"/>
          <w:szCs w:val="22"/>
        </w:rPr>
        <w:t>r</w:t>
      </w:r>
      <w:bookmarkEnd w:id="2"/>
      <w:r w:rsidRPr="0019781F">
        <w:rPr>
          <w:sz w:val="22"/>
          <w:szCs w:val="22"/>
        </w:rPr>
        <w:t xml:space="preserve">. </w:t>
      </w:r>
      <w:r w:rsidR="00267AA7">
        <w:rPr>
          <w:sz w:val="22"/>
          <w:szCs w:val="22"/>
        </w:rPr>
        <w:t>godz. 9:30</w:t>
      </w:r>
    </w:p>
    <w:p w14:paraId="13E898DA" w14:textId="77777777" w:rsidR="001430AF" w:rsidRPr="0019781F" w:rsidRDefault="001430AF" w:rsidP="001430AF">
      <w:pPr>
        <w:tabs>
          <w:tab w:val="left" w:pos="709"/>
          <w:tab w:val="left" w:pos="4140"/>
        </w:tabs>
        <w:spacing w:before="60"/>
        <w:ind w:left="709"/>
        <w:contextualSpacing/>
        <w:jc w:val="both"/>
        <w:rPr>
          <w:rFonts w:eastAsia="Calibri"/>
          <w:sz w:val="22"/>
          <w:szCs w:val="22"/>
        </w:rPr>
      </w:pPr>
    </w:p>
    <w:p w14:paraId="70BF2567" w14:textId="3AE7BE6D" w:rsidR="00567201" w:rsidRPr="0019781F" w:rsidRDefault="00E85B41" w:rsidP="001430AF">
      <w:pPr>
        <w:tabs>
          <w:tab w:val="left" w:pos="4140"/>
        </w:tabs>
        <w:spacing w:before="60" w:line="276" w:lineRule="auto"/>
        <w:contextualSpacing/>
        <w:jc w:val="both"/>
        <w:rPr>
          <w:rFonts w:eastAsia="Calibri"/>
          <w:sz w:val="22"/>
          <w:szCs w:val="22"/>
        </w:rPr>
      </w:pPr>
      <w:r w:rsidRPr="0019781F">
        <w:rPr>
          <w:sz w:val="22"/>
          <w:szCs w:val="22"/>
        </w:rPr>
        <w:t xml:space="preserve">       </w:t>
      </w:r>
      <w:r w:rsidR="001430AF" w:rsidRPr="0019781F">
        <w:rPr>
          <w:sz w:val="22"/>
          <w:szCs w:val="22"/>
        </w:rPr>
        <w:t>Otwarcie ofert nastąpi w dniu:</w:t>
      </w:r>
      <w:r w:rsidR="001430AF" w:rsidRPr="0019781F">
        <w:rPr>
          <w:b/>
          <w:sz w:val="22"/>
          <w:szCs w:val="22"/>
        </w:rPr>
        <w:t xml:space="preserve"> </w:t>
      </w:r>
      <w:r w:rsidR="00112F13" w:rsidRPr="0019781F">
        <w:rPr>
          <w:sz w:val="22"/>
          <w:szCs w:val="22"/>
        </w:rPr>
        <w:t>3</w:t>
      </w:r>
      <w:r w:rsidR="00267AA7">
        <w:rPr>
          <w:sz w:val="22"/>
          <w:szCs w:val="22"/>
        </w:rPr>
        <w:t>0</w:t>
      </w:r>
      <w:r w:rsidR="008232AD" w:rsidRPr="0019781F">
        <w:rPr>
          <w:sz w:val="22"/>
          <w:szCs w:val="22"/>
        </w:rPr>
        <w:t>.0</w:t>
      </w:r>
      <w:r w:rsidR="00267AA7">
        <w:rPr>
          <w:sz w:val="22"/>
          <w:szCs w:val="22"/>
        </w:rPr>
        <w:t>9</w:t>
      </w:r>
      <w:r w:rsidR="00F80608" w:rsidRPr="0019781F">
        <w:rPr>
          <w:sz w:val="22"/>
          <w:szCs w:val="22"/>
        </w:rPr>
        <w:t>.2022r. o godz. 10</w:t>
      </w:r>
      <w:r w:rsidR="001430AF" w:rsidRPr="0019781F">
        <w:rPr>
          <w:sz w:val="22"/>
          <w:szCs w:val="22"/>
        </w:rPr>
        <w:t>:00 w </w:t>
      </w:r>
      <w:r w:rsidR="00567201" w:rsidRPr="0019781F">
        <w:rPr>
          <w:rFonts w:eastAsia="Calibri"/>
          <w:sz w:val="22"/>
          <w:szCs w:val="22"/>
        </w:rPr>
        <w:t>pok. B1.</w:t>
      </w:r>
      <w:r w:rsidR="00267AA7">
        <w:rPr>
          <w:rFonts w:eastAsia="Calibri"/>
          <w:sz w:val="22"/>
          <w:szCs w:val="22"/>
        </w:rPr>
        <w:t>2</w:t>
      </w:r>
      <w:r w:rsidR="001430AF" w:rsidRPr="0019781F">
        <w:rPr>
          <w:rFonts w:eastAsia="Calibri"/>
          <w:sz w:val="22"/>
          <w:szCs w:val="22"/>
        </w:rPr>
        <w:t>; Rek</w:t>
      </w:r>
      <w:r w:rsidR="008F2735" w:rsidRPr="0019781F">
        <w:rPr>
          <w:rFonts w:eastAsia="Calibri"/>
          <w:sz w:val="22"/>
          <w:szCs w:val="22"/>
        </w:rPr>
        <w:t>torat, ul. Bankowa 12;</w:t>
      </w:r>
    </w:p>
    <w:p w14:paraId="5D3CACA0" w14:textId="6C13089C" w:rsidR="001430AF" w:rsidRPr="0019781F" w:rsidRDefault="00567201" w:rsidP="001430AF">
      <w:pPr>
        <w:tabs>
          <w:tab w:val="left" w:pos="4140"/>
        </w:tabs>
        <w:spacing w:before="60" w:line="276" w:lineRule="auto"/>
        <w:contextualSpacing/>
        <w:jc w:val="both"/>
        <w:rPr>
          <w:rFonts w:eastAsia="Calibri"/>
          <w:sz w:val="22"/>
          <w:szCs w:val="22"/>
        </w:rPr>
      </w:pPr>
      <w:r w:rsidRPr="0019781F">
        <w:rPr>
          <w:rFonts w:eastAsia="Calibri"/>
          <w:sz w:val="22"/>
          <w:szCs w:val="22"/>
        </w:rPr>
        <w:t xml:space="preserve">     </w:t>
      </w:r>
      <w:r w:rsidR="008F2735" w:rsidRPr="0019781F">
        <w:rPr>
          <w:rFonts w:eastAsia="Calibri"/>
          <w:sz w:val="22"/>
          <w:szCs w:val="22"/>
        </w:rPr>
        <w:t xml:space="preserve"> </w:t>
      </w:r>
      <w:r w:rsidRPr="0019781F">
        <w:rPr>
          <w:rFonts w:eastAsia="Calibri"/>
          <w:sz w:val="22"/>
          <w:szCs w:val="22"/>
        </w:rPr>
        <w:t xml:space="preserve"> </w:t>
      </w:r>
      <w:r w:rsidR="008F2735" w:rsidRPr="0019781F">
        <w:rPr>
          <w:rFonts w:eastAsia="Calibri"/>
          <w:sz w:val="22"/>
          <w:szCs w:val="22"/>
        </w:rPr>
        <w:t>Katowice  lub w miejscu wykonywania pracy zdalnej.</w:t>
      </w:r>
    </w:p>
    <w:p w14:paraId="4AE04F7D" w14:textId="687A51D6" w:rsidR="00D05B8A" w:rsidRPr="00F80608" w:rsidRDefault="00E85B41" w:rsidP="001430AF">
      <w:pPr>
        <w:tabs>
          <w:tab w:val="left" w:pos="4140"/>
        </w:tabs>
        <w:spacing w:before="60" w:line="276" w:lineRule="auto"/>
        <w:contextualSpacing/>
        <w:jc w:val="both"/>
        <w:rPr>
          <w:b/>
          <w:color w:val="000000"/>
          <w:sz w:val="22"/>
          <w:szCs w:val="22"/>
        </w:rPr>
      </w:pPr>
      <w:r w:rsidRPr="0019781F">
        <w:rPr>
          <w:b/>
          <w:color w:val="000000"/>
          <w:sz w:val="22"/>
          <w:szCs w:val="22"/>
        </w:rPr>
        <w:t xml:space="preserve">       </w:t>
      </w:r>
      <w:r w:rsidR="001430AF" w:rsidRPr="0019781F">
        <w:rPr>
          <w:b/>
          <w:color w:val="000000"/>
          <w:sz w:val="22"/>
          <w:szCs w:val="22"/>
        </w:rPr>
        <w:t xml:space="preserve">Zamawiający dopuszcza możliwość zadawania pytań </w:t>
      </w:r>
      <w:r w:rsidR="00D05B8A" w:rsidRPr="0019781F">
        <w:rPr>
          <w:b/>
          <w:color w:val="000000"/>
          <w:sz w:val="22"/>
          <w:szCs w:val="22"/>
        </w:rPr>
        <w:t xml:space="preserve">w terminie do dnia </w:t>
      </w:r>
      <w:r w:rsidR="00112F13" w:rsidRPr="0019781F">
        <w:rPr>
          <w:b/>
          <w:color w:val="000000"/>
          <w:sz w:val="22"/>
          <w:szCs w:val="22"/>
        </w:rPr>
        <w:t>27.0</w:t>
      </w:r>
      <w:r w:rsidR="00267AA7">
        <w:rPr>
          <w:b/>
          <w:color w:val="000000"/>
          <w:sz w:val="22"/>
          <w:szCs w:val="22"/>
        </w:rPr>
        <w:t>9</w:t>
      </w:r>
      <w:r w:rsidR="008232AD" w:rsidRPr="0019781F">
        <w:rPr>
          <w:b/>
          <w:color w:val="000000"/>
          <w:sz w:val="22"/>
          <w:szCs w:val="22"/>
        </w:rPr>
        <w:t>.202</w:t>
      </w:r>
      <w:r w:rsidR="00267AA7">
        <w:rPr>
          <w:b/>
          <w:color w:val="000000"/>
          <w:sz w:val="22"/>
          <w:szCs w:val="22"/>
        </w:rPr>
        <w:t>2</w:t>
      </w:r>
      <w:r w:rsidR="00D05B8A" w:rsidRPr="0019781F">
        <w:rPr>
          <w:b/>
          <w:color w:val="000000"/>
          <w:sz w:val="22"/>
          <w:szCs w:val="22"/>
        </w:rPr>
        <w:t xml:space="preserve"> do godziny </w:t>
      </w:r>
      <w:r w:rsidR="00112F13" w:rsidRPr="0019781F">
        <w:rPr>
          <w:b/>
          <w:color w:val="000000"/>
          <w:sz w:val="22"/>
          <w:szCs w:val="22"/>
        </w:rPr>
        <w:t>10</w:t>
      </w:r>
      <w:r w:rsidR="00991C85" w:rsidRPr="0019781F">
        <w:rPr>
          <w:b/>
          <w:color w:val="000000"/>
          <w:sz w:val="22"/>
          <w:szCs w:val="22"/>
        </w:rPr>
        <w:t>:00.</w:t>
      </w:r>
    </w:p>
    <w:p w14:paraId="538A10AC" w14:textId="77777777" w:rsidR="00E85B41" w:rsidRDefault="00E85B41" w:rsidP="001430AF">
      <w:pPr>
        <w:tabs>
          <w:tab w:val="left" w:pos="4140"/>
        </w:tabs>
        <w:spacing w:before="60" w:line="276" w:lineRule="auto"/>
        <w:contextualSpacing/>
        <w:jc w:val="both"/>
        <w:rPr>
          <w:b/>
          <w:color w:val="000000"/>
          <w:sz w:val="22"/>
          <w:szCs w:val="22"/>
        </w:rPr>
      </w:pPr>
      <w:r w:rsidRPr="00F80608">
        <w:rPr>
          <w:b/>
          <w:color w:val="000000"/>
          <w:sz w:val="22"/>
          <w:szCs w:val="22"/>
        </w:rPr>
        <w:t xml:space="preserve">       </w:t>
      </w:r>
      <w:r w:rsidR="00D05B8A" w:rsidRPr="00F80608">
        <w:rPr>
          <w:b/>
          <w:color w:val="000000"/>
          <w:sz w:val="22"/>
          <w:szCs w:val="22"/>
        </w:rPr>
        <w:t>Po otrzymaniu pytań w terminie późniejszym, niż wskazany powyżej, Zamawiający zastrzega sobie</w:t>
      </w:r>
      <w:r w:rsidR="00D05B8A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</w:p>
    <w:p w14:paraId="7BB75043" w14:textId="2C035033" w:rsidR="001430AF" w:rsidRPr="00E85B41" w:rsidRDefault="00E85B41" w:rsidP="001430AF">
      <w:pPr>
        <w:tabs>
          <w:tab w:val="left" w:pos="4140"/>
        </w:tabs>
        <w:spacing w:before="60" w:line="276" w:lineRule="auto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</w:t>
      </w:r>
      <w:r w:rsidR="00D05B8A">
        <w:rPr>
          <w:b/>
          <w:color w:val="000000"/>
          <w:sz w:val="22"/>
          <w:szCs w:val="22"/>
        </w:rPr>
        <w:t xml:space="preserve">prawo nie udzielania odpowiedzi na zadanie pytania. </w:t>
      </w:r>
    </w:p>
    <w:p w14:paraId="428F07E3" w14:textId="77777777" w:rsidR="001430AF" w:rsidRDefault="001430AF" w:rsidP="001430AF">
      <w:pPr>
        <w:tabs>
          <w:tab w:val="left" w:pos="4140"/>
        </w:tabs>
        <w:spacing w:before="60" w:line="276" w:lineRule="auto"/>
        <w:contextualSpacing/>
        <w:jc w:val="both"/>
        <w:rPr>
          <w:rFonts w:eastAsia="Calibri"/>
          <w:b/>
          <w:sz w:val="22"/>
          <w:szCs w:val="22"/>
        </w:rPr>
      </w:pPr>
    </w:p>
    <w:p w14:paraId="042E5886" w14:textId="77777777" w:rsidR="001430AF" w:rsidRDefault="001430AF" w:rsidP="001430AF">
      <w:pPr>
        <w:spacing w:before="60" w:after="60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9. </w:t>
      </w:r>
      <w:r>
        <w:rPr>
          <w:b/>
          <w:bCs/>
          <w:sz w:val="22"/>
          <w:szCs w:val="22"/>
        </w:rPr>
        <w:tab/>
        <w:t>Opis sposobu obliczenia ceny.</w:t>
      </w:r>
    </w:p>
    <w:p w14:paraId="0106C3FB" w14:textId="77777777" w:rsidR="001430AF" w:rsidRDefault="001430AF" w:rsidP="001430AF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eastAsia="Calibri"/>
          <w:sz w:val="22"/>
          <w:szCs w:val="22"/>
        </w:rPr>
      </w:pPr>
      <w:r>
        <w:rPr>
          <w:color w:val="000000"/>
          <w:sz w:val="22"/>
          <w:szCs w:val="22"/>
        </w:rPr>
        <w:t>Cena podana w ofercie powinna stanowić sumę kwot wszystkich elementów składających się na koszt realizacji przedmiotu zamówienia.</w:t>
      </w:r>
    </w:p>
    <w:p w14:paraId="7B99299B" w14:textId="77777777" w:rsidR="001430AF" w:rsidRDefault="001430AF" w:rsidP="001430AF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DDE0CB5" w14:textId="77777777" w:rsidR="001430AF" w:rsidRDefault="001430AF" w:rsidP="001430AF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Ocenie będzie podlegała cena oferty z podatkiem VAT w odpowiedniej wysokości.</w:t>
      </w:r>
    </w:p>
    <w:p w14:paraId="0A9A4244" w14:textId="77777777" w:rsidR="001430AF" w:rsidRDefault="001430AF" w:rsidP="001430AF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podana w ofercie nie ulegnie zwiększeniu i nie będzie podlegała waloryzacji podczas trwania umowy.</w:t>
      </w:r>
    </w:p>
    <w:p w14:paraId="5AECDB41" w14:textId="77777777" w:rsidR="001430AF" w:rsidRDefault="001430AF" w:rsidP="001430AF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winna być wyrażona w PLN.; w PLN będą również prowadzone rozliczenia pomiędzy Zamawiającym a Wykonawcą.</w:t>
      </w:r>
    </w:p>
    <w:p w14:paraId="12047AF5" w14:textId="627737C9" w:rsidR="00D24DC4" w:rsidRPr="00B61D35" w:rsidRDefault="001430AF" w:rsidP="00B61D35">
      <w:pPr>
        <w:numPr>
          <w:ilvl w:val="0"/>
          <w:numId w:val="37"/>
        </w:numPr>
        <w:spacing w:after="200" w:line="276" w:lineRule="auto"/>
        <w:ind w:left="709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 Wykonawcą, którego oferta zostanie uznana za najkorzystniejszą, zostanie zawarta umowa na warunkach określonych we wzorze umowy, stanowiącym </w:t>
      </w:r>
      <w:r>
        <w:rPr>
          <w:rFonts w:eastAsia="Calibri"/>
          <w:b/>
          <w:sz w:val="22"/>
          <w:szCs w:val="22"/>
        </w:rPr>
        <w:t>załącznik nr 3</w:t>
      </w:r>
      <w:r>
        <w:rPr>
          <w:rFonts w:eastAsia="Calibri"/>
          <w:sz w:val="22"/>
          <w:szCs w:val="22"/>
        </w:rPr>
        <w:t xml:space="preserve"> do ogłoszenia.</w:t>
      </w:r>
    </w:p>
    <w:p w14:paraId="71AB4A97" w14:textId="77777777" w:rsidR="001430AF" w:rsidRDefault="001430AF" w:rsidP="001430AF">
      <w:pPr>
        <w:spacing w:before="60" w:after="60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10. Wykaz dokumentów, które należy złożyć wraz z ofertą.</w:t>
      </w:r>
    </w:p>
    <w:p w14:paraId="535964F0" w14:textId="77777777" w:rsidR="001430AF" w:rsidRDefault="001430AF" w:rsidP="001430AF">
      <w:pPr>
        <w:spacing w:before="120"/>
        <w:ind w:left="709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 xml:space="preserve">Wraz z podpisaną zgodnie ze sposobem reprezentacji ofertą </w:t>
      </w:r>
      <w:r>
        <w:rPr>
          <w:b/>
          <w:sz w:val="22"/>
          <w:szCs w:val="24"/>
        </w:rPr>
        <w:t>załącznik nr 2</w:t>
      </w:r>
      <w:r>
        <w:rPr>
          <w:sz w:val="22"/>
          <w:szCs w:val="24"/>
        </w:rPr>
        <w:t>. Wykonawca zobowiązany jest złożyć następujące dokumenty:</w:t>
      </w:r>
    </w:p>
    <w:p w14:paraId="27821C30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4"/>
        </w:rPr>
      </w:pPr>
      <w:r>
        <w:rPr>
          <w:sz w:val="22"/>
          <w:szCs w:val="24"/>
        </w:rPr>
        <w:t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- firma</w:t>
      </w:r>
    </w:p>
    <w:p w14:paraId="45801E7A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4"/>
        </w:rPr>
      </w:pPr>
      <w:r>
        <w:rPr>
          <w:sz w:val="22"/>
          <w:szCs w:val="24"/>
        </w:rPr>
        <w:t>kopie stosownego pełnomocnictwa - w przypadku podpisywania umowy przez osoby inne niż wymienione w dokumencie powyższym jako upoważnione do reprezentacji. Pełnomocnictwo (przed podpisaniem umowy) winno być dostarczone w oryginale lub notarialnie potwierdzonej kserokopii  – firma</w:t>
      </w:r>
    </w:p>
    <w:p w14:paraId="5F1DFB45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4"/>
        </w:rPr>
      </w:pPr>
      <w:r>
        <w:rPr>
          <w:sz w:val="22"/>
          <w:szCs w:val="24"/>
        </w:rPr>
        <w:t>w przypadku konsorcjum - prawidłowo sporządzone pełnomocnictwo oraz umowę</w:t>
      </w:r>
    </w:p>
    <w:p w14:paraId="1C3D74D0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4"/>
        </w:rPr>
      </w:pPr>
      <w:r>
        <w:rPr>
          <w:sz w:val="22"/>
          <w:szCs w:val="24"/>
        </w:rPr>
        <w:t>oświadczenie - załącznik nr 4 – firma, osoba fizyczna</w:t>
      </w:r>
    </w:p>
    <w:p w14:paraId="7CB714DE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4"/>
        </w:rPr>
      </w:pPr>
      <w:r>
        <w:rPr>
          <w:sz w:val="22"/>
          <w:szCs w:val="24"/>
        </w:rPr>
        <w:t>oświadczenie – załącznik nr 5 – osoba fizyczna</w:t>
      </w:r>
    </w:p>
    <w:p w14:paraId="5AB0C3B4" w14:textId="3B18A8F3" w:rsidR="001430AF" w:rsidRDefault="001430AF" w:rsidP="00EB03BA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Warunki zmiany zawartej umowy.</w:t>
      </w:r>
    </w:p>
    <w:p w14:paraId="4A50AB0E" w14:textId="77777777" w:rsidR="001430AF" w:rsidRDefault="001430AF" w:rsidP="001430AF">
      <w:pPr>
        <w:spacing w:before="60" w:after="60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przewiduje możliwość zmiany zawartej umowy w następujących sytuacjach-</w:t>
      </w:r>
    </w:p>
    <w:p w14:paraId="13BF09B0" w14:textId="77777777" w:rsidR="001430AF" w:rsidRDefault="001430AF" w:rsidP="001430AF">
      <w:pPr>
        <w:ind w:left="426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 xml:space="preserve">zgodnie z </w:t>
      </w:r>
      <w:r>
        <w:rPr>
          <w:b/>
          <w:color w:val="000000"/>
          <w:sz w:val="22"/>
          <w:szCs w:val="22"/>
        </w:rPr>
        <w:t>załącznikiem nr 3.</w:t>
      </w:r>
    </w:p>
    <w:p w14:paraId="22E350FF" w14:textId="77777777" w:rsidR="001430AF" w:rsidRDefault="001430AF" w:rsidP="001430AF">
      <w:pPr>
        <w:ind w:left="426"/>
        <w:contextualSpacing/>
        <w:jc w:val="both"/>
        <w:rPr>
          <w:color w:val="000000"/>
          <w:sz w:val="22"/>
          <w:szCs w:val="22"/>
        </w:rPr>
      </w:pPr>
    </w:p>
    <w:p w14:paraId="05A718FD" w14:textId="77777777" w:rsidR="001430AF" w:rsidRDefault="001430AF" w:rsidP="001430AF">
      <w:pPr>
        <w:spacing w:before="60" w:after="60"/>
        <w:ind w:left="426" w:hanging="56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12. </w:t>
      </w:r>
      <w:r>
        <w:rPr>
          <w:b/>
          <w:bCs/>
          <w:sz w:val="22"/>
          <w:szCs w:val="22"/>
        </w:rPr>
        <w:tab/>
        <w:t>Wykaz załączników do ogłoszenia.</w:t>
      </w:r>
    </w:p>
    <w:p w14:paraId="767646EC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Opis przedmiotu zamówienia – załącznik nr 1</w:t>
      </w:r>
    </w:p>
    <w:p w14:paraId="328BC199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Wzór oferty – załącznik nr 2</w:t>
      </w:r>
    </w:p>
    <w:p w14:paraId="368ED9C8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Wzór umowy – załącznik nr 3</w:t>
      </w:r>
    </w:p>
    <w:p w14:paraId="2145A746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Oświadczenie – załącznik nr 4</w:t>
      </w:r>
    </w:p>
    <w:p w14:paraId="082EE533" w14:textId="77777777" w:rsidR="001430AF" w:rsidRDefault="001430AF" w:rsidP="001430AF">
      <w:pPr>
        <w:widowControl w:val="0"/>
        <w:numPr>
          <w:ilvl w:val="0"/>
          <w:numId w:val="38"/>
        </w:numPr>
        <w:tabs>
          <w:tab w:val="num" w:pos="1064"/>
        </w:tabs>
        <w:overflowPunct w:val="0"/>
        <w:autoSpaceDE w:val="0"/>
        <w:autoSpaceDN w:val="0"/>
        <w:adjustRightInd w:val="0"/>
        <w:spacing w:after="200"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Oświadczenie  - załącznik nr 5</w:t>
      </w:r>
    </w:p>
    <w:p w14:paraId="65455C2A" w14:textId="77777777" w:rsidR="001A5B09" w:rsidRDefault="001430AF" w:rsidP="001A5B09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13.    Klauzula informacyjna RODO</w:t>
      </w:r>
    </w:p>
    <w:p w14:paraId="7AA940F2" w14:textId="77777777" w:rsidR="00237979" w:rsidRDefault="00237979" w:rsidP="00237979">
      <w:pPr>
        <w:spacing w:after="200" w:line="276" w:lineRule="auto"/>
        <w:rPr>
          <w:b/>
          <w:i/>
          <w:iCs/>
          <w:color w:val="0C0C0C"/>
          <w:sz w:val="22"/>
          <w:lang w:val="de-AT"/>
        </w:rPr>
      </w:pPr>
      <w:proofErr w:type="spellStart"/>
      <w:r>
        <w:rPr>
          <w:b/>
          <w:i/>
          <w:color w:val="0C0C0C"/>
          <w:sz w:val="22"/>
          <w:lang w:val="de-AT"/>
        </w:rPr>
        <w:t>Klauzula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informacyjna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dotycząca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przetwarzania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danych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osobowych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pozyskanych</w:t>
      </w:r>
      <w:proofErr w:type="spellEnd"/>
      <w:r>
        <w:rPr>
          <w:b/>
          <w:i/>
          <w:color w:val="0C0C0C"/>
          <w:sz w:val="22"/>
          <w:lang w:val="de-AT"/>
        </w:rPr>
        <w:t xml:space="preserve">   </w:t>
      </w:r>
      <w:proofErr w:type="spellStart"/>
      <w:r>
        <w:rPr>
          <w:b/>
          <w:i/>
          <w:color w:val="0C0C0C"/>
          <w:sz w:val="22"/>
          <w:lang w:val="de-AT"/>
        </w:rPr>
        <w:t>bezpośrednio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od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osoby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fizycznej</w:t>
      </w:r>
      <w:proofErr w:type="spellEnd"/>
      <w:r>
        <w:rPr>
          <w:b/>
          <w:i/>
          <w:color w:val="0C0C0C"/>
          <w:sz w:val="22"/>
          <w:lang w:val="de-AT"/>
        </w:rPr>
        <w:t xml:space="preserve">, </w:t>
      </w:r>
      <w:proofErr w:type="spellStart"/>
      <w:r>
        <w:rPr>
          <w:b/>
          <w:i/>
          <w:color w:val="0C0C0C"/>
          <w:sz w:val="22"/>
          <w:lang w:val="de-AT"/>
        </w:rPr>
        <w:t>której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dane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dotyczą</w:t>
      </w:r>
      <w:proofErr w:type="spellEnd"/>
      <w:r>
        <w:rPr>
          <w:b/>
          <w:i/>
          <w:color w:val="0C0C0C"/>
          <w:sz w:val="22"/>
          <w:lang w:val="de-AT"/>
        </w:rPr>
        <w:t xml:space="preserve">, w </w:t>
      </w:r>
      <w:proofErr w:type="spellStart"/>
      <w:r>
        <w:rPr>
          <w:b/>
          <w:i/>
          <w:color w:val="0C0C0C"/>
          <w:sz w:val="22"/>
          <w:lang w:val="de-AT"/>
        </w:rPr>
        <w:t>celu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color w:val="0C0C0C"/>
          <w:sz w:val="22"/>
          <w:lang w:val="de-AT"/>
        </w:rPr>
        <w:t>związanym</w:t>
      </w:r>
      <w:proofErr w:type="spellEnd"/>
      <w:r>
        <w:rPr>
          <w:b/>
          <w:i/>
          <w:color w:val="0C0C0C"/>
          <w:sz w:val="22"/>
          <w:lang w:val="de-AT"/>
        </w:rPr>
        <w:t xml:space="preserve"> z </w:t>
      </w:r>
      <w:proofErr w:type="spellStart"/>
      <w:r>
        <w:rPr>
          <w:b/>
          <w:i/>
          <w:color w:val="0C0C0C"/>
          <w:sz w:val="22"/>
          <w:lang w:val="de-AT"/>
        </w:rPr>
        <w:t>udziałem</w:t>
      </w:r>
      <w:proofErr w:type="spellEnd"/>
      <w:r>
        <w:rPr>
          <w:b/>
          <w:i/>
          <w:color w:val="0C0C0C"/>
          <w:sz w:val="22"/>
          <w:lang w:val="de-AT"/>
        </w:rPr>
        <w:t xml:space="preserve"> w </w:t>
      </w:r>
      <w:proofErr w:type="spellStart"/>
      <w:r>
        <w:rPr>
          <w:b/>
          <w:i/>
          <w:color w:val="0C0C0C"/>
          <w:sz w:val="22"/>
          <w:lang w:val="de-AT"/>
        </w:rPr>
        <w:t>postępowaniu</w:t>
      </w:r>
      <w:proofErr w:type="spellEnd"/>
      <w:r>
        <w:rPr>
          <w:b/>
          <w:i/>
          <w:color w:val="0C0C0C"/>
          <w:sz w:val="22"/>
          <w:lang w:val="de-AT"/>
        </w:rPr>
        <w:t xml:space="preserve"> </w:t>
      </w:r>
      <w:r>
        <w:rPr>
          <w:b/>
          <w:i/>
          <w:iCs/>
          <w:color w:val="0C0C0C"/>
          <w:sz w:val="22"/>
          <w:lang w:val="de-AT"/>
        </w:rPr>
        <w:t xml:space="preserve">o </w:t>
      </w:r>
      <w:proofErr w:type="spellStart"/>
      <w:r>
        <w:rPr>
          <w:b/>
          <w:i/>
          <w:iCs/>
          <w:color w:val="0C0C0C"/>
          <w:sz w:val="22"/>
          <w:lang w:val="de-AT"/>
        </w:rPr>
        <w:t>udzielenie</w:t>
      </w:r>
      <w:proofErr w:type="spellEnd"/>
      <w:r>
        <w:rPr>
          <w:b/>
          <w:i/>
          <w:iCs/>
          <w:color w:val="0C0C0C"/>
          <w:sz w:val="22"/>
          <w:lang w:val="de-AT"/>
        </w:rPr>
        <w:t xml:space="preserve"> </w:t>
      </w:r>
      <w:proofErr w:type="spellStart"/>
      <w:r>
        <w:rPr>
          <w:b/>
          <w:i/>
          <w:iCs/>
          <w:color w:val="0C0C0C"/>
          <w:sz w:val="22"/>
          <w:lang w:val="de-AT"/>
        </w:rPr>
        <w:t>zamówienia</w:t>
      </w:r>
      <w:proofErr w:type="spellEnd"/>
      <w:r>
        <w:rPr>
          <w:b/>
          <w:i/>
          <w:iCs/>
          <w:color w:val="0C0C0C"/>
          <w:sz w:val="22"/>
          <w:lang w:val="de-AT"/>
        </w:rPr>
        <w:t xml:space="preserve">. </w:t>
      </w:r>
    </w:p>
    <w:p w14:paraId="4A2D6E03" w14:textId="5546F6D6" w:rsidR="00237979" w:rsidRDefault="00237979" w:rsidP="00237979">
      <w:pPr>
        <w:spacing w:after="200" w:line="276" w:lineRule="auto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Zgodnie</w:t>
      </w:r>
      <w:proofErr w:type="spellEnd"/>
      <w:r>
        <w:rPr>
          <w:iCs/>
          <w:sz w:val="22"/>
          <w:lang w:val="de-AT"/>
        </w:rPr>
        <w:t xml:space="preserve"> z art. 13 </w:t>
      </w:r>
      <w:proofErr w:type="spellStart"/>
      <w:r>
        <w:rPr>
          <w:iCs/>
          <w:sz w:val="22"/>
          <w:lang w:val="de-AT"/>
        </w:rPr>
        <w:t>ust</w:t>
      </w:r>
      <w:proofErr w:type="spellEnd"/>
      <w:r>
        <w:rPr>
          <w:iCs/>
          <w:sz w:val="22"/>
          <w:lang w:val="de-AT"/>
        </w:rPr>
        <w:t xml:space="preserve">. 1 i 2 </w:t>
      </w:r>
      <w:proofErr w:type="spellStart"/>
      <w:r>
        <w:rPr>
          <w:iCs/>
          <w:sz w:val="22"/>
          <w:lang w:val="de-AT"/>
        </w:rPr>
        <w:t>rozporządzenia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Parlamentu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Europejskiego</w:t>
      </w:r>
      <w:proofErr w:type="spellEnd"/>
      <w:r>
        <w:rPr>
          <w:iCs/>
          <w:sz w:val="22"/>
          <w:lang w:val="de-AT"/>
        </w:rPr>
        <w:t xml:space="preserve"> i </w:t>
      </w:r>
      <w:proofErr w:type="spellStart"/>
      <w:r>
        <w:rPr>
          <w:iCs/>
          <w:sz w:val="22"/>
          <w:lang w:val="de-AT"/>
        </w:rPr>
        <w:t>Rady</w:t>
      </w:r>
      <w:proofErr w:type="spellEnd"/>
      <w:r>
        <w:rPr>
          <w:iCs/>
          <w:sz w:val="22"/>
          <w:lang w:val="de-AT"/>
        </w:rPr>
        <w:t xml:space="preserve"> (UE) 2016/679 z </w:t>
      </w:r>
      <w:proofErr w:type="spellStart"/>
      <w:r>
        <w:rPr>
          <w:iCs/>
          <w:sz w:val="22"/>
          <w:lang w:val="de-AT"/>
        </w:rPr>
        <w:t>dnia</w:t>
      </w:r>
      <w:proofErr w:type="spellEnd"/>
      <w:r>
        <w:rPr>
          <w:iCs/>
          <w:sz w:val="22"/>
          <w:lang w:val="de-AT"/>
        </w:rPr>
        <w:t xml:space="preserve"> </w:t>
      </w:r>
      <w:r>
        <w:rPr>
          <w:iCs/>
          <w:sz w:val="22"/>
          <w:lang w:val="de-AT"/>
        </w:rPr>
        <w:br/>
        <w:t xml:space="preserve">27 </w:t>
      </w:r>
      <w:proofErr w:type="spellStart"/>
      <w:r>
        <w:rPr>
          <w:iCs/>
          <w:sz w:val="22"/>
          <w:lang w:val="de-AT"/>
        </w:rPr>
        <w:t>kwietnia</w:t>
      </w:r>
      <w:proofErr w:type="spellEnd"/>
      <w:r>
        <w:rPr>
          <w:iCs/>
          <w:sz w:val="22"/>
          <w:lang w:val="de-AT"/>
        </w:rPr>
        <w:t xml:space="preserve"> 2016 r. w </w:t>
      </w:r>
      <w:proofErr w:type="spellStart"/>
      <w:r>
        <w:rPr>
          <w:iCs/>
          <w:sz w:val="22"/>
          <w:lang w:val="de-AT"/>
        </w:rPr>
        <w:t>sprawie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ochrony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osób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fizycznych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związku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przetwarzaniem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            i w </w:t>
      </w:r>
      <w:proofErr w:type="spellStart"/>
      <w:r>
        <w:rPr>
          <w:iCs/>
          <w:sz w:val="22"/>
          <w:lang w:val="de-AT"/>
        </w:rPr>
        <w:t>sprawie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swobodnego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przepływu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takich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oraz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uchylenia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dyrektywy</w:t>
      </w:r>
      <w:proofErr w:type="spellEnd"/>
      <w:r>
        <w:rPr>
          <w:iCs/>
          <w:sz w:val="22"/>
          <w:lang w:val="de-AT"/>
        </w:rPr>
        <w:t xml:space="preserve"> 95/46/WE (</w:t>
      </w:r>
      <w:proofErr w:type="spellStart"/>
      <w:r>
        <w:rPr>
          <w:iCs/>
          <w:sz w:val="22"/>
          <w:lang w:val="de-AT"/>
        </w:rPr>
        <w:t>ogólne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rozporządzenie</w:t>
      </w:r>
      <w:proofErr w:type="spellEnd"/>
      <w:r>
        <w:rPr>
          <w:iCs/>
          <w:sz w:val="22"/>
          <w:lang w:val="de-AT"/>
        </w:rPr>
        <w:t xml:space="preserve"> o </w:t>
      </w:r>
      <w:proofErr w:type="spellStart"/>
      <w:r>
        <w:rPr>
          <w:iCs/>
          <w:sz w:val="22"/>
          <w:lang w:val="de-AT"/>
        </w:rPr>
        <w:t>ochronie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) (Dz. </w:t>
      </w:r>
      <w:proofErr w:type="spellStart"/>
      <w:r>
        <w:rPr>
          <w:iCs/>
          <w:sz w:val="22"/>
          <w:lang w:val="de-AT"/>
        </w:rPr>
        <w:t>Urz</w:t>
      </w:r>
      <w:proofErr w:type="spellEnd"/>
      <w:r>
        <w:rPr>
          <w:iCs/>
          <w:sz w:val="22"/>
          <w:lang w:val="de-AT"/>
        </w:rPr>
        <w:t xml:space="preserve">. UE L 119 z 04.05.2016, </w:t>
      </w:r>
      <w:proofErr w:type="spellStart"/>
      <w:r>
        <w:rPr>
          <w:iCs/>
          <w:sz w:val="22"/>
          <w:lang w:val="de-AT"/>
        </w:rPr>
        <w:t>str.</w:t>
      </w:r>
      <w:proofErr w:type="spellEnd"/>
      <w:r>
        <w:rPr>
          <w:iCs/>
          <w:sz w:val="22"/>
          <w:lang w:val="de-AT"/>
        </w:rPr>
        <w:t xml:space="preserve"> 1), </w:t>
      </w:r>
      <w:proofErr w:type="spellStart"/>
      <w:r>
        <w:rPr>
          <w:iCs/>
          <w:sz w:val="22"/>
          <w:lang w:val="de-AT"/>
        </w:rPr>
        <w:t>dalej</w:t>
      </w:r>
      <w:proofErr w:type="spellEnd"/>
      <w:r>
        <w:rPr>
          <w:iCs/>
          <w:sz w:val="22"/>
          <w:lang w:val="de-AT"/>
        </w:rPr>
        <w:t xml:space="preserve"> „RODO”, </w:t>
      </w:r>
      <w:proofErr w:type="spellStart"/>
      <w:r>
        <w:rPr>
          <w:iCs/>
          <w:sz w:val="22"/>
          <w:lang w:val="de-AT"/>
        </w:rPr>
        <w:t>informujemy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że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będziemy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przetwarzać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/Pani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wg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poniższych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zasad</w:t>
      </w:r>
      <w:proofErr w:type="spellEnd"/>
      <w:r>
        <w:rPr>
          <w:iCs/>
          <w:sz w:val="22"/>
          <w:lang w:val="de-AT"/>
        </w:rPr>
        <w:t>.</w:t>
      </w:r>
    </w:p>
    <w:p w14:paraId="4BE24AB9" w14:textId="77777777" w:rsidR="00237979" w:rsidRDefault="00237979" w:rsidP="00237979">
      <w:pPr>
        <w:spacing w:before="120"/>
        <w:ind w:right="339"/>
        <w:jc w:val="both"/>
        <w:rPr>
          <w:b/>
          <w:iCs/>
          <w:sz w:val="22"/>
          <w:lang w:val="de-AT"/>
        </w:rPr>
      </w:pPr>
      <w:r>
        <w:rPr>
          <w:b/>
          <w:iCs/>
          <w:sz w:val="22"/>
          <w:lang w:val="de-AT"/>
        </w:rPr>
        <w:t xml:space="preserve">1. Administrator </w:t>
      </w:r>
      <w:proofErr w:type="spellStart"/>
      <w:r>
        <w:rPr>
          <w:b/>
          <w:iCs/>
          <w:sz w:val="22"/>
          <w:lang w:val="de-AT"/>
        </w:rPr>
        <w:t>danych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osobowych</w:t>
      </w:r>
      <w:proofErr w:type="spellEnd"/>
    </w:p>
    <w:p w14:paraId="435968AF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lastRenderedPageBreak/>
        <w:t>Administratorem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jest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Uniwersytet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Śląski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Katowicach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Może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się</w:t>
      </w:r>
      <w:proofErr w:type="spellEnd"/>
      <w:r>
        <w:rPr>
          <w:iCs/>
          <w:sz w:val="22"/>
          <w:lang w:val="de-AT"/>
        </w:rPr>
        <w:t xml:space="preserve"> Pani/Pan </w:t>
      </w:r>
      <w:proofErr w:type="spellStart"/>
      <w:r>
        <w:rPr>
          <w:iCs/>
          <w:sz w:val="22"/>
          <w:lang w:val="de-AT"/>
        </w:rPr>
        <w:t>skontaktować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administratorem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następujący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sposób</w:t>
      </w:r>
      <w:proofErr w:type="spellEnd"/>
      <w:r>
        <w:rPr>
          <w:iCs/>
          <w:sz w:val="22"/>
          <w:lang w:val="de-AT"/>
        </w:rPr>
        <w:t>:</w:t>
      </w:r>
    </w:p>
    <w:p w14:paraId="5811D45E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1) </w:t>
      </w:r>
      <w:proofErr w:type="spellStart"/>
      <w:r>
        <w:rPr>
          <w:iCs/>
          <w:sz w:val="22"/>
          <w:lang w:val="de-AT"/>
        </w:rPr>
        <w:t>listownie</w:t>
      </w:r>
      <w:proofErr w:type="spellEnd"/>
      <w:r>
        <w:rPr>
          <w:iCs/>
          <w:sz w:val="22"/>
          <w:lang w:val="de-AT"/>
        </w:rPr>
        <w:t xml:space="preserve"> na </w:t>
      </w:r>
      <w:proofErr w:type="spellStart"/>
      <w:r>
        <w:rPr>
          <w:iCs/>
          <w:sz w:val="22"/>
          <w:lang w:val="de-AT"/>
        </w:rPr>
        <w:t>adres</w:t>
      </w:r>
      <w:proofErr w:type="spellEnd"/>
      <w:r>
        <w:rPr>
          <w:iCs/>
          <w:sz w:val="22"/>
          <w:lang w:val="de-AT"/>
        </w:rPr>
        <w:t xml:space="preserve">: </w:t>
      </w:r>
      <w:proofErr w:type="spellStart"/>
      <w:r>
        <w:rPr>
          <w:iCs/>
          <w:sz w:val="22"/>
          <w:lang w:val="de-AT"/>
        </w:rPr>
        <w:t>ul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Bankowa</w:t>
      </w:r>
      <w:proofErr w:type="spellEnd"/>
      <w:r>
        <w:rPr>
          <w:iCs/>
          <w:sz w:val="22"/>
          <w:lang w:val="de-AT"/>
        </w:rPr>
        <w:t xml:space="preserve"> 12, 40-007 Katowice</w:t>
      </w:r>
    </w:p>
    <w:p w14:paraId="3F0D0F56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DE"/>
        </w:rPr>
      </w:pPr>
      <w:r>
        <w:rPr>
          <w:iCs/>
          <w:sz w:val="22"/>
          <w:lang w:val="de-DE"/>
        </w:rPr>
        <w:t xml:space="preserve">2) </w:t>
      </w:r>
      <w:proofErr w:type="spellStart"/>
      <w:r>
        <w:rPr>
          <w:iCs/>
          <w:sz w:val="22"/>
          <w:lang w:val="de-DE"/>
        </w:rPr>
        <w:t>przez</w:t>
      </w:r>
      <w:proofErr w:type="spellEnd"/>
      <w:r>
        <w:rPr>
          <w:iCs/>
          <w:sz w:val="22"/>
          <w:lang w:val="de-DE"/>
        </w:rPr>
        <w:t xml:space="preserve"> </w:t>
      </w:r>
      <w:proofErr w:type="spellStart"/>
      <w:r>
        <w:rPr>
          <w:iCs/>
          <w:sz w:val="22"/>
          <w:lang w:val="de-DE"/>
        </w:rPr>
        <w:t>e-mail</w:t>
      </w:r>
      <w:proofErr w:type="spellEnd"/>
      <w:r>
        <w:rPr>
          <w:iCs/>
          <w:sz w:val="22"/>
          <w:lang w:val="de-DE"/>
        </w:rPr>
        <w:t xml:space="preserve">: </w:t>
      </w:r>
      <w:hyperlink r:id="rId12" w:history="1">
        <w:r>
          <w:rPr>
            <w:rStyle w:val="Hipercze"/>
            <w:iCs/>
            <w:color w:val="7B7B7D"/>
            <w:sz w:val="22"/>
            <w:lang w:val="de-DE"/>
          </w:rPr>
          <w:t>administrator.danych@us.edu.pl</w:t>
        </w:r>
      </w:hyperlink>
    </w:p>
    <w:p w14:paraId="73123360" w14:textId="77777777" w:rsidR="00237979" w:rsidRDefault="00237979" w:rsidP="00237979">
      <w:pPr>
        <w:spacing w:before="120"/>
        <w:ind w:right="339"/>
        <w:jc w:val="both"/>
        <w:rPr>
          <w:b/>
          <w:iCs/>
          <w:sz w:val="22"/>
          <w:lang w:val="de-AT"/>
        </w:rPr>
      </w:pPr>
      <w:r>
        <w:rPr>
          <w:b/>
          <w:iCs/>
          <w:sz w:val="22"/>
          <w:lang w:val="de-AT"/>
        </w:rPr>
        <w:t xml:space="preserve">2. Inspektor </w:t>
      </w:r>
      <w:proofErr w:type="spellStart"/>
      <w:r>
        <w:rPr>
          <w:b/>
          <w:iCs/>
          <w:sz w:val="22"/>
          <w:lang w:val="de-AT"/>
        </w:rPr>
        <w:t>ochrony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danych</w:t>
      </w:r>
      <w:proofErr w:type="spellEnd"/>
    </w:p>
    <w:p w14:paraId="596101B3" w14:textId="3A738201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Może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się</w:t>
      </w:r>
      <w:proofErr w:type="spellEnd"/>
      <w:r>
        <w:rPr>
          <w:iCs/>
          <w:sz w:val="22"/>
          <w:lang w:val="de-AT"/>
        </w:rPr>
        <w:t xml:space="preserve"> Pani/Pan </w:t>
      </w:r>
      <w:proofErr w:type="spellStart"/>
      <w:r>
        <w:rPr>
          <w:iCs/>
          <w:sz w:val="22"/>
          <w:lang w:val="de-AT"/>
        </w:rPr>
        <w:t>kontaktować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inspektorem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ochrony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wszystkich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sprawach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dotyczących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oraz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korzystania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praw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</w:t>
      </w:r>
      <w:r w:rsidR="00AA4AAA">
        <w:rPr>
          <w:iCs/>
          <w:sz w:val="22"/>
          <w:lang w:val="de-AT"/>
        </w:rPr>
        <w:t>wiązanych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przetwarzaniem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, w </w:t>
      </w:r>
      <w:proofErr w:type="spellStart"/>
      <w:r>
        <w:rPr>
          <w:iCs/>
          <w:sz w:val="22"/>
          <w:lang w:val="de-AT"/>
        </w:rPr>
        <w:t>następujący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sposób</w:t>
      </w:r>
      <w:proofErr w:type="spellEnd"/>
      <w:r>
        <w:rPr>
          <w:iCs/>
          <w:sz w:val="22"/>
          <w:lang w:val="de-AT"/>
        </w:rPr>
        <w:t>:</w:t>
      </w:r>
    </w:p>
    <w:p w14:paraId="798B1CAC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1) </w:t>
      </w:r>
      <w:proofErr w:type="spellStart"/>
      <w:r>
        <w:rPr>
          <w:iCs/>
          <w:sz w:val="22"/>
          <w:lang w:val="de-AT"/>
        </w:rPr>
        <w:t>listownie</w:t>
      </w:r>
      <w:proofErr w:type="spellEnd"/>
      <w:r>
        <w:rPr>
          <w:iCs/>
          <w:sz w:val="22"/>
          <w:lang w:val="de-AT"/>
        </w:rPr>
        <w:t xml:space="preserve"> na </w:t>
      </w:r>
      <w:proofErr w:type="spellStart"/>
      <w:r>
        <w:rPr>
          <w:iCs/>
          <w:sz w:val="22"/>
          <w:lang w:val="de-AT"/>
        </w:rPr>
        <w:t>adres</w:t>
      </w:r>
      <w:proofErr w:type="spellEnd"/>
      <w:r>
        <w:rPr>
          <w:iCs/>
          <w:sz w:val="22"/>
          <w:lang w:val="de-AT"/>
        </w:rPr>
        <w:t xml:space="preserve">: </w:t>
      </w:r>
      <w:proofErr w:type="spellStart"/>
      <w:r>
        <w:rPr>
          <w:iCs/>
          <w:sz w:val="22"/>
          <w:lang w:val="de-AT"/>
        </w:rPr>
        <w:t>ul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Bankowa</w:t>
      </w:r>
      <w:proofErr w:type="spellEnd"/>
      <w:r>
        <w:rPr>
          <w:iCs/>
          <w:sz w:val="22"/>
          <w:lang w:val="de-AT"/>
        </w:rPr>
        <w:t xml:space="preserve"> 12,  40-007 Katowice</w:t>
      </w:r>
    </w:p>
    <w:p w14:paraId="68D7DADB" w14:textId="77777777" w:rsidR="00237979" w:rsidRDefault="00237979" w:rsidP="00237979">
      <w:pPr>
        <w:spacing w:before="120"/>
        <w:ind w:right="339"/>
        <w:jc w:val="both"/>
        <w:rPr>
          <w:iCs/>
          <w:color w:val="7B7B7D"/>
          <w:sz w:val="22"/>
          <w:u w:val="single"/>
          <w:lang w:val="de-DE"/>
        </w:rPr>
      </w:pPr>
      <w:r>
        <w:rPr>
          <w:iCs/>
          <w:sz w:val="22"/>
          <w:lang w:val="de-DE"/>
        </w:rPr>
        <w:t xml:space="preserve">2) </w:t>
      </w:r>
      <w:proofErr w:type="spellStart"/>
      <w:r>
        <w:rPr>
          <w:iCs/>
          <w:sz w:val="22"/>
          <w:lang w:val="de-DE"/>
        </w:rPr>
        <w:t>przez</w:t>
      </w:r>
      <w:proofErr w:type="spellEnd"/>
      <w:r>
        <w:rPr>
          <w:iCs/>
          <w:sz w:val="22"/>
          <w:lang w:val="de-DE"/>
        </w:rPr>
        <w:t xml:space="preserve"> </w:t>
      </w:r>
      <w:proofErr w:type="spellStart"/>
      <w:r>
        <w:rPr>
          <w:iCs/>
          <w:sz w:val="22"/>
          <w:lang w:val="de-DE"/>
        </w:rPr>
        <w:t>e-</w:t>
      </w:r>
      <w:r>
        <w:rPr>
          <w:iCs/>
          <w:sz w:val="22"/>
          <w:u w:val="single"/>
          <w:lang w:val="de-DE"/>
        </w:rPr>
        <w:t>mail</w:t>
      </w:r>
      <w:proofErr w:type="spellEnd"/>
      <w:r>
        <w:rPr>
          <w:iCs/>
          <w:sz w:val="22"/>
          <w:u w:val="single"/>
          <w:lang w:val="de-DE"/>
        </w:rPr>
        <w:t xml:space="preserve">: </w:t>
      </w:r>
      <w:hyperlink r:id="rId13" w:history="1">
        <w:r>
          <w:rPr>
            <w:rStyle w:val="Hipercze"/>
            <w:iCs/>
            <w:color w:val="7B7B7D"/>
            <w:sz w:val="22"/>
            <w:lang w:val="de-DE"/>
          </w:rPr>
          <w:t>iod@us.edu.pl</w:t>
        </w:r>
      </w:hyperlink>
    </w:p>
    <w:p w14:paraId="3BF404CF" w14:textId="77777777" w:rsidR="00237979" w:rsidRDefault="00237979" w:rsidP="00237979">
      <w:pPr>
        <w:spacing w:before="120"/>
        <w:ind w:right="339"/>
        <w:jc w:val="both"/>
        <w:rPr>
          <w:b/>
          <w:iCs/>
          <w:sz w:val="22"/>
          <w:lang w:val="de-AT"/>
        </w:rPr>
      </w:pPr>
      <w:r>
        <w:rPr>
          <w:b/>
          <w:iCs/>
          <w:sz w:val="22"/>
          <w:lang w:val="de-AT"/>
        </w:rPr>
        <w:t xml:space="preserve">3. </w:t>
      </w:r>
      <w:proofErr w:type="spellStart"/>
      <w:r>
        <w:rPr>
          <w:b/>
          <w:iCs/>
          <w:sz w:val="22"/>
          <w:lang w:val="de-AT"/>
        </w:rPr>
        <w:t>Cele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przetwarzania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oraz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podstawa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prawna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przetwarzania</w:t>
      </w:r>
      <w:proofErr w:type="spellEnd"/>
    </w:p>
    <w:p w14:paraId="1B695FB4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Będziemy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przetwarzać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osobowe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celu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związanym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udziałem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postępowaniu</w:t>
      </w:r>
      <w:proofErr w:type="spellEnd"/>
      <w:r>
        <w:rPr>
          <w:iCs/>
          <w:sz w:val="22"/>
          <w:lang w:val="de-AT"/>
        </w:rPr>
        <w:t xml:space="preserve">  </w:t>
      </w:r>
      <w:r>
        <w:rPr>
          <w:iCs/>
          <w:sz w:val="22"/>
          <w:lang w:val="de-AT"/>
        </w:rPr>
        <w:br/>
        <w:t xml:space="preserve">o </w:t>
      </w:r>
      <w:proofErr w:type="spellStart"/>
      <w:r>
        <w:rPr>
          <w:iCs/>
          <w:sz w:val="22"/>
          <w:lang w:val="de-AT"/>
        </w:rPr>
        <w:t>udzielenie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zamówienia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publicznego</w:t>
      </w:r>
      <w:proofErr w:type="spellEnd"/>
      <w:r>
        <w:rPr>
          <w:iCs/>
          <w:sz w:val="22"/>
          <w:lang w:val="de-AT"/>
        </w:rPr>
        <w:t xml:space="preserve">, a w </w:t>
      </w:r>
      <w:proofErr w:type="spellStart"/>
      <w:r>
        <w:rPr>
          <w:iCs/>
          <w:sz w:val="22"/>
          <w:lang w:val="de-AT"/>
        </w:rPr>
        <w:t>stosunku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wyłonionego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Wykonawcy</w:t>
      </w:r>
      <w:proofErr w:type="spellEnd"/>
      <w:r>
        <w:rPr>
          <w:iCs/>
          <w:sz w:val="22"/>
          <w:lang w:val="de-AT"/>
        </w:rPr>
        <w:t xml:space="preserve">, w </w:t>
      </w:r>
      <w:proofErr w:type="spellStart"/>
      <w:r>
        <w:rPr>
          <w:iCs/>
          <w:sz w:val="22"/>
          <w:lang w:val="de-AT"/>
        </w:rPr>
        <w:t>celu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realizacji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zawartej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umowy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cywilnoprawnej</w:t>
      </w:r>
      <w:proofErr w:type="spellEnd"/>
      <w:r>
        <w:rPr>
          <w:iCs/>
          <w:sz w:val="22"/>
          <w:lang w:val="de-AT"/>
        </w:rPr>
        <w:t>.</w:t>
      </w:r>
    </w:p>
    <w:p w14:paraId="34894273" w14:textId="5A61A418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Podstawą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prawną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przetwarzania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jest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oparciu</w:t>
      </w:r>
      <w:proofErr w:type="spellEnd"/>
      <w:r>
        <w:rPr>
          <w:iCs/>
          <w:sz w:val="22"/>
          <w:lang w:val="de-AT"/>
        </w:rPr>
        <w:t xml:space="preserve"> o art. 6 </w:t>
      </w:r>
      <w:proofErr w:type="spellStart"/>
      <w:r>
        <w:rPr>
          <w:iCs/>
          <w:sz w:val="22"/>
          <w:lang w:val="de-AT"/>
        </w:rPr>
        <w:t>ust</w:t>
      </w:r>
      <w:proofErr w:type="spellEnd"/>
      <w:r>
        <w:rPr>
          <w:iCs/>
          <w:sz w:val="22"/>
          <w:lang w:val="de-AT"/>
        </w:rPr>
        <w:t xml:space="preserve">. 1 </w:t>
      </w:r>
      <w:proofErr w:type="spellStart"/>
      <w:r>
        <w:rPr>
          <w:iCs/>
          <w:sz w:val="22"/>
          <w:lang w:val="de-AT"/>
        </w:rPr>
        <w:t>lit</w:t>
      </w:r>
      <w:proofErr w:type="spellEnd"/>
      <w:r>
        <w:rPr>
          <w:iCs/>
          <w:sz w:val="22"/>
          <w:lang w:val="de-AT"/>
        </w:rPr>
        <w:t>. b i c RODO:</w:t>
      </w:r>
    </w:p>
    <w:p w14:paraId="10C70940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1)  </w:t>
      </w:r>
      <w:proofErr w:type="spellStart"/>
      <w:r>
        <w:rPr>
          <w:iCs/>
          <w:sz w:val="22"/>
          <w:lang w:val="de-AT"/>
        </w:rPr>
        <w:t>konieczność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realizacji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umowy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cywilnoprawnej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zawartej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wyłonionym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Wykonawcą</w:t>
      </w:r>
      <w:proofErr w:type="spellEnd"/>
      <w:r>
        <w:rPr>
          <w:iCs/>
          <w:sz w:val="22"/>
          <w:lang w:val="de-AT"/>
        </w:rPr>
        <w:t>,</w:t>
      </w:r>
    </w:p>
    <w:p w14:paraId="3EBA9D10" w14:textId="77777777" w:rsidR="00237979" w:rsidRDefault="00237979" w:rsidP="00237979">
      <w:pPr>
        <w:spacing w:before="120"/>
        <w:ind w:left="284" w:right="339" w:hanging="284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2) </w:t>
      </w:r>
      <w:proofErr w:type="spellStart"/>
      <w:r>
        <w:rPr>
          <w:iCs/>
          <w:sz w:val="22"/>
          <w:lang w:val="de-AT"/>
        </w:rPr>
        <w:t>wypełnienia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obowiązku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ciążącego</w:t>
      </w:r>
      <w:proofErr w:type="spellEnd"/>
      <w:r>
        <w:rPr>
          <w:iCs/>
          <w:sz w:val="22"/>
          <w:lang w:val="de-AT"/>
        </w:rPr>
        <w:t xml:space="preserve"> na </w:t>
      </w:r>
      <w:proofErr w:type="spellStart"/>
      <w:r>
        <w:rPr>
          <w:iCs/>
          <w:sz w:val="22"/>
          <w:lang w:val="de-AT"/>
        </w:rPr>
        <w:t>administratorze</w:t>
      </w:r>
      <w:proofErr w:type="spellEnd"/>
      <w:r>
        <w:rPr>
          <w:iCs/>
          <w:sz w:val="22"/>
          <w:lang w:val="de-AT"/>
        </w:rPr>
        <w:t xml:space="preserve">, w </w:t>
      </w:r>
      <w:proofErr w:type="spellStart"/>
      <w:r>
        <w:rPr>
          <w:iCs/>
          <w:sz w:val="22"/>
          <w:lang w:val="de-AT"/>
        </w:rPr>
        <w:t>celu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przeprowadzenia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postępowania</w:t>
      </w:r>
      <w:proofErr w:type="spellEnd"/>
      <w:r>
        <w:rPr>
          <w:iCs/>
          <w:sz w:val="22"/>
          <w:lang w:val="de-AT"/>
        </w:rPr>
        <w:t xml:space="preserve">  o </w:t>
      </w:r>
      <w:proofErr w:type="spellStart"/>
      <w:r>
        <w:rPr>
          <w:iCs/>
          <w:sz w:val="22"/>
          <w:lang w:val="de-AT"/>
        </w:rPr>
        <w:t>udzielenie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zamówienia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oraz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dokonania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rozliczeń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finansowych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Wykonawcą</w:t>
      </w:r>
      <w:proofErr w:type="spellEnd"/>
      <w:r>
        <w:rPr>
          <w:iCs/>
          <w:sz w:val="22"/>
          <w:lang w:val="de-AT"/>
        </w:rPr>
        <w:t>.</w:t>
      </w:r>
    </w:p>
    <w:p w14:paraId="18284D3A" w14:textId="77777777" w:rsidR="00237979" w:rsidRDefault="00237979" w:rsidP="00237979">
      <w:pPr>
        <w:spacing w:before="120"/>
        <w:ind w:right="339"/>
        <w:jc w:val="both"/>
        <w:rPr>
          <w:i/>
          <w:iCs/>
          <w:sz w:val="22"/>
          <w:lang w:val="de-AT"/>
        </w:rPr>
      </w:pPr>
      <w:proofErr w:type="spellStart"/>
      <w:r>
        <w:rPr>
          <w:i/>
          <w:iCs/>
          <w:sz w:val="22"/>
          <w:lang w:val="de-AT"/>
        </w:rPr>
        <w:t>Podanie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danych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osobowych</w:t>
      </w:r>
      <w:proofErr w:type="spellEnd"/>
      <w:r>
        <w:rPr>
          <w:i/>
          <w:iCs/>
          <w:sz w:val="22"/>
          <w:lang w:val="de-AT"/>
        </w:rPr>
        <w:t xml:space="preserve">  </w:t>
      </w:r>
      <w:proofErr w:type="spellStart"/>
      <w:r>
        <w:rPr>
          <w:i/>
          <w:iCs/>
          <w:sz w:val="22"/>
          <w:lang w:val="de-AT"/>
        </w:rPr>
        <w:t>jest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konieczne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dla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potrzeb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udziału</w:t>
      </w:r>
      <w:proofErr w:type="spellEnd"/>
      <w:r>
        <w:rPr>
          <w:i/>
          <w:iCs/>
          <w:sz w:val="22"/>
          <w:lang w:val="de-AT"/>
        </w:rPr>
        <w:t xml:space="preserve"> w </w:t>
      </w:r>
      <w:proofErr w:type="spellStart"/>
      <w:r>
        <w:rPr>
          <w:i/>
          <w:iCs/>
          <w:sz w:val="22"/>
          <w:lang w:val="de-AT"/>
        </w:rPr>
        <w:t>postępowaniu</w:t>
      </w:r>
      <w:proofErr w:type="spellEnd"/>
      <w:r>
        <w:rPr>
          <w:i/>
          <w:iCs/>
          <w:sz w:val="22"/>
          <w:lang w:val="de-AT"/>
        </w:rPr>
        <w:t xml:space="preserve"> o </w:t>
      </w:r>
      <w:proofErr w:type="spellStart"/>
      <w:r>
        <w:rPr>
          <w:i/>
          <w:iCs/>
          <w:sz w:val="22"/>
          <w:lang w:val="de-AT"/>
        </w:rPr>
        <w:t>udzielenie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zamówienia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publicznego</w:t>
      </w:r>
      <w:proofErr w:type="spellEnd"/>
      <w:r>
        <w:rPr>
          <w:i/>
          <w:iCs/>
          <w:sz w:val="22"/>
          <w:lang w:val="de-AT"/>
        </w:rPr>
        <w:t xml:space="preserve">, </w:t>
      </w:r>
      <w:proofErr w:type="spellStart"/>
      <w:r>
        <w:rPr>
          <w:i/>
          <w:iCs/>
          <w:sz w:val="22"/>
          <w:lang w:val="de-AT"/>
        </w:rPr>
        <w:t>zawarcia</w:t>
      </w:r>
      <w:proofErr w:type="spellEnd"/>
      <w:r>
        <w:rPr>
          <w:i/>
          <w:iCs/>
          <w:sz w:val="22"/>
          <w:lang w:val="de-AT"/>
        </w:rPr>
        <w:t xml:space="preserve"> i </w:t>
      </w:r>
      <w:proofErr w:type="spellStart"/>
      <w:r>
        <w:rPr>
          <w:i/>
          <w:iCs/>
          <w:sz w:val="22"/>
          <w:lang w:val="de-AT"/>
        </w:rPr>
        <w:t>wykonania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umowy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cywilnoprawnej</w:t>
      </w:r>
      <w:proofErr w:type="spellEnd"/>
      <w:r>
        <w:rPr>
          <w:i/>
          <w:iCs/>
          <w:sz w:val="22"/>
          <w:lang w:val="de-AT"/>
        </w:rPr>
        <w:t xml:space="preserve">. W </w:t>
      </w:r>
      <w:proofErr w:type="spellStart"/>
      <w:r>
        <w:rPr>
          <w:i/>
          <w:iCs/>
          <w:sz w:val="22"/>
          <w:lang w:val="de-AT"/>
        </w:rPr>
        <w:t>przypadku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niepodania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danych</w:t>
      </w:r>
      <w:proofErr w:type="spellEnd"/>
      <w:r>
        <w:rPr>
          <w:i/>
          <w:iCs/>
          <w:sz w:val="22"/>
          <w:lang w:val="de-AT"/>
        </w:rPr>
        <w:t xml:space="preserve"> nie </w:t>
      </w:r>
      <w:proofErr w:type="spellStart"/>
      <w:r>
        <w:rPr>
          <w:i/>
          <w:iCs/>
          <w:sz w:val="22"/>
          <w:lang w:val="de-AT"/>
        </w:rPr>
        <w:t>będzie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możliwe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zrealizowanie</w:t>
      </w:r>
      <w:proofErr w:type="spellEnd"/>
      <w:r>
        <w:rPr>
          <w:i/>
          <w:iCs/>
          <w:sz w:val="22"/>
          <w:lang w:val="de-AT"/>
        </w:rPr>
        <w:t xml:space="preserve"> </w:t>
      </w:r>
      <w:proofErr w:type="spellStart"/>
      <w:r>
        <w:rPr>
          <w:i/>
          <w:iCs/>
          <w:sz w:val="22"/>
          <w:lang w:val="de-AT"/>
        </w:rPr>
        <w:t>ww</w:t>
      </w:r>
      <w:proofErr w:type="spellEnd"/>
      <w:r>
        <w:rPr>
          <w:i/>
          <w:iCs/>
          <w:sz w:val="22"/>
          <w:lang w:val="de-AT"/>
        </w:rPr>
        <w:t xml:space="preserve">. </w:t>
      </w:r>
      <w:proofErr w:type="spellStart"/>
      <w:r>
        <w:rPr>
          <w:i/>
          <w:iCs/>
          <w:sz w:val="22"/>
          <w:lang w:val="de-AT"/>
        </w:rPr>
        <w:t>celu</w:t>
      </w:r>
      <w:proofErr w:type="spellEnd"/>
      <w:r>
        <w:rPr>
          <w:i/>
          <w:iCs/>
          <w:sz w:val="22"/>
          <w:lang w:val="de-AT"/>
        </w:rPr>
        <w:t>.</w:t>
      </w:r>
    </w:p>
    <w:p w14:paraId="5D275873" w14:textId="77777777" w:rsidR="00237979" w:rsidRDefault="00237979" w:rsidP="00237979">
      <w:pPr>
        <w:spacing w:before="120"/>
        <w:ind w:right="339"/>
        <w:jc w:val="both"/>
        <w:rPr>
          <w:b/>
          <w:iCs/>
          <w:sz w:val="22"/>
          <w:lang w:val="de-AT"/>
        </w:rPr>
      </w:pPr>
      <w:r>
        <w:rPr>
          <w:b/>
          <w:iCs/>
          <w:sz w:val="22"/>
          <w:lang w:val="de-AT"/>
        </w:rPr>
        <w:t xml:space="preserve">4. Okres </w:t>
      </w:r>
      <w:proofErr w:type="spellStart"/>
      <w:r>
        <w:rPr>
          <w:b/>
          <w:iCs/>
          <w:sz w:val="22"/>
          <w:lang w:val="de-AT"/>
        </w:rPr>
        <w:t>przechowywania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danych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osobowych</w:t>
      </w:r>
      <w:proofErr w:type="spellEnd"/>
    </w:p>
    <w:p w14:paraId="49791E53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Będziemy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przechowywać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dla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potrzeb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archiwalnych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okres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wymagany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obowiązującymi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przepisami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prawa</w:t>
      </w:r>
      <w:proofErr w:type="spellEnd"/>
      <w:r>
        <w:rPr>
          <w:iCs/>
          <w:sz w:val="22"/>
          <w:lang w:val="de-AT"/>
        </w:rPr>
        <w:t xml:space="preserve">. W </w:t>
      </w:r>
      <w:proofErr w:type="spellStart"/>
      <w:r>
        <w:rPr>
          <w:iCs/>
          <w:sz w:val="22"/>
          <w:lang w:val="de-AT"/>
        </w:rPr>
        <w:t>stosunku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wyłonionego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Wykonawcy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będziemy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przechowywać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okres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trwania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umowy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oraz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wymagalności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ewentualnych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roszczeń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tym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związanych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wynikających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kodeksu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cywilnego</w:t>
      </w:r>
      <w:proofErr w:type="spellEnd"/>
      <w:r>
        <w:rPr>
          <w:iCs/>
          <w:sz w:val="22"/>
          <w:lang w:val="de-AT"/>
        </w:rPr>
        <w:t xml:space="preserve">. </w:t>
      </w:r>
    </w:p>
    <w:p w14:paraId="468D3B3B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W </w:t>
      </w:r>
      <w:proofErr w:type="spellStart"/>
      <w:r>
        <w:rPr>
          <w:iCs/>
          <w:sz w:val="22"/>
          <w:lang w:val="de-AT"/>
        </w:rPr>
        <w:t>przypadku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zamówienia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realizowanego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ramach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projektów</w:t>
      </w:r>
      <w:proofErr w:type="spellEnd"/>
      <w:r>
        <w:rPr>
          <w:iCs/>
          <w:sz w:val="22"/>
          <w:lang w:val="de-AT"/>
        </w:rPr>
        <w:t xml:space="preserve"> PO WER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będą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czasu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rozliczenia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Programu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Operacyjnego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Wiedza</w:t>
      </w:r>
      <w:proofErr w:type="spellEnd"/>
      <w:r>
        <w:rPr>
          <w:iCs/>
          <w:sz w:val="22"/>
          <w:lang w:val="de-AT"/>
        </w:rPr>
        <w:t xml:space="preserve"> i </w:t>
      </w:r>
      <w:proofErr w:type="spellStart"/>
      <w:r>
        <w:rPr>
          <w:iCs/>
          <w:sz w:val="22"/>
          <w:lang w:val="de-AT"/>
        </w:rPr>
        <w:t>Rozwój</w:t>
      </w:r>
      <w:proofErr w:type="spellEnd"/>
      <w:r>
        <w:rPr>
          <w:iCs/>
          <w:sz w:val="22"/>
          <w:lang w:val="de-AT"/>
        </w:rPr>
        <w:t xml:space="preserve"> 2014-2020 </w:t>
      </w:r>
      <w:proofErr w:type="spellStart"/>
      <w:r>
        <w:rPr>
          <w:iCs/>
          <w:sz w:val="22"/>
          <w:lang w:val="de-AT"/>
        </w:rPr>
        <w:t>oraz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zakończenia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archiwizowania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dokumentacji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zgodnie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obowiązującymi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przepisami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prawa</w:t>
      </w:r>
      <w:proofErr w:type="spellEnd"/>
      <w:r>
        <w:rPr>
          <w:iCs/>
          <w:sz w:val="22"/>
          <w:lang w:val="de-AT"/>
        </w:rPr>
        <w:t>.</w:t>
      </w:r>
    </w:p>
    <w:p w14:paraId="3326218C" w14:textId="77777777" w:rsidR="00237979" w:rsidRDefault="00237979" w:rsidP="00237979">
      <w:pPr>
        <w:spacing w:before="120"/>
        <w:ind w:right="339"/>
        <w:jc w:val="both"/>
        <w:rPr>
          <w:b/>
          <w:iCs/>
          <w:sz w:val="22"/>
          <w:lang w:val="de-AT"/>
        </w:rPr>
      </w:pPr>
      <w:r>
        <w:rPr>
          <w:b/>
          <w:iCs/>
          <w:sz w:val="22"/>
          <w:lang w:val="de-AT"/>
        </w:rPr>
        <w:t xml:space="preserve">5. </w:t>
      </w:r>
      <w:proofErr w:type="spellStart"/>
      <w:r>
        <w:rPr>
          <w:b/>
          <w:iCs/>
          <w:sz w:val="22"/>
          <w:lang w:val="de-AT"/>
        </w:rPr>
        <w:t>Odbiorcy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danych</w:t>
      </w:r>
      <w:proofErr w:type="spellEnd"/>
    </w:p>
    <w:p w14:paraId="58E1CCE7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>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możemy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przekazywać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lub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podmiotom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jeśli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wystąpią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żądaniem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udostępnienia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dokumentacji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postępowania</w:t>
      </w:r>
      <w:proofErr w:type="spellEnd"/>
      <w:r>
        <w:rPr>
          <w:iCs/>
          <w:sz w:val="22"/>
          <w:lang w:val="de-AT"/>
        </w:rPr>
        <w:t xml:space="preserve">, w </w:t>
      </w:r>
      <w:proofErr w:type="spellStart"/>
      <w:r>
        <w:rPr>
          <w:iCs/>
          <w:sz w:val="22"/>
          <w:lang w:val="de-AT"/>
        </w:rPr>
        <w:t>oparciu</w:t>
      </w:r>
      <w:proofErr w:type="spellEnd"/>
      <w:r>
        <w:rPr>
          <w:iCs/>
          <w:sz w:val="22"/>
          <w:lang w:val="de-AT"/>
        </w:rPr>
        <w:t xml:space="preserve"> o </w:t>
      </w:r>
      <w:proofErr w:type="spellStart"/>
      <w:r>
        <w:rPr>
          <w:iCs/>
          <w:sz w:val="22"/>
          <w:lang w:val="de-AT"/>
        </w:rPr>
        <w:t>stosowną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podstawę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prawną</w:t>
      </w:r>
      <w:proofErr w:type="spellEnd"/>
      <w:r>
        <w:rPr>
          <w:iCs/>
          <w:sz w:val="22"/>
          <w:lang w:val="de-AT"/>
        </w:rPr>
        <w:t>.</w:t>
      </w:r>
    </w:p>
    <w:p w14:paraId="697E99F9" w14:textId="77777777" w:rsidR="00237979" w:rsidRDefault="00237979" w:rsidP="00237979">
      <w:pPr>
        <w:spacing w:before="120"/>
        <w:ind w:right="339"/>
        <w:jc w:val="both"/>
        <w:rPr>
          <w:b/>
          <w:iCs/>
          <w:sz w:val="22"/>
          <w:lang w:val="de-AT"/>
        </w:rPr>
      </w:pPr>
      <w:r>
        <w:rPr>
          <w:b/>
          <w:iCs/>
          <w:sz w:val="22"/>
          <w:lang w:val="de-AT"/>
        </w:rPr>
        <w:t xml:space="preserve">6. </w:t>
      </w:r>
      <w:proofErr w:type="spellStart"/>
      <w:r>
        <w:rPr>
          <w:b/>
          <w:iCs/>
          <w:sz w:val="22"/>
          <w:lang w:val="de-AT"/>
        </w:rPr>
        <w:t>Prawa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związane</w:t>
      </w:r>
      <w:proofErr w:type="spellEnd"/>
      <w:r>
        <w:rPr>
          <w:b/>
          <w:iCs/>
          <w:sz w:val="22"/>
          <w:lang w:val="de-AT"/>
        </w:rPr>
        <w:t xml:space="preserve"> z </w:t>
      </w:r>
      <w:proofErr w:type="spellStart"/>
      <w:r>
        <w:rPr>
          <w:b/>
          <w:iCs/>
          <w:sz w:val="22"/>
          <w:lang w:val="de-AT"/>
        </w:rPr>
        <w:t>przetwarzaniem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danych</w:t>
      </w:r>
      <w:proofErr w:type="spellEnd"/>
      <w:r>
        <w:rPr>
          <w:b/>
          <w:iCs/>
          <w:sz w:val="22"/>
          <w:lang w:val="de-AT"/>
        </w:rPr>
        <w:t xml:space="preserve"> </w:t>
      </w:r>
      <w:proofErr w:type="spellStart"/>
      <w:r>
        <w:rPr>
          <w:b/>
          <w:iCs/>
          <w:sz w:val="22"/>
          <w:lang w:val="de-AT"/>
        </w:rPr>
        <w:t>osobowych</w:t>
      </w:r>
      <w:proofErr w:type="spellEnd"/>
      <w:r>
        <w:rPr>
          <w:b/>
          <w:iCs/>
          <w:sz w:val="22"/>
          <w:lang w:val="de-AT"/>
        </w:rPr>
        <w:t xml:space="preserve"> </w:t>
      </w:r>
    </w:p>
    <w:p w14:paraId="38E5E06A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Przysługują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następujące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związane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przetwarzaniem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>:</w:t>
      </w:r>
    </w:p>
    <w:p w14:paraId="65DF1F1E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1)  </w:t>
      </w:r>
      <w:proofErr w:type="spellStart"/>
      <w:r>
        <w:rPr>
          <w:iCs/>
          <w:sz w:val="22"/>
          <w:lang w:val="de-AT"/>
        </w:rPr>
        <w:t>prawo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dostępu</w:t>
      </w:r>
      <w:proofErr w:type="spellEnd"/>
      <w:r>
        <w:rPr>
          <w:iCs/>
          <w:sz w:val="22"/>
          <w:lang w:val="de-AT"/>
        </w:rPr>
        <w:t xml:space="preserve"> do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>,</w:t>
      </w:r>
    </w:p>
    <w:p w14:paraId="3BB9AF38" w14:textId="77777777" w:rsidR="00237979" w:rsidRDefault="00237979" w:rsidP="00237979">
      <w:pPr>
        <w:spacing w:before="120"/>
        <w:ind w:left="284" w:right="339" w:hanging="284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2) </w:t>
      </w:r>
      <w:proofErr w:type="spellStart"/>
      <w:r>
        <w:rPr>
          <w:iCs/>
          <w:sz w:val="22"/>
          <w:lang w:val="de-AT"/>
        </w:rPr>
        <w:t>prawo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żądania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sprostowania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które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są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nieprawidłowe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oraz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uzupełnienia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niekompletnych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>,</w:t>
      </w:r>
    </w:p>
    <w:p w14:paraId="5D83D1B5" w14:textId="26A0F07A" w:rsidR="00237979" w:rsidRDefault="00237979" w:rsidP="00237979">
      <w:pPr>
        <w:spacing w:before="120"/>
        <w:ind w:left="284" w:right="339" w:hanging="284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3) </w:t>
      </w:r>
      <w:proofErr w:type="spellStart"/>
      <w:r>
        <w:rPr>
          <w:iCs/>
          <w:sz w:val="22"/>
          <w:lang w:val="de-AT"/>
        </w:rPr>
        <w:t>prawo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żądania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usunięcia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, w </w:t>
      </w:r>
      <w:proofErr w:type="spellStart"/>
      <w:r>
        <w:rPr>
          <w:iCs/>
          <w:sz w:val="22"/>
          <w:lang w:val="de-AT"/>
        </w:rPr>
        <w:t>szczególności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sytuacji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gdy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nie </w:t>
      </w:r>
      <w:proofErr w:type="spellStart"/>
      <w:r>
        <w:rPr>
          <w:iCs/>
          <w:sz w:val="22"/>
          <w:lang w:val="de-AT"/>
        </w:rPr>
        <w:t>następuje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celu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wywiązania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się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obowiązku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wynikającego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przepisu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prawa</w:t>
      </w:r>
      <w:proofErr w:type="spellEnd"/>
      <w:r>
        <w:rPr>
          <w:iCs/>
          <w:sz w:val="22"/>
          <w:lang w:val="de-AT"/>
        </w:rPr>
        <w:t>,</w:t>
      </w:r>
    </w:p>
    <w:p w14:paraId="2510E8D8" w14:textId="77777777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 xml:space="preserve">4)  </w:t>
      </w:r>
      <w:proofErr w:type="spellStart"/>
      <w:r>
        <w:rPr>
          <w:iCs/>
          <w:sz w:val="22"/>
          <w:lang w:val="de-AT"/>
        </w:rPr>
        <w:t>prawo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żądania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ograniczenia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przetwarzania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>,</w:t>
      </w:r>
    </w:p>
    <w:p w14:paraId="14C16304" w14:textId="77777777" w:rsidR="00237979" w:rsidRDefault="00237979" w:rsidP="00237979">
      <w:pPr>
        <w:spacing w:before="120"/>
        <w:ind w:left="284" w:right="339" w:hanging="284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lastRenderedPageBreak/>
        <w:t>5)</w:t>
      </w:r>
      <w:r>
        <w:rPr>
          <w:iCs/>
          <w:sz w:val="22"/>
          <w:lang w:val="de-AT"/>
        </w:rPr>
        <w:tab/>
      </w:r>
      <w:proofErr w:type="spellStart"/>
      <w:r>
        <w:rPr>
          <w:iCs/>
          <w:sz w:val="22"/>
          <w:lang w:val="de-AT"/>
        </w:rPr>
        <w:t>prawo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przenoszenia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tj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prawo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otrzymania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od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nas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, w </w:t>
      </w:r>
      <w:proofErr w:type="spellStart"/>
      <w:r>
        <w:rPr>
          <w:iCs/>
          <w:sz w:val="22"/>
          <w:lang w:val="de-AT"/>
        </w:rPr>
        <w:t>ustrukturyzowanym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powszechnie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używanym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formacie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informatycznym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nadającym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się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odczytu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maszynowego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Może</w:t>
      </w:r>
      <w:proofErr w:type="spellEnd"/>
      <w:r>
        <w:rPr>
          <w:iCs/>
          <w:sz w:val="22"/>
          <w:lang w:val="de-AT"/>
        </w:rPr>
        <w:t xml:space="preserve"> Pani/Pan </w:t>
      </w:r>
      <w:proofErr w:type="spellStart"/>
      <w:r>
        <w:rPr>
          <w:iCs/>
          <w:sz w:val="22"/>
          <w:lang w:val="de-AT"/>
        </w:rPr>
        <w:t>przesłać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innemu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administratorowi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lub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zażądać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abyśmy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przesłali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innego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administratora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Jednakże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zrobimy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tylko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jeśli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takie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przesłanie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jest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technicznie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możliwe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Prawo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przenoszenia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przysługuje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tylko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co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tych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które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przetwarzamy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sposób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zautomatyzowany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czyli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formie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elektronicznej</w:t>
      </w:r>
      <w:proofErr w:type="spellEnd"/>
      <w:r>
        <w:rPr>
          <w:iCs/>
          <w:sz w:val="22"/>
          <w:lang w:val="de-AT"/>
        </w:rPr>
        <w:t xml:space="preserve">  i na </w:t>
      </w:r>
      <w:proofErr w:type="spellStart"/>
      <w:r>
        <w:rPr>
          <w:iCs/>
          <w:sz w:val="22"/>
          <w:lang w:val="de-AT"/>
        </w:rPr>
        <w:t>podstawie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umowy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Panią</w:t>
      </w:r>
      <w:proofErr w:type="spellEnd"/>
      <w:r>
        <w:rPr>
          <w:iCs/>
          <w:sz w:val="22"/>
          <w:lang w:val="de-AT"/>
        </w:rPr>
        <w:t>/</w:t>
      </w:r>
      <w:proofErr w:type="spellStart"/>
      <w:r>
        <w:rPr>
          <w:iCs/>
          <w:sz w:val="22"/>
          <w:lang w:val="de-AT"/>
        </w:rPr>
        <w:t>Panem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lub</w:t>
      </w:r>
      <w:proofErr w:type="spellEnd"/>
      <w:r>
        <w:rPr>
          <w:iCs/>
          <w:sz w:val="22"/>
          <w:lang w:val="de-AT"/>
        </w:rPr>
        <w:t xml:space="preserve"> na </w:t>
      </w:r>
      <w:proofErr w:type="spellStart"/>
      <w:r>
        <w:rPr>
          <w:iCs/>
          <w:sz w:val="22"/>
          <w:lang w:val="de-AT"/>
        </w:rPr>
        <w:t>podstawie</w:t>
      </w:r>
      <w:proofErr w:type="spellEnd"/>
      <w:r>
        <w:rPr>
          <w:iCs/>
          <w:sz w:val="22"/>
          <w:lang w:val="de-AT"/>
        </w:rPr>
        <w:t xml:space="preserve">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zgody</w:t>
      </w:r>
      <w:proofErr w:type="spellEnd"/>
      <w:r>
        <w:rPr>
          <w:iCs/>
          <w:sz w:val="22"/>
          <w:lang w:val="de-AT"/>
        </w:rPr>
        <w:t>,</w:t>
      </w:r>
    </w:p>
    <w:p w14:paraId="5A003AF0" w14:textId="77777777" w:rsidR="00237979" w:rsidRDefault="00237979" w:rsidP="00237979">
      <w:pPr>
        <w:spacing w:before="120"/>
        <w:ind w:left="284" w:right="339" w:hanging="284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>6)</w:t>
      </w:r>
      <w:r>
        <w:rPr>
          <w:iCs/>
          <w:sz w:val="22"/>
          <w:lang w:val="de-AT"/>
        </w:rPr>
        <w:tab/>
      </w:r>
      <w:proofErr w:type="spellStart"/>
      <w:r>
        <w:rPr>
          <w:iCs/>
          <w:sz w:val="22"/>
          <w:lang w:val="de-AT"/>
        </w:rPr>
        <w:t>prawo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wniesienia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skargi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organu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nadzorczego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zajmującego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się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ochroną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tj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Prezesa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Urzędu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Ochrony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>,</w:t>
      </w:r>
    </w:p>
    <w:p w14:paraId="55E1E2A7" w14:textId="77777777" w:rsidR="00237979" w:rsidRDefault="00237979" w:rsidP="00237979">
      <w:pPr>
        <w:spacing w:before="120"/>
        <w:ind w:left="284" w:right="339" w:hanging="284"/>
        <w:jc w:val="both"/>
        <w:rPr>
          <w:iCs/>
          <w:sz w:val="22"/>
          <w:lang w:val="de-AT"/>
        </w:rPr>
      </w:pPr>
      <w:r>
        <w:rPr>
          <w:iCs/>
          <w:sz w:val="22"/>
          <w:lang w:val="de-AT"/>
        </w:rPr>
        <w:t>7) Pani/</w:t>
      </w:r>
      <w:proofErr w:type="spellStart"/>
      <w:r>
        <w:rPr>
          <w:iCs/>
          <w:sz w:val="22"/>
          <w:lang w:val="de-AT"/>
        </w:rPr>
        <w:t>Pana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nie </w:t>
      </w:r>
      <w:proofErr w:type="spellStart"/>
      <w:r>
        <w:rPr>
          <w:iCs/>
          <w:sz w:val="22"/>
          <w:lang w:val="de-AT"/>
        </w:rPr>
        <w:t>będą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podlegały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zautomatyzowanemu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podejmowaniu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decyzji</w:t>
      </w:r>
      <w:proofErr w:type="spellEnd"/>
      <w:r>
        <w:rPr>
          <w:iCs/>
          <w:sz w:val="22"/>
          <w:lang w:val="de-AT"/>
        </w:rPr>
        <w:t xml:space="preserve">, w </w:t>
      </w:r>
      <w:proofErr w:type="spellStart"/>
      <w:r>
        <w:rPr>
          <w:iCs/>
          <w:sz w:val="22"/>
          <w:lang w:val="de-AT"/>
        </w:rPr>
        <w:t>tym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profilowaniu</w:t>
      </w:r>
      <w:proofErr w:type="spellEnd"/>
      <w:r>
        <w:rPr>
          <w:iCs/>
          <w:sz w:val="22"/>
          <w:lang w:val="de-AT"/>
        </w:rPr>
        <w:t>.</w:t>
      </w:r>
    </w:p>
    <w:p w14:paraId="55C0F5DC" w14:textId="77777777" w:rsidR="00237979" w:rsidRDefault="00237979" w:rsidP="00237979">
      <w:pPr>
        <w:spacing w:before="120"/>
        <w:ind w:right="339"/>
        <w:jc w:val="both"/>
        <w:rPr>
          <w:b/>
          <w:bCs/>
          <w:iCs/>
          <w:sz w:val="22"/>
          <w:lang w:val="de-AT"/>
        </w:rPr>
      </w:pPr>
      <w:r>
        <w:rPr>
          <w:b/>
          <w:bCs/>
          <w:iCs/>
          <w:sz w:val="22"/>
          <w:lang w:val="de-AT"/>
        </w:rPr>
        <w:t xml:space="preserve">14. </w:t>
      </w:r>
      <w:proofErr w:type="spellStart"/>
      <w:r>
        <w:rPr>
          <w:b/>
          <w:bCs/>
          <w:iCs/>
          <w:sz w:val="22"/>
          <w:lang w:val="de-AT"/>
        </w:rPr>
        <w:t>Dodatkowe</w:t>
      </w:r>
      <w:proofErr w:type="spellEnd"/>
      <w:r>
        <w:rPr>
          <w:b/>
          <w:bCs/>
          <w:iCs/>
          <w:sz w:val="22"/>
          <w:lang w:val="de-AT"/>
        </w:rPr>
        <w:t xml:space="preserve"> </w:t>
      </w:r>
      <w:proofErr w:type="spellStart"/>
      <w:r>
        <w:rPr>
          <w:b/>
          <w:bCs/>
          <w:iCs/>
          <w:sz w:val="22"/>
          <w:lang w:val="de-AT"/>
        </w:rPr>
        <w:t>informacje</w:t>
      </w:r>
      <w:proofErr w:type="spellEnd"/>
      <w:r>
        <w:rPr>
          <w:b/>
          <w:bCs/>
          <w:iCs/>
          <w:sz w:val="22"/>
          <w:lang w:val="de-AT"/>
        </w:rPr>
        <w:t xml:space="preserve"> </w:t>
      </w:r>
      <w:proofErr w:type="spellStart"/>
      <w:r>
        <w:rPr>
          <w:b/>
          <w:bCs/>
          <w:iCs/>
          <w:sz w:val="22"/>
          <w:lang w:val="de-AT"/>
        </w:rPr>
        <w:t>dotyczące</w:t>
      </w:r>
      <w:proofErr w:type="spellEnd"/>
      <w:r>
        <w:rPr>
          <w:b/>
          <w:bCs/>
          <w:iCs/>
          <w:sz w:val="22"/>
          <w:lang w:val="de-AT"/>
        </w:rPr>
        <w:t xml:space="preserve"> </w:t>
      </w:r>
      <w:proofErr w:type="spellStart"/>
      <w:r>
        <w:rPr>
          <w:b/>
          <w:bCs/>
          <w:iCs/>
          <w:sz w:val="22"/>
          <w:lang w:val="de-AT"/>
        </w:rPr>
        <w:t>umowy</w:t>
      </w:r>
      <w:proofErr w:type="spellEnd"/>
      <w:r>
        <w:rPr>
          <w:b/>
          <w:bCs/>
          <w:iCs/>
          <w:sz w:val="22"/>
          <w:lang w:val="de-AT"/>
        </w:rPr>
        <w:t xml:space="preserve"> </w:t>
      </w:r>
      <w:proofErr w:type="spellStart"/>
      <w:r>
        <w:rPr>
          <w:b/>
          <w:bCs/>
          <w:iCs/>
          <w:sz w:val="22"/>
          <w:lang w:val="de-AT"/>
        </w:rPr>
        <w:t>powierzenia</w:t>
      </w:r>
      <w:proofErr w:type="spellEnd"/>
    </w:p>
    <w:p w14:paraId="66A4E6EA" w14:textId="710DA68F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Zamawiający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informuje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iż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sytuacji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gdy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trakcie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realizacji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zamówienia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będą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pracowników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doktorantów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czy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studentów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Zamawiającego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Uniwersytet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Śląski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Katowicach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jako</w:t>
      </w:r>
      <w:proofErr w:type="spellEnd"/>
      <w:r>
        <w:rPr>
          <w:iCs/>
          <w:sz w:val="22"/>
          <w:lang w:val="de-AT"/>
        </w:rPr>
        <w:t xml:space="preserve"> Administrator </w:t>
      </w:r>
      <w:proofErr w:type="spellStart"/>
      <w:r>
        <w:rPr>
          <w:iCs/>
          <w:sz w:val="22"/>
          <w:lang w:val="de-AT"/>
        </w:rPr>
        <w:t>powierzy</w:t>
      </w:r>
      <w:proofErr w:type="spellEnd"/>
      <w:r>
        <w:rPr>
          <w:iCs/>
          <w:sz w:val="22"/>
          <w:lang w:val="de-AT"/>
        </w:rPr>
        <w:t xml:space="preserve"> ich </w:t>
      </w:r>
      <w:proofErr w:type="spellStart"/>
      <w:r>
        <w:rPr>
          <w:iCs/>
          <w:sz w:val="22"/>
          <w:lang w:val="de-AT"/>
        </w:rPr>
        <w:t>przetwarzanie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drodze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umowy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powierzenia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przetwarzania</w:t>
      </w:r>
      <w:proofErr w:type="spellEnd"/>
      <w:r>
        <w:rPr>
          <w:iCs/>
          <w:sz w:val="22"/>
          <w:lang w:val="de-AT"/>
        </w:rPr>
        <w:t> 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osobowych</w:t>
      </w:r>
      <w:proofErr w:type="spellEnd"/>
      <w:r>
        <w:rPr>
          <w:iCs/>
          <w:sz w:val="22"/>
          <w:lang w:val="de-AT"/>
        </w:rPr>
        <w:t xml:space="preserve">. </w:t>
      </w:r>
    </w:p>
    <w:p w14:paraId="5F3B91B9" w14:textId="44843D93" w:rsidR="00237979" w:rsidRDefault="00237979" w:rsidP="00237979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Natomiast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przypadku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zamówienia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realizowanego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ramach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projektów</w:t>
      </w:r>
      <w:proofErr w:type="spellEnd"/>
      <w:r>
        <w:rPr>
          <w:iCs/>
          <w:sz w:val="22"/>
          <w:lang w:val="de-AT"/>
        </w:rPr>
        <w:t xml:space="preserve"> POWER </w:t>
      </w:r>
      <w:proofErr w:type="spellStart"/>
      <w:r>
        <w:rPr>
          <w:iCs/>
          <w:sz w:val="22"/>
          <w:lang w:val="de-AT"/>
        </w:rPr>
        <w:t>Uniwersytet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Śląski</w:t>
      </w:r>
      <w:proofErr w:type="spellEnd"/>
      <w:r>
        <w:rPr>
          <w:iCs/>
          <w:sz w:val="22"/>
          <w:lang w:val="de-AT"/>
        </w:rPr>
        <w:t xml:space="preserve">          w </w:t>
      </w:r>
      <w:proofErr w:type="spellStart"/>
      <w:r>
        <w:rPr>
          <w:iCs/>
          <w:sz w:val="22"/>
          <w:lang w:val="de-AT"/>
        </w:rPr>
        <w:t>Katowicach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jako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Podmiot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Przetwarzający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uprawniony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dalszego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powierzenia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uczestników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będących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pracownikami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doktorantami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studentami</w:t>
      </w:r>
      <w:proofErr w:type="spellEnd"/>
      <w:r>
        <w:rPr>
          <w:iCs/>
          <w:sz w:val="22"/>
          <w:lang w:val="de-AT"/>
        </w:rPr>
        <w:t xml:space="preserve"> UŚ, </w:t>
      </w:r>
      <w:proofErr w:type="spellStart"/>
      <w:r>
        <w:rPr>
          <w:iCs/>
          <w:sz w:val="22"/>
          <w:lang w:val="de-AT"/>
        </w:rPr>
        <w:t>powierzy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uczestników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projektu</w:t>
      </w:r>
      <w:proofErr w:type="spellEnd"/>
      <w:r>
        <w:rPr>
          <w:iCs/>
          <w:sz w:val="22"/>
          <w:lang w:val="de-AT"/>
        </w:rPr>
        <w:t xml:space="preserve">         w </w:t>
      </w:r>
      <w:proofErr w:type="spellStart"/>
      <w:r>
        <w:rPr>
          <w:iCs/>
          <w:sz w:val="22"/>
          <w:lang w:val="de-AT"/>
        </w:rPr>
        <w:t>drodze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umowy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powierzenia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lub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instrumentu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prawnego</w:t>
      </w:r>
      <w:proofErr w:type="spellEnd"/>
      <w:r>
        <w:rPr>
          <w:iCs/>
          <w:sz w:val="22"/>
          <w:lang w:val="de-AT"/>
        </w:rPr>
        <w:t>.</w:t>
      </w:r>
    </w:p>
    <w:p w14:paraId="0B524392" w14:textId="77777777" w:rsidR="00237979" w:rsidRDefault="00237979" w:rsidP="00237979">
      <w:pPr>
        <w:spacing w:before="120"/>
        <w:ind w:right="339"/>
        <w:jc w:val="both"/>
        <w:rPr>
          <w:b/>
          <w:bCs/>
          <w:iCs/>
          <w:sz w:val="22"/>
          <w:lang w:val="de-AT"/>
        </w:rPr>
      </w:pPr>
      <w:r>
        <w:rPr>
          <w:b/>
          <w:bCs/>
          <w:iCs/>
          <w:sz w:val="22"/>
          <w:lang w:val="de-AT"/>
        </w:rPr>
        <w:t xml:space="preserve">15. </w:t>
      </w:r>
      <w:proofErr w:type="spellStart"/>
      <w:r>
        <w:rPr>
          <w:b/>
          <w:bCs/>
          <w:iCs/>
          <w:sz w:val="22"/>
          <w:lang w:val="de-AT"/>
        </w:rPr>
        <w:t>Obowiązki</w:t>
      </w:r>
      <w:proofErr w:type="spellEnd"/>
      <w:r>
        <w:rPr>
          <w:b/>
          <w:bCs/>
          <w:iCs/>
          <w:sz w:val="22"/>
          <w:lang w:val="de-AT"/>
        </w:rPr>
        <w:t xml:space="preserve"> </w:t>
      </w:r>
      <w:proofErr w:type="spellStart"/>
      <w:r>
        <w:rPr>
          <w:b/>
          <w:bCs/>
          <w:iCs/>
          <w:sz w:val="22"/>
          <w:lang w:val="de-AT"/>
        </w:rPr>
        <w:t>informacyjne</w:t>
      </w:r>
      <w:proofErr w:type="spellEnd"/>
      <w:r>
        <w:rPr>
          <w:b/>
          <w:bCs/>
          <w:iCs/>
          <w:sz w:val="22"/>
          <w:lang w:val="de-AT"/>
        </w:rPr>
        <w:t xml:space="preserve"> </w:t>
      </w:r>
      <w:proofErr w:type="spellStart"/>
      <w:r>
        <w:rPr>
          <w:b/>
          <w:bCs/>
          <w:iCs/>
          <w:sz w:val="22"/>
          <w:lang w:val="de-AT"/>
        </w:rPr>
        <w:t>Wykonawcy</w:t>
      </w:r>
      <w:proofErr w:type="spellEnd"/>
      <w:r>
        <w:rPr>
          <w:b/>
          <w:bCs/>
          <w:iCs/>
          <w:sz w:val="22"/>
          <w:lang w:val="de-AT"/>
        </w:rPr>
        <w:t xml:space="preserve"> </w:t>
      </w:r>
      <w:proofErr w:type="spellStart"/>
      <w:r>
        <w:rPr>
          <w:b/>
          <w:bCs/>
          <w:iCs/>
          <w:sz w:val="22"/>
          <w:lang w:val="de-AT"/>
        </w:rPr>
        <w:t>wynikające</w:t>
      </w:r>
      <w:proofErr w:type="spellEnd"/>
      <w:r>
        <w:rPr>
          <w:b/>
          <w:bCs/>
          <w:iCs/>
          <w:sz w:val="22"/>
          <w:lang w:val="de-AT"/>
        </w:rPr>
        <w:t xml:space="preserve"> z RODO </w:t>
      </w:r>
    </w:p>
    <w:p w14:paraId="14D6971E" w14:textId="049445F5" w:rsidR="005D484B" w:rsidRPr="004736D5" w:rsidRDefault="00237979" w:rsidP="004736D5">
      <w:pPr>
        <w:spacing w:before="120"/>
        <w:ind w:right="339"/>
        <w:jc w:val="both"/>
        <w:rPr>
          <w:iCs/>
          <w:sz w:val="22"/>
          <w:lang w:val="de-AT"/>
        </w:rPr>
      </w:pPr>
      <w:proofErr w:type="spellStart"/>
      <w:r>
        <w:rPr>
          <w:iCs/>
          <w:sz w:val="22"/>
          <w:lang w:val="de-AT"/>
        </w:rPr>
        <w:t>Wykonawca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ubiegając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się</w:t>
      </w:r>
      <w:proofErr w:type="spellEnd"/>
      <w:r>
        <w:rPr>
          <w:iCs/>
          <w:sz w:val="22"/>
          <w:lang w:val="de-AT"/>
        </w:rPr>
        <w:t xml:space="preserve"> o </w:t>
      </w:r>
      <w:proofErr w:type="spellStart"/>
      <w:r>
        <w:rPr>
          <w:iCs/>
          <w:sz w:val="22"/>
          <w:lang w:val="de-AT"/>
        </w:rPr>
        <w:t>udzielenie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zamówienia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publicznego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jest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zobowiązany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wypełnienia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obowiązku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informacyjnego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przewidzianego</w:t>
      </w:r>
      <w:proofErr w:type="spellEnd"/>
      <w:r>
        <w:rPr>
          <w:iCs/>
          <w:sz w:val="22"/>
          <w:lang w:val="de-AT"/>
        </w:rPr>
        <w:t xml:space="preserve"> w art. 13 RODO </w:t>
      </w:r>
      <w:proofErr w:type="spellStart"/>
      <w:r>
        <w:rPr>
          <w:iCs/>
          <w:sz w:val="22"/>
          <w:lang w:val="de-AT"/>
        </w:rPr>
        <w:t>względem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osób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fizycznych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których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osobowe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dotyczą</w:t>
      </w:r>
      <w:proofErr w:type="spellEnd"/>
      <w:r>
        <w:rPr>
          <w:iCs/>
          <w:sz w:val="22"/>
          <w:lang w:val="de-AT"/>
        </w:rPr>
        <w:t xml:space="preserve"> i </w:t>
      </w:r>
      <w:proofErr w:type="spellStart"/>
      <w:r>
        <w:rPr>
          <w:iCs/>
          <w:sz w:val="22"/>
          <w:lang w:val="de-AT"/>
        </w:rPr>
        <w:t>od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których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Wykonawca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bezpośrednio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pozyskał</w:t>
      </w:r>
      <w:proofErr w:type="spellEnd"/>
      <w:r>
        <w:rPr>
          <w:iCs/>
          <w:sz w:val="22"/>
          <w:lang w:val="de-AT"/>
        </w:rPr>
        <w:t xml:space="preserve"> (</w:t>
      </w:r>
      <w:proofErr w:type="spellStart"/>
      <w:r>
        <w:rPr>
          <w:iCs/>
          <w:sz w:val="22"/>
          <w:lang w:val="de-AT"/>
        </w:rPr>
        <w:t>będą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to</w:t>
      </w:r>
      <w:proofErr w:type="spellEnd"/>
      <w:r>
        <w:rPr>
          <w:iCs/>
          <w:sz w:val="22"/>
          <w:lang w:val="de-AT"/>
        </w:rPr>
        <w:t xml:space="preserve">  w </w:t>
      </w:r>
      <w:proofErr w:type="spellStart"/>
      <w:r>
        <w:rPr>
          <w:iCs/>
          <w:sz w:val="22"/>
          <w:lang w:val="de-AT"/>
        </w:rPr>
        <w:t>szczególności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fizyczne</w:t>
      </w:r>
      <w:proofErr w:type="spellEnd"/>
      <w:r>
        <w:rPr>
          <w:iCs/>
          <w:sz w:val="22"/>
          <w:lang w:val="de-AT"/>
        </w:rPr>
        <w:t xml:space="preserve">: </w:t>
      </w:r>
      <w:proofErr w:type="spellStart"/>
      <w:r>
        <w:rPr>
          <w:iCs/>
          <w:sz w:val="22"/>
          <w:lang w:val="de-AT"/>
        </w:rPr>
        <w:t>skierowane</w:t>
      </w:r>
      <w:proofErr w:type="spellEnd"/>
      <w:r>
        <w:rPr>
          <w:iCs/>
          <w:sz w:val="22"/>
          <w:lang w:val="de-AT"/>
        </w:rPr>
        <w:t xml:space="preserve"> do </w:t>
      </w:r>
      <w:proofErr w:type="spellStart"/>
      <w:r>
        <w:rPr>
          <w:iCs/>
          <w:sz w:val="22"/>
          <w:lang w:val="de-AT"/>
        </w:rPr>
        <w:t>realizacji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zamówienia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podwykonawcy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podmioty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trzecie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pełnomocnicy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członkowie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organów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zarządzających</w:t>
      </w:r>
      <w:proofErr w:type="spellEnd"/>
      <w:r>
        <w:rPr>
          <w:iCs/>
          <w:sz w:val="22"/>
          <w:lang w:val="de-AT"/>
        </w:rPr>
        <w:t xml:space="preserve">). </w:t>
      </w:r>
      <w:proofErr w:type="spellStart"/>
      <w:r>
        <w:rPr>
          <w:iCs/>
          <w:sz w:val="22"/>
          <w:lang w:val="de-AT"/>
        </w:rPr>
        <w:t>Obowiązek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informacyjny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wynikający</w:t>
      </w:r>
      <w:proofErr w:type="spellEnd"/>
      <w:r>
        <w:rPr>
          <w:iCs/>
          <w:sz w:val="22"/>
          <w:lang w:val="de-AT"/>
        </w:rPr>
        <w:t xml:space="preserve"> z art. 13 RODO nie </w:t>
      </w:r>
      <w:proofErr w:type="spellStart"/>
      <w:r>
        <w:rPr>
          <w:iCs/>
          <w:sz w:val="22"/>
          <w:lang w:val="de-AT"/>
        </w:rPr>
        <w:t>będzie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miał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zastosowania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gdy</w:t>
      </w:r>
      <w:proofErr w:type="spellEnd"/>
      <w:r>
        <w:rPr>
          <w:iCs/>
          <w:sz w:val="22"/>
          <w:lang w:val="de-AT"/>
        </w:rPr>
        <w:t xml:space="preserve"> i w </w:t>
      </w:r>
      <w:proofErr w:type="spellStart"/>
      <w:r>
        <w:rPr>
          <w:iCs/>
          <w:sz w:val="22"/>
          <w:lang w:val="de-AT"/>
        </w:rPr>
        <w:t>zakresie</w:t>
      </w:r>
      <w:proofErr w:type="spellEnd"/>
      <w:r>
        <w:rPr>
          <w:iCs/>
          <w:sz w:val="22"/>
          <w:lang w:val="de-AT"/>
        </w:rPr>
        <w:t xml:space="preserve">, w </w:t>
      </w:r>
      <w:proofErr w:type="spellStart"/>
      <w:r>
        <w:rPr>
          <w:iCs/>
          <w:sz w:val="22"/>
          <w:lang w:val="de-AT"/>
        </w:rPr>
        <w:t>jakim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fizyczna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której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dotyczą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dysponuje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już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tymi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informacjami</w:t>
      </w:r>
      <w:proofErr w:type="spellEnd"/>
      <w:r>
        <w:rPr>
          <w:iCs/>
          <w:sz w:val="22"/>
          <w:lang w:val="de-AT"/>
        </w:rPr>
        <w:t xml:space="preserve"> (art. 13 </w:t>
      </w:r>
      <w:proofErr w:type="spellStart"/>
      <w:r>
        <w:rPr>
          <w:iCs/>
          <w:sz w:val="22"/>
          <w:lang w:val="de-AT"/>
        </w:rPr>
        <w:t>ust</w:t>
      </w:r>
      <w:proofErr w:type="spellEnd"/>
      <w:r>
        <w:rPr>
          <w:iCs/>
          <w:sz w:val="22"/>
          <w:lang w:val="de-AT"/>
        </w:rPr>
        <w:t xml:space="preserve">. 4 RODO). </w:t>
      </w:r>
      <w:proofErr w:type="spellStart"/>
      <w:r>
        <w:rPr>
          <w:iCs/>
          <w:sz w:val="22"/>
          <w:lang w:val="de-AT"/>
        </w:rPr>
        <w:t>Ponadto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Wykonawca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zobowiązany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jest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wypełnić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obowiązek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informacyjny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wynikający</w:t>
      </w:r>
      <w:proofErr w:type="spellEnd"/>
      <w:r>
        <w:rPr>
          <w:iCs/>
          <w:sz w:val="22"/>
          <w:lang w:val="de-AT"/>
        </w:rPr>
        <w:t xml:space="preserve"> z art. 14 RODO </w:t>
      </w:r>
      <w:proofErr w:type="spellStart"/>
      <w:r>
        <w:rPr>
          <w:iCs/>
          <w:sz w:val="22"/>
          <w:lang w:val="de-AT"/>
        </w:rPr>
        <w:t>względem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osób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fizycznych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których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przekazuje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Zamawiającemu</w:t>
      </w:r>
      <w:proofErr w:type="spellEnd"/>
      <w:r>
        <w:rPr>
          <w:iCs/>
          <w:sz w:val="22"/>
          <w:lang w:val="de-AT"/>
        </w:rPr>
        <w:t xml:space="preserve"> i </w:t>
      </w:r>
      <w:proofErr w:type="spellStart"/>
      <w:r>
        <w:rPr>
          <w:iCs/>
          <w:sz w:val="22"/>
          <w:lang w:val="de-AT"/>
        </w:rPr>
        <w:t>których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pośrednio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pozyskał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chyba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że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ma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zastosowanie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co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najmniej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jedno</w:t>
      </w:r>
      <w:proofErr w:type="spellEnd"/>
      <w:r>
        <w:rPr>
          <w:iCs/>
          <w:sz w:val="22"/>
          <w:lang w:val="de-AT"/>
        </w:rPr>
        <w:t xml:space="preserve">                 z </w:t>
      </w:r>
      <w:proofErr w:type="spellStart"/>
      <w:r>
        <w:rPr>
          <w:iCs/>
          <w:sz w:val="22"/>
          <w:lang w:val="de-AT"/>
        </w:rPr>
        <w:t>wyłączeń</w:t>
      </w:r>
      <w:proofErr w:type="spellEnd"/>
      <w:r>
        <w:rPr>
          <w:iCs/>
          <w:sz w:val="22"/>
          <w:lang w:val="de-AT"/>
        </w:rPr>
        <w:t xml:space="preserve">, o </w:t>
      </w:r>
      <w:proofErr w:type="spellStart"/>
      <w:r>
        <w:rPr>
          <w:iCs/>
          <w:sz w:val="22"/>
          <w:lang w:val="de-AT"/>
        </w:rPr>
        <w:t>których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mowa</w:t>
      </w:r>
      <w:proofErr w:type="spellEnd"/>
      <w:r>
        <w:rPr>
          <w:iCs/>
          <w:sz w:val="22"/>
          <w:lang w:val="de-AT"/>
        </w:rPr>
        <w:t xml:space="preserve"> w art. 14 </w:t>
      </w:r>
      <w:proofErr w:type="spellStart"/>
      <w:r>
        <w:rPr>
          <w:iCs/>
          <w:sz w:val="22"/>
          <w:lang w:val="de-AT"/>
        </w:rPr>
        <w:t>ust</w:t>
      </w:r>
      <w:proofErr w:type="spellEnd"/>
      <w:r>
        <w:rPr>
          <w:iCs/>
          <w:sz w:val="22"/>
          <w:lang w:val="de-AT"/>
        </w:rPr>
        <w:t xml:space="preserve">. 5 RODO. W </w:t>
      </w:r>
      <w:proofErr w:type="spellStart"/>
      <w:r>
        <w:rPr>
          <w:iCs/>
          <w:sz w:val="22"/>
          <w:lang w:val="de-AT"/>
        </w:rPr>
        <w:t>celu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zapewnienia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że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Wykonawca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wypełnił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ww</w:t>
      </w:r>
      <w:proofErr w:type="spellEnd"/>
      <w:r>
        <w:rPr>
          <w:iCs/>
          <w:sz w:val="22"/>
          <w:lang w:val="de-AT"/>
        </w:rPr>
        <w:t xml:space="preserve">. </w:t>
      </w:r>
      <w:proofErr w:type="spellStart"/>
      <w:r>
        <w:rPr>
          <w:iCs/>
          <w:sz w:val="22"/>
          <w:lang w:val="de-AT"/>
        </w:rPr>
        <w:t>obowiązki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informacyjne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oraz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ochrony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prawnie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uzasadnionych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interesów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osoby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trzeciej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której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dane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zostały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przekazane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związku</w:t>
      </w:r>
      <w:proofErr w:type="spellEnd"/>
      <w:r>
        <w:rPr>
          <w:iCs/>
          <w:sz w:val="22"/>
          <w:lang w:val="de-AT"/>
        </w:rPr>
        <w:t xml:space="preserve"> z </w:t>
      </w:r>
      <w:proofErr w:type="spellStart"/>
      <w:r>
        <w:rPr>
          <w:iCs/>
          <w:sz w:val="22"/>
          <w:lang w:val="de-AT"/>
        </w:rPr>
        <w:t>udziałem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Wykonawcy</w:t>
      </w:r>
      <w:proofErr w:type="spellEnd"/>
      <w:r>
        <w:rPr>
          <w:iCs/>
          <w:sz w:val="22"/>
          <w:lang w:val="de-AT"/>
        </w:rPr>
        <w:t xml:space="preserve"> w </w:t>
      </w:r>
      <w:proofErr w:type="spellStart"/>
      <w:r>
        <w:rPr>
          <w:iCs/>
          <w:sz w:val="22"/>
          <w:lang w:val="de-AT"/>
        </w:rPr>
        <w:t>postępowaniu</w:t>
      </w:r>
      <w:proofErr w:type="spellEnd"/>
      <w:r>
        <w:rPr>
          <w:iCs/>
          <w:sz w:val="22"/>
          <w:lang w:val="de-AT"/>
        </w:rPr>
        <w:t xml:space="preserve">, </w:t>
      </w:r>
      <w:proofErr w:type="spellStart"/>
      <w:r>
        <w:rPr>
          <w:iCs/>
          <w:sz w:val="22"/>
          <w:lang w:val="de-AT"/>
        </w:rPr>
        <w:t>Zamawiający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zobowiązuje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Wykonawcę</w:t>
      </w:r>
      <w:proofErr w:type="spellEnd"/>
      <w:r>
        <w:rPr>
          <w:iCs/>
          <w:sz w:val="22"/>
          <w:lang w:val="de-AT"/>
        </w:rPr>
        <w:t xml:space="preserve">      do </w:t>
      </w:r>
      <w:proofErr w:type="spellStart"/>
      <w:r>
        <w:rPr>
          <w:iCs/>
          <w:sz w:val="22"/>
          <w:lang w:val="de-AT"/>
        </w:rPr>
        <w:t>złożenia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oświadczenia</w:t>
      </w:r>
      <w:proofErr w:type="spellEnd"/>
      <w:r>
        <w:rPr>
          <w:iCs/>
          <w:sz w:val="22"/>
          <w:lang w:val="de-AT"/>
        </w:rPr>
        <w:t xml:space="preserve"> o </w:t>
      </w:r>
      <w:proofErr w:type="spellStart"/>
      <w:r>
        <w:rPr>
          <w:iCs/>
          <w:sz w:val="22"/>
          <w:lang w:val="de-AT"/>
        </w:rPr>
        <w:t>wypełnieniu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przez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niego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obowiązków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informacyjnych</w:t>
      </w:r>
      <w:proofErr w:type="spellEnd"/>
      <w:r>
        <w:rPr>
          <w:iCs/>
          <w:sz w:val="22"/>
          <w:lang w:val="de-AT"/>
        </w:rPr>
        <w:t xml:space="preserve"> </w:t>
      </w:r>
      <w:proofErr w:type="spellStart"/>
      <w:r>
        <w:rPr>
          <w:iCs/>
          <w:sz w:val="22"/>
          <w:lang w:val="de-AT"/>
        </w:rPr>
        <w:t>przewidzian</w:t>
      </w:r>
      <w:r w:rsidR="004736D5">
        <w:rPr>
          <w:iCs/>
          <w:sz w:val="22"/>
          <w:lang w:val="de-AT"/>
        </w:rPr>
        <w:t>ych</w:t>
      </w:r>
      <w:proofErr w:type="spellEnd"/>
      <w:r w:rsidR="004736D5">
        <w:rPr>
          <w:iCs/>
          <w:sz w:val="22"/>
          <w:lang w:val="de-AT"/>
        </w:rPr>
        <w:t xml:space="preserve"> w art. 13 </w:t>
      </w:r>
      <w:proofErr w:type="spellStart"/>
      <w:r w:rsidR="004736D5">
        <w:rPr>
          <w:iCs/>
          <w:sz w:val="22"/>
          <w:lang w:val="de-AT"/>
        </w:rPr>
        <w:t>lub</w:t>
      </w:r>
      <w:proofErr w:type="spellEnd"/>
      <w:r w:rsidR="004736D5">
        <w:rPr>
          <w:iCs/>
          <w:sz w:val="22"/>
          <w:lang w:val="de-AT"/>
        </w:rPr>
        <w:t xml:space="preserve"> art. 14 RODO.</w:t>
      </w:r>
    </w:p>
    <w:p w14:paraId="708FEF9D" w14:textId="77777777" w:rsidR="005D484B" w:rsidRDefault="005D484B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6F8844F2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59C9E828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31DC2445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65682775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67BE9CC7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37A274AE" w14:textId="77777777" w:rsidR="00267AA7" w:rsidRDefault="00267AA7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16916001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621CB471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02434818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6A31698D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04AB4635" w14:textId="77777777" w:rsidR="00025426" w:rsidRDefault="00025426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p w14:paraId="5CE84EFF" w14:textId="77777777" w:rsidR="005D484B" w:rsidRDefault="005D484B" w:rsidP="001430AF">
      <w:pPr>
        <w:tabs>
          <w:tab w:val="left" w:pos="1560"/>
        </w:tabs>
        <w:jc w:val="both"/>
        <w:rPr>
          <w:rFonts w:eastAsia="Calibri"/>
          <w:bCs/>
          <w:sz w:val="22"/>
          <w:szCs w:val="22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212"/>
      </w:tblGrid>
      <w:tr w:rsidR="001430AF" w14:paraId="0205EF8F" w14:textId="77777777" w:rsidTr="001430AF">
        <w:trPr>
          <w:trHeight w:val="62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0CD19A9B" w14:textId="77777777" w:rsidR="001430AF" w:rsidRDefault="001430AF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  <w:p w14:paraId="6024E22E" w14:textId="77777777" w:rsidR="001430AF" w:rsidRDefault="001430AF">
            <w:pPr>
              <w:spacing w:after="200" w:line="360" w:lineRule="auto"/>
              <w:jc w:val="center"/>
              <w:rPr>
                <w:rFonts w:eastAsia="Calibri"/>
                <w:color w:val="FFFFFF"/>
                <w:lang w:eastAsia="en-US"/>
              </w:rPr>
            </w:pPr>
            <w:r>
              <w:rPr>
                <w:rFonts w:eastAsia="Calibri"/>
                <w:color w:val="FFFFFF"/>
                <w:lang w:eastAsia="en-US"/>
              </w:rPr>
              <w:t>Instrukcja dotycząca przeprowadzenia postępowania</w:t>
            </w:r>
          </w:p>
        </w:tc>
      </w:tr>
    </w:tbl>
    <w:p w14:paraId="414A4427" w14:textId="77777777" w:rsidR="00845A23" w:rsidRDefault="00845A23" w:rsidP="00845A23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6F6ADF72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Postępowanie wszczyna się poprzez zamieszczenie ogłoszenia o zamiarze udzielenia zamówienia na stronie internetowej Zamawiającego lub na platformie zakupowej.</w:t>
      </w:r>
    </w:p>
    <w:p w14:paraId="720B0E59" w14:textId="09690968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Zamawiający wyznacza termin składania ofert z uwzględnieniem cza</w:t>
      </w:r>
      <w:r>
        <w:t xml:space="preserve">su niezbędnego na przygotowanie  </w:t>
      </w:r>
      <w:r w:rsidRPr="00C214BB">
        <w:t>i złożenie ofert przez potencjalnych Wykonawców.</w:t>
      </w:r>
    </w:p>
    <w:p w14:paraId="2D3268F0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Wykonawcy mogą zwracać się do Zamawiającego z wnioskiem o wyjaśnienie treści ogłoszenia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14:paraId="01F09BBA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Zamawiający może przed upływem terminu składania ofert dokonać zmiany treści ogłoszenia lub zmiany innych dokumentów stanowiących załączniki do ogłoszenia. Stosowną informację o zmianie, Zamawiający udostępnia na stronie internetowej, na której zamieszczono ogłoszenie. Zamawiający przedłuża termin składania ofert o czas niezbędny do wprowadzenia zmian w ofertach, jeżeli jest to konieczne z uwagi na zakres wprowadzonych zmian.</w:t>
      </w:r>
    </w:p>
    <w:p w14:paraId="0692EE90" w14:textId="1E2D6C56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Oferta złożona po upływie wyznaczonego przez Zamawiającego terminu nie podlega badaniu i ocenie. O fakcie tym powiadamia się wykonawcę, który złożył ofertę po terminie składania ofert.</w:t>
      </w:r>
    </w:p>
    <w:p w14:paraId="4DD6C270" w14:textId="5B9D01C3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rPr>
          <w:rFonts w:eastAsiaTheme="minorHAnsi"/>
          <w:lang w:eastAsia="en-US"/>
        </w:rPr>
        <w:t>Otwarcia ofert dokonuje się w dniu, w którym upływa termin składania ofert w danym postępowaniu. W dniu otwarcia ofert Zamawiający zamieszcza na stronie internetowej informację o ilości środków przeznaczonych na sfinansowanie zamówienia oraz zestawienie złożonych w postępowaniu ofert wraz z nazwami i adresami wykonawców, którzy złożyli oferty, cenami ofert oraz innymi i</w:t>
      </w:r>
      <w:r>
        <w:rPr>
          <w:rFonts w:eastAsiaTheme="minorHAnsi"/>
          <w:lang w:eastAsia="en-US"/>
        </w:rPr>
        <w:t xml:space="preserve">stotnymi elementami, wymaganymi </w:t>
      </w:r>
      <w:r w:rsidRPr="00C214BB">
        <w:rPr>
          <w:rFonts w:eastAsiaTheme="minorHAnsi"/>
          <w:lang w:eastAsia="en-US"/>
        </w:rPr>
        <w:t>w ogłoszeniu podlegającymi ocenie w ramach kryterium oceny ofert (np. terminem realizacji, terminem gwarancji czy warunkami płatności).</w:t>
      </w:r>
    </w:p>
    <w:p w14:paraId="42EE0F08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rPr>
          <w:rFonts w:eastAsiaTheme="minorHAnsi"/>
          <w:lang w:eastAsia="en-US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14:paraId="41C373FB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W toku badania i oceny złożonych ofert Zamawiający wzywa wykonawców, którzy 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14:paraId="0245485E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14:paraId="36F5EC01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 xml:space="preserve">Jeżeli zaoferowana cena lub koszt, lub ich istotne części składowe, wydają się rażąco niskie w stosunku do przedmiotu zamówienia i budzą wątpliwości Zamawiającego co do możliwości wykonania przedmiotu zamówienia zgodnie </w:t>
      </w:r>
      <w:r w:rsidRPr="00C214BB">
        <w:lastRenderedPageBreak/>
        <w:t xml:space="preserve">z wymaganiami określonymi przez Zamawiającego lub wynikającymi z odrębnych przepisów, Zamawiający może zwrócić się o udzielenie wyjaśnień, w tym złożenie dowodów, dotyczących wyliczenia ceny lub kosztu. </w:t>
      </w:r>
    </w:p>
    <w:p w14:paraId="136BC280" w14:textId="0A271C06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rPr>
          <w:rFonts w:eastAsia="Calibri"/>
        </w:rPr>
        <w:t xml:space="preserve">W niniejszym postępowaniu o udzielenie zamówienia, oświadczenia, wnioski, zawiadomienia oraz informacje Zamawiający i wykonawcy przekazują zgodnie z wyborem Zamawiającego wyrażonym </w:t>
      </w:r>
      <w:r>
        <w:rPr>
          <w:rFonts w:eastAsia="Calibri"/>
        </w:rPr>
        <w:t xml:space="preserve"> </w:t>
      </w:r>
      <w:r w:rsidRPr="00C214BB">
        <w:rPr>
          <w:rFonts w:eastAsia="Calibri"/>
        </w:rPr>
        <w:t>w ogłoszeniu - pisemnie lub drogą elektroniczną.</w:t>
      </w:r>
    </w:p>
    <w:p w14:paraId="281174B4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rPr>
          <w:rFonts w:eastAsia="Calibri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14:paraId="40B6ECD1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 xml:space="preserve">Zamawiający </w:t>
      </w:r>
      <w:r w:rsidRPr="00C214BB">
        <w:rPr>
          <w:b/>
        </w:rPr>
        <w:t>odrzuca</w:t>
      </w:r>
      <w:r w:rsidRPr="00C214BB">
        <w:t xml:space="preserve"> ofertę wykonawcy jeżeli:</w:t>
      </w:r>
    </w:p>
    <w:p w14:paraId="44A7D615" w14:textId="77777777" w:rsidR="002779B3" w:rsidRPr="00C214BB" w:rsidRDefault="002779B3" w:rsidP="002779B3">
      <w:pPr>
        <w:numPr>
          <w:ilvl w:val="1"/>
          <w:numId w:val="47"/>
        </w:numPr>
        <w:spacing w:after="200" w:line="360" w:lineRule="auto"/>
        <w:ind w:left="567" w:hanging="283"/>
        <w:contextualSpacing/>
        <w:jc w:val="both"/>
      </w:pPr>
      <w:r w:rsidRPr="00C214BB">
        <w:t>jej treść nie odpowiada treści ogłoszenia o zamiarze udzielenia zamówienia, a także treści załączników do ogłoszenia, jeżeli zostały przewidziane (w szczególności treści opisu przedmiotu zamówienia),</w:t>
      </w:r>
    </w:p>
    <w:p w14:paraId="75CCBA65" w14:textId="77777777" w:rsidR="002779B3" w:rsidRPr="00C214BB" w:rsidRDefault="002779B3" w:rsidP="002779B3">
      <w:pPr>
        <w:numPr>
          <w:ilvl w:val="1"/>
          <w:numId w:val="47"/>
        </w:numPr>
        <w:spacing w:after="200" w:line="360" w:lineRule="auto"/>
        <w:ind w:left="567" w:hanging="283"/>
        <w:contextualSpacing/>
        <w:jc w:val="both"/>
      </w:pPr>
      <w:r w:rsidRPr="00C214BB">
        <w:t>jest nieważna na podstawie odrębnych przepisów,</w:t>
      </w:r>
    </w:p>
    <w:p w14:paraId="4A179B91" w14:textId="77777777" w:rsidR="002779B3" w:rsidRPr="00C214BB" w:rsidRDefault="002779B3" w:rsidP="002779B3">
      <w:pPr>
        <w:numPr>
          <w:ilvl w:val="1"/>
          <w:numId w:val="47"/>
        </w:numPr>
        <w:spacing w:after="200" w:line="360" w:lineRule="auto"/>
        <w:ind w:left="567" w:hanging="283"/>
        <w:contextualSpacing/>
        <w:jc w:val="both"/>
      </w:pPr>
      <w:r w:rsidRPr="00C214BB">
        <w:t>zawiera błędy w obliczeniu ceny lub kosztu (dotyczy to w szczególności przyjęcia błędnej stawki podatku VAT);</w:t>
      </w:r>
    </w:p>
    <w:p w14:paraId="06B7F2A7" w14:textId="77777777" w:rsidR="002779B3" w:rsidRPr="00C214BB" w:rsidRDefault="002779B3" w:rsidP="002779B3">
      <w:pPr>
        <w:numPr>
          <w:ilvl w:val="1"/>
          <w:numId w:val="47"/>
        </w:numPr>
        <w:spacing w:after="200" w:line="360" w:lineRule="auto"/>
        <w:ind w:left="567" w:hanging="283"/>
        <w:contextualSpacing/>
        <w:jc w:val="both"/>
      </w:pPr>
      <w:r w:rsidRPr="00C214BB">
        <w:t>wykonawca w terminie 3 dni od daty otrzymania zawiadomienia nie zgodził się na poprawienie innej omyłki polegającej na niezgodności oferty z treścią ogłoszenia o zamówieniu, nie powodującej istotnych zmian w treści oferty,</w:t>
      </w:r>
    </w:p>
    <w:p w14:paraId="59E4B680" w14:textId="77777777" w:rsidR="002779B3" w:rsidRPr="00C214BB" w:rsidRDefault="002779B3" w:rsidP="002779B3">
      <w:pPr>
        <w:numPr>
          <w:ilvl w:val="1"/>
          <w:numId w:val="47"/>
        </w:numPr>
        <w:spacing w:after="200" w:line="360" w:lineRule="auto"/>
        <w:ind w:left="567" w:hanging="283"/>
        <w:contextualSpacing/>
        <w:jc w:val="both"/>
      </w:pPr>
      <w:r w:rsidRPr="00C214BB">
        <w:rPr>
          <w:rFonts w:eastAsiaTheme="minorHAnsi"/>
          <w:lang w:eastAsia="en-US"/>
        </w:rPr>
        <w:t>zawiera rażąco niską cenę lub koszt w stosunku do przedmiotu zamówienia, co zostało stwierdzone po przeprowadzeniu procedury wyjaśnień, o której mowa w ust. 10,</w:t>
      </w:r>
    </w:p>
    <w:p w14:paraId="363A316E" w14:textId="77777777" w:rsidR="002779B3" w:rsidRPr="00C214BB" w:rsidRDefault="002779B3" w:rsidP="002779B3">
      <w:pPr>
        <w:numPr>
          <w:ilvl w:val="1"/>
          <w:numId w:val="47"/>
        </w:numPr>
        <w:spacing w:after="200" w:line="360" w:lineRule="auto"/>
        <w:ind w:left="567" w:hanging="283"/>
        <w:contextualSpacing/>
        <w:jc w:val="both"/>
      </w:pPr>
      <w:r w:rsidRPr="00C214BB">
        <w:rPr>
          <w:rFonts w:eastAsiaTheme="minorHAnsi"/>
          <w:lang w:eastAsia="en-US"/>
        </w:rPr>
        <w:t>została złożona przez wykonawcę, który nie spełnia warunków udziału w postępowaniu, podlega wykluczeniu albo który nie złożył wymaganych dokumentów lub oświadczeń, z zastrzeżeniem wyczerpania procedury wezwania  do ich uzupełnienia,</w:t>
      </w:r>
    </w:p>
    <w:p w14:paraId="71871622" w14:textId="23864D14" w:rsidR="002779B3" w:rsidRPr="00C214BB" w:rsidRDefault="002779B3" w:rsidP="002779B3">
      <w:pPr>
        <w:numPr>
          <w:ilvl w:val="1"/>
          <w:numId w:val="47"/>
        </w:numPr>
        <w:spacing w:after="200" w:line="360" w:lineRule="auto"/>
        <w:ind w:left="567" w:hanging="284"/>
        <w:contextualSpacing/>
        <w:jc w:val="both"/>
        <w:rPr>
          <w:rFonts w:eastAsiaTheme="minorHAnsi"/>
          <w:lang w:eastAsia="en-US"/>
        </w:rPr>
      </w:pPr>
      <w:r w:rsidRPr="00C214BB">
        <w:rPr>
          <w:rFonts w:eastAsiaTheme="minorHAnsi"/>
          <w:lang w:eastAsia="en-US"/>
        </w:rPr>
        <w:t xml:space="preserve">została złożona przez wykonawcę, który wykonywał </w:t>
      </w:r>
      <w:r>
        <w:rPr>
          <w:rFonts w:eastAsiaTheme="minorHAnsi"/>
          <w:lang w:eastAsia="en-US"/>
        </w:rPr>
        <w:t xml:space="preserve">bezpośrednio czynności związane </w:t>
      </w:r>
      <w:r w:rsidRPr="00C214BB">
        <w:rPr>
          <w:rFonts w:eastAsiaTheme="minorHAnsi"/>
          <w:lang w:eastAsia="en-US"/>
        </w:rPr>
        <w:t>z przygotowaniem prowadzonego postępowania lub posługiwał się w celu sporządzenia oferty osobami uczestniczącymi w dokonywaniu tych czynności, chyba, że udział tego wykonawcy  w postępowaniu nie utrudni uczciwej konkurencji.</w:t>
      </w:r>
    </w:p>
    <w:p w14:paraId="66691A00" w14:textId="57AAB8B1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14:paraId="69175162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14:paraId="3E99FF35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14:paraId="34E06F98" w14:textId="77777777" w:rsidR="002779B3" w:rsidRPr="00C214BB" w:rsidRDefault="002779B3" w:rsidP="002779B3">
      <w:pPr>
        <w:numPr>
          <w:ilvl w:val="1"/>
          <w:numId w:val="45"/>
        </w:numPr>
        <w:spacing w:after="200" w:line="360" w:lineRule="auto"/>
        <w:ind w:left="567" w:hanging="283"/>
        <w:contextualSpacing/>
        <w:jc w:val="both"/>
      </w:pPr>
      <w:r w:rsidRPr="00C214BB">
        <w:lastRenderedPageBreak/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14:paraId="2125DDCE" w14:textId="77777777" w:rsidR="002779B3" w:rsidRPr="00C214BB" w:rsidRDefault="002779B3" w:rsidP="002779B3">
      <w:pPr>
        <w:numPr>
          <w:ilvl w:val="0"/>
          <w:numId w:val="45"/>
        </w:numPr>
        <w:spacing w:after="200" w:line="360" w:lineRule="auto"/>
        <w:ind w:left="567" w:hanging="283"/>
        <w:contextualSpacing/>
        <w:jc w:val="both"/>
      </w:pPr>
      <w:r w:rsidRPr="00C214BB">
        <w:t xml:space="preserve">wykonawcach, których oferty zostały odrzucone (wraz z uzasadnieniem), </w:t>
      </w:r>
    </w:p>
    <w:p w14:paraId="44BAFB88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3"/>
        <w:contextualSpacing/>
        <w:jc w:val="both"/>
      </w:pPr>
      <w:r w:rsidRPr="00C214BB">
        <w:t xml:space="preserve">Zamawiający </w:t>
      </w:r>
      <w:r w:rsidRPr="00C214BB">
        <w:rPr>
          <w:b/>
        </w:rPr>
        <w:t>unieważnia</w:t>
      </w:r>
      <w:r w:rsidRPr="00C214BB">
        <w:t xml:space="preserve"> postępowanie:</w:t>
      </w:r>
    </w:p>
    <w:p w14:paraId="54506620" w14:textId="77777777" w:rsidR="002779B3" w:rsidRPr="00C214BB" w:rsidRDefault="002779B3" w:rsidP="002779B3">
      <w:pPr>
        <w:numPr>
          <w:ilvl w:val="1"/>
          <w:numId w:val="45"/>
        </w:numPr>
        <w:spacing w:after="200" w:line="360" w:lineRule="auto"/>
        <w:ind w:left="567" w:hanging="283"/>
        <w:contextualSpacing/>
        <w:jc w:val="both"/>
      </w:pPr>
      <w:r w:rsidRPr="00C214BB">
        <w:t>jeżeli nie złożono żadnej oferty niepodlegającej odrzuceniu,</w:t>
      </w:r>
    </w:p>
    <w:p w14:paraId="2B6AABAC" w14:textId="77777777" w:rsidR="002779B3" w:rsidRPr="00C214BB" w:rsidRDefault="002779B3" w:rsidP="002779B3">
      <w:pPr>
        <w:numPr>
          <w:ilvl w:val="1"/>
          <w:numId w:val="45"/>
        </w:numPr>
        <w:spacing w:after="200" w:line="360" w:lineRule="auto"/>
        <w:ind w:left="567" w:hanging="283"/>
        <w:contextualSpacing/>
        <w:jc w:val="both"/>
      </w:pPr>
      <w:r w:rsidRPr="00C214BB"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14:paraId="3648BB5A" w14:textId="77777777" w:rsidR="002779B3" w:rsidRPr="00C214BB" w:rsidRDefault="002779B3" w:rsidP="002779B3">
      <w:pPr>
        <w:numPr>
          <w:ilvl w:val="0"/>
          <w:numId w:val="46"/>
        </w:numPr>
        <w:spacing w:after="200" w:line="360" w:lineRule="auto"/>
        <w:ind w:left="567" w:hanging="283"/>
        <w:contextualSpacing/>
        <w:jc w:val="both"/>
      </w:pPr>
      <w:r w:rsidRPr="00C214BB">
        <w:t>postępowanie obarczone jest wadą niemożliwą do usunięcia, powodującą sytuację, w której niemożliwym jest zawarcie umowy w sprawie zamówienia publicznego niepodlegającej unieważnieniu,</w:t>
      </w:r>
    </w:p>
    <w:p w14:paraId="1F484BAE" w14:textId="77777777" w:rsidR="002779B3" w:rsidRPr="00C214BB" w:rsidRDefault="002779B3" w:rsidP="002779B3">
      <w:pPr>
        <w:numPr>
          <w:ilvl w:val="0"/>
          <w:numId w:val="46"/>
        </w:numPr>
        <w:spacing w:after="200" w:line="360" w:lineRule="auto"/>
        <w:ind w:left="567" w:hanging="283"/>
        <w:contextualSpacing/>
        <w:jc w:val="both"/>
      </w:pPr>
      <w:r w:rsidRPr="00C214BB">
        <w:t>dalsze prowadzenie postępowania nie leży w interesie zamawiającego, czego nie dało się przewidzieć na etapie ogłoszenia postępowania.</w:t>
      </w:r>
    </w:p>
    <w:p w14:paraId="338C1FD6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14:paraId="21AE357A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 xml:space="preserve">Wykonawca może poinformować Zamawiającego w trakcie trwania postępowania 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14:paraId="33464FE7" w14:textId="7E7515CD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 xml:space="preserve">Z Wykonawcą, którego oferta zostanie uznana za najkorzystniejszą, zostanie zawarta umowa na warunkach podanych we wzorze umowy lub istotnych postanowieniach umowy stanowiących załącznik do ogłoszenia </w:t>
      </w:r>
      <w:r w:rsidR="00AA4AAA">
        <w:t xml:space="preserve"> </w:t>
      </w:r>
      <w:r w:rsidRPr="00C214BB">
        <w:t xml:space="preserve">o zamiarze udzielenia zamówienia oraz w ofercie przedstawionej przez wykonawcę. </w:t>
      </w:r>
    </w:p>
    <w:p w14:paraId="2B742ECE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14:paraId="23345F2B" w14:textId="77777777" w:rsidR="002779B3" w:rsidRPr="00C214BB" w:rsidRDefault="002779B3" w:rsidP="002779B3">
      <w:pPr>
        <w:numPr>
          <w:ilvl w:val="0"/>
          <w:numId w:val="44"/>
        </w:numPr>
        <w:spacing w:after="200" w:line="360" w:lineRule="auto"/>
        <w:ind w:left="284" w:hanging="284"/>
        <w:contextualSpacing/>
        <w:jc w:val="both"/>
      </w:pPr>
      <w:r w:rsidRPr="00C214BB"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14:paraId="2B33AF4B" w14:textId="77777777" w:rsidR="002779B3" w:rsidRPr="00C214BB" w:rsidRDefault="002779B3" w:rsidP="002779B3">
      <w:pPr>
        <w:spacing w:before="100" w:beforeAutospacing="1" w:after="100" w:afterAutospacing="1" w:line="276" w:lineRule="auto"/>
        <w:ind w:left="284"/>
        <w:contextualSpacing/>
        <w:jc w:val="both"/>
        <w:rPr>
          <w:rFonts w:eastAsiaTheme="minorHAnsi"/>
        </w:rPr>
      </w:pPr>
    </w:p>
    <w:p w14:paraId="3362DF39" w14:textId="77777777" w:rsidR="009844B3" w:rsidRDefault="009844B3" w:rsidP="002779B3">
      <w:pPr>
        <w:spacing w:after="200" w:line="360" w:lineRule="auto"/>
        <w:ind w:left="284"/>
        <w:contextualSpacing/>
        <w:jc w:val="both"/>
        <w:rPr>
          <w:rFonts w:cs="Calibri"/>
          <w:b/>
          <w:bCs/>
          <w:sz w:val="22"/>
          <w:szCs w:val="22"/>
        </w:rPr>
      </w:pPr>
    </w:p>
    <w:sectPr w:rsidR="009844B3" w:rsidSect="009327B9">
      <w:headerReference w:type="default" r:id="rId14"/>
      <w:footerReference w:type="default" r:id="rId15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06016C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4AA2AF9"/>
    <w:multiLevelType w:val="hybridMultilevel"/>
    <w:tmpl w:val="78B2D23A"/>
    <w:lvl w:ilvl="0" w:tplc="A73C3C6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681685"/>
    <w:multiLevelType w:val="hybridMultilevel"/>
    <w:tmpl w:val="4BCAF1B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544A30">
      <w:start w:val="1"/>
      <w:numFmt w:val="decimal"/>
      <w:lvlText w:val="%3)"/>
      <w:lvlJc w:val="left"/>
      <w:pPr>
        <w:ind w:left="2160" w:hanging="180"/>
      </w:pPr>
      <w:rPr>
        <w:i w:val="0"/>
        <w:strike w:val="0"/>
        <w:dstrike w:val="0"/>
        <w:sz w:val="18"/>
        <w:szCs w:val="18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102C39"/>
    <w:multiLevelType w:val="hybridMultilevel"/>
    <w:tmpl w:val="9B187FCC"/>
    <w:lvl w:ilvl="0" w:tplc="710AE544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30C4A"/>
    <w:multiLevelType w:val="hybridMultilevel"/>
    <w:tmpl w:val="3DC2A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b w:val="0"/>
      </w:rPr>
    </w:lvl>
    <w:lvl w:ilvl="3">
      <w:start w:val="1"/>
      <w:numFmt w:val="decimal"/>
      <w:lvlText w:val="%4)"/>
      <w:lvlJc w:val="left"/>
      <w:pPr>
        <w:ind w:left="786" w:hanging="360"/>
      </w:pPr>
    </w:lvl>
    <w:lvl w:ilvl="4">
      <w:start w:val="1"/>
      <w:numFmt w:val="decimal"/>
      <w:lvlText w:val="%5)"/>
      <w:lvlJc w:val="left"/>
      <w:pPr>
        <w:ind w:left="3742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11"/>
  </w:num>
  <w:num w:numId="5">
    <w:abstractNumId w:val="41"/>
  </w:num>
  <w:num w:numId="6">
    <w:abstractNumId w:val="39"/>
  </w:num>
  <w:num w:numId="7">
    <w:abstractNumId w:val="16"/>
  </w:num>
  <w:num w:numId="8">
    <w:abstractNumId w:val="24"/>
  </w:num>
  <w:num w:numId="9">
    <w:abstractNumId w:val="38"/>
  </w:num>
  <w:num w:numId="10">
    <w:abstractNumId w:val="33"/>
  </w:num>
  <w:num w:numId="11">
    <w:abstractNumId w:val="34"/>
  </w:num>
  <w:num w:numId="12">
    <w:abstractNumId w:val="37"/>
  </w:num>
  <w:num w:numId="13">
    <w:abstractNumId w:val="12"/>
  </w:num>
  <w:num w:numId="14">
    <w:abstractNumId w:val="42"/>
  </w:num>
  <w:num w:numId="15">
    <w:abstractNumId w:val="22"/>
  </w:num>
  <w:num w:numId="16">
    <w:abstractNumId w:val="17"/>
  </w:num>
  <w:num w:numId="17">
    <w:abstractNumId w:val="29"/>
  </w:num>
  <w:num w:numId="18">
    <w:abstractNumId w:val="4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5"/>
  </w:num>
  <w:num w:numId="46">
    <w:abstractNumId w:val="32"/>
  </w:num>
  <w:num w:numId="4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B"/>
    <w:rsid w:val="00025426"/>
    <w:rsid w:val="000341EB"/>
    <w:rsid w:val="0006016C"/>
    <w:rsid w:val="00072E1A"/>
    <w:rsid w:val="0009222B"/>
    <w:rsid w:val="000949A8"/>
    <w:rsid w:val="000A314A"/>
    <w:rsid w:val="000B3D94"/>
    <w:rsid w:val="000D5C42"/>
    <w:rsid w:val="00112F13"/>
    <w:rsid w:val="00127959"/>
    <w:rsid w:val="001430AF"/>
    <w:rsid w:val="00162DFA"/>
    <w:rsid w:val="00171E36"/>
    <w:rsid w:val="00173D6B"/>
    <w:rsid w:val="0019781F"/>
    <w:rsid w:val="001A30D5"/>
    <w:rsid w:val="001A5B09"/>
    <w:rsid w:val="001B298C"/>
    <w:rsid w:val="001C0BDA"/>
    <w:rsid w:val="002301EE"/>
    <w:rsid w:val="00230AF1"/>
    <w:rsid w:val="00232FD4"/>
    <w:rsid w:val="00233896"/>
    <w:rsid w:val="00236477"/>
    <w:rsid w:val="002378E8"/>
    <w:rsid w:val="00237979"/>
    <w:rsid w:val="00241A60"/>
    <w:rsid w:val="002443F8"/>
    <w:rsid w:val="00255CB3"/>
    <w:rsid w:val="0026047C"/>
    <w:rsid w:val="00260800"/>
    <w:rsid w:val="00267AA7"/>
    <w:rsid w:val="002779B3"/>
    <w:rsid w:val="0028568E"/>
    <w:rsid w:val="00285872"/>
    <w:rsid w:val="002A2F94"/>
    <w:rsid w:val="002D3902"/>
    <w:rsid w:val="002F08CF"/>
    <w:rsid w:val="002F0B88"/>
    <w:rsid w:val="002F582D"/>
    <w:rsid w:val="00340C66"/>
    <w:rsid w:val="0034125D"/>
    <w:rsid w:val="00373643"/>
    <w:rsid w:val="003853D1"/>
    <w:rsid w:val="003A15C4"/>
    <w:rsid w:val="003B4F58"/>
    <w:rsid w:val="003C4BA9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736D5"/>
    <w:rsid w:val="0047619F"/>
    <w:rsid w:val="00485740"/>
    <w:rsid w:val="00491ABB"/>
    <w:rsid w:val="004B1467"/>
    <w:rsid w:val="004B58D1"/>
    <w:rsid w:val="004D7148"/>
    <w:rsid w:val="00522035"/>
    <w:rsid w:val="0053532A"/>
    <w:rsid w:val="00545B2E"/>
    <w:rsid w:val="005547AB"/>
    <w:rsid w:val="0055679C"/>
    <w:rsid w:val="005645A2"/>
    <w:rsid w:val="00567201"/>
    <w:rsid w:val="00582756"/>
    <w:rsid w:val="00597C77"/>
    <w:rsid w:val="005A3303"/>
    <w:rsid w:val="005A7204"/>
    <w:rsid w:val="005B0EE0"/>
    <w:rsid w:val="005D357B"/>
    <w:rsid w:val="005D484B"/>
    <w:rsid w:val="005E06F0"/>
    <w:rsid w:val="005E548C"/>
    <w:rsid w:val="005F3C2C"/>
    <w:rsid w:val="00631F1D"/>
    <w:rsid w:val="006615D8"/>
    <w:rsid w:val="00661C82"/>
    <w:rsid w:val="00664983"/>
    <w:rsid w:val="00676DCE"/>
    <w:rsid w:val="0068162E"/>
    <w:rsid w:val="00684801"/>
    <w:rsid w:val="006B0784"/>
    <w:rsid w:val="006B1BDB"/>
    <w:rsid w:val="006B3D2C"/>
    <w:rsid w:val="006B5CBF"/>
    <w:rsid w:val="0071002D"/>
    <w:rsid w:val="00714D9F"/>
    <w:rsid w:val="007157FC"/>
    <w:rsid w:val="00725A35"/>
    <w:rsid w:val="007305C5"/>
    <w:rsid w:val="0075501A"/>
    <w:rsid w:val="00765718"/>
    <w:rsid w:val="007A7257"/>
    <w:rsid w:val="007B59B1"/>
    <w:rsid w:val="007D09BE"/>
    <w:rsid w:val="007E5015"/>
    <w:rsid w:val="008055FA"/>
    <w:rsid w:val="008232AD"/>
    <w:rsid w:val="00823EAE"/>
    <w:rsid w:val="00825668"/>
    <w:rsid w:val="00845A23"/>
    <w:rsid w:val="00846389"/>
    <w:rsid w:val="00857093"/>
    <w:rsid w:val="00857290"/>
    <w:rsid w:val="00861D62"/>
    <w:rsid w:val="00863425"/>
    <w:rsid w:val="00892456"/>
    <w:rsid w:val="008964EB"/>
    <w:rsid w:val="00897645"/>
    <w:rsid w:val="008B0EF5"/>
    <w:rsid w:val="008B30EB"/>
    <w:rsid w:val="008C4A23"/>
    <w:rsid w:val="008D52E3"/>
    <w:rsid w:val="008E2621"/>
    <w:rsid w:val="008E3F10"/>
    <w:rsid w:val="008E633B"/>
    <w:rsid w:val="008F2735"/>
    <w:rsid w:val="008F60F9"/>
    <w:rsid w:val="0090610A"/>
    <w:rsid w:val="009327B9"/>
    <w:rsid w:val="00934AC6"/>
    <w:rsid w:val="00940029"/>
    <w:rsid w:val="00946456"/>
    <w:rsid w:val="00956B6E"/>
    <w:rsid w:val="00957D50"/>
    <w:rsid w:val="00962A0E"/>
    <w:rsid w:val="0097081D"/>
    <w:rsid w:val="00981BDE"/>
    <w:rsid w:val="009844B3"/>
    <w:rsid w:val="00991C85"/>
    <w:rsid w:val="00992112"/>
    <w:rsid w:val="00992933"/>
    <w:rsid w:val="009B12E8"/>
    <w:rsid w:val="009B5BA1"/>
    <w:rsid w:val="009B7B48"/>
    <w:rsid w:val="009F3E24"/>
    <w:rsid w:val="009F7EBE"/>
    <w:rsid w:val="00A112EC"/>
    <w:rsid w:val="00A12671"/>
    <w:rsid w:val="00A20CB4"/>
    <w:rsid w:val="00A33343"/>
    <w:rsid w:val="00A33E71"/>
    <w:rsid w:val="00A42704"/>
    <w:rsid w:val="00A461DF"/>
    <w:rsid w:val="00A625E3"/>
    <w:rsid w:val="00A832E4"/>
    <w:rsid w:val="00A84F2B"/>
    <w:rsid w:val="00A92445"/>
    <w:rsid w:val="00A96D9D"/>
    <w:rsid w:val="00AA3D89"/>
    <w:rsid w:val="00AA4AAA"/>
    <w:rsid w:val="00AA7E12"/>
    <w:rsid w:val="00AC7B83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1D35"/>
    <w:rsid w:val="00B62A6B"/>
    <w:rsid w:val="00B63ACD"/>
    <w:rsid w:val="00B8161B"/>
    <w:rsid w:val="00B8298D"/>
    <w:rsid w:val="00B84DC1"/>
    <w:rsid w:val="00BC2B29"/>
    <w:rsid w:val="00BC49DE"/>
    <w:rsid w:val="00BC687F"/>
    <w:rsid w:val="00BE6D61"/>
    <w:rsid w:val="00BF3CF7"/>
    <w:rsid w:val="00C02792"/>
    <w:rsid w:val="00C1721F"/>
    <w:rsid w:val="00C42162"/>
    <w:rsid w:val="00C53445"/>
    <w:rsid w:val="00C80EAB"/>
    <w:rsid w:val="00C84397"/>
    <w:rsid w:val="00C8671A"/>
    <w:rsid w:val="00C956EC"/>
    <w:rsid w:val="00C9766C"/>
    <w:rsid w:val="00CA7E40"/>
    <w:rsid w:val="00CC3973"/>
    <w:rsid w:val="00CC5629"/>
    <w:rsid w:val="00CD2953"/>
    <w:rsid w:val="00CD3123"/>
    <w:rsid w:val="00D05B8A"/>
    <w:rsid w:val="00D15249"/>
    <w:rsid w:val="00D23FCF"/>
    <w:rsid w:val="00D24DC4"/>
    <w:rsid w:val="00D4149D"/>
    <w:rsid w:val="00D42BAE"/>
    <w:rsid w:val="00D5645E"/>
    <w:rsid w:val="00D6482B"/>
    <w:rsid w:val="00D664D5"/>
    <w:rsid w:val="00D77B92"/>
    <w:rsid w:val="00D804B9"/>
    <w:rsid w:val="00D817F9"/>
    <w:rsid w:val="00DA2370"/>
    <w:rsid w:val="00DC5880"/>
    <w:rsid w:val="00DF7230"/>
    <w:rsid w:val="00E43724"/>
    <w:rsid w:val="00E46143"/>
    <w:rsid w:val="00E50D94"/>
    <w:rsid w:val="00E54512"/>
    <w:rsid w:val="00E71397"/>
    <w:rsid w:val="00E839F2"/>
    <w:rsid w:val="00E85B41"/>
    <w:rsid w:val="00E86CE1"/>
    <w:rsid w:val="00E92D28"/>
    <w:rsid w:val="00EA6D68"/>
    <w:rsid w:val="00EB03BA"/>
    <w:rsid w:val="00EB131E"/>
    <w:rsid w:val="00EB28C2"/>
    <w:rsid w:val="00EB7DD1"/>
    <w:rsid w:val="00EE791E"/>
    <w:rsid w:val="00EF03E0"/>
    <w:rsid w:val="00EF265B"/>
    <w:rsid w:val="00EF4FAE"/>
    <w:rsid w:val="00F10BEF"/>
    <w:rsid w:val="00F1103B"/>
    <w:rsid w:val="00F23C43"/>
    <w:rsid w:val="00F24F45"/>
    <w:rsid w:val="00F75FF7"/>
    <w:rsid w:val="00F80608"/>
    <w:rsid w:val="00FB3170"/>
    <w:rsid w:val="00FD06DE"/>
    <w:rsid w:val="00FD39CE"/>
    <w:rsid w:val="00FD707B"/>
    <w:rsid w:val="00FE1FD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4:docId w14:val="7586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14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14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us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istrator.danych@us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masz.steclik@us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omasz.steclik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A5D9E-8CE5-41FD-9807-215148F6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3749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Tomasz Stęclik</cp:lastModifiedBy>
  <cp:revision>58</cp:revision>
  <cp:lastPrinted>2022-09-15T06:48:00Z</cp:lastPrinted>
  <dcterms:created xsi:type="dcterms:W3CDTF">2020-07-24T06:15:00Z</dcterms:created>
  <dcterms:modified xsi:type="dcterms:W3CDTF">2022-09-15T06:48:00Z</dcterms:modified>
</cp:coreProperties>
</file>