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387350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C0A29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nr 1B (wzór) </w:t>
      </w:r>
      <w:r w:rsidR="0054011D">
        <w:rPr>
          <w:rFonts w:eastAsia="DejaVu Sans Condensed"/>
          <w:b/>
          <w:kern w:val="1"/>
          <w:sz w:val="16"/>
          <w:szCs w:val="16"/>
          <w:lang w:eastAsia="hi-IN" w:bidi="hi-IN"/>
        </w:rPr>
        <w:t>do SIWZ DZP.381.132</w:t>
      </w:r>
      <w:r w:rsidR="00CD3852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387350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387350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387350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87350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387350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387350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387350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387350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387350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387350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387350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387350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387350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387350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387350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54011D">
        <w:rPr>
          <w:rFonts w:eastAsia="DejaVu Sans Condensed"/>
          <w:b/>
          <w:kern w:val="1"/>
          <w:sz w:val="22"/>
          <w:lang w:eastAsia="hi-IN" w:bidi="hi-IN"/>
        </w:rPr>
        <w:t>DZP.381.132</w:t>
      </w:r>
      <w:bookmarkStart w:id="0" w:name="_GoBack"/>
      <w:bookmarkEnd w:id="0"/>
      <w:r w:rsidR="00CD3852" w:rsidRPr="00387350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387350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387350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387350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387350">
        <w:rPr>
          <w:rFonts w:eastAsia="Calibri"/>
          <w:b/>
          <w:bCs/>
          <w:sz w:val="24"/>
          <w:szCs w:val="24"/>
          <w:lang w:eastAsia="pl-PL"/>
        </w:rPr>
        <w:t xml:space="preserve">„Dostawa </w:t>
      </w:r>
      <w:r w:rsidR="006038A6" w:rsidRPr="00387350">
        <w:rPr>
          <w:rFonts w:eastAsia="Calibri"/>
          <w:b/>
          <w:bCs/>
          <w:sz w:val="24"/>
          <w:szCs w:val="24"/>
          <w:lang w:eastAsia="pl-PL"/>
        </w:rPr>
        <w:t>mebli</w:t>
      </w:r>
      <w:r w:rsidR="00CC0A29" w:rsidRPr="00387350">
        <w:rPr>
          <w:rFonts w:eastAsia="Calibri"/>
          <w:b/>
          <w:bCs/>
          <w:sz w:val="24"/>
          <w:szCs w:val="24"/>
          <w:lang w:eastAsia="pl-PL"/>
        </w:rPr>
        <w:t xml:space="preserve"> </w:t>
      </w:r>
      <w:r w:rsidR="0054011D">
        <w:rPr>
          <w:rFonts w:eastAsia="Calibri"/>
          <w:b/>
          <w:bCs/>
          <w:sz w:val="24"/>
          <w:szCs w:val="24"/>
          <w:lang w:eastAsia="pl-PL"/>
        </w:rPr>
        <w:t>laboratoryjnych</w:t>
      </w:r>
      <w:r w:rsidR="00CC0A29" w:rsidRPr="00387350">
        <w:rPr>
          <w:rFonts w:eastAsia="Calibri"/>
          <w:b/>
          <w:bCs/>
          <w:sz w:val="24"/>
          <w:szCs w:val="24"/>
          <w:lang w:eastAsia="pl-PL"/>
        </w:rPr>
        <w:t xml:space="preserve"> </w:t>
      </w:r>
      <w:r w:rsidR="006038A6" w:rsidRPr="00387350">
        <w:rPr>
          <w:rFonts w:eastAsia="Calibri"/>
          <w:b/>
          <w:bCs/>
          <w:sz w:val="24"/>
          <w:szCs w:val="24"/>
          <w:lang w:eastAsia="pl-PL"/>
        </w:rPr>
        <w:t>wraz z montażem</w:t>
      </w:r>
      <w:r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9164C" w:rsidRDefault="00D916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87350"/>
    <w:rsid w:val="003F7C28"/>
    <w:rsid w:val="004808F1"/>
    <w:rsid w:val="00484292"/>
    <w:rsid w:val="00532A4F"/>
    <w:rsid w:val="0054011D"/>
    <w:rsid w:val="006038A6"/>
    <w:rsid w:val="007236A9"/>
    <w:rsid w:val="007B5812"/>
    <w:rsid w:val="007F2475"/>
    <w:rsid w:val="00875BD4"/>
    <w:rsid w:val="00886033"/>
    <w:rsid w:val="008B162D"/>
    <w:rsid w:val="008E22B9"/>
    <w:rsid w:val="0097192C"/>
    <w:rsid w:val="00AC1B18"/>
    <w:rsid w:val="00AC4CF3"/>
    <w:rsid w:val="00AF4D59"/>
    <w:rsid w:val="00B36F4D"/>
    <w:rsid w:val="00C106C4"/>
    <w:rsid w:val="00C11FB6"/>
    <w:rsid w:val="00CC0A29"/>
    <w:rsid w:val="00CD3852"/>
    <w:rsid w:val="00D9164C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2831A527</Template>
  <TotalTime>41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Artur Baran</cp:lastModifiedBy>
  <cp:revision>36</cp:revision>
  <cp:lastPrinted>2014-10-31T09:28:00Z</cp:lastPrinted>
  <dcterms:created xsi:type="dcterms:W3CDTF">2014-01-09T00:42:00Z</dcterms:created>
  <dcterms:modified xsi:type="dcterms:W3CDTF">2015-09-28T06:27:00Z</dcterms:modified>
</cp:coreProperties>
</file>