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7F2475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DZP.381.109</w:t>
      </w:r>
      <w:r w:rsidR="00ED3ED5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7F2475">
        <w:rPr>
          <w:rFonts w:eastAsia="DejaVu Sans Condensed"/>
          <w:b/>
          <w:kern w:val="1"/>
          <w:sz w:val="22"/>
          <w:lang w:eastAsia="hi-IN" w:bidi="hi-IN"/>
        </w:rPr>
        <w:t>DZP.381.109</w:t>
      </w:r>
      <w:r w:rsidR="00ED3ED5" w:rsidRPr="00875BD4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EB2AE2" w:rsidRPr="00EB2AE2" w:rsidRDefault="00EB2AE2" w:rsidP="00EB2AE2">
      <w:pPr>
        <w:suppressAutoHyphens/>
        <w:spacing w:before="60"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bookmarkStart w:id="0" w:name="_GoBack"/>
      <w:r w:rsidRPr="00EB2AE2">
        <w:rPr>
          <w:rFonts w:eastAsia="Times New Roman"/>
          <w:b/>
          <w:bCs/>
          <w:color w:val="000000"/>
          <w:sz w:val="24"/>
          <w:szCs w:val="24"/>
          <w:lang w:eastAsia="pl-PL"/>
        </w:rPr>
        <w:t>„Sukcesywne dostawy mebli gabinetowo – biurowych wraz z montażem”</w:t>
      </w:r>
    </w:p>
    <w:bookmarkEnd w:id="0"/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D5369"/>
    <w:rsid w:val="002D2758"/>
    <w:rsid w:val="003F7C28"/>
    <w:rsid w:val="004808F1"/>
    <w:rsid w:val="00484292"/>
    <w:rsid w:val="007236A9"/>
    <w:rsid w:val="007B5812"/>
    <w:rsid w:val="007F2475"/>
    <w:rsid w:val="00875BD4"/>
    <w:rsid w:val="00886033"/>
    <w:rsid w:val="008B162D"/>
    <w:rsid w:val="0097192C"/>
    <w:rsid w:val="00AC1B18"/>
    <w:rsid w:val="00AC4CF3"/>
    <w:rsid w:val="00AF4D59"/>
    <w:rsid w:val="00B36F4D"/>
    <w:rsid w:val="00C106C4"/>
    <w:rsid w:val="00C11FB6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6992BE0F</Template>
  <TotalTime>37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29</cp:revision>
  <cp:lastPrinted>2014-10-31T09:28:00Z</cp:lastPrinted>
  <dcterms:created xsi:type="dcterms:W3CDTF">2014-01-09T00:42:00Z</dcterms:created>
  <dcterms:modified xsi:type="dcterms:W3CDTF">2014-12-15T10:25:00Z</dcterms:modified>
</cp:coreProperties>
</file>