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7F3915" w14:textId="1E9A010F"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="00273B31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C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707"/>
        <w:gridCol w:w="8"/>
        <w:gridCol w:w="4820"/>
        <w:gridCol w:w="716"/>
        <w:gridCol w:w="7397"/>
      </w:tblGrid>
      <w:tr w:rsidR="00EF5AF1" w:rsidRPr="0018611E" w14:paraId="4C7F391C" w14:textId="77777777" w:rsidTr="009A530C">
        <w:trPr>
          <w:trHeight w:val="340"/>
        </w:trPr>
        <w:tc>
          <w:tcPr>
            <w:tcW w:w="175" w:type="pct"/>
            <w:shd w:val="clear" w:color="000000" w:fill="FFFF99"/>
            <w:vAlign w:val="center"/>
          </w:tcPr>
          <w:p w14:paraId="4C7F3916" w14:textId="77777777"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53" w:type="pct"/>
            <w:gridSpan w:val="2"/>
            <w:shd w:val="clear" w:color="000000" w:fill="FFFF99"/>
            <w:vAlign w:val="center"/>
            <w:hideMark/>
          </w:tcPr>
          <w:p w14:paraId="4C7F3917" w14:textId="77777777"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INDEX</w:t>
            </w:r>
          </w:p>
        </w:tc>
        <w:tc>
          <w:tcPr>
            <w:tcW w:w="1704" w:type="pct"/>
            <w:shd w:val="clear" w:color="000000" w:fill="FFFF99"/>
            <w:vAlign w:val="center"/>
            <w:hideMark/>
          </w:tcPr>
          <w:p w14:paraId="4C7F3918" w14:textId="77777777" w:rsidR="00EF5AF1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 w:rsidR="00A35D94">
              <w:rPr>
                <w:rFonts w:ascii="Arial" w:hAnsi="Arial" w:cs="Arial"/>
                <w:b/>
                <w:sz w:val="18"/>
                <w:szCs w:val="18"/>
              </w:rPr>
              <w:t>oprogramowania</w:t>
            </w:r>
            <w:r w:rsidR="00EF5AF1" w:rsidRPr="0018611E">
              <w:rPr>
                <w:rFonts w:ascii="Arial" w:hAnsi="Arial" w:cs="Arial"/>
                <w:b/>
                <w:sz w:val="18"/>
                <w:szCs w:val="18"/>
              </w:rPr>
              <w:t xml:space="preserve"> / minimalne parametry </w:t>
            </w:r>
          </w:p>
          <w:p w14:paraId="4C7F3919" w14:textId="77777777" w:rsidR="0012734D" w:rsidRPr="0018611E" w:rsidRDefault="00EF5AF1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wymagane przez zamawiającego</w:t>
            </w:r>
          </w:p>
        </w:tc>
        <w:tc>
          <w:tcPr>
            <w:tcW w:w="253" w:type="pct"/>
            <w:shd w:val="clear" w:color="000000" w:fill="FFFF99"/>
            <w:noWrap/>
            <w:vAlign w:val="center"/>
            <w:hideMark/>
          </w:tcPr>
          <w:p w14:paraId="4C7F391A" w14:textId="77777777"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2615" w:type="pct"/>
            <w:shd w:val="clear" w:color="000000" w:fill="FFFF99"/>
            <w:vAlign w:val="center"/>
            <w:hideMark/>
          </w:tcPr>
          <w:p w14:paraId="1C533D30" w14:textId="77777777" w:rsidR="00021C2E" w:rsidRDefault="00021C2E" w:rsidP="00021C2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Opis techniczny oferowanego oprogramowania </w:t>
            </w:r>
          </w:p>
          <w:p w14:paraId="4C7F391B" w14:textId="405F1C60" w:rsidR="0012734D" w:rsidRPr="0018611E" w:rsidRDefault="00021C2E" w:rsidP="00021C2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B013A">
              <w:rPr>
                <w:rFonts w:ascii="Arial" w:hAnsi="Arial" w:cs="Arial"/>
                <w:i/>
                <w:sz w:val="18"/>
                <w:szCs w:val="18"/>
              </w:rPr>
              <w:t>(podać również nazwę i wersję)</w:t>
            </w:r>
          </w:p>
        </w:tc>
      </w:tr>
      <w:tr w:rsidR="00FC5307" w:rsidRPr="009A530C" w14:paraId="4C7F3928" w14:textId="77777777" w:rsidTr="00FC53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3923" w14:textId="02FB0355" w:rsidR="00FC5307" w:rsidRPr="009A530C" w:rsidRDefault="00021C2E" w:rsidP="0030180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F3924" w14:textId="77777777" w:rsidR="00FC5307" w:rsidRPr="009A530C" w:rsidRDefault="00FC5307" w:rsidP="0030180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="008B0C5D">
              <w:rPr>
                <w:rFonts w:ascii="Arial" w:hAnsi="Arial" w:cs="Arial"/>
                <w:b/>
                <w:bCs/>
                <w:sz w:val="18"/>
                <w:szCs w:val="18"/>
              </w:rPr>
              <w:t>69291</w:t>
            </w:r>
          </w:p>
        </w:tc>
        <w:tc>
          <w:tcPr>
            <w:tcW w:w="17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4A153" w14:textId="112E8196" w:rsidR="00021C2E" w:rsidRPr="00021C2E" w:rsidRDefault="00021C2E" w:rsidP="00021C2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21C2E">
              <w:rPr>
                <w:rFonts w:ascii="Arial" w:hAnsi="Arial" w:cs="Arial"/>
                <w:b/>
                <w:sz w:val="18"/>
                <w:szCs w:val="18"/>
              </w:rPr>
              <w:t>Pakiet narzędzi do modelowania geochemicznego:</w:t>
            </w:r>
          </w:p>
          <w:p w14:paraId="402E1E73" w14:textId="77777777" w:rsidR="00021C2E" w:rsidRPr="00021C2E" w:rsidRDefault="00021C2E" w:rsidP="00021C2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4388F9A" w14:textId="3E9FCD2A" w:rsidR="00FC5307" w:rsidRPr="00021C2E" w:rsidRDefault="008E5E23" w:rsidP="00301800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proofErr w:type="spellStart"/>
            <w:r w:rsidRPr="00021C2E">
              <w:rPr>
                <w:rFonts w:ascii="Arial" w:hAnsi="Arial" w:cs="Arial"/>
                <w:b/>
                <w:sz w:val="18"/>
                <w:szCs w:val="18"/>
                <w:lang w:val="en-US"/>
              </w:rPr>
              <w:t>Licencja</w:t>
            </w:r>
            <w:proofErr w:type="spellEnd"/>
            <w:r w:rsidRPr="00021C2E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Geochemist’s Workbench </w:t>
            </w:r>
            <w:r w:rsidR="00021C2E" w:rsidRPr="00021C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64 bit </w:t>
            </w:r>
            <w:r w:rsidRPr="00021C2E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GWB 10 Professional Perpetual </w:t>
            </w:r>
            <w:proofErr w:type="spellStart"/>
            <w:r w:rsidRPr="00021C2E">
              <w:rPr>
                <w:rFonts w:ascii="Arial" w:hAnsi="Arial" w:cs="Arial"/>
                <w:b/>
                <w:sz w:val="18"/>
                <w:szCs w:val="18"/>
                <w:lang w:val="en-US"/>
              </w:rPr>
              <w:t>Licence</w:t>
            </w:r>
            <w:proofErr w:type="spellEnd"/>
            <w:r w:rsidRPr="00021C2E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(fixed-node)</w:t>
            </w:r>
            <w:r w:rsidR="00021C2E" w:rsidRPr="00021C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021C2E" w:rsidRPr="00021C2E">
              <w:rPr>
                <w:rFonts w:ascii="Arial" w:hAnsi="Arial" w:cs="Arial"/>
                <w:b/>
                <w:bCs/>
                <w:sz w:val="18"/>
                <w:szCs w:val="18"/>
              </w:rPr>
              <w:t>lub równoważn</w:t>
            </w:r>
            <w:r w:rsidR="00021C2E" w:rsidRPr="00021C2E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</w:p>
          <w:p w14:paraId="4CACF7A4" w14:textId="2A669A73" w:rsidR="001C6EA8" w:rsidRPr="00021C2E" w:rsidRDefault="001C6EA8" w:rsidP="00301800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  <w:p w14:paraId="6D05D2FE" w14:textId="77777777" w:rsidR="001C6EA8" w:rsidRDefault="001C6EA8" w:rsidP="001C6EA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21C2E">
              <w:rPr>
                <w:rFonts w:ascii="Arial" w:hAnsi="Arial" w:cs="Arial"/>
                <w:b/>
                <w:sz w:val="18"/>
                <w:szCs w:val="18"/>
              </w:rPr>
              <w:t>Warunki równoważności:</w:t>
            </w:r>
          </w:p>
          <w:p w14:paraId="43053BC2" w14:textId="77777777" w:rsidR="00021C2E" w:rsidRPr="00021C2E" w:rsidRDefault="00021C2E" w:rsidP="001C6EA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376D74D" w14:textId="77777777" w:rsidR="00021C2E" w:rsidRPr="00021C2E" w:rsidRDefault="00021C2E" w:rsidP="00021C2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21C2E">
              <w:rPr>
                <w:rFonts w:ascii="Arial" w:hAnsi="Arial" w:cs="Arial"/>
                <w:b/>
                <w:sz w:val="18"/>
                <w:szCs w:val="18"/>
              </w:rPr>
              <w:t>Pakiet narzędzi do modelowania geochemicznego zapewniający funkcjonalność:</w:t>
            </w:r>
          </w:p>
          <w:p w14:paraId="38EA05CD" w14:textId="77777777" w:rsidR="001C6EA8" w:rsidRPr="00021C2E" w:rsidRDefault="001C6EA8" w:rsidP="0030180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13152D" w14:textId="3F39D988" w:rsidR="001C6EA8" w:rsidRPr="00021C2E" w:rsidRDefault="001C6EA8" w:rsidP="00021C2E">
            <w:pPr>
              <w:pStyle w:val="Akapitzlist"/>
              <w:numPr>
                <w:ilvl w:val="0"/>
                <w:numId w:val="2"/>
              </w:numPr>
              <w:ind w:left="357" w:hanging="284"/>
              <w:rPr>
                <w:rFonts w:ascii="Arial" w:hAnsi="Arial" w:cs="Arial"/>
                <w:sz w:val="18"/>
                <w:szCs w:val="18"/>
              </w:rPr>
            </w:pPr>
            <w:r w:rsidRPr="00021C2E">
              <w:rPr>
                <w:rFonts w:ascii="Arial" w:hAnsi="Arial" w:cs="Arial"/>
                <w:sz w:val="18"/>
                <w:szCs w:val="18"/>
              </w:rPr>
              <w:t>Symulacje transportu masy wykorzystując do tego procesy adwekcji, dyfuzji, dyspersji dla ośrodków jednorodnych i niejednorodnych.</w:t>
            </w:r>
          </w:p>
          <w:p w14:paraId="37203717" w14:textId="5342E514" w:rsidR="001C6EA8" w:rsidRPr="00021C2E" w:rsidRDefault="001C6EA8" w:rsidP="00021C2E">
            <w:pPr>
              <w:pStyle w:val="Akapitzlist"/>
              <w:numPr>
                <w:ilvl w:val="0"/>
                <w:numId w:val="2"/>
              </w:numPr>
              <w:ind w:left="357" w:hanging="284"/>
              <w:rPr>
                <w:rFonts w:ascii="Arial" w:hAnsi="Arial" w:cs="Arial"/>
                <w:sz w:val="18"/>
                <w:szCs w:val="18"/>
              </w:rPr>
            </w:pPr>
            <w:r w:rsidRPr="00021C2E">
              <w:rPr>
                <w:rFonts w:ascii="Arial" w:hAnsi="Arial" w:cs="Arial"/>
                <w:sz w:val="18"/>
                <w:szCs w:val="18"/>
              </w:rPr>
              <w:t xml:space="preserve">Symulacja transportu ciepła poprzez adwekcje i </w:t>
            </w:r>
            <w:proofErr w:type="spellStart"/>
            <w:r w:rsidRPr="00021C2E">
              <w:rPr>
                <w:rFonts w:ascii="Arial" w:hAnsi="Arial" w:cs="Arial"/>
                <w:sz w:val="18"/>
                <w:szCs w:val="18"/>
              </w:rPr>
              <w:t>kondukcję</w:t>
            </w:r>
            <w:proofErr w:type="spellEnd"/>
            <w:r w:rsidRPr="00021C2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9EE3BBA" w14:textId="4B1FE8B4" w:rsidR="001C6EA8" w:rsidRPr="00021C2E" w:rsidRDefault="001C6EA8" w:rsidP="00021C2E">
            <w:pPr>
              <w:pStyle w:val="Akapitzlist"/>
              <w:numPr>
                <w:ilvl w:val="0"/>
                <w:numId w:val="2"/>
              </w:numPr>
              <w:ind w:left="357" w:hanging="284"/>
              <w:rPr>
                <w:rFonts w:ascii="Arial" w:hAnsi="Arial" w:cs="Arial"/>
                <w:sz w:val="18"/>
                <w:szCs w:val="18"/>
              </w:rPr>
            </w:pPr>
            <w:r w:rsidRPr="00021C2E">
              <w:rPr>
                <w:rFonts w:ascii="Arial" w:hAnsi="Arial" w:cs="Arial"/>
                <w:sz w:val="18"/>
                <w:szCs w:val="18"/>
              </w:rPr>
              <w:t xml:space="preserve">Modelowanie reakcji równowagowych i kinetycznych (rozpuszczanie i wytrącanie minerałów; transfer gazów; </w:t>
            </w:r>
            <w:proofErr w:type="spellStart"/>
            <w:r w:rsidRPr="00021C2E">
              <w:rPr>
                <w:rFonts w:ascii="Arial" w:hAnsi="Arial" w:cs="Arial"/>
                <w:sz w:val="18"/>
                <w:szCs w:val="18"/>
              </w:rPr>
              <w:t>kompleksacja</w:t>
            </w:r>
            <w:proofErr w:type="spellEnd"/>
            <w:r w:rsidRPr="00021C2E">
              <w:rPr>
                <w:rFonts w:ascii="Arial" w:hAnsi="Arial" w:cs="Arial"/>
                <w:sz w:val="18"/>
                <w:szCs w:val="18"/>
              </w:rPr>
              <w:t xml:space="preserve"> i dysocjacja; sorpcja i desorpcja, reakcje </w:t>
            </w:r>
            <w:proofErr w:type="spellStart"/>
            <w:r w:rsidRPr="00021C2E">
              <w:rPr>
                <w:rFonts w:ascii="Arial" w:hAnsi="Arial" w:cs="Arial"/>
                <w:sz w:val="18"/>
                <w:szCs w:val="18"/>
              </w:rPr>
              <w:t>redox</w:t>
            </w:r>
            <w:proofErr w:type="spellEnd"/>
            <w:r w:rsidRPr="00021C2E">
              <w:rPr>
                <w:rFonts w:ascii="Arial" w:hAnsi="Arial" w:cs="Arial"/>
                <w:sz w:val="18"/>
                <w:szCs w:val="18"/>
              </w:rPr>
              <w:t>; katalizy i enzymy).</w:t>
            </w:r>
          </w:p>
          <w:p w14:paraId="73764E9F" w14:textId="71860C48" w:rsidR="001C6EA8" w:rsidRPr="00021C2E" w:rsidRDefault="001C6EA8" w:rsidP="00021C2E">
            <w:pPr>
              <w:pStyle w:val="Akapitzlist"/>
              <w:numPr>
                <w:ilvl w:val="0"/>
                <w:numId w:val="2"/>
              </w:numPr>
              <w:ind w:left="357" w:hanging="284"/>
              <w:rPr>
                <w:rFonts w:ascii="Arial" w:hAnsi="Arial" w:cs="Arial"/>
                <w:sz w:val="18"/>
                <w:szCs w:val="18"/>
              </w:rPr>
            </w:pPr>
            <w:r w:rsidRPr="00021C2E">
              <w:rPr>
                <w:rFonts w:ascii="Arial" w:hAnsi="Arial" w:cs="Arial"/>
                <w:sz w:val="18"/>
                <w:szCs w:val="18"/>
              </w:rPr>
              <w:t>Możliwość odwzorowania mobilności substancji koloidalnych.</w:t>
            </w:r>
          </w:p>
          <w:p w14:paraId="1CB313DD" w14:textId="052F9551" w:rsidR="001C6EA8" w:rsidRPr="00021C2E" w:rsidRDefault="001C6EA8" w:rsidP="00021C2E">
            <w:pPr>
              <w:pStyle w:val="Akapitzlist"/>
              <w:numPr>
                <w:ilvl w:val="0"/>
                <w:numId w:val="2"/>
              </w:numPr>
              <w:ind w:left="357" w:hanging="284"/>
              <w:rPr>
                <w:rFonts w:ascii="Arial" w:hAnsi="Arial" w:cs="Arial"/>
                <w:sz w:val="18"/>
                <w:szCs w:val="18"/>
              </w:rPr>
            </w:pPr>
            <w:r w:rsidRPr="00021C2E">
              <w:rPr>
                <w:rFonts w:ascii="Arial" w:hAnsi="Arial" w:cs="Arial"/>
                <w:sz w:val="18"/>
                <w:szCs w:val="18"/>
              </w:rPr>
              <w:t xml:space="preserve">Możliwość odwzorowania transportu </w:t>
            </w:r>
            <w:proofErr w:type="spellStart"/>
            <w:r w:rsidRPr="00021C2E">
              <w:rPr>
                <w:rFonts w:ascii="Arial" w:hAnsi="Arial" w:cs="Arial"/>
                <w:sz w:val="18"/>
                <w:szCs w:val="18"/>
              </w:rPr>
              <w:t>bioreaktywnego</w:t>
            </w:r>
            <w:proofErr w:type="spellEnd"/>
            <w:r w:rsidRPr="00021C2E">
              <w:rPr>
                <w:rFonts w:ascii="Arial" w:hAnsi="Arial" w:cs="Arial"/>
                <w:sz w:val="18"/>
                <w:szCs w:val="18"/>
              </w:rPr>
              <w:t xml:space="preserve"> (uwzględnia pojedyncze bądź mieszane kultury bakteryjne; wzrost i rozpad populacji; efekty termodynamiczne)</w:t>
            </w:r>
          </w:p>
          <w:p w14:paraId="1D0DC08E" w14:textId="468FCEEC" w:rsidR="001C6EA8" w:rsidRPr="00021C2E" w:rsidRDefault="001C6EA8" w:rsidP="00021C2E">
            <w:pPr>
              <w:pStyle w:val="Akapitzlist"/>
              <w:numPr>
                <w:ilvl w:val="0"/>
                <w:numId w:val="2"/>
              </w:numPr>
              <w:ind w:left="357" w:hanging="284"/>
              <w:rPr>
                <w:rFonts w:ascii="Arial" w:hAnsi="Arial" w:cs="Arial"/>
                <w:sz w:val="18"/>
                <w:szCs w:val="18"/>
              </w:rPr>
            </w:pPr>
            <w:r w:rsidRPr="00021C2E">
              <w:rPr>
                <w:rFonts w:ascii="Arial" w:hAnsi="Arial" w:cs="Arial"/>
                <w:sz w:val="18"/>
                <w:szCs w:val="18"/>
              </w:rPr>
              <w:t xml:space="preserve">Modelowanie wybranych procesów podwójnej porowatości </w:t>
            </w:r>
          </w:p>
          <w:p w14:paraId="33A0D510" w14:textId="69B2BE94" w:rsidR="001C6EA8" w:rsidRPr="00021C2E" w:rsidRDefault="001C6EA8" w:rsidP="00021C2E">
            <w:pPr>
              <w:pStyle w:val="Akapitzlist"/>
              <w:numPr>
                <w:ilvl w:val="0"/>
                <w:numId w:val="2"/>
              </w:numPr>
              <w:ind w:left="357" w:hanging="284"/>
              <w:rPr>
                <w:rFonts w:ascii="Arial" w:hAnsi="Arial" w:cs="Arial"/>
                <w:sz w:val="18"/>
                <w:szCs w:val="18"/>
              </w:rPr>
            </w:pPr>
            <w:r w:rsidRPr="00021C2E">
              <w:rPr>
                <w:rFonts w:ascii="Arial" w:hAnsi="Arial" w:cs="Arial"/>
                <w:sz w:val="18"/>
                <w:szCs w:val="18"/>
              </w:rPr>
              <w:t>Zobrazowanie graficzne i animacje dla powyższych procesów</w:t>
            </w:r>
          </w:p>
          <w:p w14:paraId="4C7F3925" w14:textId="73C7AA20" w:rsidR="001C6EA8" w:rsidRPr="001C6EA8" w:rsidRDefault="001C6EA8" w:rsidP="00021C2E">
            <w:pPr>
              <w:pStyle w:val="Akapitzlist"/>
              <w:numPr>
                <w:ilvl w:val="0"/>
                <w:numId w:val="3"/>
              </w:numPr>
              <w:ind w:left="640" w:hanging="283"/>
            </w:pPr>
            <w:r w:rsidRPr="00021C2E">
              <w:rPr>
                <w:rFonts w:ascii="Arial" w:hAnsi="Arial" w:cs="Arial"/>
                <w:sz w:val="18"/>
                <w:szCs w:val="18"/>
              </w:rPr>
              <w:t xml:space="preserve">grafika i animacje (łatwe zobrazowanie wybranych parametrów w funkcji odległości lub czasu; </w:t>
            </w:r>
            <w:r w:rsidRPr="00021C2E">
              <w:rPr>
                <w:rFonts w:ascii="Arial" w:hAnsi="Arial" w:cs="Arial"/>
                <w:sz w:val="18"/>
                <w:szCs w:val="18"/>
              </w:rPr>
              <w:lastRenderedPageBreak/>
              <w:t>tworzenie map i diagramów; tworzenie animacji i eksport do klipów video).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F3926" w14:textId="77777777" w:rsidR="00FC5307" w:rsidRPr="009A530C" w:rsidRDefault="00FC5307" w:rsidP="0030180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C6EA8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 </w:t>
            </w:r>
            <w:r w:rsidR="008B0C5D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F3927" w14:textId="77777777" w:rsidR="00FC5307" w:rsidRPr="009A530C" w:rsidRDefault="00FC5307" w:rsidP="00301800">
            <w:pPr>
              <w:rPr>
                <w:rFonts w:ascii="Arial" w:hAnsi="Arial" w:cs="Arial"/>
                <w:sz w:val="18"/>
                <w:szCs w:val="18"/>
              </w:rPr>
            </w:pPr>
            <w:r w:rsidRPr="009A530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14:paraId="4C7F3929" w14:textId="77777777" w:rsidR="00681C75" w:rsidRDefault="00681C75" w:rsidP="00681C75">
      <w:pPr>
        <w:jc w:val="center"/>
      </w:pPr>
    </w:p>
    <w:p w14:paraId="4C7F392A" w14:textId="77777777" w:rsidR="00681C75" w:rsidRDefault="00681C75" w:rsidP="00681C75">
      <w:pPr>
        <w:jc w:val="center"/>
      </w:pPr>
    </w:p>
    <w:p w14:paraId="3CDD0F45" w14:textId="77777777" w:rsidR="001C6EA8" w:rsidRPr="00021C2E" w:rsidRDefault="001C6EA8" w:rsidP="00021C2E">
      <w:pPr>
        <w:pStyle w:val="Akapitzlist"/>
        <w:numPr>
          <w:ilvl w:val="0"/>
          <w:numId w:val="1"/>
        </w:numPr>
        <w:spacing w:line="360" w:lineRule="auto"/>
        <w:rPr>
          <w:rFonts w:ascii="Arial" w:eastAsia="Arial Unicode MS" w:hAnsi="Arial" w:cs="Arial"/>
          <w:color w:val="000000"/>
          <w:sz w:val="18"/>
          <w:szCs w:val="18"/>
          <w:lang w:eastAsia="en-US"/>
        </w:rPr>
      </w:pPr>
      <w:r w:rsidRPr="00021C2E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>Usługa wsparcia technicznego i aktualizacji co najmniej 12 miesięcy. W ramach świadczenia usługi wsparcia technicznego i aktualizacji dla oprogramowania przez Wykonawcę, Zamawiający musi mieć prawo do:</w:t>
      </w:r>
    </w:p>
    <w:p w14:paraId="079FAA47" w14:textId="77777777" w:rsidR="001C6EA8" w:rsidRPr="00021C2E" w:rsidRDefault="001C6EA8" w:rsidP="00021C2E">
      <w:pPr>
        <w:pStyle w:val="Akapitzlist"/>
        <w:numPr>
          <w:ilvl w:val="1"/>
          <w:numId w:val="1"/>
        </w:numPr>
        <w:spacing w:line="360" w:lineRule="auto"/>
        <w:rPr>
          <w:rFonts w:ascii="Arial" w:eastAsia="Arial Unicode MS" w:hAnsi="Arial" w:cs="Arial"/>
          <w:color w:val="000000"/>
          <w:sz w:val="18"/>
          <w:szCs w:val="18"/>
          <w:lang w:eastAsia="en-US"/>
        </w:rPr>
      </w:pPr>
      <w:r w:rsidRPr="00021C2E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>otrzymania nowych wersji oprogramowania i udoskonaleń do wersji bieżących oprogramowania (otrzymanie nowych edycji oprogramowania, wydań uzupełniających, poprawek programistycznych) wraz z licencją bez dodatkowych opłat licencyjnych</w:t>
      </w:r>
    </w:p>
    <w:p w14:paraId="135421F7" w14:textId="77777777" w:rsidR="001C6EA8" w:rsidRPr="00021C2E" w:rsidRDefault="001C6EA8" w:rsidP="00021C2E">
      <w:pPr>
        <w:pStyle w:val="Akapitzlist"/>
        <w:numPr>
          <w:ilvl w:val="1"/>
          <w:numId w:val="1"/>
        </w:numPr>
        <w:spacing w:line="360" w:lineRule="auto"/>
        <w:rPr>
          <w:rFonts w:ascii="Arial" w:eastAsia="Arial Unicode MS,Czcionka tekst" w:hAnsi="Arial" w:cs="Arial"/>
          <w:color w:val="000000"/>
          <w:sz w:val="18"/>
          <w:szCs w:val="18"/>
          <w:lang w:eastAsia="en-US"/>
        </w:rPr>
      </w:pPr>
      <w:r w:rsidRPr="00021C2E">
        <w:rPr>
          <w:rFonts w:ascii="Arial" w:eastAsia="Arial Unicode MS,Czcionka tekst" w:hAnsi="Arial" w:cs="Arial"/>
          <w:color w:val="000000" w:themeColor="text1"/>
          <w:sz w:val="18"/>
          <w:szCs w:val="18"/>
          <w:lang w:eastAsia="en-US"/>
        </w:rPr>
        <w:t>asysty technicznej w zakresie problemów, oraz zgłaszania błędów do Wykonawcy;</w:t>
      </w:r>
    </w:p>
    <w:p w14:paraId="1DA7AEBD" w14:textId="77777777" w:rsidR="001C6EA8" w:rsidRPr="00021C2E" w:rsidRDefault="001C6EA8" w:rsidP="00021C2E">
      <w:pPr>
        <w:pStyle w:val="Akapitzlist"/>
        <w:numPr>
          <w:ilvl w:val="0"/>
          <w:numId w:val="1"/>
        </w:numPr>
        <w:spacing w:line="360" w:lineRule="auto"/>
        <w:rPr>
          <w:rFonts w:ascii="Arial" w:eastAsia="Arial Unicode MS,Czcionka tekst" w:hAnsi="Arial" w:cs="Arial"/>
          <w:color w:val="000000"/>
          <w:sz w:val="18"/>
          <w:szCs w:val="18"/>
          <w:lang w:eastAsia="en-US"/>
        </w:rPr>
      </w:pPr>
      <w:r w:rsidRPr="00021C2E">
        <w:rPr>
          <w:rFonts w:ascii="Arial" w:eastAsia="Arial Unicode MS,Czcionka tekst" w:hAnsi="Arial" w:cs="Arial"/>
          <w:color w:val="000000" w:themeColor="text1"/>
          <w:sz w:val="18"/>
          <w:szCs w:val="18"/>
          <w:lang w:eastAsia="en-US"/>
        </w:rPr>
        <w:t>Produkty lub rozwiązania równoważne nie mogą wpłynąć negatywnie na stabilność i wydajność systemów posiadanych przez Zamawiającego..</w:t>
      </w:r>
    </w:p>
    <w:p w14:paraId="4C7F392B" w14:textId="77777777" w:rsidR="00681C75" w:rsidRPr="00021C2E" w:rsidRDefault="00681C75" w:rsidP="00021C2E">
      <w:pPr>
        <w:spacing w:line="360" w:lineRule="auto"/>
        <w:jc w:val="center"/>
        <w:rPr>
          <w:rFonts w:ascii="Arial" w:hAnsi="Arial" w:cs="Arial"/>
        </w:rPr>
      </w:pPr>
    </w:p>
    <w:p w14:paraId="349FDEF1" w14:textId="77777777" w:rsidR="001C6EA8" w:rsidRPr="00021C2E" w:rsidRDefault="001C6EA8" w:rsidP="00021C2E">
      <w:pPr>
        <w:spacing w:line="360" w:lineRule="auto"/>
        <w:jc w:val="center"/>
        <w:rPr>
          <w:rFonts w:ascii="Arial" w:hAnsi="Arial" w:cs="Arial"/>
        </w:rPr>
      </w:pPr>
      <w:r w:rsidRPr="00021C2E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 xml:space="preserve">Na podstawie art. 29 ust. 3 </w:t>
      </w:r>
      <w:proofErr w:type="spellStart"/>
      <w:r w:rsidRPr="00021C2E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>Pzp</w:t>
      </w:r>
      <w:proofErr w:type="spellEnd"/>
      <w:r w:rsidRPr="00021C2E">
        <w:rPr>
          <w:rFonts w:ascii="Arial" w:eastAsia="Arial Unicode MS" w:hAnsi="Arial" w:cs="Arial"/>
          <w:color w:val="000000"/>
          <w:sz w:val="18"/>
          <w:szCs w:val="18"/>
          <w:lang w:eastAsia="en-US"/>
        </w:rPr>
        <w:t xml:space="preserve"> Zamawiający nie jest w stanie opisać przedmiotu zamówienia w sposób jednoznaczny i wyczerpujący dlatego posługuje się znakami towarowymi.</w:t>
      </w:r>
    </w:p>
    <w:p w14:paraId="40146DDB" w14:textId="77777777" w:rsidR="001C6EA8" w:rsidRDefault="001C6EA8" w:rsidP="00021C2E">
      <w:pPr>
        <w:spacing w:line="360" w:lineRule="auto"/>
        <w:jc w:val="center"/>
        <w:rPr>
          <w:rFonts w:ascii="Arial" w:hAnsi="Arial" w:cs="Arial"/>
        </w:rPr>
      </w:pPr>
    </w:p>
    <w:p w14:paraId="470DA75A" w14:textId="77777777" w:rsidR="00021C2E" w:rsidRDefault="00021C2E" w:rsidP="00021C2E">
      <w:pPr>
        <w:spacing w:line="360" w:lineRule="auto"/>
        <w:jc w:val="center"/>
        <w:rPr>
          <w:rFonts w:ascii="Arial" w:hAnsi="Arial" w:cs="Arial"/>
        </w:rPr>
      </w:pPr>
    </w:p>
    <w:p w14:paraId="71DA13E4" w14:textId="77777777" w:rsidR="00021C2E" w:rsidRPr="00021C2E" w:rsidRDefault="00021C2E" w:rsidP="00021C2E">
      <w:pPr>
        <w:spacing w:line="360" w:lineRule="auto"/>
        <w:jc w:val="center"/>
        <w:rPr>
          <w:rFonts w:ascii="Arial" w:hAnsi="Arial" w:cs="Arial"/>
        </w:rPr>
      </w:pPr>
      <w:bookmarkStart w:id="0" w:name="_GoBack"/>
      <w:bookmarkEnd w:id="0"/>
    </w:p>
    <w:p w14:paraId="4C7F392D" w14:textId="77777777" w:rsidR="009A530C" w:rsidRDefault="009A530C" w:rsidP="00681C75">
      <w:pPr>
        <w:jc w:val="center"/>
      </w:pPr>
    </w:p>
    <w:p w14:paraId="4C7F392E" w14:textId="77777777" w:rsidR="00681C75" w:rsidRDefault="00681C75" w:rsidP="00681C75">
      <w:pPr>
        <w:jc w:val="center"/>
      </w:pPr>
    </w:p>
    <w:p w14:paraId="4C7F392F" w14:textId="77777777" w:rsidR="00681C75" w:rsidRDefault="00681C75" w:rsidP="00681C75">
      <w:pPr>
        <w:jc w:val="right"/>
      </w:pPr>
      <w:r>
        <w:t>…………………….</w:t>
      </w:r>
      <w:r w:rsidRPr="0012726F">
        <w:t>................................................................................</w:t>
      </w:r>
      <w:r w:rsidRPr="0012726F">
        <w:br/>
        <w:t>data i czytelny podpis lub podpis na pieczęci imiennej</w:t>
      </w:r>
      <w:r>
        <w:t xml:space="preserve"> o</w:t>
      </w:r>
      <w:r w:rsidRPr="0012726F">
        <w:t>soby</w:t>
      </w:r>
    </w:p>
    <w:p w14:paraId="4C7F3930" w14:textId="77777777" w:rsidR="00FD7FCB" w:rsidRPr="006F78A3" w:rsidRDefault="00681C75" w:rsidP="00681C75">
      <w:pPr>
        <w:spacing w:line="360" w:lineRule="auto"/>
        <w:jc w:val="right"/>
        <w:rPr>
          <w:rStyle w:val="Pogrubienie"/>
          <w:rFonts w:ascii="Arial" w:hAnsi="Arial" w:cs="Arial"/>
          <w:b w:val="0"/>
          <w:sz w:val="28"/>
          <w:szCs w:val="28"/>
        </w:rPr>
      </w:pPr>
      <w:r w:rsidRPr="0012726F">
        <w:t xml:space="preserve"> upoważnionej do składania oświadczeń w imieniu Wykonaw</w:t>
      </w:r>
      <w:r>
        <w:t>cy</w:t>
      </w:r>
    </w:p>
    <w:sectPr w:rsidR="00FD7FCB" w:rsidRPr="006F78A3" w:rsidSect="00021C2E">
      <w:headerReference w:type="default" r:id="rId11"/>
      <w:footerReference w:type="default" r:id="rId12"/>
      <w:pgSz w:w="16838" w:h="11906" w:orient="landscape"/>
      <w:pgMar w:top="1139" w:right="1417" w:bottom="568" w:left="1417" w:header="708" w:footer="1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7F3933" w14:textId="77777777" w:rsidR="00505966" w:rsidRDefault="00505966" w:rsidP="00654654">
      <w:r>
        <w:separator/>
      </w:r>
    </w:p>
  </w:endnote>
  <w:endnote w:type="continuationSeparator" w:id="0">
    <w:p w14:paraId="4C7F3934" w14:textId="77777777" w:rsidR="00505966" w:rsidRDefault="00505966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,Czcionka teks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96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110"/>
      <w:gridCol w:w="7383"/>
    </w:tblGrid>
    <w:tr w:rsidR="00021C2E" w:rsidRPr="006702F9" w14:paraId="368D7014" w14:textId="77777777" w:rsidTr="00EA4935">
      <w:trPr>
        <w:trHeight w:val="557"/>
      </w:trPr>
      <w:tc>
        <w:tcPr>
          <w:tcW w:w="5000" w:type="pct"/>
          <w:gridSpan w:val="2"/>
          <w:shd w:val="clear" w:color="auto" w:fill="auto"/>
        </w:tcPr>
        <w:p w14:paraId="4F6A2800" w14:textId="77777777" w:rsidR="00021C2E" w:rsidRPr="006628D3" w:rsidRDefault="00021C2E" w:rsidP="00EA4935">
          <w:pPr>
            <w:widowControl w:val="0"/>
            <w:spacing w:line="285" w:lineRule="auto"/>
            <w:rPr>
              <w:rFonts w:ascii="Arial" w:hAnsi="Arial" w:cs="Arial"/>
              <w:sz w:val="18"/>
              <w:szCs w:val="18"/>
            </w:rPr>
          </w:pPr>
          <w:r w:rsidRPr="006702F9">
            <w:rPr>
              <w:rFonts w:ascii="Arial" w:hAnsi="Arial" w:cs="Arial"/>
              <w:b/>
              <w:sz w:val="18"/>
              <w:szCs w:val="18"/>
            </w:rPr>
            <w:t>Platforma Analiz i Archiwizacji Danych (PAAD)</w:t>
          </w:r>
          <w:r w:rsidRPr="006702F9">
            <w:rPr>
              <w:rFonts w:ascii="Arial" w:hAnsi="Arial" w:cs="Arial"/>
              <w:sz w:val="18"/>
              <w:szCs w:val="18"/>
            </w:rPr>
            <w:t xml:space="preserve"> - Projekt współfinansowany ze środków Europejskiego Funduszu Rozwoju Regionalnego w ramach Programu Operacyjnego Innowacyjna Gospodarka „Dotacje na innowacje”</w:t>
          </w:r>
        </w:p>
      </w:tc>
    </w:tr>
    <w:tr w:rsidR="00021C2E" w:rsidRPr="006702F9" w14:paraId="73677F29" w14:textId="77777777" w:rsidTr="00EA4935">
      <w:tc>
        <w:tcPr>
          <w:tcW w:w="2453" w:type="pct"/>
          <w:shd w:val="clear" w:color="auto" w:fill="auto"/>
        </w:tcPr>
        <w:p w14:paraId="6B116E34" w14:textId="77777777" w:rsidR="00021C2E" w:rsidRPr="006702F9" w:rsidRDefault="00021C2E" w:rsidP="00EA4935">
          <w:pPr>
            <w:widowControl w:val="0"/>
            <w:spacing w:line="285" w:lineRule="auto"/>
            <w:ind w:left="3969" w:hanging="3969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Uniwersytet Śląski w Katowicach</w:t>
          </w: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ab/>
          </w:r>
        </w:p>
        <w:p w14:paraId="16BDB0E9" w14:textId="77777777" w:rsidR="00021C2E" w:rsidRPr="006702F9" w:rsidRDefault="00021C2E" w:rsidP="00EA4935">
          <w:pPr>
            <w:pStyle w:val="Stopka"/>
            <w:rPr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ul. Bankowa 12, 40-007 Katowice</w:t>
          </w:r>
        </w:p>
      </w:tc>
      <w:tc>
        <w:tcPr>
          <w:tcW w:w="2547" w:type="pct"/>
          <w:shd w:val="clear" w:color="auto" w:fill="auto"/>
        </w:tcPr>
        <w:p w14:paraId="0638A367" w14:textId="77777777" w:rsidR="00021C2E" w:rsidRPr="006702F9" w:rsidRDefault="00021C2E" w:rsidP="00EA4935">
          <w:pPr>
            <w:widowControl w:val="0"/>
            <w:spacing w:line="285" w:lineRule="auto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Instytut Niskich Temperatur i Badań Strukturalnych PAN we Wrocławiu im. Włodzimierza Trzebiatowskiego</w:t>
          </w:r>
        </w:p>
        <w:p w14:paraId="45E16834" w14:textId="77777777" w:rsidR="00021C2E" w:rsidRPr="006702F9" w:rsidRDefault="00021C2E" w:rsidP="00EA4935">
          <w:pPr>
            <w:widowControl w:val="0"/>
            <w:spacing w:line="285" w:lineRule="auto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ul. Okólna 2, 50-422 Wrocław</w:t>
          </w:r>
        </w:p>
      </w:tc>
    </w:tr>
  </w:tbl>
  <w:p w14:paraId="4C7F3938" w14:textId="77777777" w:rsidR="00800468" w:rsidRDefault="008004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7F3931" w14:textId="77777777" w:rsidR="00505966" w:rsidRDefault="00505966" w:rsidP="00654654">
      <w:r>
        <w:separator/>
      </w:r>
    </w:p>
  </w:footnote>
  <w:footnote w:type="continuationSeparator" w:id="0">
    <w:p w14:paraId="4C7F3932" w14:textId="77777777" w:rsidR="00505966" w:rsidRDefault="00505966" w:rsidP="00654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29D77E" w14:textId="77777777" w:rsidR="00021C2E" w:rsidRDefault="00021C2E" w:rsidP="00021C2E">
    <w:pPr>
      <w:pStyle w:val="Nagwek"/>
      <w:jc w:val="center"/>
    </w:pPr>
    <w:r>
      <w:rPr>
        <w:noProof/>
        <w:color w:val="1F497D"/>
      </w:rPr>
      <w:drawing>
        <wp:inline distT="0" distB="0" distL="0" distR="0" wp14:anchorId="46385D3B" wp14:editId="7B5D739A">
          <wp:extent cx="6191250" cy="800100"/>
          <wp:effectExtent l="0" t="0" r="0" b="0"/>
          <wp:docPr id="1" name="Obraz 1" descr="Stopka maila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opka maila kolor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2609"/>
                  <a:stretch>
                    <a:fillRect/>
                  </a:stretch>
                </pic:blipFill>
                <pic:spPr bwMode="auto">
                  <a:xfrm>
                    <a:off x="0" y="0"/>
                    <a:ext cx="61912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3CE561" w14:textId="773E6BA3" w:rsidR="00021C2E" w:rsidRDefault="00021C2E" w:rsidP="00021C2E">
    <w:pPr>
      <w:pStyle w:val="Nagwek"/>
      <w:jc w:val="right"/>
    </w:pPr>
    <w:r>
      <w:rPr>
        <w:rFonts w:cs="Calibri"/>
        <w:b/>
      </w:rPr>
      <w:t>Załącznik nr 2</w:t>
    </w:r>
    <w:r>
      <w:rPr>
        <w:rFonts w:cs="Calibri"/>
        <w:b/>
      </w:rPr>
      <w:t>C</w:t>
    </w:r>
    <w:r>
      <w:rPr>
        <w:rFonts w:cs="Calibri"/>
        <w:b/>
      </w:rPr>
      <w:t xml:space="preserve"> do SIWZ DZP.381.48.2015.DW</w:t>
    </w:r>
  </w:p>
  <w:p w14:paraId="4C7F3936" w14:textId="57A0E97A" w:rsidR="0018611E" w:rsidRPr="00021C2E" w:rsidRDefault="0018611E" w:rsidP="00021C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6611F"/>
    <w:multiLevelType w:val="hybridMultilevel"/>
    <w:tmpl w:val="39B42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4357D"/>
    <w:multiLevelType w:val="hybridMultilevel"/>
    <w:tmpl w:val="718CA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5A236B"/>
    <w:multiLevelType w:val="hybridMultilevel"/>
    <w:tmpl w:val="D884EDB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064DD"/>
    <w:rsid w:val="00021C2E"/>
    <w:rsid w:val="00066980"/>
    <w:rsid w:val="00075704"/>
    <w:rsid w:val="0012734D"/>
    <w:rsid w:val="00155B8F"/>
    <w:rsid w:val="00162794"/>
    <w:rsid w:val="00170853"/>
    <w:rsid w:val="00182A55"/>
    <w:rsid w:val="0018611E"/>
    <w:rsid w:val="001A7606"/>
    <w:rsid w:val="001C6EA8"/>
    <w:rsid w:val="00265BC2"/>
    <w:rsid w:val="00273B31"/>
    <w:rsid w:val="002834A7"/>
    <w:rsid w:val="002D2403"/>
    <w:rsid w:val="00357657"/>
    <w:rsid w:val="003831A2"/>
    <w:rsid w:val="00452B93"/>
    <w:rsid w:val="004B46CC"/>
    <w:rsid w:val="004C5ACE"/>
    <w:rsid w:val="004E4FD9"/>
    <w:rsid w:val="004F7228"/>
    <w:rsid w:val="00505966"/>
    <w:rsid w:val="005A413C"/>
    <w:rsid w:val="005C6E69"/>
    <w:rsid w:val="00654654"/>
    <w:rsid w:val="00681C75"/>
    <w:rsid w:val="007017F6"/>
    <w:rsid w:val="00745FA7"/>
    <w:rsid w:val="007B4FEF"/>
    <w:rsid w:val="007E7DA2"/>
    <w:rsid w:val="00800468"/>
    <w:rsid w:val="00822657"/>
    <w:rsid w:val="008B0C5D"/>
    <w:rsid w:val="008C2CAC"/>
    <w:rsid w:val="008E5E23"/>
    <w:rsid w:val="009519F0"/>
    <w:rsid w:val="00953407"/>
    <w:rsid w:val="009A530C"/>
    <w:rsid w:val="009B0FEC"/>
    <w:rsid w:val="00A35D94"/>
    <w:rsid w:val="00A65F2C"/>
    <w:rsid w:val="00BC4134"/>
    <w:rsid w:val="00BE109C"/>
    <w:rsid w:val="00C34168"/>
    <w:rsid w:val="00C402A9"/>
    <w:rsid w:val="00C578D4"/>
    <w:rsid w:val="00C94433"/>
    <w:rsid w:val="00CA0328"/>
    <w:rsid w:val="00CE5A04"/>
    <w:rsid w:val="00CF664A"/>
    <w:rsid w:val="00DC0F5A"/>
    <w:rsid w:val="00DD768E"/>
    <w:rsid w:val="00DE7341"/>
    <w:rsid w:val="00EA06D0"/>
    <w:rsid w:val="00EE443A"/>
    <w:rsid w:val="00EE4EF9"/>
    <w:rsid w:val="00EF4DE3"/>
    <w:rsid w:val="00EF5AF1"/>
    <w:rsid w:val="00F12459"/>
    <w:rsid w:val="00F14491"/>
    <w:rsid w:val="00F95F2E"/>
    <w:rsid w:val="00FC5307"/>
    <w:rsid w:val="00FD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F39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C6E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C6E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05BEA.0A508B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zegląd xmlns="da007810-385b-4f2d-ac3a-77e5b40fc34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0F952CDFBCF5418012405C335CABA9" ma:contentTypeVersion="17" ma:contentTypeDescription="Utwórz nowy dokument." ma:contentTypeScope="" ma:versionID="151518805d722cb3c763fe479f73379c">
  <xsd:schema xmlns:xsd="http://www.w3.org/2001/XMLSchema" xmlns:xs="http://www.w3.org/2001/XMLSchema" xmlns:p="http://schemas.microsoft.com/office/2006/metadata/properties" xmlns:ns2="da007810-385b-4f2d-ac3a-77e5b40fc342" targetNamespace="http://schemas.microsoft.com/office/2006/metadata/properties" ma:root="true" ma:fieldsID="293b8fa7ec133ba73c981a352cdd6cb6" ns2:_="">
    <xsd:import namespace="da007810-385b-4f2d-ac3a-77e5b40fc34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Przegląd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07810-385b-4f2d-ac3a-77e5b40fc3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krót wskazówki dotyczącej udostępniania" ma:internalName="SharingHintHash" ma:readOnly="true">
      <xsd:simpleType>
        <xsd:restriction base="dms:Text"/>
      </xsd:simpleType>
    </xsd:element>
    <xsd:element name="Przegląd" ma:index="10" nillable="true" ma:displayName="Przegląd" ma:description="" ma:internalName="Przegl_x0105_d">
      <xsd:simpleType>
        <xsd:restriction base="dms:Text">
          <xsd:maxLength value="255"/>
        </xsd:restriction>
      </xsd:simple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6BCA47-8BEB-41FD-83CD-0980BFB215DA}">
  <ds:schemaRefs>
    <ds:schemaRef ds:uri="http://schemas.microsoft.com/office/2006/metadata/properties"/>
    <ds:schemaRef ds:uri="http://purl.org/dc/terms/"/>
    <ds:schemaRef ds:uri="da007810-385b-4f2d-ac3a-77e5b40fc34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10FA7B2-5943-4FA0-AB46-DC8553BB62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02C432-4E3A-416D-8D83-B4D06B0CFA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07810-385b-4f2d-ac3a-77e5b40fc3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CD46FBAC.dotm</Template>
  <TotalTime>145</TotalTime>
  <Pages>2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Damian Ludwikowski</cp:lastModifiedBy>
  <cp:revision>25</cp:revision>
  <cp:lastPrinted>2014-07-17T10:21:00Z</cp:lastPrinted>
  <dcterms:created xsi:type="dcterms:W3CDTF">2015-01-05T11:51:00Z</dcterms:created>
  <dcterms:modified xsi:type="dcterms:W3CDTF">2015-04-20T08:20:00Z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0x010100BF0F952CDFBCF5418012405C335CABA9</vt:lpwstr>
  </property>
</Properties>
</file>