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49" w:rsidRDefault="00850D49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Szczegół</w:t>
      </w:r>
      <w:r w:rsidR="007176E0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owy opis przedmiotu zamówienia</w:t>
      </w:r>
    </w:p>
    <w:p w:rsidR="0069585A" w:rsidRDefault="0069585A" w:rsidP="0069585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rPr>
          <w:rFonts w:ascii="Calibri" w:hAnsi="Calibri"/>
          <w:sz w:val="24"/>
        </w:rPr>
      </w:pPr>
    </w:p>
    <w:p w:rsidR="00835A38" w:rsidRPr="00992C6D" w:rsidRDefault="00835A38" w:rsidP="00835A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92C6D">
        <w:rPr>
          <w:rFonts w:ascii="Arial" w:hAnsi="Arial" w:cs="Arial"/>
          <w:b/>
          <w:sz w:val="18"/>
          <w:szCs w:val="18"/>
        </w:rPr>
        <w:t>1. Przystawka wysokotemperaturowa</w:t>
      </w:r>
      <w:r>
        <w:rPr>
          <w:rFonts w:ascii="Arial" w:hAnsi="Arial" w:cs="Arial"/>
          <w:b/>
          <w:sz w:val="18"/>
          <w:szCs w:val="18"/>
        </w:rPr>
        <w:t xml:space="preserve"> do pomiarów fotoluminescencji </w:t>
      </w:r>
      <w:r w:rsidRPr="00992C6D">
        <w:rPr>
          <w:rFonts w:ascii="Arial" w:hAnsi="Arial" w:cs="Arial"/>
          <w:b/>
          <w:sz w:val="18"/>
          <w:szCs w:val="18"/>
        </w:rPr>
        <w:t>ciał stałych - 1 szt.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- zakres: </w:t>
      </w:r>
      <w:r>
        <w:rPr>
          <w:rFonts w:ascii="Arial" w:hAnsi="Arial" w:cs="Arial"/>
          <w:sz w:val="18"/>
          <w:szCs w:val="18"/>
        </w:rPr>
        <w:t xml:space="preserve">min. </w:t>
      </w:r>
      <w:r w:rsidRPr="00992C6D">
        <w:rPr>
          <w:rFonts w:ascii="Arial" w:hAnsi="Arial" w:cs="Arial"/>
          <w:sz w:val="18"/>
          <w:szCs w:val="18"/>
        </w:rPr>
        <w:t xml:space="preserve">temp. pokojowa do 350 </w:t>
      </w:r>
      <w:proofErr w:type="spellStart"/>
      <w:r w:rsidRPr="00992C6D">
        <w:rPr>
          <w:rFonts w:ascii="Arial" w:hAnsi="Arial" w:cs="Arial"/>
          <w:sz w:val="18"/>
          <w:szCs w:val="18"/>
        </w:rPr>
        <w:t>deg</w:t>
      </w:r>
      <w:proofErr w:type="spellEnd"/>
      <w:r w:rsidRPr="00992C6D">
        <w:rPr>
          <w:rFonts w:ascii="Arial" w:hAnsi="Arial" w:cs="Arial"/>
          <w:sz w:val="18"/>
          <w:szCs w:val="18"/>
        </w:rPr>
        <w:t xml:space="preserve"> C.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- regulator temperatury: </w:t>
      </w:r>
      <w:r>
        <w:rPr>
          <w:rFonts w:ascii="Arial" w:hAnsi="Arial" w:cs="Arial"/>
          <w:sz w:val="18"/>
          <w:szCs w:val="18"/>
        </w:rPr>
        <w:t xml:space="preserve">dokładność </w:t>
      </w:r>
      <w:r w:rsidRPr="00992C6D">
        <w:rPr>
          <w:rFonts w:ascii="Arial" w:hAnsi="Arial" w:cs="Arial"/>
          <w:sz w:val="18"/>
          <w:szCs w:val="18"/>
        </w:rPr>
        <w:t xml:space="preserve">+/- 1 </w:t>
      </w:r>
      <w:proofErr w:type="spellStart"/>
      <w:r w:rsidRPr="00992C6D">
        <w:rPr>
          <w:rFonts w:ascii="Arial" w:hAnsi="Arial" w:cs="Arial"/>
          <w:sz w:val="18"/>
          <w:szCs w:val="18"/>
        </w:rPr>
        <w:t>degC</w:t>
      </w:r>
      <w:proofErr w:type="spellEnd"/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- przystosowana do pracy w komorze pomiarowej QM40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Specyfikacja techniczna przystawki wysokotemperaturowej: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 xml:space="preserve">Zakres temperatury pracy: </w:t>
      </w:r>
      <w:r>
        <w:rPr>
          <w:rFonts w:ascii="Arial" w:hAnsi="Arial" w:cs="Arial"/>
          <w:sz w:val="18"/>
          <w:szCs w:val="18"/>
        </w:rPr>
        <w:t xml:space="preserve">min. od 20 do </w:t>
      </w:r>
      <w:r w:rsidRPr="00992C6D">
        <w:rPr>
          <w:rFonts w:ascii="Arial" w:hAnsi="Arial" w:cs="Arial"/>
          <w:sz w:val="18"/>
          <w:szCs w:val="18"/>
        </w:rPr>
        <w:t xml:space="preserve">350 </w:t>
      </w:r>
      <w:proofErr w:type="spellStart"/>
      <w:r w:rsidRPr="00992C6D">
        <w:rPr>
          <w:rFonts w:ascii="Arial" w:hAnsi="Arial" w:cs="Arial"/>
          <w:sz w:val="18"/>
          <w:szCs w:val="18"/>
        </w:rPr>
        <w:t>deg</w:t>
      </w:r>
      <w:proofErr w:type="spellEnd"/>
      <w:r w:rsidRPr="00992C6D">
        <w:rPr>
          <w:rFonts w:ascii="Arial" w:hAnsi="Arial" w:cs="Arial"/>
          <w:sz w:val="18"/>
          <w:szCs w:val="18"/>
        </w:rPr>
        <w:t xml:space="preserve"> C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2. Budowa: mocowanie w komorze pomiarowej </w:t>
      </w:r>
      <w:r>
        <w:rPr>
          <w:rFonts w:ascii="Arial" w:hAnsi="Arial" w:cs="Arial"/>
          <w:sz w:val="18"/>
          <w:szCs w:val="18"/>
        </w:rPr>
        <w:t xml:space="preserve">zgodnej z </w:t>
      </w:r>
      <w:proofErr w:type="spellStart"/>
      <w:r>
        <w:rPr>
          <w:rFonts w:ascii="Arial" w:hAnsi="Arial" w:cs="Arial"/>
          <w:sz w:val="18"/>
          <w:szCs w:val="18"/>
        </w:rPr>
        <w:t>fluorymetrem</w:t>
      </w:r>
      <w:proofErr w:type="spellEnd"/>
      <w:r w:rsidRPr="00992C6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92C6D">
        <w:rPr>
          <w:rFonts w:ascii="Arial" w:hAnsi="Arial" w:cs="Arial"/>
          <w:sz w:val="18"/>
          <w:szCs w:val="18"/>
        </w:rPr>
        <w:t>QuantaMaster</w:t>
      </w:r>
      <w:proofErr w:type="spellEnd"/>
      <w:r w:rsidRPr="00992C6D">
        <w:rPr>
          <w:rFonts w:ascii="Arial" w:hAnsi="Arial" w:cs="Arial"/>
          <w:sz w:val="18"/>
          <w:szCs w:val="18"/>
        </w:rPr>
        <w:t xml:space="preserve"> 40</w:t>
      </w:r>
      <w:r>
        <w:rPr>
          <w:rFonts w:ascii="Arial" w:hAnsi="Arial" w:cs="Arial"/>
          <w:sz w:val="18"/>
          <w:szCs w:val="18"/>
        </w:rPr>
        <w:t>,</w:t>
      </w:r>
      <w:r w:rsidRPr="00992C6D">
        <w:rPr>
          <w:rFonts w:ascii="Arial" w:hAnsi="Arial" w:cs="Arial"/>
          <w:sz w:val="18"/>
          <w:szCs w:val="18"/>
        </w:rPr>
        <w:t xml:space="preserve"> bez kolizji z wyposażeniem komory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fluorymetru</w:t>
      </w:r>
      <w:proofErr w:type="spellEnd"/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 xml:space="preserve">Mocowanie </w:t>
      </w:r>
      <w:r>
        <w:rPr>
          <w:rFonts w:ascii="Arial" w:hAnsi="Arial" w:cs="Arial"/>
          <w:sz w:val="18"/>
          <w:szCs w:val="18"/>
        </w:rPr>
        <w:t>dla próbek w postaci:</w:t>
      </w:r>
      <w:r w:rsidRPr="00992C6D">
        <w:rPr>
          <w:rFonts w:ascii="Arial" w:hAnsi="Arial" w:cs="Arial"/>
          <w:sz w:val="18"/>
          <w:szCs w:val="18"/>
        </w:rPr>
        <w:t xml:space="preserve"> kryształy, proszki, tabletki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 xml:space="preserve">Sterowanie: sterowanie systemu grzania musi być możliwe z poziomu oprogramowania </w:t>
      </w:r>
      <w:proofErr w:type="spellStart"/>
      <w:r w:rsidRPr="00992C6D">
        <w:rPr>
          <w:rFonts w:ascii="Arial" w:hAnsi="Arial" w:cs="Arial"/>
          <w:sz w:val="18"/>
          <w:szCs w:val="18"/>
        </w:rPr>
        <w:t>FelixGX</w:t>
      </w:r>
      <w:proofErr w:type="spellEnd"/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5.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>Aktywna kontrola temperatury: sterownik temperatury musi umożliwiać sterowanie energią lasera impulsowego w celu zabezpieczenia próbki przed przegrzaniem.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</w:p>
    <w:p w:rsidR="00835A38" w:rsidRPr="00992C6D" w:rsidRDefault="00835A38" w:rsidP="00835A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992C6D">
        <w:rPr>
          <w:rFonts w:ascii="Arial" w:hAnsi="Arial" w:cs="Arial"/>
          <w:b/>
          <w:sz w:val="18"/>
          <w:szCs w:val="18"/>
        </w:rPr>
        <w:t>2</w:t>
      </w:r>
      <w:r w:rsidRPr="00992C6D">
        <w:rPr>
          <w:rFonts w:ascii="Arial" w:hAnsi="Arial" w:cs="Arial"/>
          <w:sz w:val="18"/>
          <w:szCs w:val="18"/>
        </w:rPr>
        <w:t xml:space="preserve">. </w:t>
      </w:r>
      <w:r w:rsidRPr="00992C6D">
        <w:rPr>
          <w:rFonts w:ascii="Arial" w:hAnsi="Arial" w:cs="Arial"/>
          <w:b/>
          <w:sz w:val="18"/>
          <w:szCs w:val="18"/>
        </w:rPr>
        <w:t>Optomechanika FC-400um i światłowody wysokiej mocy – 1 szt.</w:t>
      </w:r>
    </w:p>
    <w:p w:rsidR="00835A38" w:rsidRPr="00992C6D" w:rsidRDefault="00835A38" w:rsidP="00835A38">
      <w:pPr>
        <w:spacing w:line="360" w:lineRule="auto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Specyfikacja techniczna </w:t>
      </w:r>
      <w:r>
        <w:rPr>
          <w:rFonts w:ascii="Arial" w:hAnsi="Arial" w:cs="Arial"/>
          <w:sz w:val="18"/>
          <w:szCs w:val="18"/>
        </w:rPr>
        <w:t xml:space="preserve">układu </w:t>
      </w:r>
      <w:r w:rsidRPr="003F172B">
        <w:rPr>
          <w:rFonts w:ascii="Arial" w:hAnsi="Arial" w:cs="Arial"/>
          <w:sz w:val="18"/>
          <w:szCs w:val="18"/>
        </w:rPr>
        <w:t>FC-400um i światłowody:</w:t>
      </w:r>
    </w:p>
    <w:p w:rsidR="00835A38" w:rsidRPr="00992C6D" w:rsidRDefault="00835A38" w:rsidP="00835A3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Opcja sprzętu </w:t>
      </w:r>
      <w:r>
        <w:rPr>
          <w:rFonts w:ascii="Arial" w:hAnsi="Arial" w:cs="Arial"/>
          <w:sz w:val="18"/>
          <w:szCs w:val="18"/>
        </w:rPr>
        <w:t xml:space="preserve">musi się </w:t>
      </w:r>
      <w:r w:rsidRPr="00992C6D">
        <w:rPr>
          <w:rFonts w:ascii="Arial" w:hAnsi="Arial" w:cs="Arial"/>
          <w:sz w:val="18"/>
          <w:szCs w:val="18"/>
        </w:rPr>
        <w:t>składa się ze światłowodu w wykonaniu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>wysokoenergetycznym oraz układu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992C6D">
        <w:rPr>
          <w:rFonts w:ascii="Arial" w:hAnsi="Arial" w:cs="Arial"/>
          <w:sz w:val="18"/>
          <w:szCs w:val="18"/>
        </w:rPr>
        <w:t xml:space="preserve">optyczno-mechanicznego. </w:t>
      </w:r>
    </w:p>
    <w:p w:rsidR="00835A38" w:rsidRDefault="00835A38" w:rsidP="00835A3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 xml:space="preserve">Układ </w:t>
      </w:r>
      <w:r>
        <w:rPr>
          <w:rFonts w:ascii="Arial" w:hAnsi="Arial" w:cs="Arial"/>
          <w:sz w:val="18"/>
          <w:szCs w:val="18"/>
        </w:rPr>
        <w:t xml:space="preserve">optyczno-mechaniczny musi składać się z optyki </w:t>
      </w:r>
      <w:proofErr w:type="spellStart"/>
      <w:r>
        <w:rPr>
          <w:rFonts w:ascii="Arial" w:hAnsi="Arial" w:cs="Arial"/>
          <w:sz w:val="18"/>
          <w:szCs w:val="18"/>
        </w:rPr>
        <w:t>asferycznej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 </w:t>
      </w:r>
      <w:r w:rsidRPr="00992C6D">
        <w:rPr>
          <w:rFonts w:ascii="Arial" w:hAnsi="Arial" w:cs="Arial"/>
          <w:sz w:val="18"/>
          <w:szCs w:val="18"/>
        </w:rPr>
        <w:t>ograniczoną aberracją chromatyczną</w:t>
      </w:r>
      <w:r>
        <w:rPr>
          <w:rFonts w:ascii="Arial" w:hAnsi="Arial" w:cs="Arial"/>
          <w:sz w:val="18"/>
          <w:szCs w:val="18"/>
        </w:rPr>
        <w:t>, zgodnej</w:t>
      </w:r>
      <w:r w:rsidRPr="00992C6D">
        <w:rPr>
          <w:rFonts w:ascii="Arial" w:hAnsi="Arial" w:cs="Arial"/>
          <w:sz w:val="18"/>
          <w:szCs w:val="18"/>
        </w:rPr>
        <w:t xml:space="preserve"> dla wią</w:t>
      </w:r>
      <w:r>
        <w:rPr>
          <w:rFonts w:ascii="Arial" w:hAnsi="Arial" w:cs="Arial"/>
          <w:sz w:val="18"/>
          <w:szCs w:val="18"/>
        </w:rPr>
        <w:t xml:space="preserve">zki z </w:t>
      </w:r>
      <w:proofErr w:type="spellStart"/>
      <w:r>
        <w:rPr>
          <w:rFonts w:ascii="Arial" w:hAnsi="Arial" w:cs="Arial"/>
          <w:sz w:val="18"/>
          <w:szCs w:val="18"/>
        </w:rPr>
        <w:t>Opolette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</w:p>
    <w:p w:rsidR="00835A38" w:rsidRPr="00992C6D" w:rsidRDefault="00835A38" w:rsidP="00835A3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Regulacja optyki: precyzyjna,</w:t>
      </w:r>
      <w:r w:rsidRPr="00992C6D">
        <w:rPr>
          <w:rFonts w:ascii="Arial" w:hAnsi="Arial" w:cs="Arial"/>
          <w:sz w:val="18"/>
          <w:szCs w:val="18"/>
        </w:rPr>
        <w:t xml:space="preserve"> regulowana</w:t>
      </w:r>
      <w:r>
        <w:rPr>
          <w:rFonts w:ascii="Arial" w:hAnsi="Arial" w:cs="Arial"/>
          <w:sz w:val="18"/>
          <w:szCs w:val="18"/>
        </w:rPr>
        <w:t xml:space="preserve"> niezależnie </w:t>
      </w:r>
      <w:r w:rsidRPr="00992C6D">
        <w:rPr>
          <w:rFonts w:ascii="Arial" w:hAnsi="Arial" w:cs="Arial"/>
          <w:sz w:val="18"/>
          <w:szCs w:val="18"/>
        </w:rPr>
        <w:t xml:space="preserve">w 5 osiach, </w:t>
      </w:r>
      <w:r>
        <w:rPr>
          <w:rFonts w:ascii="Arial" w:hAnsi="Arial" w:cs="Arial"/>
          <w:sz w:val="18"/>
          <w:szCs w:val="18"/>
        </w:rPr>
        <w:t>z możliwością</w:t>
      </w:r>
      <w:r w:rsidRPr="00992C6D">
        <w:rPr>
          <w:rFonts w:ascii="Arial" w:hAnsi="Arial" w:cs="Arial"/>
          <w:sz w:val="18"/>
          <w:szCs w:val="18"/>
        </w:rPr>
        <w:t xml:space="preserve"> optymalnego wprowadzenia wiązki do światłowodu.</w:t>
      </w:r>
    </w:p>
    <w:p w:rsidR="00835A38" w:rsidRPr="00992C6D" w:rsidRDefault="00835A38" w:rsidP="00835A3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Układ optyczny musi być </w:t>
      </w:r>
      <w:proofErr w:type="spellStart"/>
      <w:r>
        <w:rPr>
          <w:rFonts w:ascii="Arial" w:hAnsi="Arial" w:cs="Arial"/>
          <w:sz w:val="18"/>
          <w:szCs w:val="18"/>
        </w:rPr>
        <w:t>zjustowany</w:t>
      </w:r>
      <w:proofErr w:type="spellEnd"/>
      <w:r>
        <w:rPr>
          <w:rFonts w:ascii="Arial" w:hAnsi="Arial" w:cs="Arial"/>
          <w:sz w:val="18"/>
          <w:szCs w:val="18"/>
        </w:rPr>
        <w:t xml:space="preserve"> dla</w:t>
      </w:r>
      <w:r w:rsidRPr="00992C6D">
        <w:rPr>
          <w:rFonts w:ascii="Arial" w:hAnsi="Arial" w:cs="Arial"/>
          <w:sz w:val="18"/>
          <w:szCs w:val="18"/>
        </w:rPr>
        <w:t xml:space="preserve"> wiąz</w:t>
      </w:r>
      <w:r>
        <w:rPr>
          <w:rFonts w:ascii="Arial" w:hAnsi="Arial" w:cs="Arial"/>
          <w:sz w:val="18"/>
          <w:szCs w:val="18"/>
        </w:rPr>
        <w:t xml:space="preserve">ki zgodnej z </w:t>
      </w:r>
      <w:proofErr w:type="spellStart"/>
      <w:r w:rsidRPr="00992C6D">
        <w:rPr>
          <w:rFonts w:ascii="Arial" w:hAnsi="Arial" w:cs="Arial"/>
          <w:sz w:val="18"/>
          <w:szCs w:val="18"/>
        </w:rPr>
        <w:t>Opo</w:t>
      </w:r>
      <w:r>
        <w:rPr>
          <w:rFonts w:ascii="Arial" w:hAnsi="Arial" w:cs="Arial"/>
          <w:sz w:val="18"/>
          <w:szCs w:val="18"/>
        </w:rPr>
        <w:t>lette</w:t>
      </w:r>
      <w:proofErr w:type="spellEnd"/>
      <w:r w:rsidRPr="00992C6D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</w:p>
    <w:p w:rsidR="00835A38" w:rsidRPr="00992C6D" w:rsidRDefault="00835A38" w:rsidP="00835A3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92C6D">
        <w:rPr>
          <w:rFonts w:ascii="Arial" w:hAnsi="Arial" w:cs="Arial"/>
          <w:sz w:val="18"/>
          <w:szCs w:val="18"/>
        </w:rPr>
        <w:t>Zestaw jest integralnym składnikiem przystawki z poz. nr 1</w:t>
      </w:r>
    </w:p>
    <w:p w:rsidR="00A7181B" w:rsidRPr="00992C6D" w:rsidRDefault="00A7181B" w:rsidP="00992C6D">
      <w:pPr>
        <w:spacing w:line="360" w:lineRule="auto"/>
        <w:rPr>
          <w:rFonts w:ascii="Arial" w:hAnsi="Arial" w:cs="Arial"/>
          <w:sz w:val="18"/>
          <w:szCs w:val="18"/>
        </w:rPr>
      </w:pPr>
    </w:p>
    <w:p w:rsidR="00A7181B" w:rsidRPr="00A7181B" w:rsidRDefault="00A7181B" w:rsidP="00A7181B">
      <w:pPr>
        <w:spacing w:line="360" w:lineRule="auto"/>
        <w:rPr>
          <w:rFonts w:ascii="Arial" w:hAnsi="Arial" w:cs="Arial"/>
          <w:sz w:val="18"/>
          <w:szCs w:val="18"/>
        </w:rPr>
      </w:pPr>
    </w:p>
    <w:p w:rsidR="0069585A" w:rsidRPr="00A7181B" w:rsidRDefault="0069585A" w:rsidP="00A7181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sectPr w:rsidR="0069585A" w:rsidRPr="00A7181B" w:rsidSect="00850D49">
      <w:headerReference w:type="default" r:id="rId8"/>
      <w:footerReference w:type="default" r:id="rId9"/>
      <w:pgSz w:w="11906" w:h="16838"/>
      <w:pgMar w:top="851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81B" w:rsidRDefault="00A7181B" w:rsidP="00654654">
      <w:r>
        <w:separator/>
      </w:r>
    </w:p>
  </w:endnote>
  <w:endnote w:type="continuationSeparator" w:id="0">
    <w:p w:rsidR="00A7181B" w:rsidRDefault="00A7181B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1B" w:rsidRPr="00A76536" w:rsidRDefault="00A7181B" w:rsidP="0069585A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A267EA">
      <w:rPr>
        <w:rFonts w:ascii="Arial" w:hAnsi="Arial" w:cs="Arial"/>
        <w:i/>
        <w:sz w:val="18"/>
        <w:szCs w:val="18"/>
      </w:rPr>
      <w:t>„</w:t>
    </w: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81B" w:rsidRDefault="00A7181B" w:rsidP="00654654">
      <w:r>
        <w:separator/>
      </w:r>
    </w:p>
  </w:footnote>
  <w:footnote w:type="continuationSeparator" w:id="0">
    <w:p w:rsidR="00A7181B" w:rsidRDefault="00A7181B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1B" w:rsidRDefault="00A7181B" w:rsidP="00654654">
    <w:pPr>
      <w:pStyle w:val="Nagwek"/>
      <w:jc w:val="right"/>
    </w:pPr>
    <w:r>
      <w:rPr>
        <w:rFonts w:cs="Calibri"/>
        <w:b/>
      </w:rPr>
      <w:t>Załącznik nr 2 do SIWZ DZP.381.</w:t>
    </w:r>
    <w:r w:rsidR="00992C6D">
      <w:rPr>
        <w:rFonts w:cs="Calibri"/>
        <w:b/>
      </w:rPr>
      <w:t>172</w:t>
    </w:r>
    <w:r>
      <w:rPr>
        <w:rFonts w:cs="Calibri"/>
        <w:b/>
      </w:rPr>
      <w:t>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A89"/>
    <w:multiLevelType w:val="hybridMultilevel"/>
    <w:tmpl w:val="22FEF502"/>
    <w:lvl w:ilvl="0" w:tplc="24C63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90FBE"/>
    <w:multiLevelType w:val="hybridMultilevel"/>
    <w:tmpl w:val="4F8638AC"/>
    <w:lvl w:ilvl="0" w:tplc="AB5A05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1E0C6D"/>
    <w:multiLevelType w:val="hybridMultilevel"/>
    <w:tmpl w:val="45ECD2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904CCC"/>
    <w:multiLevelType w:val="hybridMultilevel"/>
    <w:tmpl w:val="4492E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204D1"/>
    <w:multiLevelType w:val="hybridMultilevel"/>
    <w:tmpl w:val="5370470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B1D90"/>
    <w:multiLevelType w:val="hybridMultilevel"/>
    <w:tmpl w:val="0E9E1916"/>
    <w:lvl w:ilvl="0" w:tplc="F1B8D0A6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2734D"/>
    <w:rsid w:val="00140E29"/>
    <w:rsid w:val="001A7606"/>
    <w:rsid w:val="001C711B"/>
    <w:rsid w:val="00253F1D"/>
    <w:rsid w:val="00265BC2"/>
    <w:rsid w:val="002834A7"/>
    <w:rsid w:val="002D2403"/>
    <w:rsid w:val="003831A2"/>
    <w:rsid w:val="003B15FA"/>
    <w:rsid w:val="004C5ACE"/>
    <w:rsid w:val="004F22EA"/>
    <w:rsid w:val="004F59AF"/>
    <w:rsid w:val="00543A96"/>
    <w:rsid w:val="0055215F"/>
    <w:rsid w:val="00654654"/>
    <w:rsid w:val="00681C75"/>
    <w:rsid w:val="0069585A"/>
    <w:rsid w:val="007176E0"/>
    <w:rsid w:val="007576FB"/>
    <w:rsid w:val="007773FA"/>
    <w:rsid w:val="007E7DA2"/>
    <w:rsid w:val="00835A38"/>
    <w:rsid w:val="00850D49"/>
    <w:rsid w:val="00851995"/>
    <w:rsid w:val="00992C6D"/>
    <w:rsid w:val="009B0FEC"/>
    <w:rsid w:val="00A7181B"/>
    <w:rsid w:val="00A76536"/>
    <w:rsid w:val="00AF2B28"/>
    <w:rsid w:val="00B93FBA"/>
    <w:rsid w:val="00BE109C"/>
    <w:rsid w:val="00C34168"/>
    <w:rsid w:val="00C578D4"/>
    <w:rsid w:val="00C85F2D"/>
    <w:rsid w:val="00C94433"/>
    <w:rsid w:val="00CA0328"/>
    <w:rsid w:val="00E61BF9"/>
    <w:rsid w:val="00EA06D0"/>
    <w:rsid w:val="00EA38E4"/>
    <w:rsid w:val="00EE443A"/>
    <w:rsid w:val="00EF4DE3"/>
    <w:rsid w:val="00EF5AF1"/>
    <w:rsid w:val="00F12459"/>
    <w:rsid w:val="00FD7FCB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3B15FA"/>
    <w:pPr>
      <w:pBdr>
        <w:top w:val="single" w:sz="4" w:space="31" w:color="auto"/>
        <w:left w:val="single" w:sz="4" w:space="0" w:color="auto"/>
        <w:bottom w:val="single" w:sz="4" w:space="21" w:color="auto"/>
        <w:right w:val="single" w:sz="4" w:space="0" w:color="auto"/>
      </w:pBdr>
      <w:spacing w:before="120"/>
      <w:jc w:val="center"/>
    </w:pPr>
    <w:rPr>
      <w:rFonts w:ascii="Bookman Old Style" w:hAnsi="Bookman Old Style"/>
      <w:b/>
      <w:smallCaps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3B15FA"/>
    <w:rPr>
      <w:rFonts w:ascii="Bookman Old Style" w:eastAsia="Times New Roman" w:hAnsi="Bookman Old Style" w:cs="Times New Roman"/>
      <w:b/>
      <w:smallCaps/>
      <w:sz w:val="32"/>
      <w:szCs w:val="24"/>
      <w:lang w:eastAsia="pl-PL"/>
    </w:rPr>
  </w:style>
  <w:style w:type="paragraph" w:customStyle="1" w:styleId="Default">
    <w:name w:val="Default"/>
    <w:rsid w:val="003B15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58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7181B"/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7181B"/>
    <w:rPr>
      <w:rFonts w:ascii="Calibri" w:eastAsia="Times New Roman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3B15FA"/>
    <w:pPr>
      <w:pBdr>
        <w:top w:val="single" w:sz="4" w:space="31" w:color="auto"/>
        <w:left w:val="single" w:sz="4" w:space="0" w:color="auto"/>
        <w:bottom w:val="single" w:sz="4" w:space="21" w:color="auto"/>
        <w:right w:val="single" w:sz="4" w:space="0" w:color="auto"/>
      </w:pBdr>
      <w:spacing w:before="120"/>
      <w:jc w:val="center"/>
    </w:pPr>
    <w:rPr>
      <w:rFonts w:ascii="Bookman Old Style" w:hAnsi="Bookman Old Style"/>
      <w:b/>
      <w:smallCaps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3B15FA"/>
    <w:rPr>
      <w:rFonts w:ascii="Bookman Old Style" w:eastAsia="Times New Roman" w:hAnsi="Bookman Old Style" w:cs="Times New Roman"/>
      <w:b/>
      <w:smallCaps/>
      <w:sz w:val="32"/>
      <w:szCs w:val="24"/>
      <w:lang w:eastAsia="pl-PL"/>
    </w:rPr>
  </w:style>
  <w:style w:type="paragraph" w:customStyle="1" w:styleId="Default">
    <w:name w:val="Default"/>
    <w:rsid w:val="003B15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958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7181B"/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7181B"/>
    <w:rPr>
      <w:rFonts w:ascii="Calibri" w:eastAsia="Times New Roman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7D8FD45D</Template>
  <TotalTime>45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13</cp:revision>
  <cp:lastPrinted>2015-03-20T10:19:00Z</cp:lastPrinted>
  <dcterms:created xsi:type="dcterms:W3CDTF">2015-03-22T13:34:00Z</dcterms:created>
  <dcterms:modified xsi:type="dcterms:W3CDTF">2015-12-17T10:29:00Z</dcterms:modified>
</cp:coreProperties>
</file>