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 nr 1B (wzór) do SIWZ DZP.381.01.2014.</w:t>
      </w:r>
      <w:r w:rsidR="005B59EA">
        <w:rPr>
          <w:rFonts w:eastAsia="DejaVu Sans Condensed"/>
          <w:b/>
          <w:kern w:val="1"/>
          <w:sz w:val="16"/>
          <w:szCs w:val="16"/>
          <w:lang w:eastAsia="hi-IN" w:bidi="hi-IN"/>
        </w:rPr>
        <w:t>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779B6" w:rsidRDefault="00D779B6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DZP.381.01.2014.</w:t>
      </w:r>
      <w:r w:rsidR="005B59EA">
        <w:rPr>
          <w:rFonts w:eastAsia="DejaVu Sans Condensed"/>
          <w:b/>
          <w:kern w:val="1"/>
          <w:sz w:val="22"/>
          <w:lang w:eastAsia="hi-IN" w:bidi="hi-IN"/>
        </w:rPr>
        <w:t>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5B59EA" w:rsidRPr="005B59EA">
        <w:rPr>
          <w:rFonts w:eastAsia="Times New Roman"/>
          <w:b/>
          <w:bCs/>
          <w:color w:val="000000"/>
          <w:sz w:val="24"/>
          <w:szCs w:val="24"/>
          <w:lang w:eastAsia="pl-PL"/>
        </w:rPr>
        <w:t>Dostawa systemów informacji prawnej</w:t>
      </w:r>
      <w:bookmarkStart w:id="0" w:name="_GoBack"/>
      <w:bookmarkEnd w:id="0"/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EA0480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EA0480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A32502" w:rsidRDefault="00EA0480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EA0480">
    <w:pPr>
      <w:pStyle w:val="Nagwek"/>
    </w:pPr>
  </w:p>
  <w:p w:rsidR="00E26898" w:rsidRDefault="00EA04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Default="00EA0480" w:rsidP="000052A0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B0DBF"/>
    <w:rsid w:val="004808F1"/>
    <w:rsid w:val="00484292"/>
    <w:rsid w:val="005B59EA"/>
    <w:rsid w:val="0097192C"/>
    <w:rsid w:val="00B36F4D"/>
    <w:rsid w:val="00BC6786"/>
    <w:rsid w:val="00D52871"/>
    <w:rsid w:val="00D779B6"/>
    <w:rsid w:val="00EA0480"/>
    <w:rsid w:val="00F822C2"/>
    <w:rsid w:val="00F823FF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3A421673</Template>
  <TotalTime>26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Damian Ludwikowski</cp:lastModifiedBy>
  <cp:revision>14</cp:revision>
  <cp:lastPrinted>2014-01-14T15:48:00Z</cp:lastPrinted>
  <dcterms:created xsi:type="dcterms:W3CDTF">2014-01-09T00:42:00Z</dcterms:created>
  <dcterms:modified xsi:type="dcterms:W3CDTF">2014-01-14T15:48:00Z</dcterms:modified>
</cp:coreProperties>
</file>