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B5" w:rsidRPr="00420187" w:rsidRDefault="006051B5">
      <w:pPr>
        <w:spacing w:line="360" w:lineRule="auto"/>
        <w:jc w:val="both"/>
        <w:rPr>
          <w:rFonts w:ascii="Arial" w:hAnsi="Arial" w:cs="Arial"/>
          <w:sz w:val="18"/>
          <w:szCs w:val="18"/>
        </w:rPr>
      </w:pPr>
    </w:p>
    <w:p w:rsidR="006051B5" w:rsidRPr="00420187" w:rsidRDefault="006051B5">
      <w:pPr>
        <w:spacing w:after="0" w:line="360" w:lineRule="auto"/>
        <w:jc w:val="center"/>
        <w:rPr>
          <w:rFonts w:ascii="Arial" w:hAnsi="Arial" w:cs="Arial"/>
          <w:b/>
          <w:color w:val="000000"/>
          <w:sz w:val="18"/>
          <w:szCs w:val="18"/>
          <w:u w:val="single"/>
        </w:rPr>
      </w:pPr>
    </w:p>
    <w:p w:rsidR="006051B5" w:rsidRPr="00420187" w:rsidRDefault="00646B9B">
      <w:pPr>
        <w:spacing w:after="0" w:line="360" w:lineRule="auto"/>
        <w:jc w:val="center"/>
        <w:rPr>
          <w:rFonts w:ascii="Arial" w:hAnsi="Arial" w:cs="Arial"/>
          <w:b/>
          <w:color w:val="000000"/>
          <w:sz w:val="18"/>
          <w:szCs w:val="18"/>
          <w:u w:val="single"/>
        </w:rPr>
      </w:pPr>
      <w:r w:rsidRPr="00420187">
        <w:rPr>
          <w:rFonts w:ascii="Arial" w:hAnsi="Arial" w:cs="Arial"/>
          <w:b/>
          <w:color w:val="000000"/>
          <w:sz w:val="18"/>
          <w:szCs w:val="18"/>
          <w:u w:val="single"/>
        </w:rPr>
        <w:t>SZCZEGÓŁOWY OPIS PRZEDMIOTU ZAMÓWIENIA/PARAMETRY OFEROWANYCH MEBLI – CZĘŚĆ A POSTĘPOWANIA</w:t>
      </w:r>
    </w:p>
    <w:p w:rsidR="006051B5" w:rsidRPr="00420187" w:rsidRDefault="006051B5">
      <w:pPr>
        <w:spacing w:line="360" w:lineRule="auto"/>
        <w:jc w:val="both"/>
        <w:rPr>
          <w:rFonts w:ascii="Arial" w:hAnsi="Arial" w:cs="Arial"/>
          <w:b/>
          <w:iCs/>
          <w:sz w:val="18"/>
          <w:szCs w:val="18"/>
        </w:rPr>
      </w:pPr>
    </w:p>
    <w:tbl>
      <w:tblPr>
        <w:tblStyle w:val="Tabela-Siatka"/>
        <w:tblW w:w="14917" w:type="dxa"/>
        <w:tblInd w:w="-446" w:type="dxa"/>
        <w:tblLook w:val="04A0" w:firstRow="1" w:lastRow="0" w:firstColumn="1" w:lastColumn="0" w:noHBand="0" w:noVBand="1"/>
      </w:tblPr>
      <w:tblGrid>
        <w:gridCol w:w="437"/>
        <w:gridCol w:w="8622"/>
        <w:gridCol w:w="5020"/>
        <w:gridCol w:w="838"/>
      </w:tblGrid>
      <w:tr w:rsidR="006051B5" w:rsidRPr="00420187" w:rsidTr="000F6C24">
        <w:trPr>
          <w:trHeight w:val="748"/>
        </w:trPr>
        <w:tc>
          <w:tcPr>
            <w:tcW w:w="437" w:type="dxa"/>
            <w:shd w:val="clear" w:color="auto" w:fill="EAF1DD" w:themeFill="accent3" w:themeFillTint="33"/>
            <w:tcMar>
              <w:left w:w="108" w:type="dxa"/>
            </w:tcMar>
          </w:tcPr>
          <w:p w:rsidR="006051B5" w:rsidRPr="00420187" w:rsidRDefault="00646B9B">
            <w:pPr>
              <w:spacing w:after="0" w:line="360" w:lineRule="auto"/>
              <w:jc w:val="both"/>
              <w:rPr>
                <w:rFonts w:ascii="Arial" w:hAnsi="Arial" w:cs="Arial"/>
                <w:sz w:val="18"/>
                <w:szCs w:val="18"/>
                <w:lang w:eastAsia="en-US"/>
              </w:rPr>
            </w:pPr>
            <w:r w:rsidRPr="00420187">
              <w:rPr>
                <w:rFonts w:ascii="Arial" w:hAnsi="Arial" w:cs="Arial"/>
                <w:sz w:val="18"/>
                <w:szCs w:val="18"/>
                <w:lang w:eastAsia="en-US"/>
              </w:rPr>
              <w:t>LP</w:t>
            </w:r>
          </w:p>
        </w:tc>
        <w:tc>
          <w:tcPr>
            <w:tcW w:w="8622" w:type="dxa"/>
            <w:shd w:val="clear" w:color="auto" w:fill="EAF1DD" w:themeFill="accent3" w:themeFillTint="33"/>
            <w:tcMar>
              <w:left w:w="108" w:type="dxa"/>
            </w:tcMar>
            <w:vAlign w:val="center"/>
          </w:tcPr>
          <w:p w:rsidR="006051B5" w:rsidRPr="00420187" w:rsidRDefault="00646B9B">
            <w:pPr>
              <w:spacing w:after="0"/>
              <w:jc w:val="center"/>
              <w:rPr>
                <w:rFonts w:ascii="Arial" w:hAnsi="Arial" w:cs="Arial"/>
                <w:sz w:val="18"/>
                <w:szCs w:val="18"/>
                <w:lang w:eastAsia="en-US"/>
              </w:rPr>
            </w:pPr>
            <w:r w:rsidRPr="00420187">
              <w:rPr>
                <w:rFonts w:ascii="Arial" w:hAnsi="Arial" w:cs="Arial"/>
                <w:sz w:val="18"/>
                <w:szCs w:val="18"/>
                <w:lang w:eastAsia="en-US"/>
              </w:rPr>
              <w:t>Przedmiot zamówienia</w:t>
            </w:r>
          </w:p>
        </w:tc>
        <w:tc>
          <w:tcPr>
            <w:tcW w:w="5020" w:type="dxa"/>
            <w:shd w:val="clear" w:color="auto" w:fill="EAF1DD" w:themeFill="accent3" w:themeFillTint="33"/>
            <w:tcMar>
              <w:left w:w="108" w:type="dxa"/>
            </w:tcMar>
            <w:vAlign w:val="center"/>
          </w:tcPr>
          <w:p w:rsidR="006051B5" w:rsidRPr="00420187" w:rsidRDefault="00646B9B">
            <w:pPr>
              <w:pStyle w:val="Default"/>
              <w:jc w:val="center"/>
              <w:rPr>
                <w:b/>
                <w:bCs/>
                <w:sz w:val="18"/>
                <w:szCs w:val="18"/>
              </w:rPr>
            </w:pPr>
            <w:r w:rsidRPr="00420187">
              <w:rPr>
                <w:b/>
                <w:bCs/>
                <w:sz w:val="18"/>
                <w:szCs w:val="18"/>
              </w:rPr>
              <w:t>Należy wskazać wszystkie</w:t>
            </w:r>
          </w:p>
          <w:p w:rsidR="006051B5" w:rsidRPr="00420187" w:rsidRDefault="00646B9B">
            <w:pPr>
              <w:pStyle w:val="Default"/>
              <w:jc w:val="center"/>
              <w:rPr>
                <w:b/>
                <w:bCs/>
                <w:sz w:val="18"/>
                <w:szCs w:val="18"/>
              </w:rPr>
            </w:pPr>
            <w:r w:rsidRPr="00420187">
              <w:rPr>
                <w:b/>
                <w:bCs/>
                <w:sz w:val="18"/>
                <w:szCs w:val="18"/>
              </w:rPr>
              <w:t>PARAMETRY OFEROWANYCH MEBLI</w:t>
            </w:r>
          </w:p>
          <w:p w:rsidR="006051B5" w:rsidRPr="00420187" w:rsidRDefault="00646B9B">
            <w:pPr>
              <w:pStyle w:val="Default"/>
              <w:jc w:val="center"/>
              <w:rPr>
                <w:b/>
                <w:bCs/>
                <w:sz w:val="18"/>
                <w:szCs w:val="18"/>
              </w:rPr>
            </w:pPr>
            <w:r w:rsidRPr="00420187">
              <w:rPr>
                <w:b/>
                <w:bCs/>
                <w:sz w:val="18"/>
                <w:szCs w:val="18"/>
              </w:rPr>
              <w:t>(wszystkich elementów składowych przedmiotu zamówienia)</w:t>
            </w:r>
          </w:p>
          <w:p w:rsidR="006051B5" w:rsidRPr="00420187" w:rsidRDefault="00646B9B">
            <w:pPr>
              <w:spacing w:after="0" w:line="360" w:lineRule="auto"/>
              <w:jc w:val="center"/>
              <w:rPr>
                <w:rFonts w:ascii="Arial" w:hAnsi="Arial" w:cs="Arial"/>
                <w:b/>
                <w:bCs/>
                <w:sz w:val="18"/>
                <w:szCs w:val="18"/>
              </w:rPr>
            </w:pPr>
            <w:r w:rsidRPr="00420187">
              <w:rPr>
                <w:rFonts w:ascii="Arial" w:hAnsi="Arial" w:cs="Arial"/>
                <w:b/>
                <w:bCs/>
                <w:sz w:val="18"/>
                <w:szCs w:val="18"/>
              </w:rPr>
              <w:t>w odniesieniu do kolumny z lewej strony</w:t>
            </w:r>
          </w:p>
          <w:p w:rsidR="006051B5" w:rsidRPr="00420187" w:rsidRDefault="00646B9B">
            <w:pPr>
              <w:spacing w:after="0" w:line="360" w:lineRule="auto"/>
              <w:jc w:val="center"/>
              <w:rPr>
                <w:rFonts w:ascii="Arial" w:hAnsi="Arial" w:cs="Arial"/>
                <w:sz w:val="18"/>
                <w:szCs w:val="18"/>
                <w:lang w:eastAsia="en-US"/>
              </w:rPr>
            </w:pPr>
            <w:r w:rsidRPr="00420187">
              <w:rPr>
                <w:rFonts w:ascii="Arial" w:hAnsi="Arial" w:cs="Arial"/>
                <w:i/>
                <w:iCs/>
                <w:color w:val="000000"/>
                <w:sz w:val="18"/>
                <w:szCs w:val="18"/>
              </w:rPr>
              <w:t xml:space="preserve">Zamawiający, opisał przedmiot zamówienia w sposób obiektywny z poszanowaniem zasad ustawowych w tym zasady nieutrudniania uczciwej konkurencji.  Wskazując w kolumnie z lewej strony wymagane parametry dopuścił tolerancję od podanych wartości. Niemniej jednak w celu umożliwienia Zamawiającemu jednoznacznej oceny jakie meble zostały zaoferowane, Wykonawca powinien </w:t>
            </w:r>
            <w:r w:rsidRPr="00420187">
              <w:rPr>
                <w:rFonts w:ascii="Arial" w:hAnsi="Arial" w:cs="Arial"/>
                <w:b/>
                <w:bCs/>
                <w:i/>
                <w:iCs/>
                <w:color w:val="000000"/>
                <w:sz w:val="18"/>
                <w:szCs w:val="18"/>
              </w:rPr>
              <w:t>podać parametry oferowanych mebli w sposób jednoznacznie określony tj.</w:t>
            </w:r>
            <w:r w:rsidRPr="00420187">
              <w:rPr>
                <w:rFonts w:ascii="Arial" w:hAnsi="Arial" w:cs="Arial"/>
                <w:i/>
                <w:iCs/>
                <w:color w:val="000000"/>
                <w:sz w:val="18"/>
                <w:szCs w:val="18"/>
              </w:rPr>
              <w:t xml:space="preserve"> </w:t>
            </w:r>
            <w:r w:rsidRPr="00420187">
              <w:rPr>
                <w:rFonts w:ascii="Arial" w:hAnsi="Arial" w:cs="Arial"/>
                <w:b/>
                <w:bCs/>
                <w:i/>
                <w:iCs/>
                <w:color w:val="000000"/>
                <w:sz w:val="18"/>
                <w:szCs w:val="18"/>
              </w:rPr>
              <w:t>na poziomie stałym (constans)</w:t>
            </w:r>
            <w:r w:rsidRPr="00420187">
              <w:rPr>
                <w:rFonts w:ascii="Arial" w:hAnsi="Arial" w:cs="Arial"/>
                <w:i/>
                <w:iCs/>
                <w:color w:val="000000"/>
                <w:sz w:val="18"/>
                <w:szCs w:val="18"/>
              </w:rPr>
              <w:t>, mieszczące się w granicach tolerancji. Oferowane parametry nie powinny być podane w formie np. tolerancji, zakresów od… do…, min., max.</w:t>
            </w:r>
          </w:p>
        </w:tc>
        <w:tc>
          <w:tcPr>
            <w:tcW w:w="838" w:type="dxa"/>
            <w:shd w:val="clear" w:color="auto" w:fill="EAF1DD" w:themeFill="accent3" w:themeFillTint="33"/>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t>Nr indeksu</w:t>
            </w:r>
          </w:p>
        </w:tc>
      </w:tr>
      <w:tr w:rsidR="006051B5" w:rsidRPr="00420187" w:rsidTr="000F6C24">
        <w:trPr>
          <w:trHeight w:val="3208"/>
        </w:trPr>
        <w:tc>
          <w:tcPr>
            <w:tcW w:w="437" w:type="dxa"/>
            <w:shd w:val="clear" w:color="auto" w:fill="auto"/>
            <w:tcMar>
              <w:left w:w="108" w:type="dxa"/>
            </w:tcMar>
          </w:tcPr>
          <w:p w:rsidR="006051B5" w:rsidRPr="00420187" w:rsidRDefault="00646B9B" w:rsidP="001A4D3E">
            <w:pPr>
              <w:spacing w:after="0" w:line="360" w:lineRule="auto"/>
              <w:jc w:val="both"/>
              <w:rPr>
                <w:rFonts w:ascii="Arial" w:hAnsi="Arial" w:cs="Arial"/>
                <w:sz w:val="18"/>
                <w:szCs w:val="18"/>
                <w:lang w:eastAsia="en-US"/>
              </w:rPr>
            </w:pPr>
            <w:r w:rsidRPr="00420187">
              <w:rPr>
                <w:rFonts w:ascii="Arial" w:hAnsi="Arial" w:cs="Arial"/>
                <w:sz w:val="18"/>
                <w:szCs w:val="18"/>
                <w:lang w:eastAsia="en-US"/>
              </w:rPr>
              <w:lastRenderedPageBreak/>
              <w:t>1</w:t>
            </w:r>
          </w:p>
        </w:tc>
        <w:tc>
          <w:tcPr>
            <w:tcW w:w="8622" w:type="dxa"/>
            <w:shd w:val="clear" w:color="auto" w:fill="auto"/>
            <w:tcMar>
              <w:left w:w="108" w:type="dxa"/>
            </w:tcMar>
          </w:tcPr>
          <w:p w:rsidR="006051B5" w:rsidRPr="00420187" w:rsidRDefault="00646B9B" w:rsidP="001A4D3E">
            <w:pPr>
              <w:spacing w:after="0" w:line="360" w:lineRule="auto"/>
              <w:jc w:val="both"/>
              <w:rPr>
                <w:rFonts w:ascii="Arial" w:hAnsi="Arial" w:cs="Arial"/>
                <w:sz w:val="18"/>
                <w:szCs w:val="18"/>
                <w:lang w:eastAsia="en-US"/>
              </w:rPr>
            </w:pPr>
            <w:r w:rsidRPr="00420187">
              <w:rPr>
                <w:rFonts w:ascii="Arial" w:hAnsi="Arial" w:cs="Arial"/>
                <w:b/>
                <w:color w:val="000000"/>
                <w:sz w:val="18"/>
                <w:szCs w:val="18"/>
                <w:lang w:eastAsia="en-US"/>
              </w:rPr>
              <w:t xml:space="preserve"> Stół  przyścienny  z szafkami </w:t>
            </w:r>
          </w:p>
          <w:p w:rsidR="006051B5" w:rsidRPr="00420187" w:rsidRDefault="00646B9B" w:rsidP="001A4D3E">
            <w:pPr>
              <w:spacing w:after="0" w:line="360" w:lineRule="auto"/>
              <w:jc w:val="both"/>
              <w:rPr>
                <w:rFonts w:ascii="Arial" w:hAnsi="Arial" w:cs="Arial"/>
                <w:color w:val="000000"/>
                <w:sz w:val="18"/>
                <w:szCs w:val="18"/>
                <w:u w:val="single"/>
                <w:lang w:eastAsia="en-US"/>
              </w:rPr>
            </w:pPr>
            <w:r w:rsidRPr="00420187">
              <w:rPr>
                <w:rFonts w:ascii="Arial" w:hAnsi="Arial" w:cs="Arial"/>
                <w:color w:val="000000"/>
                <w:sz w:val="18"/>
                <w:szCs w:val="18"/>
                <w:u w:val="single"/>
                <w:lang w:eastAsia="en-US"/>
              </w:rPr>
              <w:t>wymiary:</w:t>
            </w:r>
          </w:p>
          <w:p w:rsidR="006051B5" w:rsidRPr="00420187" w:rsidRDefault="00646B9B" w:rsidP="001A4D3E">
            <w:pPr>
              <w:pStyle w:val="Akapitzlist"/>
              <w:numPr>
                <w:ilvl w:val="0"/>
                <w:numId w:val="1"/>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długość: 5 200 mm (+/-5%)</w:t>
            </w:r>
          </w:p>
          <w:p w:rsidR="006051B5" w:rsidRPr="00420187" w:rsidRDefault="00646B9B" w:rsidP="001A4D3E">
            <w:pPr>
              <w:pStyle w:val="Akapitzlist"/>
              <w:numPr>
                <w:ilvl w:val="0"/>
                <w:numId w:val="1"/>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szerokość: 750 mm (+/-5%)</w:t>
            </w:r>
          </w:p>
          <w:p w:rsidR="006051B5" w:rsidRPr="00420187" w:rsidRDefault="00646B9B" w:rsidP="001A4D3E">
            <w:pPr>
              <w:pStyle w:val="Akapitzlist"/>
              <w:numPr>
                <w:ilvl w:val="0"/>
                <w:numId w:val="1"/>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wysokość: 900 mm (+/-5%)</w:t>
            </w:r>
          </w:p>
          <w:p w:rsidR="006051B5" w:rsidRPr="00420187" w:rsidRDefault="00646B9B" w:rsidP="001A4D3E">
            <w:p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u w:val="single"/>
                <w:lang w:eastAsia="en-US"/>
              </w:rPr>
              <w:t>wymagania :</w:t>
            </w:r>
          </w:p>
          <w:p w:rsidR="0046091C" w:rsidRDefault="00AC03E9" w:rsidP="00831B87">
            <w:pPr>
              <w:jc w:val="both"/>
              <w:rPr>
                <w:rFonts w:ascii="Arial" w:hAnsi="Arial" w:cs="Arial"/>
                <w:sz w:val="18"/>
                <w:szCs w:val="18"/>
              </w:rPr>
            </w:pPr>
            <w:r w:rsidRPr="00420187">
              <w:rPr>
                <w:rFonts w:ascii="Arial" w:hAnsi="Arial" w:cs="Arial"/>
                <w:sz w:val="18"/>
                <w:szCs w:val="18"/>
              </w:rPr>
              <w:t>Blaty z żywic fenolowych obustronnie laminowane o grubości 20 mm (+/- 4 mm). Blaty w kolor</w:t>
            </w:r>
            <w:r w:rsidR="009A04EA" w:rsidRPr="00420187">
              <w:rPr>
                <w:rFonts w:ascii="Arial" w:hAnsi="Arial" w:cs="Arial"/>
                <w:sz w:val="18"/>
                <w:szCs w:val="18"/>
              </w:rPr>
              <w:t>ze szarym, białym lub błękitnym</w:t>
            </w:r>
            <w:r w:rsidRPr="00420187">
              <w:rPr>
                <w:rFonts w:ascii="Arial" w:hAnsi="Arial" w:cs="Arial"/>
                <w:sz w:val="18"/>
                <w:szCs w:val="18"/>
              </w:rPr>
              <w:t>.</w:t>
            </w:r>
            <w:r w:rsidR="00831B87">
              <w:rPr>
                <w:rFonts w:ascii="Arial" w:hAnsi="Arial" w:cs="Arial"/>
                <w:sz w:val="18"/>
                <w:szCs w:val="18"/>
              </w:rPr>
              <w:t xml:space="preserve"> </w:t>
            </w:r>
          </w:p>
          <w:p w:rsidR="00831B87" w:rsidRPr="00420187" w:rsidRDefault="00831B87" w:rsidP="00831B87">
            <w:pPr>
              <w:jc w:val="both"/>
              <w:rPr>
                <w:rFonts w:ascii="Arial" w:hAnsi="Arial" w:cs="Arial"/>
                <w:sz w:val="18"/>
                <w:szCs w:val="18"/>
              </w:rPr>
            </w:pPr>
            <w:r>
              <w:rPr>
                <w:rFonts w:ascii="Arial" w:hAnsi="Arial" w:cs="Arial"/>
                <w:sz w:val="18"/>
                <w:szCs w:val="18"/>
              </w:rPr>
              <w:t>(</w:t>
            </w:r>
            <w:r w:rsidR="0046091C">
              <w:rPr>
                <w:rFonts w:ascii="Arial" w:hAnsi="Arial" w:cs="Arial"/>
                <w:sz w:val="18"/>
                <w:szCs w:val="18"/>
              </w:rPr>
              <w:t xml:space="preserve">Zamawiający dokonana wyboru kolorów po zawarciu umowy, jednak Wykonawca zobowiązany jest dysponować podstawowymi kolorami tj.: szary, biały i błękitny </w:t>
            </w:r>
            <w:r>
              <w:rPr>
                <w:rFonts w:ascii="Arial" w:hAnsi="Arial" w:cs="Arial"/>
                <w:sz w:val="18"/>
                <w:szCs w:val="18"/>
              </w:rPr>
              <w:t>).</w:t>
            </w:r>
          </w:p>
          <w:p w:rsidR="00AC03E9" w:rsidRDefault="00AC03E9" w:rsidP="0091224C">
            <w:pPr>
              <w:jc w:val="both"/>
              <w:rPr>
                <w:rFonts w:ascii="Arial" w:hAnsi="Arial" w:cs="Arial"/>
                <w:sz w:val="18"/>
                <w:szCs w:val="18"/>
              </w:rPr>
            </w:pPr>
            <w:r w:rsidRPr="00420187">
              <w:rPr>
                <w:rFonts w:ascii="Arial" w:hAnsi="Arial" w:cs="Arial"/>
                <w:sz w:val="18"/>
                <w:szCs w:val="18"/>
              </w:rPr>
              <w:t xml:space="preserve"> Blaty muszą posiadać powierz</w:t>
            </w:r>
            <w:r w:rsidR="00831B87">
              <w:rPr>
                <w:rFonts w:ascii="Arial" w:hAnsi="Arial" w:cs="Arial"/>
                <w:sz w:val="18"/>
                <w:szCs w:val="18"/>
              </w:rPr>
              <w:t>chnię jednostronnie laminowaną.</w:t>
            </w:r>
          </w:p>
          <w:p w:rsidR="00636CFC" w:rsidRPr="00420187" w:rsidRDefault="00636CFC" w:rsidP="00636CFC">
            <w:pPr>
              <w:spacing w:after="0" w:line="360" w:lineRule="auto"/>
              <w:jc w:val="both"/>
              <w:rPr>
                <w:rFonts w:ascii="Arial" w:hAnsi="Arial" w:cs="Arial"/>
                <w:strike/>
                <w:sz w:val="18"/>
                <w:szCs w:val="18"/>
                <w:lang w:eastAsia="en-US"/>
              </w:rPr>
            </w:pPr>
            <w:r w:rsidRPr="00420187">
              <w:rPr>
                <w:rFonts w:ascii="Arial" w:hAnsi="Arial" w:cs="Arial"/>
                <w:sz w:val="18"/>
                <w:szCs w:val="18"/>
              </w:rPr>
              <w:t>Konstrukcja stołu oparta na stelażach z bezstopniową regulacją wysokości stołu, oraz płynną regulacją położenia przedniej nogi (bez konieczności używania dodatkowych narzędzi), tak aby możliwe było bezkolizyjne umieszczenie pod stołem aparatury naukowej na głębokość min. 240mm licząc od frontu stelaża. Wytrzymałość na obciążenie stelaża w położeniu nogi przednim nie mniejsza niż 350 kg/mb, tylnym nie mniejsza niż 250 kg/mb</w:t>
            </w:r>
            <w:r w:rsidR="00742E00" w:rsidRPr="00420187">
              <w:rPr>
                <w:rFonts w:ascii="Arial" w:hAnsi="Arial" w:cs="Arial"/>
                <w:sz w:val="18"/>
                <w:szCs w:val="18"/>
              </w:rPr>
              <w:t>.</w:t>
            </w:r>
          </w:p>
          <w:p w:rsidR="00636CFC" w:rsidRPr="00420187" w:rsidRDefault="00636CFC" w:rsidP="00636CFC">
            <w:pPr>
              <w:spacing w:after="0" w:line="360" w:lineRule="auto"/>
              <w:jc w:val="both"/>
              <w:rPr>
                <w:rFonts w:ascii="Arial" w:hAnsi="Arial" w:cs="Arial"/>
                <w:sz w:val="18"/>
                <w:szCs w:val="18"/>
              </w:rPr>
            </w:pPr>
            <w:r w:rsidRPr="00420187">
              <w:rPr>
                <w:rFonts w:ascii="Arial" w:hAnsi="Arial" w:cs="Arial"/>
                <w:sz w:val="18"/>
                <w:szCs w:val="18"/>
              </w:rPr>
              <w:t>Stelaż posiada stopki poziomowane w zakresie co najmniej 20 mm., przy czym stopki nie mogą wystawać po za rzut dolnej belki boku na podłoże ma to na celu możliwość zestawiania ze sobą stelaży bez przerwy dylatacyjnej.</w:t>
            </w:r>
          </w:p>
          <w:p w:rsidR="00636CFC" w:rsidRPr="00420187" w:rsidRDefault="00636CFC" w:rsidP="00636CFC">
            <w:pPr>
              <w:spacing w:after="0" w:line="360" w:lineRule="auto"/>
              <w:jc w:val="both"/>
              <w:rPr>
                <w:rFonts w:ascii="Arial" w:hAnsi="Arial" w:cs="Arial"/>
                <w:sz w:val="18"/>
                <w:szCs w:val="18"/>
                <w:lang w:eastAsia="en-US"/>
              </w:rPr>
            </w:pPr>
            <w:r w:rsidRPr="00420187">
              <w:rPr>
                <w:rFonts w:ascii="Arial" w:hAnsi="Arial" w:cs="Arial"/>
                <w:sz w:val="18"/>
                <w:szCs w:val="18"/>
              </w:rPr>
              <w:t xml:space="preserve">Belki stelaża łączone z bokami bez widocznych połączeń gwintowanych lub nitowanych, </w:t>
            </w:r>
            <w:r w:rsidRPr="00420187">
              <w:rPr>
                <w:rFonts w:ascii="Arial" w:hAnsi="Arial" w:cs="Arial"/>
                <w:sz w:val="18"/>
                <w:szCs w:val="18"/>
                <w:lang w:eastAsia="en-US"/>
              </w:rPr>
              <w:t>które będą spełniały wyżej wymienione wymagania wytrzymałościowe i techniczne w zakresie bezstopniowej regulacji wysokości.</w:t>
            </w:r>
          </w:p>
          <w:p w:rsidR="00636CFC" w:rsidRPr="00420187" w:rsidRDefault="00636CFC" w:rsidP="00636CFC">
            <w:pPr>
              <w:spacing w:after="0" w:line="360" w:lineRule="auto"/>
              <w:jc w:val="both"/>
              <w:rPr>
                <w:rFonts w:ascii="Arial" w:hAnsi="Arial" w:cs="Arial"/>
                <w:sz w:val="18"/>
                <w:szCs w:val="18"/>
              </w:rPr>
            </w:pPr>
          </w:p>
          <w:p w:rsidR="00831B87" w:rsidRDefault="00636CFC" w:rsidP="00831B87">
            <w:pPr>
              <w:jc w:val="both"/>
              <w:rPr>
                <w:rFonts w:ascii="Arial" w:hAnsi="Arial" w:cs="Arial"/>
                <w:sz w:val="18"/>
                <w:szCs w:val="18"/>
              </w:rPr>
            </w:pPr>
            <w:r w:rsidRPr="00420187">
              <w:rPr>
                <w:rFonts w:ascii="Arial" w:hAnsi="Arial" w:cs="Arial"/>
                <w:sz w:val="18"/>
                <w:szCs w:val="18"/>
              </w:rPr>
              <w:t xml:space="preserve">Stelaże do stołów wykonane: z zamkniętych kształtowników stalowych ocynkowanych galwanicznie </w:t>
            </w:r>
            <w:r w:rsidR="0046091C">
              <w:rPr>
                <w:rFonts w:ascii="Arial" w:hAnsi="Arial" w:cs="Arial"/>
                <w:sz w:val="18"/>
                <w:szCs w:val="18"/>
              </w:rPr>
              <w:t>,</w:t>
            </w:r>
            <w:r w:rsidRPr="00420187">
              <w:rPr>
                <w:rFonts w:ascii="Arial" w:hAnsi="Arial" w:cs="Arial"/>
                <w:sz w:val="18"/>
                <w:szCs w:val="18"/>
              </w:rPr>
              <w:t>lub stali kwasoodpornej nie gorszej niż AISI 316L dwustronnie pokrytych lakierem poliuretanowym w</w:t>
            </w:r>
            <w:r w:rsidR="00831B87">
              <w:rPr>
                <w:rFonts w:ascii="Arial" w:hAnsi="Arial" w:cs="Arial"/>
                <w:sz w:val="18"/>
                <w:szCs w:val="18"/>
              </w:rPr>
              <w:t xml:space="preserve"> kolorze białym</w:t>
            </w:r>
            <w:r w:rsidRPr="00420187">
              <w:rPr>
                <w:rFonts w:ascii="Arial" w:hAnsi="Arial" w:cs="Arial"/>
                <w:sz w:val="18"/>
                <w:szCs w:val="18"/>
              </w:rPr>
              <w:t xml:space="preserve"> nakładanym metodą proszkową. Stelaże bez elementów aluminiowych, lub stopów aluminium, wykonane z profili stalowych otwartych ocynkowanych. Stelaże bez łączenia w ciągi ze wspólnym bokiem.</w:t>
            </w:r>
          </w:p>
          <w:p w:rsidR="00831B87" w:rsidRPr="00831B87" w:rsidRDefault="00831B87" w:rsidP="00831B87">
            <w:pPr>
              <w:jc w:val="both"/>
              <w:rPr>
                <w:rFonts w:ascii="Arial" w:hAnsi="Arial" w:cs="Arial"/>
                <w:sz w:val="18"/>
                <w:szCs w:val="18"/>
              </w:rPr>
            </w:pPr>
            <w:r>
              <w:rPr>
                <w:rFonts w:ascii="Arial" w:hAnsi="Arial" w:cs="Arial"/>
                <w:b/>
                <w:sz w:val="18"/>
                <w:szCs w:val="18"/>
              </w:rPr>
              <w:t>K</w:t>
            </w:r>
            <w:r w:rsidRPr="00285EBB">
              <w:rPr>
                <w:rFonts w:ascii="Arial" w:hAnsi="Arial" w:cs="Arial"/>
                <w:b/>
                <w:sz w:val="18"/>
                <w:szCs w:val="18"/>
              </w:rPr>
              <w:t>onstrukcja stołów umożliwiała płynną regulację położenia przednich nóg stołu (patrząc od frontu) dostosowując ich położenie do instalacji przez zamawiającego niezbędnej aparatury badawczej.</w:t>
            </w:r>
          </w:p>
          <w:p w:rsidR="00636CFC" w:rsidRPr="00420187" w:rsidRDefault="00636CFC" w:rsidP="00636CFC">
            <w:pPr>
              <w:spacing w:after="0" w:line="360" w:lineRule="auto"/>
              <w:jc w:val="both"/>
              <w:rPr>
                <w:rFonts w:ascii="Arial" w:hAnsi="Arial" w:cs="Arial"/>
                <w:strike/>
                <w:sz w:val="18"/>
                <w:szCs w:val="18"/>
              </w:rPr>
            </w:pPr>
          </w:p>
          <w:p w:rsidR="00636CFC" w:rsidRPr="00420187" w:rsidRDefault="00636CFC" w:rsidP="00AC03E9">
            <w:pPr>
              <w:jc w:val="both"/>
              <w:rPr>
                <w:rFonts w:ascii="Arial" w:hAnsi="Arial" w:cs="Arial"/>
                <w:sz w:val="18"/>
                <w:szCs w:val="18"/>
              </w:rPr>
            </w:pPr>
          </w:p>
          <w:p w:rsidR="006051B5" w:rsidRPr="00420187" w:rsidRDefault="00646B9B" w:rsidP="001A4D3E">
            <w:pPr>
              <w:spacing w:after="0" w:line="360" w:lineRule="auto"/>
              <w:jc w:val="both"/>
              <w:rPr>
                <w:rFonts w:ascii="Arial" w:hAnsi="Arial" w:cs="Arial"/>
                <w:sz w:val="18"/>
                <w:szCs w:val="18"/>
              </w:rPr>
            </w:pPr>
            <w:r w:rsidRPr="00420187">
              <w:rPr>
                <w:rFonts w:ascii="Arial" w:hAnsi="Arial" w:cs="Arial"/>
                <w:sz w:val="18"/>
                <w:szCs w:val="18"/>
              </w:rPr>
              <w:t>Stół wyposażony w 6- szafek podwieszanych, w kolorze białym.</w:t>
            </w:r>
          </w:p>
          <w:p w:rsidR="006051B5" w:rsidRPr="00420187" w:rsidRDefault="00646B9B" w:rsidP="001A4D3E">
            <w:pPr>
              <w:tabs>
                <w:tab w:val="left" w:pos="1170"/>
                <w:tab w:val="right" w:pos="4500"/>
              </w:tabs>
              <w:spacing w:after="0" w:line="360" w:lineRule="auto"/>
              <w:ind w:left="1170" w:hanging="1170"/>
              <w:jc w:val="both"/>
              <w:rPr>
                <w:rFonts w:ascii="Arial" w:hAnsi="Arial" w:cs="Arial"/>
                <w:sz w:val="18"/>
                <w:szCs w:val="18"/>
                <w:u w:val="single"/>
              </w:rPr>
            </w:pPr>
            <w:r w:rsidRPr="00420187">
              <w:rPr>
                <w:rFonts w:ascii="Arial" w:hAnsi="Arial" w:cs="Arial"/>
                <w:sz w:val="18"/>
                <w:szCs w:val="18"/>
                <w:u w:val="single"/>
              </w:rPr>
              <w:t>wymiary szafek:</w:t>
            </w:r>
          </w:p>
          <w:p w:rsidR="006051B5" w:rsidRPr="00420187" w:rsidRDefault="00646B9B" w:rsidP="001A4D3E">
            <w:pPr>
              <w:pStyle w:val="Akapitzlist"/>
              <w:numPr>
                <w:ilvl w:val="0"/>
                <w:numId w:val="3"/>
              </w:numPr>
              <w:tabs>
                <w:tab w:val="left" w:pos="1170"/>
                <w:tab w:val="right" w:pos="4500"/>
              </w:tabs>
              <w:spacing w:after="0" w:line="360" w:lineRule="auto"/>
              <w:jc w:val="both"/>
              <w:rPr>
                <w:rFonts w:ascii="Arial" w:hAnsi="Arial" w:cs="Arial"/>
                <w:sz w:val="18"/>
                <w:szCs w:val="18"/>
              </w:rPr>
            </w:pPr>
            <w:r w:rsidRPr="00420187">
              <w:rPr>
                <w:rFonts w:ascii="Arial" w:hAnsi="Arial" w:cs="Arial"/>
                <w:sz w:val="18"/>
                <w:szCs w:val="18"/>
              </w:rPr>
              <w:lastRenderedPageBreak/>
              <w:t>2 szafki o szerokości  : 600 mm, drzwi pojedyncze , półka,  zamek</w:t>
            </w:r>
          </w:p>
          <w:p w:rsidR="006051B5" w:rsidRPr="00420187" w:rsidRDefault="00646B9B" w:rsidP="001A4D3E">
            <w:pPr>
              <w:pStyle w:val="Akapitzlist"/>
              <w:numPr>
                <w:ilvl w:val="0"/>
                <w:numId w:val="3"/>
              </w:numPr>
              <w:tabs>
                <w:tab w:val="left" w:pos="1170"/>
                <w:tab w:val="right" w:pos="4500"/>
              </w:tabs>
              <w:spacing w:after="0" w:line="360" w:lineRule="auto"/>
              <w:jc w:val="both"/>
              <w:rPr>
                <w:rFonts w:ascii="Arial" w:hAnsi="Arial" w:cs="Arial"/>
                <w:sz w:val="18"/>
                <w:szCs w:val="18"/>
              </w:rPr>
            </w:pPr>
            <w:r w:rsidRPr="00420187">
              <w:rPr>
                <w:rFonts w:ascii="Arial" w:hAnsi="Arial" w:cs="Arial"/>
                <w:sz w:val="18"/>
                <w:szCs w:val="18"/>
              </w:rPr>
              <w:t>3 szafki o szerokości: 846 mm, dwudrzwiowa, półka, trzy  zamek</w:t>
            </w:r>
          </w:p>
          <w:p w:rsidR="006051B5" w:rsidRPr="00420187" w:rsidRDefault="00646B9B" w:rsidP="001A4D3E">
            <w:pPr>
              <w:pStyle w:val="Akapitzlist"/>
              <w:numPr>
                <w:ilvl w:val="0"/>
                <w:numId w:val="3"/>
              </w:numPr>
              <w:tabs>
                <w:tab w:val="left" w:pos="1170"/>
                <w:tab w:val="right" w:pos="4500"/>
              </w:tabs>
              <w:spacing w:after="0" w:line="360" w:lineRule="auto"/>
              <w:jc w:val="both"/>
              <w:rPr>
                <w:rFonts w:ascii="Arial" w:hAnsi="Arial" w:cs="Arial"/>
                <w:color w:val="000000"/>
                <w:sz w:val="18"/>
                <w:szCs w:val="18"/>
              </w:rPr>
            </w:pPr>
            <w:r w:rsidRPr="00420187">
              <w:rPr>
                <w:rFonts w:ascii="Arial" w:hAnsi="Arial" w:cs="Arial"/>
                <w:sz w:val="18"/>
                <w:szCs w:val="18"/>
              </w:rPr>
              <w:t>1 szafka o szerokości: 1146 mm, dwudrzwiowa, półka</w:t>
            </w:r>
            <w:r w:rsidRPr="00420187">
              <w:rPr>
                <w:rFonts w:ascii="Arial" w:hAnsi="Arial" w:cs="Arial"/>
                <w:color w:val="000000"/>
                <w:sz w:val="18"/>
                <w:szCs w:val="18"/>
              </w:rPr>
              <w:t>, zamek</w:t>
            </w:r>
          </w:p>
          <w:p w:rsidR="006051B5" w:rsidRPr="00420187" w:rsidRDefault="00646B9B" w:rsidP="001A4D3E">
            <w:pPr>
              <w:tabs>
                <w:tab w:val="left" w:pos="1170"/>
                <w:tab w:val="right" w:pos="4500"/>
              </w:tabs>
              <w:spacing w:after="0" w:line="360" w:lineRule="auto"/>
              <w:jc w:val="both"/>
              <w:rPr>
                <w:rFonts w:ascii="Arial" w:hAnsi="Arial" w:cs="Arial"/>
                <w:color w:val="000000"/>
                <w:sz w:val="18"/>
                <w:szCs w:val="18"/>
                <w:u w:val="single"/>
              </w:rPr>
            </w:pPr>
            <w:r w:rsidRPr="00420187">
              <w:rPr>
                <w:rFonts w:ascii="Arial" w:hAnsi="Arial" w:cs="Arial"/>
                <w:color w:val="000000"/>
                <w:sz w:val="18"/>
                <w:szCs w:val="18"/>
                <w:u w:val="single"/>
              </w:rPr>
              <w:t>wymagania:</w:t>
            </w:r>
          </w:p>
          <w:p w:rsidR="009234CF" w:rsidRPr="00420187" w:rsidRDefault="009234CF" w:rsidP="001A4D3E">
            <w:pPr>
              <w:spacing w:after="0" w:line="360" w:lineRule="auto"/>
              <w:jc w:val="both"/>
              <w:rPr>
                <w:rFonts w:ascii="Arial" w:hAnsi="Arial" w:cs="Arial"/>
                <w:sz w:val="18"/>
                <w:szCs w:val="18"/>
              </w:rPr>
            </w:pPr>
            <w:r w:rsidRPr="00420187">
              <w:rPr>
                <w:rFonts w:ascii="Arial" w:hAnsi="Arial" w:cs="Arial"/>
                <w:sz w:val="18"/>
                <w:szCs w:val="18"/>
              </w:rPr>
              <w:t>S</w:t>
            </w:r>
            <w:r w:rsidR="00646B9B" w:rsidRPr="00420187">
              <w:rPr>
                <w:rFonts w:ascii="Arial" w:hAnsi="Arial" w:cs="Arial"/>
                <w:sz w:val="18"/>
                <w:szCs w:val="18"/>
              </w:rPr>
              <w:t>zafki wykonan</w:t>
            </w:r>
            <w:r w:rsidRPr="00420187">
              <w:rPr>
                <w:rFonts w:ascii="Arial" w:hAnsi="Arial" w:cs="Arial"/>
                <w:sz w:val="18"/>
                <w:szCs w:val="18"/>
              </w:rPr>
              <w:t>e</w:t>
            </w:r>
            <w:r w:rsidR="00646B9B" w:rsidRPr="00420187">
              <w:rPr>
                <w:rFonts w:ascii="Arial" w:hAnsi="Arial" w:cs="Arial"/>
                <w:sz w:val="18"/>
                <w:szCs w:val="18"/>
              </w:rPr>
              <w:t xml:space="preserve"> w całości z </w:t>
            </w:r>
            <w:r w:rsidRPr="00420187">
              <w:rPr>
                <w:rFonts w:ascii="Arial" w:hAnsi="Arial" w:cs="Arial"/>
                <w:sz w:val="18"/>
                <w:szCs w:val="18"/>
              </w:rPr>
              <w:t>elementów</w:t>
            </w:r>
            <w:r w:rsidR="00646B9B" w:rsidRPr="00420187">
              <w:rPr>
                <w:rFonts w:ascii="Arial" w:hAnsi="Arial" w:cs="Arial"/>
                <w:sz w:val="18"/>
                <w:szCs w:val="18"/>
              </w:rPr>
              <w:t xml:space="preserve"> </w:t>
            </w:r>
            <w:r w:rsidR="00ED6548" w:rsidRPr="00420187">
              <w:rPr>
                <w:rFonts w:ascii="Arial" w:hAnsi="Arial" w:cs="Arial"/>
                <w:sz w:val="18"/>
                <w:szCs w:val="18"/>
              </w:rPr>
              <w:t xml:space="preserve">metalowych </w:t>
            </w:r>
            <w:r w:rsidR="00646B9B" w:rsidRPr="00420187">
              <w:rPr>
                <w:rFonts w:ascii="Arial" w:hAnsi="Arial" w:cs="Arial"/>
                <w:sz w:val="18"/>
                <w:szCs w:val="18"/>
              </w:rPr>
              <w:t>o grubości: min 0,75 mm</w:t>
            </w:r>
            <w:r w:rsidRPr="00420187">
              <w:rPr>
                <w:rFonts w:ascii="Arial" w:hAnsi="Arial" w:cs="Arial"/>
                <w:sz w:val="18"/>
                <w:szCs w:val="18"/>
              </w:rPr>
              <w:t>, obustronnie zabezpieczonych antykorozyjnie np. poprzez warstwę ocynku i malowanie proszkowe</w:t>
            </w:r>
            <w:r w:rsidR="00ED6548" w:rsidRPr="00420187">
              <w:rPr>
                <w:rFonts w:ascii="Arial" w:hAnsi="Arial" w:cs="Arial"/>
                <w:sz w:val="18"/>
                <w:szCs w:val="18"/>
              </w:rPr>
              <w:t xml:space="preserve"> poliuretanem</w:t>
            </w:r>
            <w:r w:rsidRPr="00420187">
              <w:rPr>
                <w:rFonts w:ascii="Arial" w:hAnsi="Arial" w:cs="Arial"/>
                <w:sz w:val="18"/>
                <w:szCs w:val="18"/>
              </w:rPr>
              <w:t xml:space="preserve"> lub </w:t>
            </w:r>
            <w:r w:rsidR="00ED6548" w:rsidRPr="00420187">
              <w:rPr>
                <w:rFonts w:ascii="Arial" w:hAnsi="Arial" w:cs="Arial"/>
                <w:sz w:val="18"/>
                <w:szCs w:val="18"/>
              </w:rPr>
              <w:t>np. wykonane z blachy kwasoodpornej typ 316</w:t>
            </w:r>
            <w:r w:rsidR="00AC03E9" w:rsidRPr="00420187">
              <w:rPr>
                <w:rFonts w:ascii="Arial" w:hAnsi="Arial" w:cs="Arial"/>
                <w:sz w:val="18"/>
                <w:szCs w:val="18"/>
              </w:rPr>
              <w:t xml:space="preserve">. </w:t>
            </w:r>
          </w:p>
          <w:p w:rsidR="00ED6548" w:rsidRPr="00420187" w:rsidRDefault="009234CF" w:rsidP="001A4D3E">
            <w:pPr>
              <w:spacing w:after="0" w:line="360" w:lineRule="auto"/>
              <w:jc w:val="both"/>
              <w:rPr>
                <w:rFonts w:ascii="Arial" w:hAnsi="Arial" w:cs="Arial"/>
                <w:sz w:val="18"/>
                <w:szCs w:val="18"/>
              </w:rPr>
            </w:pPr>
            <w:r w:rsidRPr="00420187">
              <w:rPr>
                <w:rFonts w:ascii="Arial" w:hAnsi="Arial" w:cs="Arial"/>
                <w:sz w:val="18"/>
                <w:szCs w:val="18"/>
              </w:rPr>
              <w:t>Boki szafek</w:t>
            </w:r>
            <w:r w:rsidR="00ED6548" w:rsidRPr="00420187">
              <w:rPr>
                <w:rFonts w:ascii="Arial" w:hAnsi="Arial" w:cs="Arial"/>
                <w:sz w:val="18"/>
                <w:szCs w:val="18"/>
              </w:rPr>
              <w:t xml:space="preserve"> o grubości minimum 20 mm</w:t>
            </w:r>
            <w:r w:rsidRPr="00420187">
              <w:rPr>
                <w:rFonts w:ascii="Arial" w:hAnsi="Arial" w:cs="Arial"/>
                <w:sz w:val="18"/>
                <w:szCs w:val="18"/>
              </w:rPr>
              <w:t xml:space="preserve"> wykonane tak, aby cała wewnętrzna </w:t>
            </w:r>
            <w:r w:rsidR="00ED6548" w:rsidRPr="00420187">
              <w:rPr>
                <w:rFonts w:ascii="Arial" w:hAnsi="Arial" w:cs="Arial"/>
                <w:sz w:val="18"/>
                <w:szCs w:val="18"/>
              </w:rPr>
              <w:t xml:space="preserve">i zewnętrzna </w:t>
            </w:r>
            <w:r w:rsidRPr="00420187">
              <w:rPr>
                <w:rFonts w:ascii="Arial" w:hAnsi="Arial" w:cs="Arial"/>
                <w:sz w:val="18"/>
                <w:szCs w:val="18"/>
              </w:rPr>
              <w:t>płaszczyzna boku szafki była płaska</w:t>
            </w:r>
            <w:r w:rsidR="00ED6548" w:rsidRPr="00420187">
              <w:rPr>
                <w:rFonts w:ascii="Arial" w:hAnsi="Arial" w:cs="Arial"/>
                <w:sz w:val="18"/>
                <w:szCs w:val="18"/>
              </w:rPr>
              <w:t xml:space="preserve"> np. wykonana z dwóch niezależnych arkuszy blachy</w:t>
            </w:r>
            <w:r w:rsidR="00731AFC" w:rsidRPr="00420187">
              <w:rPr>
                <w:rFonts w:ascii="Arial" w:hAnsi="Arial" w:cs="Arial"/>
                <w:sz w:val="18"/>
                <w:szCs w:val="18"/>
              </w:rPr>
              <w:t xml:space="preserve"> (bez widocznych elementów spawanych, </w:t>
            </w:r>
            <w:r w:rsidR="000C4B16" w:rsidRPr="00420187">
              <w:rPr>
                <w:rFonts w:ascii="Arial" w:hAnsi="Arial" w:cs="Arial"/>
                <w:sz w:val="18"/>
                <w:szCs w:val="18"/>
              </w:rPr>
              <w:t>lub nitowanych</w:t>
            </w:r>
            <w:r w:rsidR="00731AFC" w:rsidRPr="00420187">
              <w:rPr>
                <w:rFonts w:ascii="Arial" w:hAnsi="Arial" w:cs="Arial"/>
                <w:sz w:val="18"/>
                <w:szCs w:val="18"/>
              </w:rPr>
              <w:t xml:space="preserve">)  </w:t>
            </w:r>
            <w:r w:rsidR="00ED6548" w:rsidRPr="00420187">
              <w:rPr>
                <w:rFonts w:ascii="Arial" w:hAnsi="Arial" w:cs="Arial"/>
                <w:sz w:val="18"/>
                <w:szCs w:val="18"/>
              </w:rPr>
              <w:t xml:space="preserve">. </w:t>
            </w:r>
          </w:p>
          <w:p w:rsidR="00A36054" w:rsidRPr="00420187" w:rsidRDefault="00A36054" w:rsidP="001A4D3E">
            <w:pPr>
              <w:spacing w:after="0" w:line="360" w:lineRule="auto"/>
              <w:jc w:val="both"/>
              <w:rPr>
                <w:rFonts w:ascii="Arial" w:hAnsi="Arial" w:cs="Arial"/>
                <w:sz w:val="18"/>
                <w:szCs w:val="18"/>
              </w:rPr>
            </w:pPr>
            <w:r w:rsidRPr="00420187">
              <w:rPr>
                <w:rFonts w:ascii="Arial" w:hAnsi="Arial" w:cs="Arial"/>
                <w:sz w:val="18"/>
                <w:szCs w:val="18"/>
              </w:rPr>
              <w:t>Boki szafek w wewnętrznej części  posiadają otwory  do montowania: drzwiczek, lewych i prawych półek, prowadnic szuflad i wysuwanych półek</w:t>
            </w:r>
          </w:p>
          <w:p w:rsidR="006051B5" w:rsidRPr="00420187" w:rsidRDefault="00646B9B" w:rsidP="001A4D3E">
            <w:pPr>
              <w:spacing w:after="0" w:line="360" w:lineRule="auto"/>
              <w:jc w:val="both"/>
              <w:rPr>
                <w:rFonts w:ascii="Arial" w:hAnsi="Arial" w:cs="Arial"/>
                <w:sz w:val="18"/>
                <w:szCs w:val="18"/>
              </w:rPr>
            </w:pPr>
            <w:r w:rsidRPr="00420187">
              <w:rPr>
                <w:rFonts w:ascii="Arial" w:hAnsi="Arial" w:cs="Arial"/>
                <w:sz w:val="18"/>
                <w:szCs w:val="18"/>
              </w:rPr>
              <w:t>Półki</w:t>
            </w:r>
            <w:r w:rsidR="00ED6548" w:rsidRPr="00420187">
              <w:rPr>
                <w:rFonts w:ascii="Arial" w:hAnsi="Arial" w:cs="Arial"/>
                <w:sz w:val="18"/>
                <w:szCs w:val="18"/>
              </w:rPr>
              <w:t xml:space="preserve"> odporne chemicznie o wytrzymałości minimum 30 kg np</w:t>
            </w:r>
            <w:r w:rsidRPr="00420187">
              <w:rPr>
                <w:rFonts w:ascii="Arial" w:hAnsi="Arial" w:cs="Arial"/>
                <w:sz w:val="18"/>
                <w:szCs w:val="18"/>
              </w:rPr>
              <w:t xml:space="preserve"> wykonane ze stali ocynkowanej malowanej proszkowo</w:t>
            </w:r>
            <w:r w:rsidR="00ED6548" w:rsidRPr="00420187">
              <w:rPr>
                <w:rFonts w:ascii="Arial" w:hAnsi="Arial" w:cs="Arial"/>
                <w:sz w:val="18"/>
                <w:szCs w:val="18"/>
              </w:rPr>
              <w:t xml:space="preserve"> lub blachy kwasoodpornej o grubości min 0,75 mm. </w:t>
            </w:r>
            <w:r w:rsidR="00340E66" w:rsidRPr="00420187">
              <w:rPr>
                <w:rFonts w:ascii="Arial" w:hAnsi="Arial" w:cs="Arial"/>
                <w:sz w:val="18"/>
                <w:szCs w:val="18"/>
              </w:rPr>
              <w:t>D</w:t>
            </w:r>
            <w:r w:rsidR="00762632" w:rsidRPr="00420187">
              <w:rPr>
                <w:rFonts w:ascii="Arial" w:hAnsi="Arial" w:cs="Arial"/>
                <w:sz w:val="18"/>
                <w:szCs w:val="18"/>
              </w:rPr>
              <w:t>no szafki pełne</w:t>
            </w:r>
            <w:r w:rsidR="00340E66" w:rsidRPr="00420187">
              <w:rPr>
                <w:rFonts w:ascii="Arial" w:hAnsi="Arial" w:cs="Arial"/>
                <w:sz w:val="18"/>
                <w:szCs w:val="18"/>
              </w:rPr>
              <w:t xml:space="preserve"> </w:t>
            </w:r>
            <w:r w:rsidR="00E6606D" w:rsidRPr="00420187">
              <w:rPr>
                <w:rFonts w:ascii="Arial" w:hAnsi="Arial" w:cs="Arial"/>
                <w:sz w:val="18"/>
                <w:szCs w:val="18"/>
              </w:rPr>
              <w:t>z możliwością poziomowania od wewnątrz np. poprzez</w:t>
            </w:r>
            <w:r w:rsidR="00340E66" w:rsidRPr="00420187">
              <w:rPr>
                <w:rFonts w:ascii="Arial" w:hAnsi="Arial" w:cs="Arial"/>
                <w:sz w:val="18"/>
                <w:szCs w:val="18"/>
              </w:rPr>
              <w:t xml:space="preserve"> otwor</w:t>
            </w:r>
            <w:r w:rsidR="00E6606D" w:rsidRPr="00420187">
              <w:rPr>
                <w:rFonts w:ascii="Arial" w:hAnsi="Arial" w:cs="Arial"/>
                <w:sz w:val="18"/>
                <w:szCs w:val="18"/>
              </w:rPr>
              <w:t>y</w:t>
            </w:r>
            <w:r w:rsidR="00340E66" w:rsidRPr="00420187">
              <w:rPr>
                <w:rFonts w:ascii="Arial" w:hAnsi="Arial" w:cs="Arial"/>
                <w:sz w:val="18"/>
                <w:szCs w:val="18"/>
              </w:rPr>
              <w:t xml:space="preserve"> do poziomowania szafki</w:t>
            </w:r>
            <w:r w:rsidR="00340E66" w:rsidRPr="00420187">
              <w:rPr>
                <w:rFonts w:ascii="Arial" w:hAnsi="Arial" w:cs="Arial"/>
                <w:color w:val="4F81BD" w:themeColor="accent1"/>
                <w:sz w:val="18"/>
                <w:szCs w:val="18"/>
              </w:rPr>
              <w:t>.</w:t>
            </w:r>
          </w:p>
          <w:p w:rsidR="00ED6548" w:rsidRPr="00420187" w:rsidRDefault="00ED6548" w:rsidP="001A4D3E">
            <w:pPr>
              <w:spacing w:after="0" w:line="360" w:lineRule="auto"/>
              <w:jc w:val="both"/>
              <w:rPr>
                <w:rFonts w:ascii="Arial" w:hAnsi="Arial" w:cs="Arial"/>
                <w:sz w:val="18"/>
                <w:szCs w:val="18"/>
              </w:rPr>
            </w:pPr>
          </w:p>
          <w:p w:rsidR="00977010" w:rsidRPr="00420187" w:rsidRDefault="00646B9B" w:rsidP="001A4D3E">
            <w:pPr>
              <w:spacing w:after="0" w:line="360" w:lineRule="auto"/>
              <w:jc w:val="both"/>
              <w:rPr>
                <w:rFonts w:ascii="Arial" w:hAnsi="Arial" w:cs="Arial"/>
                <w:sz w:val="18"/>
                <w:szCs w:val="18"/>
              </w:rPr>
            </w:pPr>
            <w:r w:rsidRPr="00420187">
              <w:rPr>
                <w:rFonts w:ascii="Arial" w:hAnsi="Arial" w:cs="Arial"/>
                <w:sz w:val="18"/>
                <w:szCs w:val="18"/>
              </w:rPr>
              <w:t xml:space="preserve">Front szafki </w:t>
            </w:r>
            <w:r w:rsidR="00731AFC" w:rsidRPr="00420187">
              <w:rPr>
                <w:rFonts w:ascii="Arial" w:hAnsi="Arial" w:cs="Arial"/>
                <w:sz w:val="18"/>
                <w:szCs w:val="18"/>
              </w:rPr>
              <w:t xml:space="preserve">(drzwiczki) </w:t>
            </w:r>
            <w:r w:rsidR="00340E66" w:rsidRPr="00420187">
              <w:rPr>
                <w:rFonts w:ascii="Arial" w:hAnsi="Arial" w:cs="Arial"/>
                <w:sz w:val="18"/>
                <w:szCs w:val="18"/>
              </w:rPr>
              <w:t xml:space="preserve">o grubości </w:t>
            </w:r>
            <w:r w:rsidR="00ED6548" w:rsidRPr="00420187">
              <w:rPr>
                <w:rFonts w:ascii="Arial" w:hAnsi="Arial" w:cs="Arial"/>
                <w:sz w:val="18"/>
                <w:szCs w:val="18"/>
              </w:rPr>
              <w:t xml:space="preserve">minimum 14 mm wykonany tak, aby cała wewnętrzna i zewnętrzna płaszczyzna frontu szafki była płaska np. wykonana z dwóch niezależnych arkuszy blachy </w:t>
            </w:r>
            <w:r w:rsidR="00A36054" w:rsidRPr="00420187">
              <w:rPr>
                <w:rFonts w:ascii="Arial" w:hAnsi="Arial" w:cs="Arial"/>
                <w:sz w:val="18"/>
                <w:szCs w:val="18"/>
              </w:rPr>
              <w:t>(</w:t>
            </w:r>
            <w:r w:rsidR="00ED6548" w:rsidRPr="00420187">
              <w:rPr>
                <w:rFonts w:ascii="Arial" w:hAnsi="Arial" w:cs="Arial"/>
                <w:sz w:val="18"/>
                <w:szCs w:val="18"/>
              </w:rPr>
              <w:t xml:space="preserve">bez </w:t>
            </w:r>
            <w:r w:rsidR="00A36054" w:rsidRPr="00420187">
              <w:rPr>
                <w:rFonts w:ascii="Arial" w:hAnsi="Arial" w:cs="Arial"/>
                <w:sz w:val="18"/>
                <w:szCs w:val="18"/>
              </w:rPr>
              <w:t xml:space="preserve">widocznych </w:t>
            </w:r>
            <w:r w:rsidR="00977010" w:rsidRPr="00420187">
              <w:rPr>
                <w:rFonts w:ascii="Arial" w:hAnsi="Arial" w:cs="Arial"/>
                <w:sz w:val="18"/>
                <w:szCs w:val="18"/>
              </w:rPr>
              <w:t xml:space="preserve">elementów spawanych, </w:t>
            </w:r>
            <w:r w:rsidR="000C4B16" w:rsidRPr="00420187">
              <w:rPr>
                <w:rFonts w:ascii="Arial" w:hAnsi="Arial" w:cs="Arial"/>
                <w:sz w:val="18"/>
                <w:szCs w:val="18"/>
              </w:rPr>
              <w:t>lub nitowanych</w:t>
            </w:r>
            <w:r w:rsidR="00977010" w:rsidRPr="00420187">
              <w:rPr>
                <w:rFonts w:ascii="Arial" w:hAnsi="Arial" w:cs="Arial"/>
                <w:sz w:val="18"/>
                <w:szCs w:val="18"/>
              </w:rPr>
              <w:t xml:space="preserve"> niezabezpieczonych antykorozyjnie</w:t>
            </w:r>
            <w:r w:rsidR="00D6494A" w:rsidRPr="00420187">
              <w:rPr>
                <w:rFonts w:ascii="Arial" w:hAnsi="Arial" w:cs="Arial"/>
                <w:sz w:val="18"/>
                <w:szCs w:val="18"/>
              </w:rPr>
              <w:t>)</w:t>
            </w:r>
            <w:r w:rsidR="00ED6548" w:rsidRPr="00420187">
              <w:rPr>
                <w:rFonts w:ascii="Arial" w:hAnsi="Arial" w:cs="Arial"/>
                <w:sz w:val="18"/>
                <w:szCs w:val="18"/>
              </w:rPr>
              <w:t xml:space="preserve">. </w:t>
            </w:r>
            <w:r w:rsidR="00977010" w:rsidRPr="00420187">
              <w:rPr>
                <w:rFonts w:ascii="Arial" w:hAnsi="Arial" w:cs="Arial"/>
                <w:sz w:val="18"/>
                <w:szCs w:val="18"/>
              </w:rPr>
              <w:t xml:space="preserve">Dla zachowania odporności chemicznej </w:t>
            </w:r>
            <w:r w:rsidR="00731AFC" w:rsidRPr="00420187">
              <w:rPr>
                <w:rFonts w:ascii="Arial" w:hAnsi="Arial" w:cs="Arial"/>
                <w:sz w:val="18"/>
                <w:szCs w:val="18"/>
              </w:rPr>
              <w:t xml:space="preserve">wymagane jest aby </w:t>
            </w:r>
            <w:r w:rsidR="00977010" w:rsidRPr="00420187">
              <w:rPr>
                <w:rFonts w:ascii="Arial" w:hAnsi="Arial" w:cs="Arial"/>
                <w:sz w:val="18"/>
                <w:szCs w:val="18"/>
              </w:rPr>
              <w:t>front szafki</w:t>
            </w:r>
            <w:r w:rsidR="00731AFC" w:rsidRPr="00420187">
              <w:rPr>
                <w:rFonts w:ascii="Arial" w:hAnsi="Arial" w:cs="Arial"/>
                <w:sz w:val="18"/>
                <w:szCs w:val="18"/>
              </w:rPr>
              <w:t xml:space="preserve"> był</w:t>
            </w:r>
            <w:r w:rsidR="00977010" w:rsidRPr="00420187">
              <w:rPr>
                <w:rFonts w:ascii="Arial" w:hAnsi="Arial" w:cs="Arial"/>
                <w:sz w:val="18"/>
                <w:szCs w:val="18"/>
              </w:rPr>
              <w:t xml:space="preserve"> pozbawiony szpar i otworów. </w:t>
            </w:r>
          </w:p>
          <w:p w:rsidR="009A04EA" w:rsidRPr="00420187" w:rsidRDefault="00731AFC" w:rsidP="001A4D3E">
            <w:pPr>
              <w:spacing w:after="0" w:line="360" w:lineRule="auto"/>
              <w:jc w:val="both"/>
              <w:rPr>
                <w:rFonts w:ascii="Arial" w:hAnsi="Arial" w:cs="Arial"/>
                <w:sz w:val="18"/>
                <w:szCs w:val="18"/>
              </w:rPr>
            </w:pPr>
            <w:r w:rsidRPr="00420187">
              <w:rPr>
                <w:rFonts w:ascii="Arial" w:hAnsi="Arial" w:cs="Arial"/>
                <w:sz w:val="18"/>
                <w:szCs w:val="18"/>
              </w:rPr>
              <w:t>Konstrukcja drzwiczek winna umożliwiać ich demontaż przez użytkownika</w:t>
            </w:r>
            <w:r w:rsidR="00977010" w:rsidRPr="00420187">
              <w:rPr>
                <w:rFonts w:ascii="Arial" w:hAnsi="Arial" w:cs="Arial"/>
                <w:sz w:val="18"/>
                <w:szCs w:val="18"/>
              </w:rPr>
              <w:t xml:space="preserve"> bez użycia narzędzi, mocowanie puszki do drzwiczek niewidoczne po otwarciu szafki. </w:t>
            </w:r>
            <w:r w:rsidR="00646B9B" w:rsidRPr="00420187">
              <w:rPr>
                <w:rFonts w:ascii="Arial" w:hAnsi="Arial" w:cs="Arial"/>
                <w:sz w:val="18"/>
                <w:szCs w:val="18"/>
              </w:rPr>
              <w:t>Zawiasy drzwiczek puszkowe</w:t>
            </w:r>
            <w:r w:rsidR="00977010" w:rsidRPr="00420187">
              <w:rPr>
                <w:rFonts w:ascii="Arial" w:hAnsi="Arial" w:cs="Arial"/>
                <w:sz w:val="18"/>
                <w:szCs w:val="18"/>
              </w:rPr>
              <w:t xml:space="preserve"> wykonane z odpornych na korozję odlewów ciśnieniowych stopów cynku, lub innych miedzi stopowych</w:t>
            </w:r>
            <w:r w:rsidRPr="00420187">
              <w:rPr>
                <w:rFonts w:ascii="Arial" w:hAnsi="Arial" w:cs="Arial"/>
                <w:sz w:val="18"/>
                <w:szCs w:val="18"/>
              </w:rPr>
              <w:t>,</w:t>
            </w:r>
            <w:r w:rsidR="00977010" w:rsidRPr="00420187">
              <w:rPr>
                <w:rFonts w:ascii="Arial" w:hAnsi="Arial" w:cs="Arial"/>
                <w:sz w:val="18"/>
                <w:szCs w:val="18"/>
              </w:rPr>
              <w:t xml:space="preserve"> zawiasy niklowane lub czarne o kącie otwarcia min 270</w:t>
            </w:r>
            <w:r w:rsidR="00977010" w:rsidRPr="00420187">
              <w:rPr>
                <w:rFonts w:ascii="Arial" w:hAnsi="Arial" w:cs="Arial"/>
                <w:sz w:val="18"/>
                <w:szCs w:val="18"/>
                <w:vertAlign w:val="superscript"/>
              </w:rPr>
              <w:t>o</w:t>
            </w:r>
            <w:r w:rsidR="00977010" w:rsidRPr="00420187">
              <w:rPr>
                <w:rFonts w:ascii="Arial" w:hAnsi="Arial" w:cs="Arial"/>
                <w:sz w:val="18"/>
                <w:szCs w:val="18"/>
              </w:rPr>
              <w:t xml:space="preserve"> </w:t>
            </w:r>
            <w:r w:rsidR="0046091C">
              <w:rPr>
                <w:rFonts w:ascii="Arial" w:hAnsi="Arial" w:cs="Arial"/>
                <w:sz w:val="18"/>
                <w:szCs w:val="18"/>
              </w:rPr>
              <w:t>.</w:t>
            </w:r>
            <w:r w:rsidR="00762632" w:rsidRPr="00420187">
              <w:rPr>
                <w:rFonts w:ascii="Arial" w:hAnsi="Arial" w:cs="Arial"/>
                <w:sz w:val="18"/>
                <w:szCs w:val="18"/>
              </w:rPr>
              <w:t>Uchwyty frontów szafki o długości: min. 200 mm</w:t>
            </w:r>
            <w:r w:rsidR="000832E4" w:rsidRPr="00420187">
              <w:rPr>
                <w:rFonts w:ascii="Arial" w:hAnsi="Arial" w:cs="Arial"/>
                <w:sz w:val="18"/>
                <w:szCs w:val="18"/>
              </w:rPr>
              <w:t xml:space="preserve"> </w:t>
            </w:r>
            <w:r w:rsidR="00977010" w:rsidRPr="00420187">
              <w:rPr>
                <w:rFonts w:ascii="Arial" w:hAnsi="Arial" w:cs="Arial"/>
                <w:sz w:val="18"/>
                <w:szCs w:val="18"/>
              </w:rPr>
              <w:t>ze stopów cynku lub miedzi cynkowej, chromowany lub niklowany</w:t>
            </w:r>
            <w:r w:rsidRPr="00420187">
              <w:rPr>
                <w:rFonts w:ascii="Arial" w:hAnsi="Arial" w:cs="Arial"/>
                <w:sz w:val="18"/>
                <w:szCs w:val="18"/>
              </w:rPr>
              <w:t>, lub stali kwasoodpornej</w:t>
            </w:r>
            <w:r w:rsidR="00977010" w:rsidRPr="00420187">
              <w:rPr>
                <w:rFonts w:ascii="Arial" w:hAnsi="Arial" w:cs="Arial"/>
                <w:sz w:val="18"/>
                <w:szCs w:val="18"/>
              </w:rPr>
              <w:t xml:space="preserve">. Uchwyt musi mieć możliwość zamocowania etykiety zabezpieczonej przed bezpośrednim dotykaniem przez użytkownika i odziaływaniem na nie wilgoci i substancji chemicznych np. </w:t>
            </w:r>
            <w:r w:rsidR="00762632" w:rsidRPr="00420187">
              <w:rPr>
                <w:rFonts w:ascii="Arial" w:hAnsi="Arial" w:cs="Arial"/>
                <w:sz w:val="18"/>
                <w:szCs w:val="18"/>
              </w:rPr>
              <w:t>przeźroczystą nakładką z tworzywa sztucznego</w:t>
            </w:r>
            <w:r w:rsidR="00977010" w:rsidRPr="00420187">
              <w:rPr>
                <w:rFonts w:ascii="Arial" w:hAnsi="Arial" w:cs="Arial"/>
                <w:sz w:val="18"/>
                <w:szCs w:val="18"/>
              </w:rPr>
              <w:t>.</w:t>
            </w:r>
          </w:p>
          <w:p w:rsidR="006051B5" w:rsidRPr="00420187" w:rsidRDefault="006051B5" w:rsidP="009A04EA">
            <w:pPr>
              <w:rPr>
                <w:rFonts w:ascii="Arial" w:hAnsi="Arial" w:cs="Arial"/>
                <w:sz w:val="18"/>
                <w:szCs w:val="18"/>
              </w:rPr>
            </w:pPr>
          </w:p>
        </w:tc>
        <w:tc>
          <w:tcPr>
            <w:tcW w:w="5020" w:type="dxa"/>
            <w:shd w:val="clear" w:color="auto" w:fill="auto"/>
            <w:tcMar>
              <w:left w:w="108" w:type="dxa"/>
            </w:tcMar>
          </w:tcPr>
          <w:p w:rsidR="006051B5" w:rsidRPr="00420187" w:rsidRDefault="006051B5">
            <w:pPr>
              <w:spacing w:after="0"/>
              <w:jc w:val="both"/>
              <w:rPr>
                <w:rFonts w:ascii="Arial" w:hAnsi="Arial" w:cs="Arial"/>
                <w:sz w:val="18"/>
                <w:szCs w:val="18"/>
                <w:lang w:eastAsia="en-US"/>
              </w:rPr>
            </w:pPr>
          </w:p>
        </w:tc>
        <w:tc>
          <w:tcPr>
            <w:tcW w:w="838" w:type="dxa"/>
            <w:shd w:val="clear" w:color="auto" w:fill="auto"/>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t>W1/1-82493</w:t>
            </w:r>
          </w:p>
        </w:tc>
      </w:tr>
      <w:tr w:rsidR="006051B5" w:rsidRPr="00420187" w:rsidTr="000F6C24">
        <w:trPr>
          <w:trHeight w:val="2268"/>
        </w:trPr>
        <w:tc>
          <w:tcPr>
            <w:tcW w:w="437" w:type="dxa"/>
            <w:shd w:val="clear" w:color="auto" w:fill="auto"/>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lastRenderedPageBreak/>
              <w:t>2</w:t>
            </w:r>
          </w:p>
        </w:tc>
        <w:tc>
          <w:tcPr>
            <w:tcW w:w="8622" w:type="dxa"/>
            <w:shd w:val="clear" w:color="auto" w:fill="auto"/>
            <w:tcMar>
              <w:left w:w="108" w:type="dxa"/>
            </w:tcMar>
          </w:tcPr>
          <w:p w:rsidR="006051B5" w:rsidRPr="00420187" w:rsidRDefault="006051B5" w:rsidP="00747297">
            <w:pPr>
              <w:tabs>
                <w:tab w:val="left" w:pos="1170"/>
                <w:tab w:val="right" w:pos="7920"/>
                <w:tab w:val="right" w:pos="9630"/>
                <w:tab w:val="left" w:pos="9810"/>
              </w:tabs>
              <w:spacing w:after="0" w:line="360" w:lineRule="auto"/>
              <w:jc w:val="both"/>
              <w:rPr>
                <w:rFonts w:ascii="Arial" w:hAnsi="Arial" w:cs="Arial"/>
                <w:b/>
                <w:sz w:val="18"/>
                <w:szCs w:val="18"/>
              </w:rPr>
            </w:pPr>
          </w:p>
          <w:p w:rsidR="006051B5" w:rsidRPr="00420187" w:rsidRDefault="00646B9B" w:rsidP="001A4D3E">
            <w:pPr>
              <w:spacing w:after="0" w:line="360" w:lineRule="auto"/>
              <w:jc w:val="both"/>
              <w:rPr>
                <w:rFonts w:ascii="Arial" w:hAnsi="Arial" w:cs="Arial"/>
                <w:b/>
                <w:sz w:val="18"/>
                <w:szCs w:val="18"/>
                <w:lang w:eastAsia="en-US"/>
              </w:rPr>
            </w:pPr>
            <w:r w:rsidRPr="00420187">
              <w:rPr>
                <w:rFonts w:ascii="Arial" w:hAnsi="Arial" w:cs="Arial"/>
                <w:b/>
                <w:sz w:val="18"/>
                <w:szCs w:val="18"/>
                <w:lang w:eastAsia="en-US"/>
              </w:rPr>
              <w:t xml:space="preserve">Stół  przyścienny  z szafkami </w:t>
            </w:r>
          </w:p>
          <w:p w:rsidR="006051B5" w:rsidRPr="00420187" w:rsidRDefault="00646B9B" w:rsidP="001A4D3E">
            <w:pPr>
              <w:spacing w:after="0" w:line="360" w:lineRule="auto"/>
              <w:jc w:val="both"/>
              <w:rPr>
                <w:rFonts w:ascii="Arial" w:hAnsi="Arial" w:cs="Arial"/>
                <w:sz w:val="18"/>
                <w:szCs w:val="18"/>
                <w:u w:val="single"/>
                <w:lang w:eastAsia="en-US"/>
              </w:rPr>
            </w:pPr>
            <w:r w:rsidRPr="00420187">
              <w:rPr>
                <w:rFonts w:ascii="Arial" w:hAnsi="Arial" w:cs="Arial"/>
                <w:sz w:val="18"/>
                <w:szCs w:val="18"/>
                <w:u w:val="single"/>
                <w:lang w:eastAsia="en-US"/>
              </w:rPr>
              <w:t>wymiary:</w:t>
            </w:r>
          </w:p>
          <w:p w:rsidR="006051B5" w:rsidRPr="00420187" w:rsidRDefault="00646B9B" w:rsidP="001A4D3E">
            <w:pPr>
              <w:pStyle w:val="Akapitzlist"/>
              <w:numPr>
                <w:ilvl w:val="0"/>
                <w:numId w:val="1"/>
              </w:numPr>
              <w:spacing w:after="0" w:line="360" w:lineRule="auto"/>
              <w:jc w:val="both"/>
              <w:rPr>
                <w:rFonts w:ascii="Arial" w:hAnsi="Arial" w:cs="Arial"/>
                <w:sz w:val="18"/>
                <w:szCs w:val="18"/>
                <w:lang w:eastAsia="en-US"/>
              </w:rPr>
            </w:pPr>
            <w:r w:rsidRPr="00420187">
              <w:rPr>
                <w:rFonts w:ascii="Arial" w:hAnsi="Arial" w:cs="Arial"/>
                <w:sz w:val="18"/>
                <w:szCs w:val="18"/>
                <w:lang w:eastAsia="en-US"/>
              </w:rPr>
              <w:t>długość: 1 500 mm (+/-5%)</w:t>
            </w:r>
          </w:p>
          <w:p w:rsidR="006051B5" w:rsidRPr="00420187" w:rsidRDefault="00646B9B" w:rsidP="001A4D3E">
            <w:pPr>
              <w:pStyle w:val="Akapitzlist"/>
              <w:numPr>
                <w:ilvl w:val="0"/>
                <w:numId w:val="1"/>
              </w:numPr>
              <w:spacing w:after="0" w:line="360" w:lineRule="auto"/>
              <w:jc w:val="both"/>
              <w:rPr>
                <w:rFonts w:ascii="Arial" w:hAnsi="Arial" w:cs="Arial"/>
                <w:sz w:val="18"/>
                <w:szCs w:val="18"/>
                <w:lang w:eastAsia="en-US"/>
              </w:rPr>
            </w:pPr>
            <w:r w:rsidRPr="00420187">
              <w:rPr>
                <w:rFonts w:ascii="Arial" w:hAnsi="Arial" w:cs="Arial"/>
                <w:sz w:val="18"/>
                <w:szCs w:val="18"/>
                <w:lang w:eastAsia="en-US"/>
              </w:rPr>
              <w:t>szerokość: 750 mm (+/-5%)</w:t>
            </w:r>
          </w:p>
          <w:p w:rsidR="006051B5" w:rsidRPr="00420187" w:rsidRDefault="00646B9B" w:rsidP="001A4D3E">
            <w:pPr>
              <w:pStyle w:val="Akapitzlist"/>
              <w:numPr>
                <w:ilvl w:val="0"/>
                <w:numId w:val="1"/>
              </w:numPr>
              <w:spacing w:after="0" w:line="360" w:lineRule="auto"/>
              <w:jc w:val="both"/>
              <w:rPr>
                <w:rFonts w:ascii="Arial" w:hAnsi="Arial" w:cs="Arial"/>
                <w:sz w:val="18"/>
                <w:szCs w:val="18"/>
                <w:lang w:eastAsia="en-US"/>
              </w:rPr>
            </w:pPr>
            <w:r w:rsidRPr="00420187">
              <w:rPr>
                <w:rFonts w:ascii="Arial" w:hAnsi="Arial" w:cs="Arial"/>
                <w:sz w:val="18"/>
                <w:szCs w:val="18"/>
                <w:lang w:eastAsia="en-US"/>
              </w:rPr>
              <w:t>wysokość: 900 mm (+/-5%)</w:t>
            </w:r>
          </w:p>
          <w:p w:rsidR="006051B5" w:rsidRPr="00420187" w:rsidRDefault="00646B9B" w:rsidP="001A4D3E">
            <w:pPr>
              <w:spacing w:after="0" w:line="360" w:lineRule="auto"/>
              <w:jc w:val="both"/>
              <w:rPr>
                <w:rFonts w:ascii="Arial" w:hAnsi="Arial" w:cs="Arial"/>
                <w:sz w:val="18"/>
                <w:szCs w:val="18"/>
                <w:u w:val="single"/>
                <w:lang w:eastAsia="en-US"/>
              </w:rPr>
            </w:pPr>
            <w:r w:rsidRPr="00420187">
              <w:rPr>
                <w:rFonts w:ascii="Arial" w:hAnsi="Arial" w:cs="Arial"/>
                <w:sz w:val="18"/>
                <w:szCs w:val="18"/>
                <w:u w:val="single"/>
                <w:lang w:eastAsia="en-US"/>
              </w:rPr>
              <w:t>wymagania :</w:t>
            </w:r>
          </w:p>
          <w:p w:rsidR="006051B5" w:rsidRPr="00420187" w:rsidRDefault="00646B9B" w:rsidP="001A4D3E">
            <w:pPr>
              <w:spacing w:after="0" w:line="360" w:lineRule="auto"/>
              <w:jc w:val="both"/>
              <w:rPr>
                <w:rFonts w:ascii="Arial" w:hAnsi="Arial" w:cs="Arial"/>
                <w:sz w:val="18"/>
                <w:szCs w:val="18"/>
              </w:rPr>
            </w:pPr>
            <w:r w:rsidRPr="00420187">
              <w:rPr>
                <w:rFonts w:ascii="Arial" w:hAnsi="Arial" w:cs="Arial"/>
                <w:b/>
                <w:bCs/>
                <w:sz w:val="18"/>
                <w:szCs w:val="18"/>
              </w:rPr>
              <w:t>Blat wykonany z ceramiki lanej monolitycznej</w:t>
            </w:r>
            <w:r w:rsidRPr="00420187">
              <w:rPr>
                <w:rFonts w:ascii="Arial" w:hAnsi="Arial" w:cs="Arial"/>
                <w:sz w:val="18"/>
                <w:szCs w:val="18"/>
              </w:rPr>
              <w:t xml:space="preserve"> ze zintegrowanym podwyższonym obrzeżem ze wszystkich stron o gęstości 2,2 +/- 0,03 g/cm</w:t>
            </w:r>
            <w:r w:rsidRPr="00420187">
              <w:rPr>
                <w:rFonts w:ascii="Arial" w:hAnsi="Arial" w:cs="Arial"/>
                <w:sz w:val="18"/>
                <w:szCs w:val="18"/>
                <w:vertAlign w:val="superscript"/>
              </w:rPr>
              <w:t>3</w:t>
            </w:r>
            <w:r w:rsidRPr="00420187">
              <w:rPr>
                <w:rFonts w:ascii="Arial" w:hAnsi="Arial" w:cs="Arial"/>
                <w:sz w:val="18"/>
                <w:szCs w:val="18"/>
              </w:rPr>
              <w:t xml:space="preserve">.Grubość blatu 28mm( +/- 2 mm) na całej powierzchni części płaskiej. </w:t>
            </w:r>
          </w:p>
          <w:p w:rsidR="0046091C" w:rsidRPr="00420187" w:rsidRDefault="00B8798B" w:rsidP="0046091C">
            <w:pPr>
              <w:jc w:val="both"/>
              <w:rPr>
                <w:rFonts w:ascii="Arial" w:hAnsi="Arial" w:cs="Arial"/>
                <w:sz w:val="18"/>
                <w:szCs w:val="18"/>
              </w:rPr>
            </w:pPr>
            <w:r w:rsidRPr="00420187">
              <w:rPr>
                <w:rFonts w:ascii="Arial" w:hAnsi="Arial" w:cs="Arial"/>
                <w:sz w:val="18"/>
                <w:szCs w:val="18"/>
                <w:lang w:eastAsia="en-US"/>
              </w:rPr>
              <w:t xml:space="preserve">Blat </w:t>
            </w:r>
            <w:r w:rsidRPr="00420187">
              <w:rPr>
                <w:rFonts w:ascii="Arial" w:hAnsi="Arial" w:cs="Arial"/>
                <w:sz w:val="18"/>
                <w:szCs w:val="18"/>
              </w:rPr>
              <w:t xml:space="preserve">i komora zlewu z lanej ceramiki, wymiary wew. komory roboczej (min.530 mm x min.380 mm, gł.: min. 250 mm), podniesione obrzeże;  armatura do wody ciepłej i zimnej z blatu . Kolor blatu szaro- niebieski. </w:t>
            </w:r>
            <w:r w:rsidR="0046091C">
              <w:rPr>
                <w:rFonts w:ascii="Arial" w:hAnsi="Arial" w:cs="Arial"/>
                <w:sz w:val="18"/>
                <w:szCs w:val="18"/>
              </w:rPr>
              <w:t>(Zamawiający dokonana wyboru kolorów po zawarciu umowy, jednak Wykonawca zobowiązany jest dysponować podstawowymi kolorami tj.: szary, biały i błękitny ).</w:t>
            </w:r>
          </w:p>
          <w:p w:rsidR="00831B87" w:rsidRPr="00420187" w:rsidRDefault="00831B87" w:rsidP="00831B87">
            <w:pPr>
              <w:jc w:val="both"/>
              <w:rPr>
                <w:rFonts w:ascii="Arial" w:hAnsi="Arial" w:cs="Arial"/>
                <w:sz w:val="18"/>
                <w:szCs w:val="18"/>
              </w:rPr>
            </w:pPr>
          </w:p>
          <w:p w:rsidR="00B8798B" w:rsidRPr="00420187" w:rsidRDefault="00B8798B" w:rsidP="00B8798B">
            <w:pPr>
              <w:jc w:val="both"/>
              <w:rPr>
                <w:rFonts w:ascii="Arial" w:hAnsi="Arial" w:cs="Arial"/>
                <w:sz w:val="18"/>
                <w:szCs w:val="18"/>
              </w:rPr>
            </w:pPr>
          </w:p>
          <w:p w:rsidR="0079342C" w:rsidRPr="00420187" w:rsidRDefault="00B8798B" w:rsidP="00BC2075">
            <w:pPr>
              <w:jc w:val="both"/>
              <w:rPr>
                <w:rFonts w:ascii="Arial" w:hAnsi="Arial" w:cs="Arial"/>
                <w:b/>
                <w:sz w:val="18"/>
                <w:szCs w:val="18"/>
              </w:rPr>
            </w:pPr>
            <w:r w:rsidRPr="00420187">
              <w:rPr>
                <w:rFonts w:ascii="Arial" w:hAnsi="Arial" w:cs="Arial"/>
                <w:sz w:val="18"/>
                <w:szCs w:val="18"/>
              </w:rPr>
              <w:t>Do oferty należy dołączyć protokół  z badań odporności chemicznej oferowanych blatów. Badania te muszą być wykonane przez specjalistyczne laboratorium badawcze i musi z nich wynikać, że ceramika nie ulega trwałemu uszkodzeniu lub zabarwie</w:t>
            </w:r>
            <w:r w:rsidR="00BC2075" w:rsidRPr="00420187">
              <w:rPr>
                <w:rFonts w:ascii="Arial" w:hAnsi="Arial" w:cs="Arial"/>
                <w:sz w:val="18"/>
                <w:szCs w:val="18"/>
              </w:rPr>
              <w:t>niu nie dającemu się zmyć wodą.</w:t>
            </w:r>
          </w:p>
          <w:p w:rsidR="004628AA" w:rsidRPr="00420187" w:rsidRDefault="00646B9B" w:rsidP="004628AA">
            <w:pPr>
              <w:spacing w:after="0" w:line="360" w:lineRule="auto"/>
              <w:jc w:val="both"/>
              <w:rPr>
                <w:rFonts w:ascii="Arial" w:hAnsi="Arial" w:cs="Arial"/>
                <w:strike/>
                <w:sz w:val="18"/>
                <w:szCs w:val="18"/>
                <w:lang w:eastAsia="en-US"/>
              </w:rPr>
            </w:pPr>
            <w:r w:rsidRPr="00420187">
              <w:rPr>
                <w:rFonts w:ascii="Arial" w:hAnsi="Arial" w:cs="Arial"/>
                <w:sz w:val="18"/>
                <w:szCs w:val="18"/>
              </w:rPr>
              <w:t xml:space="preserve">Konstrukcja stołu oparta na stelażach z </w:t>
            </w:r>
            <w:r w:rsidR="001711FD" w:rsidRPr="00420187">
              <w:rPr>
                <w:rFonts w:ascii="Arial" w:hAnsi="Arial" w:cs="Arial"/>
                <w:sz w:val="18"/>
                <w:szCs w:val="18"/>
              </w:rPr>
              <w:t xml:space="preserve">bezstopniową </w:t>
            </w:r>
            <w:r w:rsidRPr="00420187">
              <w:rPr>
                <w:rFonts w:ascii="Arial" w:hAnsi="Arial" w:cs="Arial"/>
                <w:sz w:val="18"/>
                <w:szCs w:val="18"/>
              </w:rPr>
              <w:t xml:space="preserve">regulacją </w:t>
            </w:r>
            <w:r w:rsidR="001711FD" w:rsidRPr="00420187">
              <w:rPr>
                <w:rFonts w:ascii="Arial" w:hAnsi="Arial" w:cs="Arial"/>
                <w:sz w:val="18"/>
                <w:szCs w:val="18"/>
              </w:rPr>
              <w:t xml:space="preserve">wysokości </w:t>
            </w:r>
            <w:r w:rsidRPr="00420187">
              <w:rPr>
                <w:rFonts w:ascii="Arial" w:hAnsi="Arial" w:cs="Arial"/>
                <w:sz w:val="18"/>
                <w:szCs w:val="18"/>
              </w:rPr>
              <w:t>stołu</w:t>
            </w:r>
            <w:r w:rsidR="001711FD" w:rsidRPr="00420187">
              <w:rPr>
                <w:rFonts w:ascii="Arial" w:hAnsi="Arial" w:cs="Arial"/>
                <w:sz w:val="18"/>
                <w:szCs w:val="18"/>
              </w:rPr>
              <w:t xml:space="preserve">, oraz </w:t>
            </w:r>
            <w:r w:rsidR="00731AFC" w:rsidRPr="00420187">
              <w:rPr>
                <w:rFonts w:ascii="Arial" w:hAnsi="Arial" w:cs="Arial"/>
                <w:sz w:val="18"/>
                <w:szCs w:val="18"/>
              </w:rPr>
              <w:t xml:space="preserve">płynną </w:t>
            </w:r>
            <w:r w:rsidRPr="00420187">
              <w:rPr>
                <w:rFonts w:ascii="Arial" w:hAnsi="Arial" w:cs="Arial"/>
                <w:sz w:val="18"/>
                <w:szCs w:val="18"/>
              </w:rPr>
              <w:t>reg</w:t>
            </w:r>
            <w:r w:rsidR="001711FD" w:rsidRPr="00420187">
              <w:rPr>
                <w:rFonts w:ascii="Arial" w:hAnsi="Arial" w:cs="Arial"/>
                <w:sz w:val="18"/>
                <w:szCs w:val="18"/>
              </w:rPr>
              <w:t>ulacją położenia przedniej nogi</w:t>
            </w:r>
            <w:r w:rsidR="00731AFC" w:rsidRPr="00420187">
              <w:rPr>
                <w:rFonts w:ascii="Arial" w:hAnsi="Arial" w:cs="Arial"/>
                <w:sz w:val="18"/>
                <w:szCs w:val="18"/>
              </w:rPr>
              <w:t xml:space="preserve"> (bez konieczności używania dodatkowych narzędzi)</w:t>
            </w:r>
            <w:r w:rsidR="001711FD" w:rsidRPr="00420187">
              <w:rPr>
                <w:rFonts w:ascii="Arial" w:hAnsi="Arial" w:cs="Arial"/>
                <w:sz w:val="18"/>
                <w:szCs w:val="18"/>
              </w:rPr>
              <w:t xml:space="preserve">, tak aby możliwe było bezkolizyjne umieszczenie pod stołem aparatury naukowej na głębokość min. </w:t>
            </w:r>
            <w:r w:rsidRPr="00420187">
              <w:rPr>
                <w:rFonts w:ascii="Arial" w:hAnsi="Arial" w:cs="Arial"/>
                <w:sz w:val="18"/>
                <w:szCs w:val="18"/>
              </w:rPr>
              <w:t>240mm licząc od frontu stelaża.</w:t>
            </w:r>
            <w:r w:rsidR="00253F9A" w:rsidRPr="00420187">
              <w:rPr>
                <w:rFonts w:ascii="Arial" w:hAnsi="Arial" w:cs="Arial"/>
                <w:sz w:val="18"/>
                <w:szCs w:val="18"/>
              </w:rPr>
              <w:t xml:space="preserve"> Wytrzymałość</w:t>
            </w:r>
            <w:r w:rsidR="00220077" w:rsidRPr="00420187">
              <w:rPr>
                <w:rFonts w:ascii="Arial" w:hAnsi="Arial" w:cs="Arial"/>
                <w:sz w:val="18"/>
                <w:szCs w:val="18"/>
              </w:rPr>
              <w:t xml:space="preserve"> na obciążenie </w:t>
            </w:r>
            <w:r w:rsidR="00253F9A" w:rsidRPr="00420187">
              <w:rPr>
                <w:rFonts w:ascii="Arial" w:hAnsi="Arial" w:cs="Arial"/>
                <w:sz w:val="18"/>
                <w:szCs w:val="18"/>
              </w:rPr>
              <w:t xml:space="preserve">stelaża w położeniu nogi przednim </w:t>
            </w:r>
            <w:r w:rsidR="00731AFC" w:rsidRPr="00420187">
              <w:rPr>
                <w:rFonts w:ascii="Arial" w:hAnsi="Arial" w:cs="Arial"/>
                <w:sz w:val="18"/>
                <w:szCs w:val="18"/>
              </w:rPr>
              <w:t xml:space="preserve"> nie mniejsza niż </w:t>
            </w:r>
            <w:r w:rsidR="00253F9A" w:rsidRPr="00420187">
              <w:rPr>
                <w:rFonts w:ascii="Arial" w:hAnsi="Arial" w:cs="Arial"/>
                <w:sz w:val="18"/>
                <w:szCs w:val="18"/>
              </w:rPr>
              <w:t>350 kg/mb, tylnym</w:t>
            </w:r>
            <w:r w:rsidR="00731AFC" w:rsidRPr="00420187">
              <w:rPr>
                <w:rFonts w:ascii="Arial" w:hAnsi="Arial" w:cs="Arial"/>
                <w:sz w:val="18"/>
                <w:szCs w:val="18"/>
              </w:rPr>
              <w:t xml:space="preserve"> nie mniejsza niż</w:t>
            </w:r>
            <w:r w:rsidR="00253F9A" w:rsidRPr="00420187">
              <w:rPr>
                <w:rFonts w:ascii="Arial" w:hAnsi="Arial" w:cs="Arial"/>
                <w:sz w:val="18"/>
                <w:szCs w:val="18"/>
              </w:rPr>
              <w:t xml:space="preserve"> </w:t>
            </w:r>
            <w:r w:rsidR="00E6606D" w:rsidRPr="00420187">
              <w:rPr>
                <w:rFonts w:ascii="Arial" w:hAnsi="Arial" w:cs="Arial"/>
                <w:sz w:val="18"/>
                <w:szCs w:val="18"/>
              </w:rPr>
              <w:t>250 kg/mb.</w:t>
            </w:r>
          </w:p>
          <w:p w:rsidR="001711FD" w:rsidRPr="00420187" w:rsidRDefault="00646B9B" w:rsidP="001A4D3E">
            <w:pPr>
              <w:spacing w:after="0" w:line="360" w:lineRule="auto"/>
              <w:jc w:val="both"/>
              <w:rPr>
                <w:rFonts w:ascii="Arial" w:hAnsi="Arial" w:cs="Arial"/>
                <w:sz w:val="18"/>
                <w:szCs w:val="18"/>
              </w:rPr>
            </w:pPr>
            <w:r w:rsidRPr="00420187">
              <w:rPr>
                <w:rFonts w:ascii="Arial" w:hAnsi="Arial" w:cs="Arial"/>
                <w:sz w:val="18"/>
                <w:szCs w:val="18"/>
              </w:rPr>
              <w:t>Stelaż posiada stopki poziomowane w zakresie co najmniej 20 mm</w:t>
            </w:r>
            <w:r w:rsidR="00762632" w:rsidRPr="00420187">
              <w:rPr>
                <w:rFonts w:ascii="Arial" w:hAnsi="Arial" w:cs="Arial"/>
                <w:sz w:val="18"/>
                <w:szCs w:val="18"/>
              </w:rPr>
              <w:t>.</w:t>
            </w:r>
            <w:r w:rsidRPr="00420187">
              <w:rPr>
                <w:rFonts w:ascii="Arial" w:hAnsi="Arial" w:cs="Arial"/>
                <w:sz w:val="18"/>
                <w:szCs w:val="18"/>
              </w:rPr>
              <w:t>, przy czym stopki nie mogą wystawać po za rzut dolnej belki boku na podłoże</w:t>
            </w:r>
            <w:r w:rsidR="00253F9A" w:rsidRPr="00420187">
              <w:rPr>
                <w:rFonts w:ascii="Arial" w:hAnsi="Arial" w:cs="Arial"/>
                <w:sz w:val="18"/>
                <w:szCs w:val="18"/>
              </w:rPr>
              <w:t xml:space="preserve"> ma to na celu możliwość zestawiania ze sobą stelaży bez przerwy dylatacyjnej.</w:t>
            </w:r>
          </w:p>
          <w:p w:rsidR="006051B5" w:rsidRPr="00420187" w:rsidRDefault="001711FD" w:rsidP="001A4D3E">
            <w:pPr>
              <w:spacing w:after="0" w:line="360" w:lineRule="auto"/>
              <w:jc w:val="both"/>
              <w:rPr>
                <w:rFonts w:ascii="Arial" w:hAnsi="Arial" w:cs="Arial"/>
                <w:sz w:val="18"/>
                <w:szCs w:val="18"/>
                <w:lang w:eastAsia="en-US"/>
              </w:rPr>
            </w:pPr>
            <w:r w:rsidRPr="00420187">
              <w:rPr>
                <w:rFonts w:ascii="Arial" w:hAnsi="Arial" w:cs="Arial"/>
                <w:sz w:val="18"/>
                <w:szCs w:val="18"/>
              </w:rPr>
              <w:t xml:space="preserve">Belki stelaża łączone z bokami bez widocznych połączeń gwintowanych lub nitowanych, </w:t>
            </w:r>
            <w:r w:rsidR="00253F9A" w:rsidRPr="00420187">
              <w:rPr>
                <w:rFonts w:ascii="Arial" w:hAnsi="Arial" w:cs="Arial"/>
                <w:sz w:val="18"/>
                <w:szCs w:val="18"/>
                <w:lang w:eastAsia="en-US"/>
              </w:rPr>
              <w:t xml:space="preserve">które będą spełniały wyżej wymienione </w:t>
            </w:r>
            <w:r w:rsidR="004628AA" w:rsidRPr="00420187">
              <w:rPr>
                <w:rFonts w:ascii="Arial" w:hAnsi="Arial" w:cs="Arial"/>
                <w:sz w:val="18"/>
                <w:szCs w:val="18"/>
                <w:lang w:eastAsia="en-US"/>
              </w:rPr>
              <w:t>wymagania wytrzymałościowe i techniczne</w:t>
            </w:r>
            <w:r w:rsidR="00253F9A" w:rsidRPr="00420187">
              <w:rPr>
                <w:rFonts w:ascii="Arial" w:hAnsi="Arial" w:cs="Arial"/>
                <w:sz w:val="18"/>
                <w:szCs w:val="18"/>
                <w:lang w:eastAsia="en-US"/>
              </w:rPr>
              <w:t xml:space="preserve"> w zakresie </w:t>
            </w:r>
            <w:r w:rsidRPr="00420187">
              <w:rPr>
                <w:rFonts w:ascii="Arial" w:hAnsi="Arial" w:cs="Arial"/>
                <w:sz w:val="18"/>
                <w:szCs w:val="18"/>
                <w:lang w:eastAsia="en-US"/>
              </w:rPr>
              <w:t xml:space="preserve">bezstopniowej </w:t>
            </w:r>
            <w:r w:rsidR="00253F9A" w:rsidRPr="00420187">
              <w:rPr>
                <w:rFonts w:ascii="Arial" w:hAnsi="Arial" w:cs="Arial"/>
                <w:sz w:val="18"/>
                <w:szCs w:val="18"/>
                <w:lang w:eastAsia="en-US"/>
              </w:rPr>
              <w:t xml:space="preserve">regulacji </w:t>
            </w:r>
            <w:r w:rsidR="00155572" w:rsidRPr="00420187">
              <w:rPr>
                <w:rFonts w:ascii="Arial" w:hAnsi="Arial" w:cs="Arial"/>
                <w:sz w:val="18"/>
                <w:szCs w:val="18"/>
                <w:lang w:eastAsia="en-US"/>
              </w:rPr>
              <w:t>wysokości</w:t>
            </w:r>
            <w:r w:rsidR="004628AA" w:rsidRPr="00420187">
              <w:rPr>
                <w:rFonts w:ascii="Arial" w:hAnsi="Arial" w:cs="Arial"/>
                <w:sz w:val="18"/>
                <w:szCs w:val="18"/>
                <w:lang w:eastAsia="en-US"/>
              </w:rPr>
              <w:t>.</w:t>
            </w:r>
          </w:p>
          <w:p w:rsidR="000442D6" w:rsidRDefault="00646B9B" w:rsidP="001A4D3E">
            <w:pPr>
              <w:spacing w:after="0" w:line="360" w:lineRule="auto"/>
              <w:jc w:val="both"/>
              <w:rPr>
                <w:rFonts w:ascii="Arial" w:hAnsi="Arial" w:cs="Arial"/>
                <w:sz w:val="18"/>
                <w:szCs w:val="18"/>
              </w:rPr>
            </w:pPr>
            <w:r w:rsidRPr="00420187">
              <w:rPr>
                <w:rFonts w:ascii="Arial" w:hAnsi="Arial" w:cs="Arial"/>
                <w:sz w:val="18"/>
                <w:szCs w:val="18"/>
              </w:rPr>
              <w:t>Stelaże do stołów wykonane</w:t>
            </w:r>
            <w:r w:rsidR="00155572" w:rsidRPr="00420187">
              <w:rPr>
                <w:rFonts w:ascii="Arial" w:hAnsi="Arial" w:cs="Arial"/>
                <w:sz w:val="18"/>
                <w:szCs w:val="18"/>
              </w:rPr>
              <w:t>:</w:t>
            </w:r>
            <w:r w:rsidRPr="00420187">
              <w:rPr>
                <w:rFonts w:ascii="Arial" w:hAnsi="Arial" w:cs="Arial"/>
                <w:sz w:val="18"/>
                <w:szCs w:val="18"/>
              </w:rPr>
              <w:t xml:space="preserve"> z zamkniętych kształtowników stalowych ocynkowanych galwanicznie </w:t>
            </w:r>
            <w:r w:rsidR="0046091C">
              <w:rPr>
                <w:rFonts w:ascii="Arial" w:hAnsi="Arial" w:cs="Arial"/>
                <w:sz w:val="18"/>
                <w:szCs w:val="18"/>
              </w:rPr>
              <w:t>,</w:t>
            </w:r>
            <w:r w:rsidR="00155572" w:rsidRPr="00420187">
              <w:rPr>
                <w:rFonts w:ascii="Arial" w:hAnsi="Arial" w:cs="Arial"/>
                <w:sz w:val="18"/>
                <w:szCs w:val="18"/>
              </w:rPr>
              <w:t xml:space="preserve">lub stali kwasoodpornej nie gorszej niż AISI 316L </w:t>
            </w:r>
            <w:r w:rsidRPr="00420187">
              <w:rPr>
                <w:rFonts w:ascii="Arial" w:hAnsi="Arial" w:cs="Arial"/>
                <w:sz w:val="18"/>
                <w:szCs w:val="18"/>
              </w:rPr>
              <w:t xml:space="preserve">dwustronnie pokrytych lakierem </w:t>
            </w:r>
            <w:r w:rsidR="00497F0E" w:rsidRPr="00420187">
              <w:rPr>
                <w:rFonts w:ascii="Arial" w:hAnsi="Arial" w:cs="Arial"/>
                <w:sz w:val="18"/>
                <w:szCs w:val="18"/>
              </w:rPr>
              <w:t>poliuretanowym w kolorze białym.</w:t>
            </w:r>
            <w:r w:rsidRPr="00420187">
              <w:rPr>
                <w:rFonts w:ascii="Arial" w:hAnsi="Arial" w:cs="Arial"/>
                <w:sz w:val="18"/>
                <w:szCs w:val="18"/>
              </w:rPr>
              <w:t xml:space="preserve"> nakładanym metodą proszkową</w:t>
            </w:r>
            <w:r w:rsidR="004628AA" w:rsidRPr="00420187">
              <w:rPr>
                <w:rFonts w:ascii="Arial" w:hAnsi="Arial" w:cs="Arial"/>
                <w:sz w:val="18"/>
                <w:szCs w:val="18"/>
              </w:rPr>
              <w:t>.</w:t>
            </w:r>
            <w:r w:rsidRPr="00420187">
              <w:rPr>
                <w:rFonts w:ascii="Arial" w:hAnsi="Arial" w:cs="Arial"/>
                <w:sz w:val="18"/>
                <w:szCs w:val="18"/>
              </w:rPr>
              <w:t xml:space="preserve"> </w:t>
            </w:r>
            <w:r w:rsidR="00155572" w:rsidRPr="00420187">
              <w:rPr>
                <w:rFonts w:ascii="Arial" w:hAnsi="Arial" w:cs="Arial"/>
                <w:sz w:val="18"/>
                <w:szCs w:val="18"/>
              </w:rPr>
              <w:t xml:space="preserve">Stelaże bez </w:t>
            </w:r>
            <w:r w:rsidRPr="00420187">
              <w:rPr>
                <w:rFonts w:ascii="Arial" w:hAnsi="Arial" w:cs="Arial"/>
                <w:sz w:val="18"/>
                <w:szCs w:val="18"/>
              </w:rPr>
              <w:t xml:space="preserve">elementów aluminiowych, </w:t>
            </w:r>
            <w:r w:rsidR="00155572" w:rsidRPr="00420187">
              <w:rPr>
                <w:rFonts w:ascii="Arial" w:hAnsi="Arial" w:cs="Arial"/>
                <w:sz w:val="18"/>
                <w:szCs w:val="18"/>
              </w:rPr>
              <w:t xml:space="preserve">lub </w:t>
            </w:r>
            <w:r w:rsidRPr="00420187">
              <w:rPr>
                <w:rFonts w:ascii="Arial" w:hAnsi="Arial" w:cs="Arial"/>
                <w:sz w:val="18"/>
                <w:szCs w:val="18"/>
              </w:rPr>
              <w:t xml:space="preserve">stopów aluminium, </w:t>
            </w:r>
            <w:r w:rsidR="00155572" w:rsidRPr="00420187">
              <w:rPr>
                <w:rFonts w:ascii="Arial" w:hAnsi="Arial" w:cs="Arial"/>
                <w:sz w:val="18"/>
                <w:szCs w:val="18"/>
              </w:rPr>
              <w:t xml:space="preserve">wykonane z </w:t>
            </w:r>
            <w:r w:rsidRPr="00420187">
              <w:rPr>
                <w:rFonts w:ascii="Arial" w:hAnsi="Arial" w:cs="Arial"/>
                <w:sz w:val="18"/>
                <w:szCs w:val="18"/>
              </w:rPr>
              <w:t xml:space="preserve">profili stalowych otwartych </w:t>
            </w:r>
            <w:r w:rsidR="00155572" w:rsidRPr="00420187">
              <w:rPr>
                <w:rFonts w:ascii="Arial" w:hAnsi="Arial" w:cs="Arial"/>
                <w:sz w:val="18"/>
                <w:szCs w:val="18"/>
              </w:rPr>
              <w:t xml:space="preserve">ocynkowanych. Stelaże bez łączenia w ciągi </w:t>
            </w:r>
            <w:r w:rsidRPr="00420187">
              <w:rPr>
                <w:rFonts w:ascii="Arial" w:hAnsi="Arial" w:cs="Arial"/>
                <w:sz w:val="18"/>
                <w:szCs w:val="18"/>
              </w:rPr>
              <w:t>ze wspólnym bokiem.</w:t>
            </w:r>
          </w:p>
          <w:p w:rsidR="006051B5" w:rsidRPr="00420187" w:rsidRDefault="000442D6" w:rsidP="001A4D3E">
            <w:pPr>
              <w:spacing w:after="0" w:line="360" w:lineRule="auto"/>
              <w:jc w:val="both"/>
              <w:rPr>
                <w:rFonts w:ascii="Arial" w:hAnsi="Arial" w:cs="Arial"/>
                <w:strike/>
                <w:sz w:val="18"/>
                <w:szCs w:val="18"/>
              </w:rPr>
            </w:pPr>
            <w:r>
              <w:rPr>
                <w:rFonts w:ascii="Arial" w:hAnsi="Arial" w:cs="Arial"/>
                <w:b/>
                <w:sz w:val="18"/>
                <w:szCs w:val="18"/>
              </w:rPr>
              <w:t xml:space="preserve"> K</w:t>
            </w:r>
            <w:r w:rsidRPr="00285EBB">
              <w:rPr>
                <w:rFonts w:ascii="Arial" w:hAnsi="Arial" w:cs="Arial"/>
                <w:b/>
                <w:sz w:val="18"/>
                <w:szCs w:val="18"/>
              </w:rPr>
              <w:t>onstrukcja stołów umożliwiała płynną regulację położenia przednich nóg stołu (patrząc od frontu) dostosowując ich położenie do instalacji przez zamawiającego niezbędnej aparatury badawczej</w:t>
            </w:r>
          </w:p>
          <w:p w:rsidR="006051B5" w:rsidRPr="00420187" w:rsidRDefault="006051B5" w:rsidP="001A4D3E">
            <w:pPr>
              <w:spacing w:after="0" w:line="360" w:lineRule="auto"/>
              <w:jc w:val="both"/>
              <w:rPr>
                <w:rFonts w:ascii="Arial" w:hAnsi="Arial" w:cs="Arial"/>
                <w:sz w:val="18"/>
                <w:szCs w:val="18"/>
              </w:rPr>
            </w:pPr>
          </w:p>
          <w:p w:rsidR="006051B5" w:rsidRPr="00420187" w:rsidRDefault="00646B9B" w:rsidP="001A4D3E">
            <w:pPr>
              <w:spacing w:after="0" w:line="360" w:lineRule="auto"/>
              <w:jc w:val="both"/>
              <w:rPr>
                <w:rFonts w:ascii="Arial" w:hAnsi="Arial" w:cs="Arial"/>
                <w:sz w:val="18"/>
                <w:szCs w:val="18"/>
              </w:rPr>
            </w:pPr>
            <w:r w:rsidRPr="00420187">
              <w:rPr>
                <w:rFonts w:ascii="Arial" w:hAnsi="Arial" w:cs="Arial"/>
                <w:sz w:val="18"/>
                <w:szCs w:val="18"/>
              </w:rPr>
              <w:t>Stół wyposażony w 2- szafki na cokole w kolorze białym.</w:t>
            </w:r>
          </w:p>
          <w:p w:rsidR="006051B5" w:rsidRPr="00420187" w:rsidRDefault="006051B5" w:rsidP="001A4D3E">
            <w:pPr>
              <w:tabs>
                <w:tab w:val="left" w:pos="1170"/>
                <w:tab w:val="right" w:pos="4500"/>
              </w:tabs>
              <w:spacing w:after="0" w:line="360" w:lineRule="auto"/>
              <w:ind w:left="1170" w:hanging="1170"/>
              <w:jc w:val="both"/>
              <w:rPr>
                <w:rFonts w:ascii="Arial" w:hAnsi="Arial" w:cs="Arial"/>
                <w:sz w:val="18"/>
                <w:szCs w:val="18"/>
              </w:rPr>
            </w:pPr>
          </w:p>
          <w:p w:rsidR="006051B5" w:rsidRPr="00420187" w:rsidRDefault="00646B9B" w:rsidP="001A4D3E">
            <w:pPr>
              <w:tabs>
                <w:tab w:val="left" w:pos="1170"/>
                <w:tab w:val="right" w:pos="4500"/>
              </w:tabs>
              <w:spacing w:after="0" w:line="360" w:lineRule="auto"/>
              <w:ind w:left="1170" w:hanging="1170"/>
              <w:jc w:val="both"/>
              <w:rPr>
                <w:rFonts w:ascii="Arial" w:hAnsi="Arial" w:cs="Arial"/>
                <w:sz w:val="18"/>
                <w:szCs w:val="18"/>
                <w:u w:val="single"/>
              </w:rPr>
            </w:pPr>
            <w:r w:rsidRPr="00420187">
              <w:rPr>
                <w:rFonts w:ascii="Arial" w:hAnsi="Arial" w:cs="Arial"/>
                <w:sz w:val="18"/>
                <w:szCs w:val="18"/>
                <w:u w:val="single"/>
              </w:rPr>
              <w:t>wymiary szafek:</w:t>
            </w:r>
          </w:p>
          <w:p w:rsidR="006051B5" w:rsidRPr="00420187" w:rsidRDefault="00646B9B" w:rsidP="001A4D3E">
            <w:pPr>
              <w:pStyle w:val="Akapitzlist"/>
              <w:numPr>
                <w:ilvl w:val="0"/>
                <w:numId w:val="4"/>
              </w:numPr>
              <w:tabs>
                <w:tab w:val="left" w:pos="1170"/>
                <w:tab w:val="right" w:pos="4500"/>
              </w:tabs>
              <w:spacing w:after="0" w:line="360" w:lineRule="auto"/>
              <w:jc w:val="both"/>
              <w:rPr>
                <w:rFonts w:ascii="Arial" w:hAnsi="Arial" w:cs="Arial"/>
                <w:sz w:val="18"/>
                <w:szCs w:val="18"/>
              </w:rPr>
            </w:pPr>
            <w:r w:rsidRPr="00420187">
              <w:rPr>
                <w:rFonts w:ascii="Arial" w:hAnsi="Arial" w:cs="Arial"/>
                <w:sz w:val="18"/>
                <w:szCs w:val="18"/>
              </w:rPr>
              <w:t>1 szafka o szerokości: 900 mm, dwudrzwiowa, instalacyjna,</w:t>
            </w:r>
          </w:p>
          <w:p w:rsidR="006051B5" w:rsidRPr="00420187" w:rsidRDefault="00646B9B" w:rsidP="001A4D3E">
            <w:pPr>
              <w:pStyle w:val="Akapitzlist"/>
              <w:numPr>
                <w:ilvl w:val="0"/>
                <w:numId w:val="4"/>
              </w:numPr>
              <w:tabs>
                <w:tab w:val="left" w:pos="1170"/>
                <w:tab w:val="right" w:pos="4500"/>
              </w:tabs>
              <w:spacing w:after="0" w:line="360" w:lineRule="auto"/>
              <w:jc w:val="both"/>
              <w:rPr>
                <w:rFonts w:ascii="Arial" w:hAnsi="Arial" w:cs="Arial"/>
                <w:sz w:val="18"/>
                <w:szCs w:val="18"/>
              </w:rPr>
            </w:pPr>
            <w:r w:rsidRPr="00420187">
              <w:rPr>
                <w:rFonts w:ascii="Arial" w:hAnsi="Arial" w:cs="Arial"/>
                <w:sz w:val="18"/>
                <w:szCs w:val="18"/>
              </w:rPr>
              <w:t>1 szafka o szerokości: 600 mm, jednodrzwiowa , jedna  półka.</w:t>
            </w:r>
          </w:p>
          <w:p w:rsidR="006051B5" w:rsidRPr="00420187" w:rsidRDefault="00646B9B" w:rsidP="001A4D3E">
            <w:pPr>
              <w:tabs>
                <w:tab w:val="left" w:pos="1170"/>
                <w:tab w:val="right" w:pos="4500"/>
              </w:tabs>
              <w:spacing w:after="0" w:line="360" w:lineRule="auto"/>
              <w:jc w:val="both"/>
              <w:rPr>
                <w:rFonts w:ascii="Arial" w:hAnsi="Arial" w:cs="Arial"/>
                <w:sz w:val="18"/>
                <w:szCs w:val="18"/>
                <w:u w:val="single"/>
              </w:rPr>
            </w:pPr>
            <w:r w:rsidRPr="00420187">
              <w:rPr>
                <w:rFonts w:ascii="Arial" w:hAnsi="Arial" w:cs="Arial"/>
                <w:sz w:val="18"/>
                <w:szCs w:val="18"/>
                <w:u w:val="single"/>
              </w:rPr>
              <w:t>wymagania:</w:t>
            </w:r>
          </w:p>
          <w:p w:rsidR="001711FD" w:rsidRPr="00420187" w:rsidRDefault="001711FD" w:rsidP="001711FD">
            <w:pPr>
              <w:spacing w:after="0" w:line="360" w:lineRule="auto"/>
              <w:jc w:val="both"/>
              <w:rPr>
                <w:rFonts w:ascii="Arial" w:hAnsi="Arial" w:cs="Arial"/>
                <w:sz w:val="18"/>
                <w:szCs w:val="18"/>
              </w:rPr>
            </w:pPr>
            <w:r w:rsidRPr="00420187">
              <w:rPr>
                <w:rFonts w:ascii="Arial" w:hAnsi="Arial" w:cs="Arial"/>
                <w:sz w:val="18"/>
                <w:szCs w:val="18"/>
              </w:rPr>
              <w:t xml:space="preserve">Szafki wykonane w całości z elementów metalowych o grubości: min 0,75 mm, obustronnie zabezpieczonych antykorozyjnie np. poprzez warstwę ocynku i malowanie proszkowe poliuretanem lub np. wykonane z blachy kwasoodpornej typ 316. </w:t>
            </w:r>
          </w:p>
          <w:p w:rsidR="001711FD" w:rsidRPr="00420187" w:rsidRDefault="001711FD" w:rsidP="001711FD">
            <w:pPr>
              <w:spacing w:after="0" w:line="360" w:lineRule="auto"/>
              <w:jc w:val="both"/>
              <w:rPr>
                <w:rFonts w:ascii="Arial" w:hAnsi="Arial" w:cs="Arial"/>
                <w:sz w:val="18"/>
                <w:szCs w:val="18"/>
              </w:rPr>
            </w:pPr>
            <w:r w:rsidRPr="00420187">
              <w:rPr>
                <w:rFonts w:ascii="Arial" w:hAnsi="Arial" w:cs="Arial"/>
                <w:sz w:val="18"/>
                <w:szCs w:val="18"/>
              </w:rPr>
              <w:t>Boki szafek o grubości minimum 20 mm wykonane tak, aby cała wewnętrzna i zewnętrzna płaszczyzna boku szafki była płaska np. wykonana z dwóch niezależnych arkuszy blachy</w:t>
            </w:r>
            <w:r w:rsidR="000C4B16" w:rsidRPr="00420187">
              <w:rPr>
                <w:rFonts w:ascii="Arial" w:hAnsi="Arial" w:cs="Arial"/>
                <w:sz w:val="18"/>
                <w:szCs w:val="18"/>
              </w:rPr>
              <w:t>(bez widocznych elementów spawanych, lub nitowanych</w:t>
            </w:r>
            <w:r w:rsidR="00D6494A" w:rsidRPr="00420187">
              <w:rPr>
                <w:rFonts w:ascii="Arial" w:hAnsi="Arial" w:cs="Arial"/>
                <w:sz w:val="18"/>
                <w:szCs w:val="18"/>
              </w:rPr>
              <w:t>) .</w:t>
            </w:r>
          </w:p>
          <w:p w:rsidR="001711FD" w:rsidRPr="00420187" w:rsidRDefault="001711FD" w:rsidP="001711FD">
            <w:pPr>
              <w:spacing w:after="0" w:line="360" w:lineRule="auto"/>
              <w:jc w:val="both"/>
              <w:rPr>
                <w:rFonts w:ascii="Arial" w:hAnsi="Arial" w:cs="Arial"/>
                <w:sz w:val="18"/>
                <w:szCs w:val="18"/>
              </w:rPr>
            </w:pPr>
            <w:r w:rsidRPr="00420187">
              <w:rPr>
                <w:rFonts w:ascii="Arial" w:hAnsi="Arial" w:cs="Arial"/>
                <w:sz w:val="18"/>
                <w:szCs w:val="18"/>
              </w:rPr>
              <w:t xml:space="preserve">Półki odporne chemicznie o wytrzymałości minimum 30 kg np wykonane ze stali ocynkowanej malowanej proszkowo lub blachy kwasoodpornej o grubości min 0,75 mm. </w:t>
            </w:r>
          </w:p>
          <w:p w:rsidR="001711FD" w:rsidRPr="00420187" w:rsidRDefault="001711FD" w:rsidP="001711FD">
            <w:pPr>
              <w:spacing w:after="0" w:line="360" w:lineRule="auto"/>
              <w:jc w:val="both"/>
              <w:rPr>
                <w:rFonts w:ascii="Arial" w:hAnsi="Arial" w:cs="Arial"/>
                <w:strike/>
                <w:sz w:val="18"/>
                <w:szCs w:val="18"/>
              </w:rPr>
            </w:pPr>
            <w:r w:rsidRPr="00420187">
              <w:rPr>
                <w:rFonts w:ascii="Arial" w:hAnsi="Arial" w:cs="Arial"/>
                <w:sz w:val="18"/>
                <w:szCs w:val="18"/>
              </w:rPr>
              <w:t xml:space="preserve">Boki szafek w wewnętrznej części  posiadają otwory  do montowania: drzwiczek, lewych i prawych półek, prowadnic szuflad i wysuwanych półek.  </w:t>
            </w:r>
            <w:r w:rsidR="00E6606D" w:rsidRPr="00420187">
              <w:rPr>
                <w:rFonts w:ascii="Arial" w:hAnsi="Arial" w:cs="Arial"/>
                <w:sz w:val="18"/>
                <w:szCs w:val="18"/>
              </w:rPr>
              <w:t>Dno szafki pełne z możliwością poziomowania od wewnątrz np. poprzez otwory do poziomowania szafki</w:t>
            </w:r>
          </w:p>
          <w:p w:rsidR="001711FD" w:rsidRPr="00420187" w:rsidRDefault="001711FD" w:rsidP="001711FD">
            <w:pPr>
              <w:spacing w:after="0" w:line="360" w:lineRule="auto"/>
              <w:jc w:val="both"/>
              <w:rPr>
                <w:rFonts w:ascii="Arial" w:hAnsi="Arial" w:cs="Arial"/>
                <w:sz w:val="18"/>
                <w:szCs w:val="18"/>
              </w:rPr>
            </w:pPr>
            <w:r w:rsidRPr="00420187">
              <w:rPr>
                <w:rFonts w:ascii="Arial" w:hAnsi="Arial" w:cs="Arial"/>
                <w:sz w:val="18"/>
                <w:szCs w:val="18"/>
              </w:rPr>
              <w:t xml:space="preserve">Front szafki </w:t>
            </w:r>
            <w:r w:rsidR="000C4B16" w:rsidRPr="00420187">
              <w:rPr>
                <w:rFonts w:ascii="Arial" w:hAnsi="Arial" w:cs="Arial"/>
                <w:sz w:val="18"/>
                <w:szCs w:val="18"/>
              </w:rPr>
              <w:t xml:space="preserve">(drzwiczki) </w:t>
            </w:r>
            <w:r w:rsidRPr="00420187">
              <w:rPr>
                <w:rFonts w:ascii="Arial" w:hAnsi="Arial" w:cs="Arial"/>
                <w:sz w:val="18"/>
                <w:szCs w:val="18"/>
              </w:rPr>
              <w:t xml:space="preserve">o grubości minimum 14 mm wykonany tak, aby cała wewnętrzna i zewnętrzna płaszczyzna frontu szafki była płaska np. wykonana z dwóch niezależnych arkuszy blachy </w:t>
            </w:r>
            <w:r w:rsidR="000C4B16" w:rsidRPr="00420187">
              <w:rPr>
                <w:rFonts w:ascii="Arial" w:hAnsi="Arial" w:cs="Arial"/>
                <w:sz w:val="18"/>
                <w:szCs w:val="18"/>
              </w:rPr>
              <w:t>(bez widocznych elementów spawanych, lub nitowanych</w:t>
            </w:r>
            <w:r w:rsidR="00D6494A" w:rsidRPr="00420187">
              <w:rPr>
                <w:rFonts w:ascii="Arial" w:hAnsi="Arial" w:cs="Arial"/>
                <w:sz w:val="18"/>
                <w:szCs w:val="18"/>
              </w:rPr>
              <w:t xml:space="preserve"> </w:t>
            </w:r>
            <w:r w:rsidRPr="00420187">
              <w:rPr>
                <w:rFonts w:ascii="Arial" w:hAnsi="Arial" w:cs="Arial"/>
                <w:sz w:val="18"/>
                <w:szCs w:val="18"/>
              </w:rPr>
              <w:t>niezabezpieczonych antykorozyjnie</w:t>
            </w:r>
            <w:r w:rsidR="00D6494A" w:rsidRPr="00420187">
              <w:rPr>
                <w:rFonts w:ascii="Arial" w:hAnsi="Arial" w:cs="Arial"/>
                <w:sz w:val="18"/>
                <w:szCs w:val="18"/>
              </w:rPr>
              <w:t>)</w:t>
            </w:r>
            <w:r w:rsidRPr="00420187">
              <w:rPr>
                <w:rFonts w:ascii="Arial" w:hAnsi="Arial" w:cs="Arial"/>
                <w:sz w:val="18"/>
                <w:szCs w:val="18"/>
              </w:rPr>
              <w:t xml:space="preserve">. Dla zachowania odporności chemicznej front szafki powinien być pozbawiony szpar i otworów. </w:t>
            </w:r>
          </w:p>
          <w:p w:rsidR="001711FD" w:rsidRPr="00420187" w:rsidRDefault="000C4B16" w:rsidP="001711FD">
            <w:pPr>
              <w:spacing w:after="0" w:line="360" w:lineRule="auto"/>
              <w:jc w:val="both"/>
              <w:rPr>
                <w:rFonts w:ascii="Arial" w:hAnsi="Arial" w:cs="Arial"/>
                <w:sz w:val="18"/>
                <w:szCs w:val="18"/>
              </w:rPr>
            </w:pPr>
            <w:r w:rsidRPr="00420187">
              <w:rPr>
                <w:rFonts w:ascii="Arial" w:hAnsi="Arial" w:cs="Arial"/>
                <w:sz w:val="18"/>
                <w:szCs w:val="18"/>
              </w:rPr>
              <w:t xml:space="preserve">Konstrukcja drzwiczek winna umożliwiać ich demontaż przez użytkownika </w:t>
            </w:r>
            <w:r w:rsidR="001711FD" w:rsidRPr="00420187">
              <w:rPr>
                <w:rFonts w:ascii="Arial" w:hAnsi="Arial" w:cs="Arial"/>
                <w:sz w:val="18"/>
                <w:szCs w:val="18"/>
              </w:rPr>
              <w:t xml:space="preserve">bez użycia narzędzi, mocowanie puszki do drzwiczek niewidoczne po otwarciu szafki. </w:t>
            </w:r>
          </w:p>
          <w:p w:rsidR="001711FD" w:rsidRPr="00420187" w:rsidRDefault="001711FD" w:rsidP="001711FD">
            <w:pPr>
              <w:spacing w:after="0" w:line="360" w:lineRule="auto"/>
              <w:jc w:val="both"/>
              <w:rPr>
                <w:rFonts w:ascii="Arial" w:hAnsi="Arial" w:cs="Arial"/>
                <w:sz w:val="18"/>
                <w:szCs w:val="18"/>
              </w:rPr>
            </w:pPr>
            <w:r w:rsidRPr="00420187">
              <w:rPr>
                <w:rFonts w:ascii="Arial" w:hAnsi="Arial" w:cs="Arial"/>
                <w:sz w:val="18"/>
                <w:szCs w:val="18"/>
              </w:rPr>
              <w:t>Zawiasy drzwiczek puszkowe wykonane z odpornych na korozję odlewów ciśnieniowych stopów cynku, lub innych miedzi stopowych zawiasy niklowane lub czarne o kącie otwarcia min 270</w:t>
            </w:r>
            <w:r w:rsidRPr="00420187">
              <w:rPr>
                <w:rFonts w:ascii="Arial" w:hAnsi="Arial" w:cs="Arial"/>
                <w:sz w:val="18"/>
                <w:szCs w:val="18"/>
                <w:vertAlign w:val="superscript"/>
              </w:rPr>
              <w:t>o</w:t>
            </w:r>
            <w:r w:rsidRPr="00420187">
              <w:rPr>
                <w:rFonts w:ascii="Arial" w:hAnsi="Arial" w:cs="Arial"/>
                <w:sz w:val="18"/>
                <w:szCs w:val="18"/>
              </w:rPr>
              <w:t xml:space="preserve"> </w:t>
            </w:r>
            <w:r w:rsidR="0046091C">
              <w:rPr>
                <w:rFonts w:ascii="Arial" w:hAnsi="Arial" w:cs="Arial"/>
                <w:sz w:val="18"/>
                <w:szCs w:val="18"/>
              </w:rPr>
              <w:t>.</w:t>
            </w:r>
            <w:r w:rsidRPr="00420187">
              <w:rPr>
                <w:rFonts w:ascii="Arial" w:hAnsi="Arial" w:cs="Arial"/>
                <w:sz w:val="18"/>
                <w:szCs w:val="18"/>
              </w:rPr>
              <w:t xml:space="preserve">. </w:t>
            </w:r>
          </w:p>
          <w:p w:rsidR="001711FD" w:rsidRPr="00420187" w:rsidRDefault="001711FD" w:rsidP="001711FD">
            <w:pPr>
              <w:spacing w:after="0" w:line="360" w:lineRule="auto"/>
              <w:jc w:val="both"/>
              <w:rPr>
                <w:rFonts w:ascii="Arial" w:hAnsi="Arial" w:cs="Arial"/>
                <w:sz w:val="18"/>
                <w:szCs w:val="18"/>
              </w:rPr>
            </w:pPr>
            <w:r w:rsidRPr="00420187">
              <w:rPr>
                <w:rFonts w:ascii="Arial" w:hAnsi="Arial" w:cs="Arial"/>
                <w:sz w:val="18"/>
                <w:szCs w:val="18"/>
              </w:rPr>
              <w:t>Uchwyty frontów szafki o długości: min. 200 mm ze stopów cynku lub miedzi cynkowej, chromowany lub niklowany</w:t>
            </w:r>
            <w:r w:rsidR="000C4B16" w:rsidRPr="00420187">
              <w:rPr>
                <w:rFonts w:ascii="Arial" w:hAnsi="Arial" w:cs="Arial"/>
                <w:sz w:val="18"/>
                <w:szCs w:val="18"/>
              </w:rPr>
              <w:t>, lub stali kwasoodpornej</w:t>
            </w:r>
            <w:r w:rsidRPr="00420187">
              <w:rPr>
                <w:rFonts w:ascii="Arial" w:hAnsi="Arial" w:cs="Arial"/>
                <w:sz w:val="18"/>
                <w:szCs w:val="18"/>
              </w:rPr>
              <w:t xml:space="preserve">. Uchwyt musi mieć możliwość zamocowania etykiety zabezpieczonej przed bezpośrednim dotykaniem przez użytkownika i odziaływaniem na nie wilgoci i substancji chemicznych np. przeźroczystą nakładką z tworzywa sztucznego. </w:t>
            </w:r>
          </w:p>
          <w:p w:rsidR="006051B5" w:rsidRPr="00420187" w:rsidRDefault="006051B5" w:rsidP="001A4D3E">
            <w:pPr>
              <w:spacing w:after="0" w:line="360" w:lineRule="auto"/>
              <w:jc w:val="both"/>
              <w:rPr>
                <w:rFonts w:ascii="Arial" w:hAnsi="Arial" w:cs="Arial"/>
                <w:sz w:val="18"/>
                <w:szCs w:val="18"/>
              </w:rPr>
            </w:pPr>
          </w:p>
        </w:tc>
        <w:tc>
          <w:tcPr>
            <w:tcW w:w="5020" w:type="dxa"/>
            <w:shd w:val="clear" w:color="auto" w:fill="auto"/>
            <w:tcMar>
              <w:left w:w="108" w:type="dxa"/>
            </w:tcMar>
          </w:tcPr>
          <w:p w:rsidR="006051B5" w:rsidRPr="00420187" w:rsidRDefault="006051B5">
            <w:pPr>
              <w:spacing w:after="0"/>
              <w:jc w:val="both"/>
              <w:rPr>
                <w:rFonts w:ascii="Arial" w:hAnsi="Arial" w:cs="Arial"/>
                <w:sz w:val="18"/>
                <w:szCs w:val="18"/>
                <w:lang w:eastAsia="en-US"/>
              </w:rPr>
            </w:pPr>
          </w:p>
        </w:tc>
        <w:tc>
          <w:tcPr>
            <w:tcW w:w="838" w:type="dxa"/>
            <w:shd w:val="clear" w:color="auto" w:fill="auto"/>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t>W1/2-82493</w:t>
            </w:r>
          </w:p>
        </w:tc>
      </w:tr>
      <w:tr w:rsidR="006051B5" w:rsidRPr="00420187" w:rsidTr="000F6C24">
        <w:trPr>
          <w:trHeight w:val="1403"/>
        </w:trPr>
        <w:tc>
          <w:tcPr>
            <w:tcW w:w="437" w:type="dxa"/>
            <w:shd w:val="clear" w:color="auto" w:fill="auto"/>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t>3</w:t>
            </w:r>
          </w:p>
        </w:tc>
        <w:tc>
          <w:tcPr>
            <w:tcW w:w="8622" w:type="dxa"/>
            <w:shd w:val="clear" w:color="auto" w:fill="auto"/>
            <w:tcMar>
              <w:left w:w="108" w:type="dxa"/>
            </w:tcMar>
          </w:tcPr>
          <w:p w:rsidR="006051B5" w:rsidRPr="00420187" w:rsidRDefault="00646B9B" w:rsidP="001A4D3E">
            <w:pPr>
              <w:spacing w:after="0" w:line="360" w:lineRule="auto"/>
              <w:jc w:val="both"/>
              <w:rPr>
                <w:rFonts w:ascii="Arial" w:hAnsi="Arial" w:cs="Arial"/>
                <w:b/>
                <w:color w:val="000000"/>
                <w:sz w:val="18"/>
                <w:szCs w:val="18"/>
                <w:lang w:eastAsia="en-US"/>
              </w:rPr>
            </w:pPr>
            <w:r w:rsidRPr="00420187">
              <w:rPr>
                <w:rFonts w:ascii="Arial" w:hAnsi="Arial" w:cs="Arial"/>
                <w:b/>
                <w:color w:val="000000"/>
                <w:sz w:val="18"/>
                <w:szCs w:val="18"/>
                <w:lang w:eastAsia="en-US"/>
              </w:rPr>
              <w:t xml:space="preserve">Stół  wyspowy </w:t>
            </w:r>
          </w:p>
          <w:p w:rsidR="006051B5" w:rsidRPr="00420187" w:rsidRDefault="00646B9B" w:rsidP="001A4D3E">
            <w:pPr>
              <w:spacing w:after="0" w:line="360" w:lineRule="auto"/>
              <w:jc w:val="both"/>
              <w:rPr>
                <w:rFonts w:ascii="Arial" w:hAnsi="Arial" w:cs="Arial"/>
                <w:color w:val="000000"/>
                <w:sz w:val="18"/>
                <w:szCs w:val="18"/>
                <w:u w:val="single"/>
                <w:lang w:eastAsia="en-US"/>
              </w:rPr>
            </w:pPr>
            <w:r w:rsidRPr="00420187">
              <w:rPr>
                <w:rFonts w:ascii="Arial" w:hAnsi="Arial" w:cs="Arial"/>
                <w:color w:val="000000"/>
                <w:sz w:val="18"/>
                <w:szCs w:val="18"/>
                <w:u w:val="single"/>
                <w:lang w:eastAsia="en-US"/>
              </w:rPr>
              <w:t>wymiary:</w:t>
            </w:r>
          </w:p>
          <w:p w:rsidR="006051B5" w:rsidRPr="00420187" w:rsidRDefault="009443BE" w:rsidP="001A4D3E">
            <w:pPr>
              <w:pStyle w:val="Akapitzlist"/>
              <w:numPr>
                <w:ilvl w:val="0"/>
                <w:numId w:val="7"/>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długość: 2 40</w:t>
            </w:r>
            <w:r w:rsidR="00646B9B" w:rsidRPr="00420187">
              <w:rPr>
                <w:rFonts w:ascii="Arial" w:hAnsi="Arial" w:cs="Arial"/>
                <w:color w:val="000000"/>
                <w:sz w:val="18"/>
                <w:szCs w:val="18"/>
                <w:lang w:eastAsia="en-US"/>
              </w:rPr>
              <w:t>0mm (+/-5%)</w:t>
            </w:r>
          </w:p>
          <w:p w:rsidR="006051B5" w:rsidRPr="00420187" w:rsidRDefault="00646B9B" w:rsidP="001A4D3E">
            <w:pPr>
              <w:pStyle w:val="Akapitzlist"/>
              <w:numPr>
                <w:ilvl w:val="0"/>
                <w:numId w:val="7"/>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szerokość:. 1 350 mm (+/-5%)</w:t>
            </w:r>
          </w:p>
          <w:p w:rsidR="006051B5" w:rsidRPr="00420187" w:rsidRDefault="00646B9B" w:rsidP="001A4D3E">
            <w:pPr>
              <w:pStyle w:val="Akapitzlist"/>
              <w:numPr>
                <w:ilvl w:val="0"/>
                <w:numId w:val="7"/>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wysokość: 900 mm (+/-5%)</w:t>
            </w:r>
          </w:p>
          <w:p w:rsidR="006051B5" w:rsidRPr="00420187" w:rsidRDefault="00646B9B" w:rsidP="001A4D3E">
            <w:pPr>
              <w:spacing w:after="0" w:line="360" w:lineRule="auto"/>
              <w:jc w:val="both"/>
              <w:rPr>
                <w:rFonts w:ascii="Arial" w:hAnsi="Arial" w:cs="Arial"/>
                <w:sz w:val="18"/>
                <w:szCs w:val="18"/>
                <w:u w:val="single"/>
                <w:lang w:eastAsia="en-US"/>
              </w:rPr>
            </w:pPr>
            <w:r w:rsidRPr="00420187">
              <w:rPr>
                <w:rFonts w:ascii="Arial" w:hAnsi="Arial" w:cs="Arial"/>
                <w:sz w:val="18"/>
                <w:szCs w:val="18"/>
                <w:u w:val="single"/>
                <w:lang w:eastAsia="en-US"/>
              </w:rPr>
              <w:t>wymagania :</w:t>
            </w:r>
          </w:p>
          <w:p w:rsidR="0079342C" w:rsidRPr="00420187" w:rsidRDefault="00155572" w:rsidP="00155572">
            <w:pPr>
              <w:jc w:val="both"/>
              <w:rPr>
                <w:rFonts w:ascii="Arial" w:hAnsi="Arial" w:cs="Arial"/>
                <w:sz w:val="18"/>
                <w:szCs w:val="18"/>
              </w:rPr>
            </w:pPr>
            <w:r w:rsidRPr="00420187">
              <w:rPr>
                <w:rFonts w:ascii="Arial" w:hAnsi="Arial" w:cs="Arial"/>
                <w:sz w:val="18"/>
                <w:szCs w:val="18"/>
              </w:rPr>
              <w:t>Blaty</w:t>
            </w:r>
            <w:r w:rsidR="00B522C8" w:rsidRPr="00420187">
              <w:rPr>
                <w:rFonts w:ascii="Arial" w:hAnsi="Arial" w:cs="Arial"/>
                <w:sz w:val="18"/>
                <w:szCs w:val="18"/>
              </w:rPr>
              <w:t xml:space="preserve"> </w:t>
            </w:r>
            <w:r w:rsidRPr="00420187">
              <w:rPr>
                <w:rFonts w:ascii="Arial" w:hAnsi="Arial" w:cs="Arial"/>
                <w:sz w:val="18"/>
                <w:szCs w:val="18"/>
              </w:rPr>
              <w:t>z żywic fenolowych obustronnie laminowane o grubości 20 mm (+/- 4 mm)</w:t>
            </w:r>
            <w:r w:rsidR="00B522C8" w:rsidRPr="00420187">
              <w:rPr>
                <w:rFonts w:ascii="Arial" w:hAnsi="Arial" w:cs="Arial"/>
                <w:sz w:val="18"/>
                <w:szCs w:val="18"/>
              </w:rPr>
              <w:t>, z obrzeżem płaskim</w:t>
            </w:r>
            <w:r w:rsidRPr="00420187">
              <w:rPr>
                <w:rFonts w:ascii="Arial" w:hAnsi="Arial" w:cs="Arial"/>
                <w:sz w:val="18"/>
                <w:szCs w:val="18"/>
              </w:rPr>
              <w:t>. Blaty w kolorze szarym, białym lub błękitnym. Blaty muszą posiadać powierz</w:t>
            </w:r>
            <w:r w:rsidR="00BC2075" w:rsidRPr="00420187">
              <w:rPr>
                <w:rFonts w:ascii="Arial" w:hAnsi="Arial" w:cs="Arial"/>
                <w:sz w:val="18"/>
                <w:szCs w:val="18"/>
              </w:rPr>
              <w:t>chnię jednostronnie laminowaną.</w:t>
            </w:r>
            <w:r w:rsidR="00831B87">
              <w:rPr>
                <w:rFonts w:ascii="Arial" w:hAnsi="Arial" w:cs="Arial"/>
                <w:sz w:val="18"/>
                <w:szCs w:val="18"/>
              </w:rPr>
              <w:t xml:space="preserve"> </w:t>
            </w:r>
            <w:r w:rsidR="0046091C">
              <w:rPr>
                <w:rFonts w:ascii="Arial" w:hAnsi="Arial" w:cs="Arial"/>
                <w:sz w:val="18"/>
                <w:szCs w:val="18"/>
              </w:rPr>
              <w:t>(Zamawiający dokonana wyboru kolorów po zawarciu umowy, jednak Wykonawca zobowiązany jest dysponować podstawowymi kolorami tj.: szary, biały i błękitny ).</w:t>
            </w:r>
          </w:p>
          <w:p w:rsidR="00EA60C1" w:rsidRPr="00420187" w:rsidRDefault="00EA60C1" w:rsidP="00EA60C1">
            <w:pPr>
              <w:spacing w:after="0" w:line="360" w:lineRule="auto"/>
              <w:jc w:val="both"/>
              <w:rPr>
                <w:rFonts w:ascii="Arial" w:hAnsi="Arial" w:cs="Arial"/>
                <w:strike/>
                <w:sz w:val="18"/>
                <w:szCs w:val="18"/>
                <w:lang w:eastAsia="en-US"/>
              </w:rPr>
            </w:pPr>
            <w:r w:rsidRPr="00420187">
              <w:rPr>
                <w:rFonts w:ascii="Arial" w:hAnsi="Arial" w:cs="Arial"/>
                <w:sz w:val="18"/>
                <w:szCs w:val="18"/>
              </w:rPr>
              <w:t xml:space="preserve">Konstrukcja stołu oparta na stelażach z bezstopniową regulacją wysokości stołu, oraz </w:t>
            </w:r>
            <w:r w:rsidR="000C4B16" w:rsidRPr="00420187">
              <w:rPr>
                <w:rFonts w:ascii="Arial" w:hAnsi="Arial" w:cs="Arial"/>
                <w:sz w:val="18"/>
                <w:szCs w:val="18"/>
              </w:rPr>
              <w:t>regulacją położenia przedniej nogi (bez konieczności używania dodatkowych narzędzi)</w:t>
            </w:r>
            <w:r w:rsidRPr="00420187">
              <w:rPr>
                <w:rFonts w:ascii="Arial" w:hAnsi="Arial" w:cs="Arial"/>
                <w:sz w:val="18"/>
                <w:szCs w:val="18"/>
              </w:rPr>
              <w:t xml:space="preserve">, tak aby możliwe było bezkolizyjne umieszczenie pod stołem aparatury naukowej na głębokość min. 240mm licząc od frontu </w:t>
            </w:r>
            <w:r w:rsidR="00420187">
              <w:rPr>
                <w:rFonts w:ascii="Arial" w:hAnsi="Arial" w:cs="Arial"/>
                <w:sz w:val="18"/>
                <w:szCs w:val="18"/>
              </w:rPr>
              <w:t>stelaża.</w:t>
            </w:r>
            <w:r w:rsidR="00273163" w:rsidRPr="00420187">
              <w:rPr>
                <w:rFonts w:ascii="Arial" w:hAnsi="Arial" w:cs="Arial"/>
                <w:sz w:val="18"/>
                <w:szCs w:val="18"/>
              </w:rPr>
              <w:t xml:space="preserve"> Wytrzymałość na obciążenie stelaża w położeniu nogi przednim  nie mniejsza niż 350 kg/mb, tylnym nie mniejsza niż 250 kg/mb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Stelaż posiada stopki poziomowane w zakresie co najmniej 20 mm., przy czym stopki nie mogą wystawać po za rzut dolnej belki boku na podłoże ma to na celu możliwość zestawiania ze sobą stelaży bez przerwy dylatacyjnej.</w:t>
            </w:r>
          </w:p>
          <w:p w:rsidR="00EA60C1" w:rsidRPr="00420187" w:rsidRDefault="00EA60C1" w:rsidP="00EA60C1">
            <w:pPr>
              <w:spacing w:after="0" w:line="360" w:lineRule="auto"/>
              <w:jc w:val="both"/>
              <w:rPr>
                <w:rFonts w:ascii="Arial" w:hAnsi="Arial" w:cs="Arial"/>
                <w:sz w:val="18"/>
                <w:szCs w:val="18"/>
              </w:rPr>
            </w:pPr>
          </w:p>
          <w:p w:rsidR="00EA60C1" w:rsidRDefault="00EA60C1" w:rsidP="00EA60C1">
            <w:pPr>
              <w:spacing w:after="0" w:line="360" w:lineRule="auto"/>
              <w:jc w:val="both"/>
              <w:rPr>
                <w:rFonts w:ascii="Arial" w:hAnsi="Arial" w:cs="Arial"/>
                <w:sz w:val="18"/>
                <w:szCs w:val="18"/>
                <w:lang w:eastAsia="en-US"/>
              </w:rPr>
            </w:pPr>
            <w:r w:rsidRPr="00420187">
              <w:rPr>
                <w:rFonts w:ascii="Arial" w:hAnsi="Arial" w:cs="Arial"/>
                <w:sz w:val="18"/>
                <w:szCs w:val="18"/>
              </w:rPr>
              <w:t xml:space="preserve">Belki stelaża łączone z bokami bez widocznych połączeń gwintowanych lub nitowanych, </w:t>
            </w:r>
            <w:r w:rsidRPr="00420187">
              <w:rPr>
                <w:rFonts w:ascii="Arial" w:hAnsi="Arial" w:cs="Arial"/>
                <w:sz w:val="18"/>
                <w:szCs w:val="18"/>
                <w:lang w:eastAsia="en-US"/>
              </w:rPr>
              <w:t>które będą spełniały wyżej wymienione wymagania wytrzymałościowe i techniczne w zakresie bezstopniowej regulacji wysokości.</w:t>
            </w:r>
          </w:p>
          <w:p w:rsidR="000442D6" w:rsidRPr="00420187" w:rsidRDefault="000442D6" w:rsidP="00EA60C1">
            <w:pPr>
              <w:spacing w:after="0" w:line="360" w:lineRule="auto"/>
              <w:jc w:val="both"/>
              <w:rPr>
                <w:rFonts w:ascii="Arial" w:hAnsi="Arial" w:cs="Arial"/>
                <w:sz w:val="18"/>
                <w:szCs w:val="18"/>
                <w:lang w:eastAsia="en-US"/>
              </w:rPr>
            </w:pPr>
            <w:r>
              <w:rPr>
                <w:rFonts w:ascii="Arial" w:hAnsi="Arial" w:cs="Arial"/>
                <w:b/>
                <w:sz w:val="18"/>
                <w:szCs w:val="18"/>
              </w:rPr>
              <w:t>K</w:t>
            </w:r>
            <w:r w:rsidRPr="00285EBB">
              <w:rPr>
                <w:rFonts w:ascii="Arial" w:hAnsi="Arial" w:cs="Arial"/>
                <w:b/>
                <w:sz w:val="18"/>
                <w:szCs w:val="18"/>
              </w:rPr>
              <w:t>onstrukcja stołów umożliwiała płynną regulację położenia przednich nóg stołu (patrząc od frontu) dostosowując ich położenie do instalacji przez zamawiającego niezbędnej aparatury badawczej</w:t>
            </w:r>
            <w:r>
              <w:rPr>
                <w:rFonts w:ascii="Arial" w:hAnsi="Arial" w:cs="Arial"/>
                <w:b/>
                <w:sz w:val="18"/>
                <w:szCs w:val="18"/>
              </w:rPr>
              <w:t>.</w:t>
            </w:r>
          </w:p>
          <w:p w:rsidR="006051B5" w:rsidRPr="00420187" w:rsidRDefault="00646B9B" w:rsidP="001A4D3E">
            <w:pPr>
              <w:spacing w:after="0" w:line="360" w:lineRule="auto"/>
              <w:jc w:val="both"/>
              <w:rPr>
                <w:rFonts w:ascii="Arial" w:hAnsi="Arial" w:cs="Arial"/>
                <w:sz w:val="18"/>
                <w:szCs w:val="18"/>
                <w:u w:val="single"/>
              </w:rPr>
            </w:pPr>
            <w:r w:rsidRPr="00420187">
              <w:rPr>
                <w:rFonts w:ascii="Arial" w:hAnsi="Arial" w:cs="Arial"/>
                <w:sz w:val="18"/>
                <w:szCs w:val="18"/>
                <w:u w:val="single"/>
              </w:rPr>
              <w:t>wyposażenie stołu:</w:t>
            </w:r>
          </w:p>
          <w:p w:rsidR="006051B5" w:rsidRPr="00420187" w:rsidRDefault="00646B9B" w:rsidP="001A4D3E">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4-szafki podwieszane o szerokości:1 146 mm (+/-5%), wysokości 720 mm (+/-5%),  dwudrzwiowa ,z jedną półką i zamkiem, w kolorze białym.</w:t>
            </w:r>
          </w:p>
          <w:p w:rsidR="006051B5" w:rsidRPr="00420187" w:rsidRDefault="00646B9B" w:rsidP="001A4D3E">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1-przystawka instalacyjna o szer.1 200 mm (+/-5%), składająca się z kolumny 150 mm (+/-5%), x 150 mm (+/-5%), w kolorze białym.</w:t>
            </w:r>
          </w:p>
          <w:p w:rsidR="009715AD" w:rsidRPr="00420187" w:rsidRDefault="00646B9B" w:rsidP="009715AD">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 xml:space="preserve">1- panel instalacyjny z trzema gniazdkami elektrycznymi 230V </w:t>
            </w:r>
            <w:r w:rsidR="009715AD" w:rsidRPr="00420187">
              <w:rPr>
                <w:rFonts w:ascii="Arial" w:hAnsi="Arial" w:cs="Arial"/>
                <w:sz w:val="18"/>
                <w:szCs w:val="18"/>
              </w:rPr>
              <w:t>na płaszczyźnie kolumny prostopadłej do płaszczyzny frontu szafek</w:t>
            </w:r>
          </w:p>
          <w:p w:rsidR="006051B5" w:rsidRPr="00420187" w:rsidRDefault="00646B9B" w:rsidP="001A4D3E">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1- półka 900 mm x 300 mm(montowana na wysokości 1620 mm)</w:t>
            </w:r>
          </w:p>
          <w:p w:rsidR="006051B5" w:rsidRPr="00420187" w:rsidRDefault="00646B9B" w:rsidP="001A4D3E">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1 -półka 900 mm x 150 mm(montowana na wysokości 1320 mm)</w:t>
            </w:r>
          </w:p>
          <w:p w:rsidR="006051B5" w:rsidRPr="00420187" w:rsidRDefault="00646B9B" w:rsidP="001A4D3E">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1-mostek konstrukcyjny przystawki.</w:t>
            </w:r>
          </w:p>
          <w:p w:rsidR="006051B5" w:rsidRPr="00420187" w:rsidRDefault="00646B9B" w:rsidP="001A4D3E">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1- kolumna 300 mm (+/-5%) x 150 mm (+/-5%)</w:t>
            </w:r>
          </w:p>
          <w:p w:rsidR="006051B5" w:rsidRPr="00420187" w:rsidRDefault="00646B9B" w:rsidP="009715AD">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2-panele instalacyjne po 2x3  gniazdka elektryczne230V</w:t>
            </w:r>
            <w:r w:rsidR="00D268F4" w:rsidRPr="00420187">
              <w:rPr>
                <w:rFonts w:ascii="Arial" w:hAnsi="Arial" w:cs="Arial"/>
                <w:sz w:val="18"/>
                <w:szCs w:val="18"/>
              </w:rPr>
              <w:t xml:space="preserve"> </w:t>
            </w:r>
            <w:r w:rsidRPr="00420187">
              <w:rPr>
                <w:rFonts w:ascii="Arial" w:hAnsi="Arial" w:cs="Arial"/>
                <w:sz w:val="18"/>
                <w:szCs w:val="18"/>
              </w:rPr>
              <w:t>(1szt)</w:t>
            </w:r>
            <w:r w:rsidR="009715AD" w:rsidRPr="00420187">
              <w:rPr>
                <w:rFonts w:ascii="Arial" w:hAnsi="Arial" w:cs="Arial"/>
                <w:sz w:val="18"/>
                <w:szCs w:val="18"/>
              </w:rPr>
              <w:t xml:space="preserve"> na płaszczyźnie kolumny równoległej do płaszczyzny frontu szafek</w:t>
            </w:r>
          </w:p>
          <w:p w:rsidR="006051B5" w:rsidRPr="00420187" w:rsidRDefault="00646B9B" w:rsidP="001A4D3E">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1-przystawka instalacyjna o szerokości:1200mm  (+/-5%) składająca się z 1-półki 900 mm (+/-5%) x 300 mm (+/-5%) (montowana na wys.1620 mm (+/-5%),1-półka 900 mm (+/-5%) x 150 mm (+/-5%) (montowana na wys.1320 mm (+/-5%)</w:t>
            </w:r>
          </w:p>
          <w:p w:rsidR="006051B5" w:rsidRPr="00420187" w:rsidRDefault="00646B9B" w:rsidP="001A4D3E">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 xml:space="preserve">1-mostek konstrukcyjny przystawki </w:t>
            </w:r>
          </w:p>
          <w:p w:rsidR="006051B5" w:rsidRPr="00420187" w:rsidRDefault="00646B9B" w:rsidP="001A4D3E">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 xml:space="preserve">1-kolumna 150 mm(+/-5%) x 150 mm(+/-5%) </w:t>
            </w:r>
          </w:p>
          <w:p w:rsidR="006051B5" w:rsidRPr="00420187" w:rsidRDefault="00646B9B" w:rsidP="001A4D3E">
            <w:pPr>
              <w:pStyle w:val="Akapitzlist"/>
              <w:numPr>
                <w:ilvl w:val="0"/>
                <w:numId w:val="7"/>
              </w:numPr>
              <w:spacing w:after="0" w:line="360" w:lineRule="auto"/>
              <w:jc w:val="both"/>
              <w:rPr>
                <w:rFonts w:ascii="Arial" w:hAnsi="Arial" w:cs="Arial"/>
                <w:sz w:val="18"/>
                <w:szCs w:val="18"/>
              </w:rPr>
            </w:pPr>
            <w:r w:rsidRPr="00420187">
              <w:rPr>
                <w:rFonts w:ascii="Arial" w:hAnsi="Arial" w:cs="Arial"/>
                <w:sz w:val="18"/>
                <w:szCs w:val="18"/>
              </w:rPr>
              <w:t xml:space="preserve">1-panel instalacyjny z trzema gniazdkami elektrycznymi 230V </w:t>
            </w:r>
            <w:r w:rsidR="00331AE2" w:rsidRPr="00420187">
              <w:rPr>
                <w:rFonts w:ascii="Arial" w:hAnsi="Arial" w:cs="Arial"/>
                <w:sz w:val="18"/>
                <w:szCs w:val="18"/>
              </w:rPr>
              <w:t>na płaszczyźnie kolumny prostopadłej do płaszczyzny frontu szafek</w:t>
            </w:r>
          </w:p>
          <w:p w:rsidR="006051B5" w:rsidRPr="00420187" w:rsidRDefault="00646B9B" w:rsidP="001A4D3E">
            <w:pPr>
              <w:pStyle w:val="Akapitzlist"/>
              <w:numPr>
                <w:ilvl w:val="0"/>
                <w:numId w:val="7"/>
              </w:numPr>
              <w:spacing w:after="0" w:line="360" w:lineRule="auto"/>
              <w:jc w:val="both"/>
              <w:rPr>
                <w:rFonts w:ascii="Arial" w:hAnsi="Arial" w:cs="Arial"/>
                <w:strike/>
                <w:sz w:val="18"/>
                <w:szCs w:val="18"/>
              </w:rPr>
            </w:pPr>
            <w:r w:rsidRPr="00420187">
              <w:rPr>
                <w:rFonts w:ascii="Arial" w:hAnsi="Arial" w:cs="Arial"/>
                <w:sz w:val="18"/>
                <w:szCs w:val="18"/>
              </w:rPr>
              <w:t xml:space="preserve">armatura do ciepłej i zimnej wody z blatu </w:t>
            </w:r>
          </w:p>
          <w:p w:rsidR="006051B5" w:rsidRPr="00420187" w:rsidRDefault="00646B9B" w:rsidP="001A4D3E">
            <w:pPr>
              <w:tabs>
                <w:tab w:val="left" w:pos="1170"/>
                <w:tab w:val="right" w:pos="7920"/>
                <w:tab w:val="right" w:pos="9630"/>
                <w:tab w:val="left" w:pos="9810"/>
              </w:tabs>
              <w:spacing w:after="0" w:line="360" w:lineRule="auto"/>
              <w:jc w:val="both"/>
              <w:rPr>
                <w:rFonts w:ascii="Arial" w:hAnsi="Arial" w:cs="Arial"/>
                <w:b/>
                <w:sz w:val="18"/>
                <w:szCs w:val="18"/>
                <w:u w:val="single"/>
              </w:rPr>
            </w:pPr>
            <w:r w:rsidRPr="00420187">
              <w:rPr>
                <w:rFonts w:ascii="Arial" w:hAnsi="Arial" w:cs="Arial"/>
                <w:b/>
                <w:sz w:val="18"/>
                <w:szCs w:val="18"/>
                <w:u w:val="single"/>
              </w:rPr>
              <w:t>w  zakończeniu stołu:</w:t>
            </w:r>
          </w:p>
          <w:p w:rsidR="006051B5" w:rsidRPr="00420187" w:rsidRDefault="00646B9B" w:rsidP="00B8798B">
            <w:pPr>
              <w:pStyle w:val="Akapitzlist"/>
              <w:numPr>
                <w:ilvl w:val="0"/>
                <w:numId w:val="7"/>
              </w:numPr>
              <w:tabs>
                <w:tab w:val="left" w:pos="1170"/>
                <w:tab w:val="right" w:pos="7920"/>
                <w:tab w:val="right" w:pos="9630"/>
                <w:tab w:val="left" w:pos="9810"/>
              </w:tabs>
              <w:spacing w:after="0" w:line="360" w:lineRule="auto"/>
              <w:jc w:val="both"/>
              <w:rPr>
                <w:rFonts w:ascii="Arial" w:hAnsi="Arial" w:cs="Arial"/>
                <w:sz w:val="18"/>
                <w:szCs w:val="18"/>
                <w:u w:val="single"/>
              </w:rPr>
            </w:pPr>
            <w:r w:rsidRPr="00420187">
              <w:rPr>
                <w:rFonts w:ascii="Arial" w:hAnsi="Arial" w:cs="Arial"/>
                <w:sz w:val="18"/>
                <w:szCs w:val="18"/>
              </w:rPr>
              <w:t>zlew z żywicy epoksydowej min.390 mm x min. 390 mm, gł.: min.250 mm, w blacie żywicy fenolowej, o wymiarach:min.1 350 mm x min. 600 mm</w:t>
            </w:r>
          </w:p>
          <w:p w:rsidR="006051B5" w:rsidRPr="00420187" w:rsidRDefault="00646B9B" w:rsidP="001A4D3E">
            <w:pPr>
              <w:tabs>
                <w:tab w:val="left" w:pos="1170"/>
                <w:tab w:val="right" w:pos="7920"/>
                <w:tab w:val="right" w:pos="9630"/>
                <w:tab w:val="left" w:pos="9810"/>
              </w:tabs>
              <w:spacing w:after="0" w:line="360" w:lineRule="auto"/>
              <w:jc w:val="both"/>
              <w:rPr>
                <w:rFonts w:ascii="Arial" w:hAnsi="Arial" w:cs="Arial"/>
                <w:b/>
                <w:sz w:val="18"/>
                <w:szCs w:val="18"/>
                <w:u w:val="single"/>
              </w:rPr>
            </w:pPr>
            <w:r w:rsidRPr="00420187">
              <w:rPr>
                <w:rFonts w:ascii="Arial" w:hAnsi="Arial" w:cs="Arial"/>
                <w:b/>
                <w:sz w:val="18"/>
                <w:szCs w:val="18"/>
                <w:u w:val="single"/>
              </w:rPr>
              <w:t>szafki na cokole szerokości: 600 mm w podstawie 2 szt. kolorze białym</w:t>
            </w:r>
          </w:p>
          <w:p w:rsidR="006051B5" w:rsidRPr="00420187" w:rsidRDefault="00646B9B" w:rsidP="001A4D3E">
            <w:pPr>
              <w:pStyle w:val="Akapitzlist"/>
              <w:numPr>
                <w:ilvl w:val="0"/>
                <w:numId w:val="7"/>
              </w:numPr>
              <w:tabs>
                <w:tab w:val="left" w:pos="1170"/>
                <w:tab w:val="right" w:pos="7920"/>
                <w:tab w:val="right" w:pos="9630"/>
                <w:tab w:val="left" w:pos="9810"/>
              </w:tabs>
              <w:spacing w:after="0" w:line="360" w:lineRule="auto"/>
              <w:jc w:val="both"/>
              <w:rPr>
                <w:rFonts w:ascii="Arial" w:hAnsi="Arial" w:cs="Arial"/>
                <w:b/>
                <w:strike/>
                <w:sz w:val="18"/>
                <w:szCs w:val="18"/>
                <w:u w:val="single"/>
              </w:rPr>
            </w:pPr>
            <w:r w:rsidRPr="00420187">
              <w:rPr>
                <w:rFonts w:ascii="Arial" w:hAnsi="Arial" w:cs="Arial"/>
                <w:sz w:val="18"/>
                <w:szCs w:val="18"/>
              </w:rPr>
              <w:t xml:space="preserve">1-szafka drzwi pojedyncze instalacyjna </w:t>
            </w:r>
          </w:p>
          <w:p w:rsidR="006051B5" w:rsidRPr="00420187" w:rsidRDefault="00646B9B" w:rsidP="001A4D3E">
            <w:pPr>
              <w:pStyle w:val="Akapitzlist"/>
              <w:numPr>
                <w:ilvl w:val="0"/>
                <w:numId w:val="7"/>
              </w:numPr>
              <w:tabs>
                <w:tab w:val="left" w:pos="1170"/>
                <w:tab w:val="right" w:pos="7920"/>
                <w:tab w:val="right" w:pos="9630"/>
                <w:tab w:val="left" w:pos="9810"/>
              </w:tabs>
              <w:spacing w:after="0" w:line="360" w:lineRule="auto"/>
              <w:jc w:val="both"/>
              <w:rPr>
                <w:rFonts w:ascii="Arial" w:hAnsi="Arial" w:cs="Arial"/>
                <w:sz w:val="18"/>
                <w:szCs w:val="18"/>
              </w:rPr>
            </w:pPr>
            <w:r w:rsidRPr="00420187">
              <w:rPr>
                <w:rFonts w:ascii="Arial" w:hAnsi="Arial" w:cs="Arial"/>
                <w:sz w:val="18"/>
                <w:szCs w:val="18"/>
              </w:rPr>
              <w:t xml:space="preserve">1-szafka </w:t>
            </w:r>
            <w:r w:rsidR="009E4D95" w:rsidRPr="00420187">
              <w:rPr>
                <w:rFonts w:ascii="Arial" w:hAnsi="Arial" w:cs="Arial"/>
                <w:sz w:val="18"/>
                <w:szCs w:val="18"/>
              </w:rPr>
              <w:t>drzwi pojedyncze,  półka, zamek</w:t>
            </w:r>
          </w:p>
          <w:p w:rsidR="006051B5" w:rsidRPr="00420187" w:rsidRDefault="00646B9B" w:rsidP="001A4D3E">
            <w:pPr>
              <w:spacing w:after="0" w:line="360" w:lineRule="auto"/>
              <w:jc w:val="both"/>
              <w:rPr>
                <w:rFonts w:ascii="Arial" w:hAnsi="Arial" w:cs="Arial"/>
                <w:color w:val="000000"/>
                <w:sz w:val="18"/>
                <w:szCs w:val="18"/>
                <w:u w:val="single"/>
                <w:lang w:eastAsia="en-US"/>
              </w:rPr>
            </w:pPr>
            <w:r w:rsidRPr="00420187">
              <w:rPr>
                <w:rFonts w:ascii="Arial" w:hAnsi="Arial" w:cs="Arial"/>
                <w:color w:val="000000"/>
                <w:sz w:val="18"/>
                <w:szCs w:val="18"/>
                <w:u w:val="single"/>
                <w:lang w:eastAsia="en-US"/>
              </w:rPr>
              <w:t>wymagania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 xml:space="preserve">Szafki wykonane w całości z elementów metalowych o grubości: min 0,75 mm, obustronnie zabezpieczonych antykorozyjnie np. poprzez warstwę ocynku i malowanie proszkowe poliuretanem lub np. wykonane z blachy kwasoodpornej typ 316.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Boki szafek o grubości minimum 20 mm wykonane tak, aby cała wewnętrzna i zewnętrzna płaszczyzna boku szafki była płaska np. wykonana z dwóch niezależnych arkuszy blachy</w:t>
            </w:r>
            <w:r w:rsidR="00273163" w:rsidRPr="00420187">
              <w:rPr>
                <w:rFonts w:ascii="Arial" w:hAnsi="Arial" w:cs="Arial"/>
                <w:sz w:val="18"/>
                <w:szCs w:val="18"/>
              </w:rPr>
              <w:t xml:space="preserve"> (bez widocznych elementów spawanych, lub nitowanych)  </w:t>
            </w:r>
            <w:r w:rsidRPr="00420187">
              <w:rPr>
                <w:rFonts w:ascii="Arial" w:hAnsi="Arial" w:cs="Arial"/>
                <w:sz w:val="18"/>
                <w:szCs w:val="18"/>
              </w:rPr>
              <w:t xml:space="preserve">. </w:t>
            </w:r>
          </w:p>
          <w:p w:rsidR="00273163" w:rsidRPr="00420187" w:rsidRDefault="00273163" w:rsidP="00EA60C1">
            <w:pPr>
              <w:spacing w:after="0" w:line="360" w:lineRule="auto"/>
              <w:jc w:val="both"/>
              <w:rPr>
                <w:rFonts w:ascii="Arial" w:hAnsi="Arial" w:cs="Arial"/>
                <w:strike/>
                <w:sz w:val="18"/>
                <w:szCs w:val="18"/>
              </w:rPr>
            </w:pPr>
            <w:r w:rsidRPr="00420187">
              <w:rPr>
                <w:rFonts w:ascii="Arial" w:hAnsi="Arial" w:cs="Arial"/>
                <w:sz w:val="18"/>
                <w:szCs w:val="18"/>
              </w:rPr>
              <w:t xml:space="preserve">Boki szafek w wewnętrznej części  posiadają otwory  do montowania: drzwiczek, lewych i prawych półek, prowadnic szuflad i wysuwanych półek.  </w:t>
            </w:r>
            <w:r w:rsidR="00D5021C" w:rsidRPr="00420187">
              <w:rPr>
                <w:rFonts w:ascii="Arial" w:hAnsi="Arial" w:cs="Arial"/>
                <w:sz w:val="18"/>
                <w:szCs w:val="18"/>
              </w:rPr>
              <w:t>Dno szafki pełne z możliwością poziomowania od wewnątrz np. poprzez otwory do poziomowania szafki</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 xml:space="preserve">Półki odporne chemicznie o wytrzymałości minimum 30 kg np wykonane ze stali ocynkowanej malowanej proszkowo lub blachy kwasoodpornej o grubości min 0,75 mm. </w:t>
            </w:r>
          </w:p>
          <w:p w:rsidR="00EA60C1" w:rsidRPr="00420187" w:rsidRDefault="00273163" w:rsidP="00EA60C1">
            <w:pPr>
              <w:spacing w:after="0" w:line="360" w:lineRule="auto"/>
              <w:jc w:val="both"/>
              <w:rPr>
                <w:rFonts w:ascii="Arial" w:hAnsi="Arial" w:cs="Arial"/>
                <w:sz w:val="18"/>
                <w:szCs w:val="18"/>
              </w:rPr>
            </w:pPr>
            <w:r w:rsidRPr="00420187">
              <w:rPr>
                <w:rFonts w:ascii="Arial" w:hAnsi="Arial" w:cs="Arial"/>
                <w:sz w:val="18"/>
                <w:szCs w:val="18"/>
              </w:rPr>
              <w:t xml:space="preserve">Front szafki (drzwiczki) o grubości minimum 14 mm wykonany tak, aby cała wewnętrzna i zewnętrzna płaszczyzna frontu szafki była płaska np. wykonana z dwóch niezależnych arkuszy blachy (bez widocznych elementów spawanych, lub nitowanych niezabezpieczonych antykorozyjnie). </w:t>
            </w:r>
            <w:r w:rsidR="00EA60C1" w:rsidRPr="00420187">
              <w:rPr>
                <w:rFonts w:ascii="Arial" w:hAnsi="Arial" w:cs="Arial"/>
                <w:sz w:val="18"/>
                <w:szCs w:val="18"/>
              </w:rPr>
              <w:t xml:space="preserve">Dla zachowania odporności chemicznej front szafki powinien być pozbawiony szpar i otworów. </w:t>
            </w:r>
          </w:p>
          <w:p w:rsidR="00273163" w:rsidRPr="00420187" w:rsidRDefault="00273163" w:rsidP="00273163">
            <w:pPr>
              <w:spacing w:after="0" w:line="360" w:lineRule="auto"/>
              <w:jc w:val="both"/>
              <w:rPr>
                <w:rFonts w:ascii="Arial" w:hAnsi="Arial" w:cs="Arial"/>
                <w:sz w:val="18"/>
                <w:szCs w:val="18"/>
              </w:rPr>
            </w:pPr>
            <w:r w:rsidRPr="00420187">
              <w:rPr>
                <w:rFonts w:ascii="Arial" w:hAnsi="Arial" w:cs="Arial"/>
                <w:sz w:val="18"/>
                <w:szCs w:val="18"/>
              </w:rPr>
              <w:t>Konstrukcja drzwiczek winna umożliwiać ich demontaż przez użytkownika bez użycia narzędzi, mocowanie puszki do drzwiczek niewidoczne po otwarciu szafki. Zawiasy drzwiczek puszkowe wykonane z odpornych na korozję odlewów ciśnieniowych stopów cynku, lub innych miedzi stopowych, zawiasy niklowane lub czarne o kącie otwarcia min 270</w:t>
            </w:r>
            <w:r w:rsidRPr="00420187">
              <w:rPr>
                <w:rFonts w:ascii="Arial" w:hAnsi="Arial" w:cs="Arial"/>
                <w:sz w:val="18"/>
                <w:szCs w:val="18"/>
                <w:vertAlign w:val="superscript"/>
              </w:rPr>
              <w:t>o</w:t>
            </w:r>
            <w:r w:rsidR="0046091C">
              <w:rPr>
                <w:rFonts w:ascii="Arial" w:hAnsi="Arial" w:cs="Arial"/>
                <w:sz w:val="18"/>
                <w:szCs w:val="18"/>
                <w:vertAlign w:val="superscript"/>
              </w:rPr>
              <w:t>.</w:t>
            </w:r>
            <w:r w:rsidRPr="00420187">
              <w:rPr>
                <w:rFonts w:ascii="Arial" w:hAnsi="Arial" w:cs="Arial"/>
                <w:sz w:val="18"/>
                <w:szCs w:val="18"/>
              </w:rPr>
              <w:t xml:space="preserve">.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Uchwyty frontów szafki o długości: min. 200 mm ze stopów cynku lub miedzi cynkowej, chromowany lub niklowany</w:t>
            </w:r>
            <w:r w:rsidR="00273163" w:rsidRPr="00420187">
              <w:rPr>
                <w:rFonts w:ascii="Arial" w:hAnsi="Arial" w:cs="Arial"/>
                <w:sz w:val="18"/>
                <w:szCs w:val="18"/>
              </w:rPr>
              <w:t xml:space="preserve"> lub stali kwasoodpornej</w:t>
            </w:r>
            <w:r w:rsidRPr="00420187">
              <w:rPr>
                <w:rFonts w:ascii="Arial" w:hAnsi="Arial" w:cs="Arial"/>
                <w:sz w:val="18"/>
                <w:szCs w:val="18"/>
              </w:rPr>
              <w:t xml:space="preserve">. Uchwyt musi mieć możliwość zamocowania etykiety zabezpieczonej przed bezpośrednim dotykaniem przez użytkownika i odziaływaniem na nie wilgoci i substancji chemicznych np. przeźroczystą nakładką z tworzywa sztucznego. </w:t>
            </w:r>
          </w:p>
          <w:p w:rsidR="006051B5" w:rsidRPr="00420187" w:rsidRDefault="006051B5" w:rsidP="001443E0">
            <w:pPr>
              <w:spacing w:after="0" w:line="360" w:lineRule="auto"/>
              <w:jc w:val="both"/>
              <w:rPr>
                <w:rFonts w:ascii="Arial" w:hAnsi="Arial" w:cs="Arial"/>
                <w:sz w:val="18"/>
                <w:szCs w:val="18"/>
              </w:rPr>
            </w:pPr>
          </w:p>
        </w:tc>
        <w:tc>
          <w:tcPr>
            <w:tcW w:w="5020" w:type="dxa"/>
            <w:shd w:val="clear" w:color="auto" w:fill="auto"/>
            <w:tcMar>
              <w:left w:w="108" w:type="dxa"/>
            </w:tcMar>
          </w:tcPr>
          <w:p w:rsidR="006051B5" w:rsidRPr="00420187" w:rsidRDefault="006051B5">
            <w:pPr>
              <w:spacing w:after="0"/>
              <w:jc w:val="both"/>
              <w:rPr>
                <w:rFonts w:ascii="Arial" w:hAnsi="Arial" w:cs="Arial"/>
                <w:sz w:val="18"/>
                <w:szCs w:val="18"/>
                <w:lang w:eastAsia="en-US"/>
              </w:rPr>
            </w:pPr>
          </w:p>
        </w:tc>
        <w:tc>
          <w:tcPr>
            <w:tcW w:w="838" w:type="dxa"/>
            <w:shd w:val="clear" w:color="auto" w:fill="auto"/>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t>W1/3-82493</w:t>
            </w:r>
          </w:p>
        </w:tc>
      </w:tr>
      <w:tr w:rsidR="006051B5" w:rsidRPr="00420187" w:rsidTr="000F6C24">
        <w:trPr>
          <w:trHeight w:val="4677"/>
        </w:trPr>
        <w:tc>
          <w:tcPr>
            <w:tcW w:w="437" w:type="dxa"/>
            <w:shd w:val="clear" w:color="auto" w:fill="auto"/>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t>4</w:t>
            </w:r>
          </w:p>
        </w:tc>
        <w:tc>
          <w:tcPr>
            <w:tcW w:w="8622" w:type="dxa"/>
            <w:shd w:val="clear" w:color="auto" w:fill="auto"/>
            <w:tcMar>
              <w:left w:w="108" w:type="dxa"/>
            </w:tcMar>
          </w:tcPr>
          <w:p w:rsidR="006051B5" w:rsidRPr="00420187" w:rsidRDefault="00646B9B" w:rsidP="001A4D3E">
            <w:pPr>
              <w:spacing w:after="0" w:line="360" w:lineRule="auto"/>
              <w:jc w:val="both"/>
              <w:rPr>
                <w:rFonts w:ascii="Arial" w:hAnsi="Arial" w:cs="Arial"/>
                <w:b/>
                <w:color w:val="000000"/>
                <w:sz w:val="18"/>
                <w:szCs w:val="18"/>
                <w:lang w:eastAsia="en-US"/>
              </w:rPr>
            </w:pPr>
            <w:r w:rsidRPr="00420187">
              <w:rPr>
                <w:rFonts w:ascii="Arial" w:hAnsi="Arial" w:cs="Arial"/>
                <w:b/>
                <w:color w:val="000000"/>
                <w:sz w:val="18"/>
                <w:szCs w:val="18"/>
                <w:lang w:eastAsia="en-US"/>
              </w:rPr>
              <w:t>Stół przyścienny</w:t>
            </w:r>
          </w:p>
          <w:p w:rsidR="006051B5" w:rsidRPr="00420187" w:rsidRDefault="00646B9B" w:rsidP="001A4D3E">
            <w:pPr>
              <w:spacing w:after="0" w:line="360" w:lineRule="auto"/>
              <w:jc w:val="both"/>
              <w:rPr>
                <w:rFonts w:ascii="Arial" w:hAnsi="Arial" w:cs="Arial"/>
                <w:color w:val="000000"/>
                <w:sz w:val="18"/>
                <w:szCs w:val="18"/>
                <w:u w:val="single"/>
                <w:lang w:eastAsia="en-US"/>
              </w:rPr>
            </w:pPr>
            <w:r w:rsidRPr="00420187">
              <w:rPr>
                <w:rFonts w:ascii="Arial" w:hAnsi="Arial" w:cs="Arial"/>
                <w:color w:val="000000"/>
                <w:sz w:val="18"/>
                <w:szCs w:val="18"/>
                <w:u w:val="single"/>
                <w:lang w:eastAsia="en-US"/>
              </w:rPr>
              <w:t>wymiary:</w:t>
            </w:r>
          </w:p>
          <w:p w:rsidR="006051B5" w:rsidRPr="00420187" w:rsidRDefault="00646B9B" w:rsidP="001A4D3E">
            <w:pPr>
              <w:pStyle w:val="Akapitzlist"/>
              <w:numPr>
                <w:ilvl w:val="0"/>
                <w:numId w:val="1"/>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długość: 4 300 mm (+/-5%)</w:t>
            </w:r>
          </w:p>
          <w:p w:rsidR="006051B5" w:rsidRPr="00420187" w:rsidRDefault="00646B9B" w:rsidP="001A4D3E">
            <w:pPr>
              <w:pStyle w:val="Akapitzlist"/>
              <w:numPr>
                <w:ilvl w:val="0"/>
                <w:numId w:val="1"/>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szerokość: 750 mm (+/-5%)</w:t>
            </w:r>
          </w:p>
          <w:p w:rsidR="006051B5" w:rsidRPr="00420187" w:rsidRDefault="00646B9B" w:rsidP="001A4D3E">
            <w:pPr>
              <w:pStyle w:val="Akapitzlist"/>
              <w:numPr>
                <w:ilvl w:val="0"/>
                <w:numId w:val="1"/>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wysokość: 900 mm (+/-5%)</w:t>
            </w:r>
          </w:p>
          <w:p w:rsidR="006051B5" w:rsidRPr="00420187" w:rsidRDefault="00646B9B" w:rsidP="001A4D3E">
            <w:pPr>
              <w:spacing w:after="0" w:line="360" w:lineRule="auto"/>
              <w:jc w:val="both"/>
              <w:rPr>
                <w:rFonts w:ascii="Arial" w:hAnsi="Arial" w:cs="Arial"/>
                <w:color w:val="000000"/>
                <w:sz w:val="18"/>
                <w:szCs w:val="18"/>
                <w:u w:val="single"/>
                <w:lang w:eastAsia="en-US"/>
              </w:rPr>
            </w:pPr>
            <w:r w:rsidRPr="00420187">
              <w:rPr>
                <w:rFonts w:ascii="Arial" w:hAnsi="Arial" w:cs="Arial"/>
                <w:color w:val="000000"/>
                <w:sz w:val="18"/>
                <w:szCs w:val="18"/>
                <w:u w:val="single"/>
                <w:lang w:eastAsia="en-US"/>
              </w:rPr>
              <w:t>wymagania :</w:t>
            </w:r>
          </w:p>
          <w:p w:rsidR="0046091C" w:rsidRPr="00420187" w:rsidRDefault="00B8798B" w:rsidP="0046091C">
            <w:pPr>
              <w:jc w:val="both"/>
              <w:rPr>
                <w:rFonts w:ascii="Arial" w:hAnsi="Arial" w:cs="Arial"/>
                <w:sz w:val="18"/>
                <w:szCs w:val="18"/>
              </w:rPr>
            </w:pPr>
            <w:r w:rsidRPr="00420187">
              <w:rPr>
                <w:rFonts w:ascii="Arial" w:hAnsi="Arial" w:cs="Arial"/>
                <w:b/>
                <w:bCs/>
                <w:sz w:val="18"/>
                <w:szCs w:val="18"/>
              </w:rPr>
              <w:t>Blat wykonany z ceramiki lanej monolitycznej</w:t>
            </w:r>
            <w:r w:rsidRPr="00420187">
              <w:rPr>
                <w:rFonts w:ascii="Arial" w:hAnsi="Arial" w:cs="Arial"/>
                <w:sz w:val="18"/>
                <w:szCs w:val="18"/>
              </w:rPr>
              <w:t xml:space="preserve"> ze zintegrowanym podwyższonym obrzeżem ze wszystkich stron o gęstości 2,2 +/- 0,03 g/cm</w:t>
            </w:r>
            <w:r w:rsidRPr="00420187">
              <w:rPr>
                <w:rFonts w:ascii="Arial" w:hAnsi="Arial" w:cs="Arial"/>
                <w:sz w:val="18"/>
                <w:szCs w:val="18"/>
                <w:vertAlign w:val="superscript"/>
              </w:rPr>
              <w:t>3</w:t>
            </w:r>
            <w:r w:rsidRPr="00420187">
              <w:rPr>
                <w:rFonts w:ascii="Arial" w:hAnsi="Arial" w:cs="Arial"/>
                <w:sz w:val="18"/>
                <w:szCs w:val="18"/>
              </w:rPr>
              <w:t xml:space="preserve">.Grubość blatu 28mm( +/- 2 mm) na całej powierzchni części płaskiej. </w:t>
            </w:r>
            <w:r w:rsidR="0046091C">
              <w:rPr>
                <w:rFonts w:ascii="Arial" w:hAnsi="Arial" w:cs="Arial"/>
                <w:sz w:val="18"/>
                <w:szCs w:val="18"/>
              </w:rPr>
              <w:t>(Zamawiający dokonana wyboru kolorów po zawarciu umowy, jednak Wykonawca zobowiązany jest dysponować podstawowymi kolorami tj.: szary, biały i błękitny ).</w:t>
            </w:r>
          </w:p>
          <w:p w:rsidR="0079342C" w:rsidRPr="00420187" w:rsidRDefault="0079342C" w:rsidP="00BC2075">
            <w:pPr>
              <w:spacing w:after="0" w:line="360" w:lineRule="auto"/>
              <w:jc w:val="both"/>
              <w:rPr>
                <w:rFonts w:ascii="Arial" w:hAnsi="Arial" w:cs="Arial"/>
                <w:b/>
                <w:sz w:val="18"/>
                <w:szCs w:val="18"/>
              </w:rPr>
            </w:pPr>
          </w:p>
          <w:p w:rsidR="00273163" w:rsidRPr="00420187" w:rsidRDefault="00273163" w:rsidP="00273163">
            <w:pPr>
              <w:spacing w:after="0" w:line="360" w:lineRule="auto"/>
              <w:jc w:val="both"/>
              <w:rPr>
                <w:rFonts w:ascii="Arial" w:hAnsi="Arial" w:cs="Arial"/>
                <w:strike/>
                <w:sz w:val="18"/>
                <w:szCs w:val="18"/>
                <w:lang w:eastAsia="en-US"/>
              </w:rPr>
            </w:pPr>
            <w:r w:rsidRPr="00420187">
              <w:rPr>
                <w:rFonts w:ascii="Arial" w:hAnsi="Arial" w:cs="Arial"/>
                <w:sz w:val="18"/>
                <w:szCs w:val="18"/>
              </w:rPr>
              <w:t xml:space="preserve">Konstrukcja stołu oparta na stelażach z bezstopniową regulacją wysokości stołu, oraz płynną regulacją położenia przedniej nogi (bez konieczności używania dodatkowych narzędzi), tak aby możliwe było bezkolizyjne umieszczenie pod stołem aparatury naukowej na głębokość min. 240mm licząc od frontu stelaża. Wytrzymałość na obciążenie stelaża w położeniu nogi przednim  nie mniejsza niż 350 kg/mb, tylnym nie mniejsza niż </w:t>
            </w:r>
            <w:r w:rsidR="00D5021C" w:rsidRPr="00420187">
              <w:rPr>
                <w:rFonts w:ascii="Arial" w:hAnsi="Arial" w:cs="Arial"/>
                <w:sz w:val="18"/>
                <w:szCs w:val="18"/>
              </w:rPr>
              <w:t>250 kg/mb.</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Stelaż posiada stopki poziomowane w zakresie co najmniej 20 mm., przy czym stopki nie mogą wystawać po za rzut dolnej belki boku na podłoże ma to na celu możliwość zestawiania ze sobą stelaży bez przerwy dylatacyjnej.</w:t>
            </w:r>
          </w:p>
          <w:p w:rsidR="00EA60C1" w:rsidRPr="00420187" w:rsidRDefault="00EA60C1" w:rsidP="00EA60C1">
            <w:pPr>
              <w:spacing w:after="0" w:line="360" w:lineRule="auto"/>
              <w:jc w:val="both"/>
              <w:rPr>
                <w:rFonts w:ascii="Arial" w:hAnsi="Arial" w:cs="Arial"/>
                <w:sz w:val="18"/>
                <w:szCs w:val="18"/>
                <w:lang w:eastAsia="en-US"/>
              </w:rPr>
            </w:pPr>
            <w:r w:rsidRPr="00420187">
              <w:rPr>
                <w:rFonts w:ascii="Arial" w:hAnsi="Arial" w:cs="Arial"/>
                <w:sz w:val="18"/>
                <w:szCs w:val="18"/>
              </w:rPr>
              <w:t xml:space="preserve">Belki stelaża łączone z bokami bez widocznych połączeń gwintowanych lub nitowanych, </w:t>
            </w:r>
            <w:r w:rsidRPr="00420187">
              <w:rPr>
                <w:rFonts w:ascii="Arial" w:hAnsi="Arial" w:cs="Arial"/>
                <w:sz w:val="18"/>
                <w:szCs w:val="18"/>
                <w:lang w:eastAsia="en-US"/>
              </w:rPr>
              <w:t>które będą spełniały wyżej wymienione wymagania wytrzymałościowe i techniczne w zakresie bezstopniowej regulacji wysokości.</w:t>
            </w:r>
          </w:p>
          <w:p w:rsidR="00EA60C1" w:rsidRDefault="00EA60C1" w:rsidP="00EA60C1">
            <w:pPr>
              <w:spacing w:after="0" w:line="360" w:lineRule="auto"/>
              <w:jc w:val="both"/>
              <w:rPr>
                <w:rFonts w:ascii="Arial" w:hAnsi="Arial" w:cs="Arial"/>
                <w:sz w:val="18"/>
                <w:szCs w:val="18"/>
              </w:rPr>
            </w:pPr>
            <w:r w:rsidRPr="00420187">
              <w:rPr>
                <w:rFonts w:ascii="Arial" w:hAnsi="Arial" w:cs="Arial"/>
                <w:sz w:val="18"/>
                <w:szCs w:val="18"/>
              </w:rPr>
              <w:t xml:space="preserve">Stelaże do stołów wykonane: z zamkniętych kształtowników stalowych ocynkowanych galwanicznie </w:t>
            </w:r>
            <w:r w:rsidR="00F43057">
              <w:rPr>
                <w:rFonts w:ascii="Arial" w:hAnsi="Arial" w:cs="Arial"/>
                <w:sz w:val="18"/>
                <w:szCs w:val="18"/>
              </w:rPr>
              <w:t>,</w:t>
            </w:r>
            <w:r w:rsidRPr="00420187">
              <w:rPr>
                <w:rFonts w:ascii="Arial" w:hAnsi="Arial" w:cs="Arial"/>
                <w:sz w:val="18"/>
                <w:szCs w:val="18"/>
              </w:rPr>
              <w:t>lub stali kwasoodpornej nie gorszej niż AISI 316L dwustronnie pokrytych lakierem poliuretanowym w kolorze białym. nakładanym metodą proszkową. Stelaże bez elementów aluminiowych, lub stopów aluminium, wykonane z profili stalowych otwartych ocynkowanych. Stelaże bez łączenia w ciągi ze wspólnym bokiem.</w:t>
            </w:r>
          </w:p>
          <w:p w:rsidR="000442D6" w:rsidRPr="00420187" w:rsidRDefault="000442D6" w:rsidP="00EA60C1">
            <w:pPr>
              <w:spacing w:after="0" w:line="360" w:lineRule="auto"/>
              <w:jc w:val="both"/>
              <w:rPr>
                <w:rFonts w:ascii="Arial" w:hAnsi="Arial" w:cs="Arial"/>
                <w:strike/>
                <w:sz w:val="18"/>
                <w:szCs w:val="18"/>
              </w:rPr>
            </w:pPr>
            <w:r>
              <w:rPr>
                <w:rFonts w:ascii="Arial" w:hAnsi="Arial" w:cs="Arial"/>
                <w:b/>
                <w:sz w:val="18"/>
                <w:szCs w:val="18"/>
              </w:rPr>
              <w:t>K</w:t>
            </w:r>
            <w:r w:rsidRPr="00285EBB">
              <w:rPr>
                <w:rFonts w:ascii="Arial" w:hAnsi="Arial" w:cs="Arial"/>
                <w:b/>
                <w:sz w:val="18"/>
                <w:szCs w:val="18"/>
              </w:rPr>
              <w:t>onstrukcja stołów umożliwiała płynną regulację położenia przednich nóg stołu (patrząc od frontu) dostosowując ich położenie do instalacji przez zamawiającego niezbędnej aparatury badawczej</w:t>
            </w:r>
            <w:r>
              <w:rPr>
                <w:rFonts w:ascii="Arial" w:hAnsi="Arial" w:cs="Arial"/>
                <w:b/>
                <w:sz w:val="18"/>
                <w:szCs w:val="18"/>
              </w:rPr>
              <w:t>.</w:t>
            </w:r>
          </w:p>
          <w:p w:rsidR="00D5021C" w:rsidRPr="00420187" w:rsidRDefault="00D5021C" w:rsidP="001A4D3E">
            <w:pPr>
              <w:tabs>
                <w:tab w:val="left" w:pos="1170"/>
                <w:tab w:val="right" w:pos="4500"/>
              </w:tabs>
              <w:spacing w:after="0" w:line="360" w:lineRule="auto"/>
              <w:jc w:val="both"/>
              <w:rPr>
                <w:rFonts w:ascii="Arial" w:hAnsi="Arial" w:cs="Arial"/>
                <w:sz w:val="18"/>
                <w:szCs w:val="18"/>
              </w:rPr>
            </w:pPr>
          </w:p>
          <w:p w:rsidR="006051B5" w:rsidRPr="00420187" w:rsidRDefault="00646B9B" w:rsidP="001A4D3E">
            <w:pPr>
              <w:tabs>
                <w:tab w:val="left" w:pos="1170"/>
                <w:tab w:val="right" w:pos="4500"/>
              </w:tabs>
              <w:spacing w:after="0" w:line="360" w:lineRule="auto"/>
              <w:jc w:val="both"/>
              <w:rPr>
                <w:rFonts w:ascii="Arial" w:hAnsi="Arial" w:cs="Arial"/>
                <w:sz w:val="18"/>
                <w:szCs w:val="18"/>
              </w:rPr>
            </w:pPr>
            <w:r w:rsidRPr="00420187">
              <w:rPr>
                <w:rFonts w:ascii="Arial" w:hAnsi="Arial" w:cs="Arial"/>
                <w:sz w:val="18"/>
                <w:szCs w:val="18"/>
              </w:rPr>
              <w:t>szafki podwieszane 4 szt. ,w kolorze białym.</w:t>
            </w:r>
          </w:p>
          <w:p w:rsidR="006051B5" w:rsidRPr="00420187" w:rsidRDefault="00646B9B" w:rsidP="001A4D3E">
            <w:pPr>
              <w:tabs>
                <w:tab w:val="left" w:pos="1170"/>
                <w:tab w:val="right" w:pos="4500"/>
              </w:tabs>
              <w:spacing w:after="0" w:line="360" w:lineRule="auto"/>
              <w:ind w:left="1170" w:hanging="1170"/>
              <w:jc w:val="both"/>
              <w:rPr>
                <w:rFonts w:ascii="Arial" w:hAnsi="Arial" w:cs="Arial"/>
                <w:sz w:val="18"/>
                <w:szCs w:val="18"/>
                <w:u w:val="single"/>
              </w:rPr>
            </w:pPr>
            <w:r w:rsidRPr="00420187">
              <w:rPr>
                <w:rFonts w:ascii="Arial" w:hAnsi="Arial" w:cs="Arial"/>
                <w:sz w:val="18"/>
                <w:szCs w:val="18"/>
                <w:u w:val="single"/>
              </w:rPr>
              <w:t>wymiary szafek:</w:t>
            </w:r>
          </w:p>
          <w:p w:rsidR="006051B5" w:rsidRPr="00420187" w:rsidRDefault="00646B9B" w:rsidP="001A4D3E">
            <w:pPr>
              <w:pStyle w:val="Akapitzlist"/>
              <w:numPr>
                <w:ilvl w:val="0"/>
                <w:numId w:val="6"/>
              </w:numPr>
              <w:tabs>
                <w:tab w:val="left" w:pos="1170"/>
                <w:tab w:val="right" w:pos="4500"/>
              </w:tabs>
              <w:spacing w:after="0" w:line="360" w:lineRule="auto"/>
              <w:jc w:val="both"/>
              <w:rPr>
                <w:rFonts w:ascii="Arial" w:hAnsi="Arial" w:cs="Arial"/>
                <w:sz w:val="18"/>
                <w:szCs w:val="18"/>
              </w:rPr>
            </w:pPr>
            <w:r w:rsidRPr="00420187">
              <w:rPr>
                <w:rFonts w:ascii="Arial" w:hAnsi="Arial" w:cs="Arial"/>
                <w:sz w:val="18"/>
                <w:szCs w:val="18"/>
              </w:rPr>
              <w:t>3 szafki o szerokości : 1146 mm, dwudrzwiowa,  jedna  półka, zamek</w:t>
            </w:r>
          </w:p>
          <w:p w:rsidR="006051B5" w:rsidRPr="00420187" w:rsidRDefault="00646B9B" w:rsidP="001A4D3E">
            <w:pPr>
              <w:pStyle w:val="Akapitzlist"/>
              <w:numPr>
                <w:ilvl w:val="0"/>
                <w:numId w:val="6"/>
              </w:numPr>
              <w:tabs>
                <w:tab w:val="left" w:pos="1170"/>
                <w:tab w:val="right" w:pos="4500"/>
              </w:tabs>
              <w:spacing w:after="0" w:line="360" w:lineRule="auto"/>
              <w:jc w:val="both"/>
              <w:rPr>
                <w:rFonts w:ascii="Arial" w:hAnsi="Arial" w:cs="Arial"/>
                <w:sz w:val="18"/>
                <w:szCs w:val="18"/>
              </w:rPr>
            </w:pPr>
            <w:r w:rsidRPr="00420187">
              <w:rPr>
                <w:rFonts w:ascii="Arial" w:hAnsi="Arial" w:cs="Arial"/>
                <w:sz w:val="18"/>
                <w:szCs w:val="18"/>
              </w:rPr>
              <w:t>1 szafka o szerokości: 600 mm, jednodrzwiowa , jedna  półka, zamek.</w:t>
            </w:r>
          </w:p>
          <w:p w:rsidR="006051B5" w:rsidRPr="00420187" w:rsidRDefault="00646B9B" w:rsidP="001A4D3E">
            <w:pPr>
              <w:spacing w:after="0" w:line="360" w:lineRule="auto"/>
              <w:jc w:val="both"/>
              <w:rPr>
                <w:rFonts w:ascii="Arial" w:hAnsi="Arial" w:cs="Arial"/>
                <w:color w:val="000000"/>
                <w:sz w:val="18"/>
                <w:szCs w:val="18"/>
                <w:u w:val="single"/>
                <w:lang w:eastAsia="en-US"/>
              </w:rPr>
            </w:pPr>
            <w:r w:rsidRPr="00420187">
              <w:rPr>
                <w:rFonts w:ascii="Arial" w:hAnsi="Arial" w:cs="Arial"/>
                <w:color w:val="000000"/>
                <w:sz w:val="18"/>
                <w:szCs w:val="18"/>
                <w:u w:val="single"/>
                <w:lang w:eastAsia="en-US"/>
              </w:rPr>
              <w:t>wymagania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 xml:space="preserve">Szafki wykonane w całości z elementów metalowych o grubości: min 0,75 mm, obustronnie zabezpieczonych antykorozyjnie np. poprzez warstwę ocynku i malowanie proszkowe poliuretanem lub np. wykonane z blachy kwasoodpornej typ 316.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Boki szafek o grubości minimum 20 mm wykonane tak, aby cała wewnętrzna i zewnętrzna płaszczyzna boku szafki była płaska np. wykonana z dwóch niezależnych arkuszy blachy</w:t>
            </w:r>
            <w:r w:rsidR="00273163" w:rsidRPr="00420187">
              <w:rPr>
                <w:rFonts w:ascii="Arial" w:hAnsi="Arial" w:cs="Arial"/>
                <w:sz w:val="18"/>
                <w:szCs w:val="18"/>
              </w:rPr>
              <w:t>(bez widocznych elementów spawanych, lub połączeń nitowanych)  . Boki szafek w wewnętrznej części  posiadają otwory  do montowania: drzwiczek, lewych i prawych półek, prowadnic szuflad i wysuwanych półek</w:t>
            </w:r>
            <w:r w:rsidR="00BC12E6" w:rsidRPr="00420187">
              <w:rPr>
                <w:rFonts w:ascii="Arial" w:hAnsi="Arial" w:cs="Arial"/>
                <w:sz w:val="18"/>
                <w:szCs w:val="18"/>
              </w:rPr>
              <w:t>.</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 xml:space="preserve">Półki odporne chemicznie o wytrzymałości minimum 30 kg np wykonane ze stali ocynkowanej malowanej proszkowo lub blachy kwasoodpornej o grubości min 0,75 mm. </w:t>
            </w:r>
          </w:p>
          <w:p w:rsidR="00EA60C1" w:rsidRPr="00420187" w:rsidRDefault="00D5021C" w:rsidP="00EA60C1">
            <w:pPr>
              <w:spacing w:after="0" w:line="360" w:lineRule="auto"/>
              <w:jc w:val="both"/>
              <w:rPr>
                <w:rFonts w:ascii="Arial" w:hAnsi="Arial" w:cs="Arial"/>
                <w:sz w:val="18"/>
                <w:szCs w:val="18"/>
              </w:rPr>
            </w:pPr>
            <w:r w:rsidRPr="00420187">
              <w:rPr>
                <w:rFonts w:ascii="Arial" w:hAnsi="Arial" w:cs="Arial"/>
                <w:sz w:val="18"/>
                <w:szCs w:val="18"/>
              </w:rPr>
              <w:t xml:space="preserve">Dno szafki pełne z możliwością poziomowania od wewnątrz np. poprzez otwory do poziomowania szafki </w:t>
            </w:r>
          </w:p>
          <w:p w:rsidR="00EA60C1" w:rsidRPr="00420187" w:rsidRDefault="00BC12E6" w:rsidP="00EA60C1">
            <w:pPr>
              <w:spacing w:after="0" w:line="360" w:lineRule="auto"/>
              <w:jc w:val="both"/>
              <w:rPr>
                <w:rFonts w:ascii="Arial" w:hAnsi="Arial" w:cs="Arial"/>
                <w:sz w:val="18"/>
                <w:szCs w:val="18"/>
              </w:rPr>
            </w:pPr>
            <w:r w:rsidRPr="00420187">
              <w:rPr>
                <w:rFonts w:ascii="Arial" w:hAnsi="Arial" w:cs="Arial"/>
                <w:sz w:val="18"/>
                <w:szCs w:val="18"/>
              </w:rPr>
              <w:t>Front szafki (drzwiczki) o grubości minimum 14 mm wykonany tak, aby cała wewnętrzna i zewnętrzna płaszczyzna frontu szafki była płaska np. wykonana z dwóch niezależnych arkuszy blachy (bez widocznych elementów spawanych, lub nitowanych  niezabezpieczonych antykorozyjnie).</w:t>
            </w:r>
            <w:r w:rsidR="00D6494A" w:rsidRPr="00420187">
              <w:rPr>
                <w:rFonts w:ascii="Arial" w:hAnsi="Arial" w:cs="Arial"/>
                <w:sz w:val="18"/>
                <w:szCs w:val="18"/>
              </w:rPr>
              <w:t xml:space="preserve"> </w:t>
            </w:r>
            <w:r w:rsidR="00EA60C1" w:rsidRPr="00420187">
              <w:rPr>
                <w:rFonts w:ascii="Arial" w:hAnsi="Arial" w:cs="Arial"/>
                <w:sz w:val="18"/>
                <w:szCs w:val="18"/>
              </w:rPr>
              <w:t>Dla zachowania odporności chemicznej front szafki powinien b</w:t>
            </w:r>
            <w:r w:rsidR="00BC2075" w:rsidRPr="00420187">
              <w:rPr>
                <w:rFonts w:ascii="Arial" w:hAnsi="Arial" w:cs="Arial"/>
                <w:sz w:val="18"/>
                <w:szCs w:val="18"/>
              </w:rPr>
              <w:t xml:space="preserve">yć pozbawiony szpar i otworów. </w:t>
            </w:r>
          </w:p>
          <w:p w:rsidR="00EA60C1" w:rsidRPr="00420187" w:rsidRDefault="00BC12E6" w:rsidP="00EA60C1">
            <w:pPr>
              <w:spacing w:after="0" w:line="360" w:lineRule="auto"/>
              <w:jc w:val="both"/>
              <w:rPr>
                <w:rFonts w:ascii="Arial" w:hAnsi="Arial" w:cs="Arial"/>
                <w:sz w:val="18"/>
                <w:szCs w:val="18"/>
              </w:rPr>
            </w:pPr>
            <w:r w:rsidRPr="00420187">
              <w:rPr>
                <w:rFonts w:ascii="Arial" w:hAnsi="Arial" w:cs="Arial"/>
                <w:sz w:val="18"/>
                <w:szCs w:val="18"/>
              </w:rPr>
              <w:t>Konstrukcja drzwiczek winna umożliwiać ich demontaż przez użytkownika</w:t>
            </w:r>
            <w:r w:rsidR="00EA60C1" w:rsidRPr="00420187">
              <w:rPr>
                <w:rFonts w:ascii="Arial" w:hAnsi="Arial" w:cs="Arial"/>
                <w:sz w:val="18"/>
                <w:szCs w:val="18"/>
              </w:rPr>
              <w:t xml:space="preserve"> bez użycia narzędzi, mocowanie puszki do drzwiczek niewidoczne po otwarciu szafki.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Zawiasy drzwiczek puszkowe wykonane z odpornych na korozję odlewów ciśnieniowych stopów cynku, lub innych miedzi stopowych zawiasy niklowane lub czarne o kącie otwarcia min 270</w:t>
            </w:r>
            <w:r w:rsidRPr="00420187">
              <w:rPr>
                <w:rFonts w:ascii="Arial" w:hAnsi="Arial" w:cs="Arial"/>
                <w:sz w:val="18"/>
                <w:szCs w:val="18"/>
                <w:vertAlign w:val="superscript"/>
              </w:rPr>
              <w:t>o</w:t>
            </w:r>
            <w:r w:rsidRPr="00420187">
              <w:rPr>
                <w:rFonts w:ascii="Arial" w:hAnsi="Arial" w:cs="Arial"/>
                <w:sz w:val="18"/>
                <w:szCs w:val="18"/>
              </w:rPr>
              <w:t xml:space="preserve">. </w:t>
            </w:r>
          </w:p>
          <w:p w:rsidR="006051B5" w:rsidRPr="00420187" w:rsidRDefault="00EA60C1" w:rsidP="001A4D3E">
            <w:pPr>
              <w:spacing w:after="0" w:line="360" w:lineRule="auto"/>
              <w:jc w:val="both"/>
              <w:rPr>
                <w:rFonts w:ascii="Arial" w:hAnsi="Arial" w:cs="Arial"/>
                <w:sz w:val="18"/>
                <w:szCs w:val="18"/>
              </w:rPr>
            </w:pPr>
            <w:r w:rsidRPr="00420187">
              <w:rPr>
                <w:rFonts w:ascii="Arial" w:hAnsi="Arial" w:cs="Arial"/>
                <w:sz w:val="18"/>
                <w:szCs w:val="18"/>
              </w:rPr>
              <w:t>Uchwyty frontów szafki o długości: min. 200 mm ze stopów cynku lub miedzi cynkowej, chromowany lub niklowany</w:t>
            </w:r>
            <w:r w:rsidR="00BC12E6" w:rsidRPr="00420187">
              <w:rPr>
                <w:rFonts w:ascii="Arial" w:hAnsi="Arial" w:cs="Arial"/>
                <w:sz w:val="18"/>
                <w:szCs w:val="18"/>
              </w:rPr>
              <w:t xml:space="preserve"> lub stali kwasoodpornej</w:t>
            </w:r>
            <w:r w:rsidRPr="00420187">
              <w:rPr>
                <w:rFonts w:ascii="Arial" w:hAnsi="Arial" w:cs="Arial"/>
                <w:sz w:val="18"/>
                <w:szCs w:val="18"/>
              </w:rPr>
              <w:t>. Uchwyt musi mieć możliwość zamocowania etykiety zabezpieczonej przed bezpośrednim dotykaniem przez użytkownika i odziaływaniem na nie wilgoci i substancji chemicznych np. przeźroczystą nakładką z tworzywa s</w:t>
            </w:r>
            <w:r w:rsidR="00420187">
              <w:rPr>
                <w:rFonts w:ascii="Arial" w:hAnsi="Arial" w:cs="Arial"/>
                <w:sz w:val="18"/>
                <w:szCs w:val="18"/>
              </w:rPr>
              <w:t xml:space="preserve">ztucznego. </w:t>
            </w:r>
          </w:p>
        </w:tc>
        <w:tc>
          <w:tcPr>
            <w:tcW w:w="5020" w:type="dxa"/>
            <w:shd w:val="clear" w:color="auto" w:fill="auto"/>
            <w:tcMar>
              <w:left w:w="108" w:type="dxa"/>
            </w:tcMar>
          </w:tcPr>
          <w:p w:rsidR="006051B5" w:rsidRPr="00420187" w:rsidRDefault="006051B5">
            <w:pPr>
              <w:spacing w:after="0"/>
              <w:jc w:val="both"/>
              <w:rPr>
                <w:rFonts w:ascii="Arial" w:hAnsi="Arial" w:cs="Arial"/>
                <w:sz w:val="18"/>
                <w:szCs w:val="18"/>
                <w:lang w:eastAsia="en-US"/>
              </w:rPr>
            </w:pPr>
          </w:p>
        </w:tc>
        <w:tc>
          <w:tcPr>
            <w:tcW w:w="838" w:type="dxa"/>
            <w:shd w:val="clear" w:color="auto" w:fill="auto"/>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t>W1/4-82493</w:t>
            </w:r>
          </w:p>
        </w:tc>
      </w:tr>
      <w:tr w:rsidR="006051B5" w:rsidRPr="00420187" w:rsidTr="000F6C24">
        <w:trPr>
          <w:trHeight w:val="2820"/>
        </w:trPr>
        <w:tc>
          <w:tcPr>
            <w:tcW w:w="437" w:type="dxa"/>
            <w:shd w:val="clear" w:color="auto" w:fill="auto"/>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t>5</w:t>
            </w:r>
          </w:p>
        </w:tc>
        <w:tc>
          <w:tcPr>
            <w:tcW w:w="8622" w:type="dxa"/>
            <w:shd w:val="clear" w:color="auto" w:fill="auto"/>
            <w:tcMar>
              <w:left w:w="108" w:type="dxa"/>
            </w:tcMar>
          </w:tcPr>
          <w:p w:rsidR="006051B5" w:rsidRPr="00420187" w:rsidRDefault="00646B9B" w:rsidP="001A4D3E">
            <w:pPr>
              <w:spacing w:after="0" w:line="360" w:lineRule="auto"/>
              <w:jc w:val="both"/>
              <w:rPr>
                <w:rFonts w:ascii="Arial" w:hAnsi="Arial" w:cs="Arial"/>
                <w:b/>
                <w:color w:val="000000"/>
                <w:sz w:val="18"/>
                <w:szCs w:val="18"/>
                <w:lang w:eastAsia="en-US"/>
              </w:rPr>
            </w:pPr>
            <w:r w:rsidRPr="00420187">
              <w:rPr>
                <w:rFonts w:ascii="Arial" w:hAnsi="Arial" w:cs="Arial"/>
                <w:b/>
                <w:color w:val="000000"/>
                <w:sz w:val="18"/>
                <w:szCs w:val="18"/>
                <w:lang w:eastAsia="en-US"/>
              </w:rPr>
              <w:t>Stół przyścienny</w:t>
            </w:r>
          </w:p>
          <w:p w:rsidR="006051B5" w:rsidRPr="00420187" w:rsidRDefault="00646B9B" w:rsidP="001A4D3E">
            <w:pPr>
              <w:spacing w:after="0" w:line="360" w:lineRule="auto"/>
              <w:jc w:val="both"/>
              <w:rPr>
                <w:rFonts w:ascii="Arial" w:hAnsi="Arial" w:cs="Arial"/>
                <w:color w:val="000000"/>
                <w:sz w:val="18"/>
                <w:szCs w:val="18"/>
                <w:u w:val="single"/>
                <w:lang w:eastAsia="en-US"/>
              </w:rPr>
            </w:pPr>
            <w:r w:rsidRPr="00420187">
              <w:rPr>
                <w:rFonts w:ascii="Arial" w:hAnsi="Arial" w:cs="Arial"/>
                <w:color w:val="000000"/>
                <w:sz w:val="18"/>
                <w:szCs w:val="18"/>
                <w:u w:val="single"/>
                <w:lang w:eastAsia="en-US"/>
              </w:rPr>
              <w:t>wymiary:</w:t>
            </w:r>
          </w:p>
          <w:p w:rsidR="006051B5" w:rsidRPr="00420187" w:rsidRDefault="00646B9B" w:rsidP="001A4D3E">
            <w:pPr>
              <w:pStyle w:val="Akapitzlist"/>
              <w:numPr>
                <w:ilvl w:val="0"/>
                <w:numId w:val="1"/>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długość:</w:t>
            </w:r>
            <w:r w:rsidR="00F16750" w:rsidRPr="00420187">
              <w:rPr>
                <w:rFonts w:ascii="Arial" w:hAnsi="Arial" w:cs="Arial"/>
                <w:color w:val="000000"/>
                <w:sz w:val="18"/>
                <w:szCs w:val="18"/>
                <w:lang w:eastAsia="en-US"/>
              </w:rPr>
              <w:t xml:space="preserve"> </w:t>
            </w:r>
            <w:r w:rsidRPr="00420187">
              <w:rPr>
                <w:rFonts w:ascii="Arial" w:hAnsi="Arial" w:cs="Arial"/>
                <w:color w:val="000000"/>
                <w:sz w:val="18"/>
                <w:szCs w:val="18"/>
                <w:lang w:eastAsia="en-US"/>
              </w:rPr>
              <w:t>1 800 mm (+/-5%)</w:t>
            </w:r>
          </w:p>
          <w:p w:rsidR="006051B5" w:rsidRPr="00420187" w:rsidRDefault="00646B9B" w:rsidP="001A4D3E">
            <w:pPr>
              <w:pStyle w:val="Akapitzlist"/>
              <w:numPr>
                <w:ilvl w:val="0"/>
                <w:numId w:val="1"/>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szerokość: 750 mm (+/-5%)</w:t>
            </w:r>
          </w:p>
          <w:p w:rsidR="006051B5" w:rsidRPr="00420187" w:rsidRDefault="00646B9B" w:rsidP="001A4D3E">
            <w:pPr>
              <w:pStyle w:val="Akapitzlist"/>
              <w:numPr>
                <w:ilvl w:val="0"/>
                <w:numId w:val="1"/>
              </w:numPr>
              <w:spacing w:after="0" w:line="360" w:lineRule="auto"/>
              <w:jc w:val="both"/>
              <w:rPr>
                <w:rFonts w:ascii="Arial" w:hAnsi="Arial" w:cs="Arial"/>
                <w:color w:val="000000"/>
                <w:sz w:val="18"/>
                <w:szCs w:val="18"/>
                <w:lang w:eastAsia="en-US"/>
              </w:rPr>
            </w:pPr>
            <w:r w:rsidRPr="00420187">
              <w:rPr>
                <w:rFonts w:ascii="Arial" w:hAnsi="Arial" w:cs="Arial"/>
                <w:color w:val="000000"/>
                <w:sz w:val="18"/>
                <w:szCs w:val="18"/>
                <w:lang w:eastAsia="en-US"/>
              </w:rPr>
              <w:t>wysokość: 900 mm (+/-5%)</w:t>
            </w:r>
          </w:p>
          <w:p w:rsidR="006051B5" w:rsidRPr="00420187" w:rsidRDefault="00646B9B" w:rsidP="001A4D3E">
            <w:pPr>
              <w:spacing w:after="0" w:line="360" w:lineRule="auto"/>
              <w:jc w:val="both"/>
              <w:rPr>
                <w:rFonts w:ascii="Arial" w:hAnsi="Arial" w:cs="Arial"/>
                <w:color w:val="000000"/>
                <w:sz w:val="18"/>
                <w:szCs w:val="18"/>
                <w:u w:val="single"/>
                <w:lang w:eastAsia="en-US"/>
              </w:rPr>
            </w:pPr>
            <w:r w:rsidRPr="00420187">
              <w:rPr>
                <w:rFonts w:ascii="Arial" w:hAnsi="Arial" w:cs="Arial"/>
                <w:color w:val="000000"/>
                <w:sz w:val="18"/>
                <w:szCs w:val="18"/>
                <w:u w:val="single"/>
                <w:lang w:eastAsia="en-US"/>
              </w:rPr>
              <w:t>wymagania :</w:t>
            </w:r>
          </w:p>
          <w:p w:rsidR="000442D6" w:rsidRDefault="00646B9B" w:rsidP="00831B87">
            <w:pPr>
              <w:jc w:val="both"/>
              <w:rPr>
                <w:rFonts w:ascii="Arial" w:hAnsi="Arial" w:cs="Arial"/>
                <w:sz w:val="18"/>
                <w:szCs w:val="18"/>
              </w:rPr>
            </w:pPr>
            <w:r w:rsidRPr="00420187">
              <w:rPr>
                <w:rFonts w:ascii="Arial" w:hAnsi="Arial" w:cs="Arial"/>
                <w:b/>
                <w:sz w:val="18"/>
                <w:szCs w:val="18"/>
              </w:rPr>
              <w:t>Blat z płyty</w:t>
            </w:r>
            <w:r w:rsidR="00D851D9" w:rsidRPr="00420187">
              <w:rPr>
                <w:rFonts w:ascii="Arial" w:hAnsi="Arial" w:cs="Arial"/>
                <w:sz w:val="18"/>
                <w:szCs w:val="18"/>
              </w:rPr>
              <w:t xml:space="preserve"> dwustronnie</w:t>
            </w:r>
            <w:r w:rsidRPr="00420187">
              <w:rPr>
                <w:rFonts w:ascii="Arial" w:hAnsi="Arial" w:cs="Arial"/>
                <w:b/>
                <w:sz w:val="18"/>
                <w:szCs w:val="18"/>
              </w:rPr>
              <w:t xml:space="preserve"> laminowanej</w:t>
            </w:r>
            <w:r w:rsidRPr="00420187">
              <w:rPr>
                <w:rFonts w:ascii="Arial" w:hAnsi="Arial" w:cs="Arial"/>
                <w:sz w:val="18"/>
                <w:szCs w:val="18"/>
              </w:rPr>
              <w:t xml:space="preserve"> </w:t>
            </w:r>
            <w:r w:rsidR="00C922E3" w:rsidRPr="00420187">
              <w:rPr>
                <w:rFonts w:ascii="Arial" w:hAnsi="Arial" w:cs="Arial"/>
                <w:sz w:val="18"/>
                <w:szCs w:val="18"/>
              </w:rPr>
              <w:t xml:space="preserve"> </w:t>
            </w:r>
            <w:r w:rsidRPr="00420187">
              <w:rPr>
                <w:rFonts w:ascii="Arial" w:hAnsi="Arial" w:cs="Arial"/>
                <w:sz w:val="18"/>
                <w:szCs w:val="18"/>
              </w:rPr>
              <w:t>, górną warstwę stanowi laminat sprasowany, grubość blatu30mm(+/-5mm). Wykończenie brzegów od frontu wzmocnieniem z PP; kolor powierzchni roboczej blatu szaro- niebieski, kolor okleiny na krawędzi widocznej – czarny.</w:t>
            </w:r>
          </w:p>
          <w:p w:rsidR="00831B87" w:rsidRPr="00420187" w:rsidRDefault="0046091C" w:rsidP="00831B87">
            <w:pPr>
              <w:jc w:val="both"/>
              <w:rPr>
                <w:rFonts w:ascii="Arial" w:hAnsi="Arial" w:cs="Arial"/>
                <w:sz w:val="18"/>
                <w:szCs w:val="18"/>
              </w:rPr>
            </w:pPr>
            <w:r>
              <w:rPr>
                <w:rFonts w:ascii="Arial" w:hAnsi="Arial" w:cs="Arial"/>
                <w:sz w:val="18"/>
                <w:szCs w:val="18"/>
              </w:rPr>
              <w:t>(Zamawiający dokonana wyboru kolorów po zawarciu umowy, jednak Wykonawca zobowiązany jest dysponować podstawowymi kolorami tj.: szary, biały i błękitny ).</w:t>
            </w:r>
          </w:p>
          <w:p w:rsidR="00C52486" w:rsidRPr="00420187" w:rsidRDefault="00831B87" w:rsidP="00AE63D2">
            <w:pPr>
              <w:tabs>
                <w:tab w:val="left" w:pos="2127"/>
              </w:tabs>
              <w:spacing w:after="0" w:line="360" w:lineRule="auto"/>
              <w:jc w:val="both"/>
              <w:rPr>
                <w:rFonts w:ascii="Arial" w:hAnsi="Arial" w:cs="Arial"/>
                <w:sz w:val="18"/>
                <w:szCs w:val="18"/>
              </w:rPr>
            </w:pPr>
            <w:r>
              <w:rPr>
                <w:rFonts w:ascii="Arial" w:hAnsi="Arial" w:cs="Arial"/>
                <w:sz w:val="18"/>
                <w:szCs w:val="18"/>
              </w:rPr>
              <w:t xml:space="preserve"> </w:t>
            </w:r>
          </w:p>
          <w:p w:rsidR="006051B5" w:rsidRPr="00420187" w:rsidRDefault="00AE63D2" w:rsidP="00AE63D2">
            <w:pPr>
              <w:tabs>
                <w:tab w:val="left" w:pos="2127"/>
              </w:tabs>
              <w:spacing w:after="0" w:line="360" w:lineRule="auto"/>
              <w:jc w:val="both"/>
              <w:rPr>
                <w:rFonts w:ascii="Arial" w:hAnsi="Arial" w:cs="Arial"/>
                <w:sz w:val="18"/>
                <w:szCs w:val="18"/>
              </w:rPr>
            </w:pPr>
            <w:r w:rsidRPr="00420187">
              <w:rPr>
                <w:rFonts w:ascii="Arial" w:hAnsi="Arial" w:cs="Arial"/>
                <w:sz w:val="18"/>
                <w:szCs w:val="18"/>
              </w:rPr>
              <w:t>S</w:t>
            </w:r>
            <w:r w:rsidR="00646B9B" w:rsidRPr="00420187">
              <w:rPr>
                <w:rFonts w:ascii="Arial" w:hAnsi="Arial" w:cs="Arial"/>
                <w:sz w:val="18"/>
                <w:szCs w:val="18"/>
              </w:rPr>
              <w:t>zafki w postawie z cokołem 2 szt. ,w kolorze białym.</w:t>
            </w:r>
          </w:p>
          <w:p w:rsidR="006051B5" w:rsidRPr="00420187" w:rsidRDefault="00646B9B" w:rsidP="001A4D3E">
            <w:pPr>
              <w:tabs>
                <w:tab w:val="left" w:pos="1170"/>
                <w:tab w:val="right" w:pos="4500"/>
              </w:tabs>
              <w:spacing w:after="0" w:line="360" w:lineRule="auto"/>
              <w:ind w:left="1170" w:hanging="1170"/>
              <w:jc w:val="both"/>
              <w:rPr>
                <w:rFonts w:ascii="Arial" w:hAnsi="Arial" w:cs="Arial"/>
                <w:sz w:val="18"/>
                <w:szCs w:val="18"/>
                <w:u w:val="single"/>
              </w:rPr>
            </w:pPr>
            <w:r w:rsidRPr="00420187">
              <w:rPr>
                <w:rFonts w:ascii="Arial" w:hAnsi="Arial" w:cs="Arial"/>
                <w:sz w:val="18"/>
                <w:szCs w:val="18"/>
                <w:u w:val="single"/>
              </w:rPr>
              <w:t>wymiary szafek:</w:t>
            </w:r>
          </w:p>
          <w:p w:rsidR="006051B5" w:rsidRPr="00420187" w:rsidRDefault="00646B9B" w:rsidP="001A4D3E">
            <w:pPr>
              <w:pStyle w:val="Akapitzlist"/>
              <w:numPr>
                <w:ilvl w:val="0"/>
                <w:numId w:val="5"/>
              </w:numPr>
              <w:tabs>
                <w:tab w:val="left" w:pos="1170"/>
                <w:tab w:val="right" w:pos="4500"/>
              </w:tabs>
              <w:spacing w:after="0" w:line="360" w:lineRule="auto"/>
              <w:jc w:val="both"/>
              <w:rPr>
                <w:rFonts w:ascii="Arial" w:hAnsi="Arial" w:cs="Arial"/>
                <w:sz w:val="18"/>
                <w:szCs w:val="18"/>
              </w:rPr>
            </w:pPr>
            <w:r w:rsidRPr="00420187">
              <w:rPr>
                <w:rFonts w:ascii="Arial" w:hAnsi="Arial" w:cs="Arial"/>
                <w:sz w:val="18"/>
                <w:szCs w:val="18"/>
              </w:rPr>
              <w:t>1 szafka o szerokości : 1200 mm, dwudrzwiowa, jedna półka,  zamek</w:t>
            </w:r>
          </w:p>
          <w:p w:rsidR="006051B5" w:rsidRPr="00420187" w:rsidRDefault="00646B9B" w:rsidP="001A4D3E">
            <w:pPr>
              <w:pStyle w:val="Akapitzlist"/>
              <w:numPr>
                <w:ilvl w:val="0"/>
                <w:numId w:val="5"/>
              </w:numPr>
              <w:spacing w:after="0" w:line="360" w:lineRule="auto"/>
              <w:jc w:val="both"/>
              <w:rPr>
                <w:rFonts w:ascii="Arial" w:hAnsi="Arial" w:cs="Arial"/>
                <w:b/>
                <w:sz w:val="18"/>
                <w:szCs w:val="18"/>
                <w:lang w:eastAsia="en-US"/>
              </w:rPr>
            </w:pPr>
            <w:r w:rsidRPr="00420187">
              <w:rPr>
                <w:rFonts w:ascii="Arial" w:hAnsi="Arial" w:cs="Arial"/>
                <w:sz w:val="18"/>
                <w:szCs w:val="18"/>
              </w:rPr>
              <w:t xml:space="preserve">1 szafka o szerokości: 600 mm, jednodrzwiowa , jedna  półka, zamek </w:t>
            </w:r>
          </w:p>
          <w:p w:rsidR="006051B5" w:rsidRPr="00420187" w:rsidRDefault="00646B9B" w:rsidP="001A4D3E">
            <w:pPr>
              <w:spacing w:after="0" w:line="360" w:lineRule="auto"/>
              <w:jc w:val="both"/>
              <w:rPr>
                <w:rFonts w:ascii="Arial" w:hAnsi="Arial" w:cs="Arial"/>
                <w:sz w:val="18"/>
                <w:szCs w:val="18"/>
                <w:u w:val="single"/>
                <w:lang w:eastAsia="en-US"/>
              </w:rPr>
            </w:pPr>
            <w:r w:rsidRPr="00420187">
              <w:rPr>
                <w:rFonts w:ascii="Arial" w:hAnsi="Arial" w:cs="Arial"/>
                <w:sz w:val="18"/>
                <w:szCs w:val="18"/>
                <w:u w:val="single"/>
                <w:lang w:eastAsia="en-US"/>
              </w:rPr>
              <w:t>wymagania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 xml:space="preserve">Szafki wykonane w całości z elementów metalowych o grubości: min 0,75 mm, obustronnie zabezpieczonych antykorozyjnie np. poprzez warstwę ocynku i malowanie proszkowe poliuretanem lub np. wykonane z blachy kwasoodpornej typ 316. </w:t>
            </w:r>
          </w:p>
          <w:p w:rsidR="00BC12E6" w:rsidRPr="00420187" w:rsidRDefault="00BC12E6" w:rsidP="00BC12E6">
            <w:pPr>
              <w:spacing w:after="0" w:line="360" w:lineRule="auto"/>
              <w:jc w:val="both"/>
              <w:rPr>
                <w:rFonts w:ascii="Arial" w:hAnsi="Arial" w:cs="Arial"/>
                <w:sz w:val="18"/>
                <w:szCs w:val="18"/>
              </w:rPr>
            </w:pPr>
            <w:r w:rsidRPr="00420187">
              <w:rPr>
                <w:rFonts w:ascii="Arial" w:hAnsi="Arial" w:cs="Arial"/>
                <w:sz w:val="18"/>
                <w:szCs w:val="18"/>
              </w:rPr>
              <w:t xml:space="preserve">Boki szafek o grubości minimum 20 mm wykonane tak, aby cała wewnętrzna i zewnętrzna płaszczyzna boku szafki była płaska np. wykonana z dwóch niezależnych arkuszy blachy (bez widocznych elementów spawanych, lub połączeń nitowanych)  . Boki szafek w wewnętrznej części  posiadają otwory  do montowania: drzwiczek, lewych i prawych półek, prowadnic szuflad i wysuwanych półek.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 xml:space="preserve">Półki odporne chemicznie o wytrzymałości minimum 30 kg np wykonane ze stali ocynkowanej malowanej proszkowo lub blachy kwasoodpornej o grubości min 0,75 mm. </w:t>
            </w:r>
          </w:p>
          <w:p w:rsidR="00EA60C1" w:rsidRPr="00420187" w:rsidRDefault="00D5021C" w:rsidP="00EA60C1">
            <w:pPr>
              <w:spacing w:after="0" w:line="360" w:lineRule="auto"/>
              <w:jc w:val="both"/>
              <w:rPr>
                <w:rFonts w:ascii="Arial" w:hAnsi="Arial" w:cs="Arial"/>
                <w:sz w:val="18"/>
                <w:szCs w:val="18"/>
              </w:rPr>
            </w:pPr>
            <w:r w:rsidRPr="00420187">
              <w:rPr>
                <w:rFonts w:ascii="Arial" w:hAnsi="Arial" w:cs="Arial"/>
                <w:sz w:val="18"/>
                <w:szCs w:val="18"/>
              </w:rPr>
              <w:t xml:space="preserve">Dno szafki pełne z możliwością poziomowania od wewnątrz np. poprzez otwory do poziomowania szafki </w:t>
            </w:r>
          </w:p>
          <w:p w:rsidR="00EA60C1" w:rsidRPr="00420187" w:rsidRDefault="00BC12E6" w:rsidP="00EA60C1">
            <w:pPr>
              <w:spacing w:after="0" w:line="360" w:lineRule="auto"/>
              <w:jc w:val="both"/>
              <w:rPr>
                <w:rFonts w:ascii="Arial" w:hAnsi="Arial" w:cs="Arial"/>
                <w:sz w:val="18"/>
                <w:szCs w:val="18"/>
              </w:rPr>
            </w:pPr>
            <w:r w:rsidRPr="00420187">
              <w:rPr>
                <w:rFonts w:ascii="Arial" w:hAnsi="Arial" w:cs="Arial"/>
                <w:sz w:val="18"/>
                <w:szCs w:val="18"/>
              </w:rPr>
              <w:t>Front szafki (drzwiczki) o grubości minimum 14 mm wykonany tak, aby cała wewnętrzna i zewnętrzna płaszczyzna frontu szafki była płaska np. wykonana z dwóch niezależnych arkuszy blachy (bez widocznych elementów spawanych, lub nitowanych  niezabezpieczonych antykorozyjnie).</w:t>
            </w:r>
            <w:r w:rsidR="00EA60C1" w:rsidRPr="00420187">
              <w:rPr>
                <w:rFonts w:ascii="Arial" w:hAnsi="Arial" w:cs="Arial"/>
                <w:sz w:val="18"/>
                <w:szCs w:val="18"/>
              </w:rPr>
              <w:t xml:space="preserve"> Dla zachowania odporności chemicznej front szafki powinien być pozbawiony szpar i otworów. </w:t>
            </w:r>
          </w:p>
          <w:p w:rsidR="00EA60C1" w:rsidRPr="00420187" w:rsidRDefault="00BC12E6" w:rsidP="00EA60C1">
            <w:pPr>
              <w:spacing w:after="0" w:line="360" w:lineRule="auto"/>
              <w:jc w:val="both"/>
              <w:rPr>
                <w:rFonts w:ascii="Arial" w:hAnsi="Arial" w:cs="Arial"/>
                <w:sz w:val="18"/>
                <w:szCs w:val="18"/>
              </w:rPr>
            </w:pPr>
            <w:r w:rsidRPr="00420187">
              <w:rPr>
                <w:rFonts w:ascii="Arial" w:hAnsi="Arial" w:cs="Arial"/>
                <w:sz w:val="18"/>
                <w:szCs w:val="18"/>
              </w:rPr>
              <w:t xml:space="preserve">Konstrukcja drzwiczek winna umożliwiać ich demontaż przez użytkownika </w:t>
            </w:r>
            <w:r w:rsidR="00EA60C1" w:rsidRPr="00420187">
              <w:rPr>
                <w:rFonts w:ascii="Arial" w:hAnsi="Arial" w:cs="Arial"/>
                <w:sz w:val="18"/>
                <w:szCs w:val="18"/>
              </w:rPr>
              <w:t xml:space="preserve">bez użycia narzędzi, mocowanie puszki do drzwiczek niewidoczne po otwarciu szafki.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Zawiasy drzwiczek puszkowe wykonane z odpornych na korozję odlewów ciśnieniowych stopów cynku, lub innych miedzi stopowych zawiasy niklowane lub czarne o kącie otwarcia min 270</w:t>
            </w:r>
            <w:r w:rsidRPr="00420187">
              <w:rPr>
                <w:rFonts w:ascii="Arial" w:hAnsi="Arial" w:cs="Arial"/>
                <w:sz w:val="18"/>
                <w:szCs w:val="18"/>
                <w:vertAlign w:val="superscript"/>
              </w:rPr>
              <w:t>o</w:t>
            </w:r>
            <w:r w:rsidRPr="00420187">
              <w:rPr>
                <w:rFonts w:ascii="Arial" w:hAnsi="Arial" w:cs="Arial"/>
                <w:sz w:val="18"/>
                <w:szCs w:val="18"/>
              </w:rPr>
              <w:t xml:space="preserve"> </w:t>
            </w:r>
            <w:r w:rsidR="00F43057">
              <w:rPr>
                <w:rFonts w:ascii="Arial" w:hAnsi="Arial" w:cs="Arial"/>
                <w:sz w:val="18"/>
                <w:szCs w:val="18"/>
              </w:rPr>
              <w:t>.</w:t>
            </w:r>
          </w:p>
          <w:p w:rsidR="006051B5" w:rsidRPr="00420187" w:rsidRDefault="00EA60C1" w:rsidP="001A4D3E">
            <w:pPr>
              <w:spacing w:after="0" w:line="360" w:lineRule="auto"/>
              <w:jc w:val="both"/>
              <w:rPr>
                <w:rFonts w:ascii="Arial" w:hAnsi="Arial" w:cs="Arial"/>
                <w:sz w:val="18"/>
                <w:szCs w:val="18"/>
              </w:rPr>
            </w:pPr>
            <w:r w:rsidRPr="00420187">
              <w:rPr>
                <w:rFonts w:ascii="Arial" w:hAnsi="Arial" w:cs="Arial"/>
                <w:sz w:val="18"/>
                <w:szCs w:val="18"/>
              </w:rPr>
              <w:t>Uchwyty frontów szafki o długości: min. 200 mm ze stopów cynku lub miedzi cynkowej, chromowany lub niklowany</w:t>
            </w:r>
            <w:r w:rsidR="00BC12E6" w:rsidRPr="00420187">
              <w:rPr>
                <w:rFonts w:ascii="Arial" w:hAnsi="Arial" w:cs="Arial"/>
                <w:sz w:val="18"/>
                <w:szCs w:val="18"/>
              </w:rPr>
              <w:t xml:space="preserve"> lub stali kwasoodpornej</w:t>
            </w:r>
            <w:r w:rsidRPr="00420187">
              <w:rPr>
                <w:rFonts w:ascii="Arial" w:hAnsi="Arial" w:cs="Arial"/>
                <w:sz w:val="18"/>
                <w:szCs w:val="18"/>
              </w:rPr>
              <w:t xml:space="preserve">. Uchwyt musi mieć możliwość zamocowania etykiety zabezpieczonej przed bezpośrednim dotykaniem przez użytkownika i odziaływaniem na nie wilgoci i substancji chemicznych np. przeźroczystą nakładką z tworzywa sztucznego. </w:t>
            </w:r>
          </w:p>
        </w:tc>
        <w:tc>
          <w:tcPr>
            <w:tcW w:w="5020" w:type="dxa"/>
            <w:shd w:val="clear" w:color="auto" w:fill="auto"/>
            <w:tcMar>
              <w:left w:w="108" w:type="dxa"/>
            </w:tcMar>
          </w:tcPr>
          <w:p w:rsidR="006051B5" w:rsidRPr="00420187" w:rsidRDefault="006051B5">
            <w:pPr>
              <w:spacing w:after="0"/>
              <w:jc w:val="both"/>
              <w:rPr>
                <w:rFonts w:ascii="Arial" w:hAnsi="Arial" w:cs="Arial"/>
                <w:sz w:val="18"/>
                <w:szCs w:val="18"/>
                <w:lang w:eastAsia="en-US"/>
              </w:rPr>
            </w:pPr>
          </w:p>
        </w:tc>
        <w:tc>
          <w:tcPr>
            <w:tcW w:w="838" w:type="dxa"/>
            <w:shd w:val="clear" w:color="auto" w:fill="auto"/>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t>W1/5-82493</w:t>
            </w:r>
          </w:p>
        </w:tc>
      </w:tr>
      <w:tr w:rsidR="006051B5" w:rsidRPr="00420187" w:rsidTr="000F6C24">
        <w:trPr>
          <w:trHeight w:val="3208"/>
        </w:trPr>
        <w:tc>
          <w:tcPr>
            <w:tcW w:w="437" w:type="dxa"/>
            <w:shd w:val="clear" w:color="auto" w:fill="auto"/>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t>6</w:t>
            </w:r>
          </w:p>
        </w:tc>
        <w:tc>
          <w:tcPr>
            <w:tcW w:w="8622" w:type="dxa"/>
            <w:shd w:val="clear" w:color="auto" w:fill="auto"/>
            <w:tcMar>
              <w:left w:w="108" w:type="dxa"/>
            </w:tcMar>
          </w:tcPr>
          <w:p w:rsidR="006051B5" w:rsidRPr="00420187" w:rsidRDefault="00646B9B" w:rsidP="001A4D3E">
            <w:pPr>
              <w:spacing w:after="0" w:line="360" w:lineRule="auto"/>
              <w:jc w:val="both"/>
              <w:rPr>
                <w:rFonts w:ascii="Arial" w:hAnsi="Arial" w:cs="Arial"/>
                <w:b/>
                <w:color w:val="000000"/>
                <w:sz w:val="18"/>
                <w:szCs w:val="18"/>
                <w:lang w:eastAsia="en-US"/>
              </w:rPr>
            </w:pPr>
            <w:r w:rsidRPr="00420187">
              <w:rPr>
                <w:rFonts w:ascii="Arial" w:hAnsi="Arial" w:cs="Arial"/>
                <w:b/>
                <w:color w:val="000000"/>
                <w:sz w:val="18"/>
                <w:szCs w:val="18"/>
                <w:lang w:eastAsia="en-US"/>
              </w:rPr>
              <w:t>Szafa  witryna</w:t>
            </w:r>
          </w:p>
          <w:p w:rsidR="006051B5" w:rsidRPr="00420187" w:rsidRDefault="00646B9B" w:rsidP="001A4D3E">
            <w:pPr>
              <w:spacing w:after="0" w:line="360" w:lineRule="auto"/>
              <w:jc w:val="both"/>
              <w:rPr>
                <w:rFonts w:ascii="Arial" w:eastAsiaTheme="minorHAnsi" w:hAnsi="Arial" w:cs="Arial"/>
                <w:b/>
                <w:color w:val="000000"/>
                <w:sz w:val="18"/>
                <w:szCs w:val="18"/>
                <w:u w:val="single"/>
                <w:lang w:eastAsia="en-US"/>
              </w:rPr>
            </w:pPr>
            <w:r w:rsidRPr="00420187">
              <w:rPr>
                <w:rFonts w:ascii="Arial" w:eastAsiaTheme="minorHAnsi" w:hAnsi="Arial" w:cs="Arial"/>
                <w:b/>
                <w:color w:val="000000"/>
                <w:sz w:val="18"/>
                <w:szCs w:val="18"/>
                <w:u w:val="single"/>
                <w:lang w:eastAsia="en-US"/>
              </w:rPr>
              <w:t>wymiary:</w:t>
            </w:r>
          </w:p>
          <w:p w:rsidR="006051B5" w:rsidRPr="00420187" w:rsidRDefault="00646B9B" w:rsidP="001A4D3E">
            <w:pPr>
              <w:pStyle w:val="Akapitzlist"/>
              <w:numPr>
                <w:ilvl w:val="0"/>
                <w:numId w:val="2"/>
              </w:numPr>
              <w:spacing w:after="0" w:line="360" w:lineRule="auto"/>
              <w:jc w:val="both"/>
              <w:rPr>
                <w:rFonts w:ascii="Arial" w:eastAsiaTheme="minorHAnsi" w:hAnsi="Arial" w:cs="Arial"/>
                <w:color w:val="000000"/>
                <w:sz w:val="18"/>
                <w:szCs w:val="18"/>
                <w:lang w:eastAsia="en-US"/>
              </w:rPr>
            </w:pPr>
            <w:r w:rsidRPr="00420187">
              <w:rPr>
                <w:rFonts w:ascii="Arial" w:eastAsiaTheme="minorHAnsi" w:hAnsi="Arial" w:cs="Arial"/>
                <w:color w:val="000000"/>
                <w:sz w:val="18"/>
                <w:szCs w:val="18"/>
                <w:lang w:eastAsia="en-US"/>
              </w:rPr>
              <w:t>szerokość: 900 mm (+/-5%)</w:t>
            </w:r>
          </w:p>
          <w:p w:rsidR="006051B5" w:rsidRPr="00420187" w:rsidRDefault="00646B9B" w:rsidP="001A4D3E">
            <w:pPr>
              <w:pStyle w:val="Akapitzlist"/>
              <w:numPr>
                <w:ilvl w:val="0"/>
                <w:numId w:val="2"/>
              </w:numPr>
              <w:spacing w:after="0" w:line="360" w:lineRule="auto"/>
              <w:jc w:val="both"/>
              <w:rPr>
                <w:rFonts w:ascii="Arial" w:eastAsiaTheme="minorHAnsi" w:hAnsi="Arial" w:cs="Arial"/>
                <w:color w:val="000000"/>
                <w:sz w:val="18"/>
                <w:szCs w:val="18"/>
                <w:u w:val="single"/>
                <w:lang w:eastAsia="en-US"/>
              </w:rPr>
            </w:pPr>
            <w:r w:rsidRPr="00420187">
              <w:rPr>
                <w:rFonts w:ascii="Arial" w:eastAsiaTheme="minorHAnsi" w:hAnsi="Arial" w:cs="Arial"/>
                <w:color w:val="000000"/>
                <w:sz w:val="18"/>
                <w:szCs w:val="18"/>
                <w:lang w:eastAsia="en-US"/>
              </w:rPr>
              <w:t>głębokość: 500 mm (+/-5%)</w:t>
            </w:r>
          </w:p>
          <w:p w:rsidR="006051B5" w:rsidRPr="00420187" w:rsidRDefault="00646B9B" w:rsidP="001A4D3E">
            <w:pPr>
              <w:pStyle w:val="Akapitzlist"/>
              <w:numPr>
                <w:ilvl w:val="0"/>
                <w:numId w:val="2"/>
              </w:numPr>
              <w:spacing w:after="0" w:line="360" w:lineRule="auto"/>
              <w:jc w:val="both"/>
              <w:rPr>
                <w:rFonts w:ascii="Arial" w:eastAsiaTheme="minorHAnsi" w:hAnsi="Arial" w:cs="Arial"/>
                <w:color w:val="000000"/>
                <w:sz w:val="18"/>
                <w:szCs w:val="18"/>
                <w:lang w:eastAsia="en-US"/>
              </w:rPr>
            </w:pPr>
            <w:r w:rsidRPr="00420187">
              <w:rPr>
                <w:rFonts w:ascii="Arial" w:eastAsiaTheme="minorHAnsi" w:hAnsi="Arial" w:cs="Arial"/>
                <w:color w:val="000000"/>
                <w:sz w:val="18"/>
                <w:szCs w:val="18"/>
                <w:lang w:eastAsia="en-US"/>
              </w:rPr>
              <w:t>wysokość: 1 920 mm (+/-5%)</w:t>
            </w:r>
          </w:p>
          <w:p w:rsidR="006051B5" w:rsidRPr="00420187" w:rsidRDefault="00646B9B" w:rsidP="001A4D3E">
            <w:pPr>
              <w:spacing w:after="0" w:line="360" w:lineRule="auto"/>
              <w:jc w:val="both"/>
              <w:rPr>
                <w:rFonts w:ascii="Arial" w:eastAsiaTheme="minorHAnsi" w:hAnsi="Arial" w:cs="Arial"/>
                <w:b/>
                <w:color w:val="000000"/>
                <w:sz w:val="18"/>
                <w:szCs w:val="18"/>
                <w:u w:val="single"/>
                <w:lang w:eastAsia="en-US"/>
              </w:rPr>
            </w:pPr>
            <w:r w:rsidRPr="00420187">
              <w:rPr>
                <w:rFonts w:ascii="Arial" w:eastAsiaTheme="minorHAnsi" w:hAnsi="Arial" w:cs="Arial"/>
                <w:b/>
                <w:color w:val="000000"/>
                <w:sz w:val="18"/>
                <w:szCs w:val="18"/>
                <w:u w:val="single"/>
                <w:lang w:eastAsia="en-US"/>
              </w:rPr>
              <w:t>wymagania:</w:t>
            </w:r>
          </w:p>
          <w:p w:rsidR="006051B5" w:rsidRPr="00420187" w:rsidRDefault="00646B9B" w:rsidP="001A4D3E">
            <w:pPr>
              <w:pStyle w:val="Akapitzlist"/>
              <w:numPr>
                <w:ilvl w:val="0"/>
                <w:numId w:val="2"/>
              </w:numPr>
              <w:spacing w:after="0" w:line="360" w:lineRule="auto"/>
              <w:jc w:val="both"/>
              <w:rPr>
                <w:rFonts w:ascii="Arial" w:eastAsiaTheme="minorHAnsi" w:hAnsi="Arial" w:cs="Arial"/>
                <w:color w:val="000000"/>
                <w:sz w:val="18"/>
                <w:szCs w:val="18"/>
                <w:lang w:eastAsia="en-US"/>
              </w:rPr>
            </w:pPr>
            <w:r w:rsidRPr="00420187">
              <w:rPr>
                <w:rFonts w:ascii="Arial" w:eastAsiaTheme="minorHAnsi" w:hAnsi="Arial" w:cs="Arial"/>
                <w:color w:val="000000"/>
                <w:sz w:val="18"/>
                <w:szCs w:val="18"/>
                <w:lang w:eastAsia="en-US"/>
              </w:rPr>
              <w:t>górna część szafy przeszklona</w:t>
            </w:r>
          </w:p>
          <w:p w:rsidR="006051B5" w:rsidRPr="00420187" w:rsidRDefault="00646B9B" w:rsidP="001A4D3E">
            <w:pPr>
              <w:pStyle w:val="Akapitzlist"/>
              <w:numPr>
                <w:ilvl w:val="0"/>
                <w:numId w:val="2"/>
              </w:numPr>
              <w:spacing w:after="0" w:line="360" w:lineRule="auto"/>
              <w:jc w:val="both"/>
              <w:rPr>
                <w:rFonts w:ascii="Arial" w:eastAsiaTheme="minorHAnsi" w:hAnsi="Arial" w:cs="Arial"/>
                <w:color w:val="000000"/>
                <w:sz w:val="18"/>
                <w:szCs w:val="18"/>
                <w:lang w:eastAsia="en-US"/>
              </w:rPr>
            </w:pPr>
            <w:r w:rsidRPr="00420187">
              <w:rPr>
                <w:rFonts w:ascii="Arial" w:eastAsiaTheme="minorHAnsi" w:hAnsi="Arial" w:cs="Arial"/>
                <w:color w:val="000000"/>
                <w:sz w:val="18"/>
                <w:szCs w:val="18"/>
                <w:lang w:eastAsia="en-US"/>
              </w:rPr>
              <w:t>dolna część drzwi pełne</w:t>
            </w:r>
          </w:p>
          <w:p w:rsidR="006051B5" w:rsidRPr="00420187" w:rsidRDefault="00646B9B" w:rsidP="001A4D3E">
            <w:pPr>
              <w:pStyle w:val="Akapitzlist"/>
              <w:numPr>
                <w:ilvl w:val="0"/>
                <w:numId w:val="2"/>
              </w:numPr>
              <w:spacing w:after="0" w:line="360" w:lineRule="auto"/>
              <w:jc w:val="both"/>
              <w:rPr>
                <w:rFonts w:ascii="Arial" w:eastAsiaTheme="minorHAnsi" w:hAnsi="Arial" w:cs="Arial"/>
                <w:sz w:val="18"/>
                <w:szCs w:val="18"/>
                <w:lang w:eastAsia="en-US"/>
              </w:rPr>
            </w:pPr>
            <w:r w:rsidRPr="00420187">
              <w:rPr>
                <w:rFonts w:ascii="Arial" w:eastAsiaTheme="minorHAnsi" w:hAnsi="Arial" w:cs="Arial"/>
                <w:sz w:val="18"/>
                <w:szCs w:val="18"/>
                <w:lang w:eastAsia="en-US"/>
              </w:rPr>
              <w:t>półki  3</w:t>
            </w:r>
            <w:r w:rsidR="00E50624" w:rsidRPr="00420187">
              <w:rPr>
                <w:rFonts w:ascii="Arial" w:eastAsiaTheme="minorHAnsi" w:hAnsi="Arial" w:cs="Arial"/>
                <w:sz w:val="18"/>
                <w:szCs w:val="18"/>
                <w:lang w:eastAsia="en-US"/>
              </w:rPr>
              <w:t xml:space="preserve"> </w:t>
            </w:r>
            <w:r w:rsidRPr="00420187">
              <w:rPr>
                <w:rFonts w:ascii="Arial" w:eastAsiaTheme="minorHAnsi" w:hAnsi="Arial" w:cs="Arial"/>
                <w:sz w:val="18"/>
                <w:szCs w:val="18"/>
                <w:lang w:eastAsia="en-US"/>
              </w:rPr>
              <w:t>szt. z regulowaną wysokością</w:t>
            </w:r>
          </w:p>
          <w:p w:rsidR="006051B5" w:rsidRPr="00420187" w:rsidRDefault="00646B9B" w:rsidP="001A4D3E">
            <w:pPr>
              <w:pStyle w:val="Akapitzlist"/>
              <w:numPr>
                <w:ilvl w:val="0"/>
                <w:numId w:val="2"/>
              </w:numPr>
              <w:spacing w:after="0" w:line="360" w:lineRule="auto"/>
              <w:jc w:val="both"/>
              <w:rPr>
                <w:rFonts w:ascii="Arial" w:eastAsiaTheme="minorHAnsi" w:hAnsi="Arial" w:cs="Arial"/>
                <w:sz w:val="18"/>
                <w:szCs w:val="18"/>
                <w:lang w:eastAsia="en-US"/>
              </w:rPr>
            </w:pPr>
            <w:r w:rsidRPr="00420187">
              <w:rPr>
                <w:rFonts w:ascii="Arial" w:eastAsiaTheme="minorHAnsi" w:hAnsi="Arial" w:cs="Arial"/>
                <w:sz w:val="18"/>
                <w:szCs w:val="18"/>
                <w:lang w:eastAsia="en-US"/>
              </w:rPr>
              <w:t>nośność wszystkich 3 półek min.30kg</w:t>
            </w:r>
          </w:p>
          <w:p w:rsidR="006051B5" w:rsidRPr="00420187" w:rsidRDefault="00646B9B" w:rsidP="001A4D3E">
            <w:pPr>
              <w:pStyle w:val="Akapitzlist"/>
              <w:numPr>
                <w:ilvl w:val="0"/>
                <w:numId w:val="2"/>
              </w:numPr>
              <w:spacing w:after="0" w:line="360" w:lineRule="auto"/>
              <w:jc w:val="both"/>
              <w:rPr>
                <w:rFonts w:ascii="Arial" w:eastAsiaTheme="minorHAnsi" w:hAnsi="Arial" w:cs="Arial"/>
                <w:sz w:val="18"/>
                <w:szCs w:val="18"/>
                <w:lang w:eastAsia="en-US"/>
              </w:rPr>
            </w:pPr>
            <w:r w:rsidRPr="00420187">
              <w:rPr>
                <w:rFonts w:ascii="Arial" w:eastAsiaTheme="minorHAnsi" w:hAnsi="Arial" w:cs="Arial"/>
                <w:sz w:val="18"/>
                <w:szCs w:val="18"/>
                <w:lang w:eastAsia="en-US"/>
              </w:rPr>
              <w:t>zamek 2 szt.</w:t>
            </w:r>
          </w:p>
          <w:p w:rsidR="006051B5" w:rsidRPr="00420187" w:rsidRDefault="00646B9B" w:rsidP="001A4D3E">
            <w:pPr>
              <w:pStyle w:val="Akapitzlist"/>
              <w:numPr>
                <w:ilvl w:val="0"/>
                <w:numId w:val="2"/>
              </w:numPr>
              <w:spacing w:after="0" w:line="360" w:lineRule="auto"/>
              <w:jc w:val="both"/>
              <w:rPr>
                <w:rFonts w:ascii="Arial" w:eastAsiaTheme="minorHAnsi" w:hAnsi="Arial" w:cs="Arial"/>
                <w:sz w:val="18"/>
                <w:szCs w:val="18"/>
                <w:lang w:eastAsia="en-US"/>
              </w:rPr>
            </w:pPr>
            <w:r w:rsidRPr="00420187">
              <w:rPr>
                <w:rFonts w:ascii="Arial" w:eastAsiaTheme="minorHAnsi" w:hAnsi="Arial" w:cs="Arial"/>
                <w:sz w:val="18"/>
                <w:szCs w:val="18"/>
                <w:lang w:eastAsia="en-US"/>
              </w:rPr>
              <w:t>nośność szafy min.150 kg</w:t>
            </w:r>
          </w:p>
          <w:p w:rsidR="006051B5" w:rsidRPr="00420187" w:rsidRDefault="00646B9B" w:rsidP="001A4D3E">
            <w:pPr>
              <w:spacing w:after="0" w:line="360" w:lineRule="auto"/>
              <w:jc w:val="both"/>
              <w:rPr>
                <w:rFonts w:ascii="Arial" w:hAnsi="Arial" w:cs="Arial"/>
                <w:color w:val="000000"/>
                <w:sz w:val="18"/>
                <w:szCs w:val="18"/>
                <w:u w:val="single"/>
                <w:lang w:eastAsia="en-US"/>
              </w:rPr>
            </w:pPr>
            <w:r w:rsidRPr="00420187">
              <w:rPr>
                <w:rFonts w:ascii="Arial" w:hAnsi="Arial" w:cs="Arial"/>
                <w:color w:val="000000"/>
                <w:sz w:val="18"/>
                <w:szCs w:val="18"/>
                <w:u w:val="single"/>
                <w:lang w:eastAsia="en-US"/>
              </w:rPr>
              <w:t>wymagania :</w:t>
            </w:r>
          </w:p>
          <w:p w:rsidR="006051B5" w:rsidRPr="00420187" w:rsidRDefault="00646B9B" w:rsidP="001A4D3E">
            <w:pPr>
              <w:spacing w:after="0" w:line="360" w:lineRule="auto"/>
              <w:jc w:val="both"/>
              <w:rPr>
                <w:rFonts w:ascii="Arial" w:hAnsi="Arial" w:cs="Arial"/>
                <w:sz w:val="18"/>
                <w:szCs w:val="18"/>
              </w:rPr>
            </w:pPr>
            <w:r w:rsidRPr="00420187">
              <w:rPr>
                <w:rFonts w:ascii="Arial" w:hAnsi="Arial" w:cs="Arial"/>
                <w:sz w:val="18"/>
                <w:szCs w:val="18"/>
              </w:rPr>
              <w:t xml:space="preserve">Szafa witryna wyposażona w cokół  i nóżki poziomowane od wewnątrz szafki oraz cokół zasłaniający, wykonany z jednego kawałka blachy ocynkowanej i pokrytej </w:t>
            </w:r>
            <w:r w:rsidR="00BD1136" w:rsidRPr="00420187">
              <w:rPr>
                <w:rFonts w:ascii="Arial" w:hAnsi="Arial" w:cs="Arial"/>
                <w:sz w:val="18"/>
                <w:szCs w:val="18"/>
              </w:rPr>
              <w:t>powłoką</w:t>
            </w:r>
            <w:r w:rsidR="00D848AA" w:rsidRPr="00420187">
              <w:rPr>
                <w:rFonts w:ascii="Arial" w:hAnsi="Arial" w:cs="Arial"/>
                <w:sz w:val="18"/>
                <w:szCs w:val="18"/>
              </w:rPr>
              <w:t xml:space="preserve"> lakierniczą </w:t>
            </w:r>
            <w:r w:rsidRPr="00420187">
              <w:rPr>
                <w:rFonts w:ascii="Arial" w:hAnsi="Arial" w:cs="Arial"/>
                <w:sz w:val="18"/>
                <w:szCs w:val="18"/>
              </w:rPr>
              <w:t xml:space="preserve">w kolorze białym. Cokoły szafy czworoboczne o wysokości min.90mm, zespolone z dnem szafy, wykonane jako jeden element, wewnątrz cokołu regulowane nóżki, regulacja nóżek od wewnątrz szafy. Płaszczyzna frontu cokołu szafy cofnięta o </w:t>
            </w:r>
            <w:r w:rsidR="00092DCA" w:rsidRPr="00420187">
              <w:rPr>
                <w:rFonts w:ascii="Arial" w:hAnsi="Arial" w:cs="Arial"/>
                <w:sz w:val="18"/>
                <w:szCs w:val="18"/>
              </w:rPr>
              <w:t>min.</w:t>
            </w:r>
            <w:r w:rsidRPr="00420187">
              <w:rPr>
                <w:rFonts w:ascii="Arial" w:hAnsi="Arial" w:cs="Arial"/>
                <w:sz w:val="18"/>
                <w:szCs w:val="18"/>
              </w:rPr>
              <w:t>40 mm od płaszczyzny frontu szafy.</w:t>
            </w:r>
          </w:p>
          <w:p w:rsidR="006051B5" w:rsidRPr="00420187" w:rsidRDefault="00646B9B" w:rsidP="001A4D3E">
            <w:pPr>
              <w:spacing w:after="0" w:line="360" w:lineRule="auto"/>
              <w:jc w:val="both"/>
              <w:rPr>
                <w:rFonts w:ascii="Arial" w:hAnsi="Arial" w:cs="Arial"/>
                <w:sz w:val="18"/>
                <w:szCs w:val="18"/>
              </w:rPr>
            </w:pPr>
            <w:r w:rsidRPr="00420187">
              <w:rPr>
                <w:rFonts w:ascii="Arial" w:hAnsi="Arial" w:cs="Arial"/>
                <w:sz w:val="18"/>
                <w:szCs w:val="18"/>
              </w:rPr>
              <w:t>Dwoje drzwi przeszklonych z bezpiecznego szkła ESG</w:t>
            </w:r>
            <w:r w:rsidR="00331AE2" w:rsidRPr="00420187">
              <w:rPr>
                <w:rFonts w:ascii="Arial" w:hAnsi="Arial" w:cs="Arial"/>
                <w:sz w:val="18"/>
                <w:szCs w:val="18"/>
              </w:rPr>
              <w:t xml:space="preserve"> lub poliwęglanu utwardzonego </w:t>
            </w:r>
            <w:r w:rsidRPr="00420187">
              <w:rPr>
                <w:rFonts w:ascii="Arial" w:hAnsi="Arial" w:cs="Arial"/>
                <w:sz w:val="18"/>
                <w:szCs w:val="18"/>
              </w:rPr>
              <w:t xml:space="preserve">przesuwanych na rolkach w prowadnicach aluminiowych, wyposażone w zamek z kluczem. </w:t>
            </w:r>
            <w:r w:rsidR="00C52486" w:rsidRPr="00420187">
              <w:rPr>
                <w:rFonts w:ascii="Arial" w:hAnsi="Arial" w:cs="Arial"/>
                <w:sz w:val="18"/>
                <w:szCs w:val="18"/>
              </w:rPr>
              <w:t xml:space="preserve">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 xml:space="preserve">Szafki wykonane w całości z elementów metalowych o grubości: min 0,75 mm, obustronnie zabezpieczonych antykorozyjnie np. poprzez warstwę ocynku i malowanie proszkowe poliuretanem lub np. wykonane z blachy kwasoodpornej typ 316. </w:t>
            </w:r>
          </w:p>
          <w:p w:rsidR="00BC12E6" w:rsidRPr="00420187" w:rsidRDefault="00BC12E6" w:rsidP="00BC12E6">
            <w:pPr>
              <w:spacing w:after="0" w:line="360" w:lineRule="auto"/>
              <w:jc w:val="both"/>
              <w:rPr>
                <w:rFonts w:ascii="Arial" w:hAnsi="Arial" w:cs="Arial"/>
                <w:sz w:val="18"/>
                <w:szCs w:val="18"/>
              </w:rPr>
            </w:pPr>
            <w:r w:rsidRPr="00420187">
              <w:rPr>
                <w:rFonts w:ascii="Arial" w:hAnsi="Arial" w:cs="Arial"/>
                <w:sz w:val="18"/>
                <w:szCs w:val="18"/>
              </w:rPr>
              <w:t xml:space="preserve">Boki szafek o grubości minimum 20 mm wykonane tak, aby cała wewnętrzna i zewnętrzna płaszczyzna boku szafki była płaska np. wykonana z dwóch niezależnych arkuszy blachy (bez widocznych elementów spawanych, lub połączeń nitowanych)  .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 xml:space="preserve">Półki odporne chemicznie o wytrzymałości minimum 30 kg np wykonane ze stali ocynkowanej malowanej proszkowo lub blachy kwasoodpornej o grubości min 0,75 mm. </w:t>
            </w:r>
          </w:p>
          <w:p w:rsidR="00EA60C1" w:rsidRPr="00420187" w:rsidRDefault="00EA60C1" w:rsidP="00EA60C1">
            <w:pPr>
              <w:spacing w:after="0" w:line="360" w:lineRule="auto"/>
              <w:jc w:val="both"/>
              <w:rPr>
                <w:rFonts w:ascii="Arial" w:hAnsi="Arial" w:cs="Arial"/>
                <w:strike/>
                <w:sz w:val="18"/>
                <w:szCs w:val="18"/>
              </w:rPr>
            </w:pPr>
            <w:r w:rsidRPr="00420187">
              <w:rPr>
                <w:rFonts w:ascii="Arial" w:hAnsi="Arial" w:cs="Arial"/>
                <w:sz w:val="18"/>
                <w:szCs w:val="18"/>
              </w:rPr>
              <w:t xml:space="preserve">Boki szafek w wewnętrznej części  posiadają otwory  do montowania: drzwiczek, lewych i prawych półek, prowadnic szuflad i wysuwanych półek.  </w:t>
            </w:r>
            <w:r w:rsidR="00D5021C" w:rsidRPr="00420187">
              <w:rPr>
                <w:rFonts w:ascii="Arial" w:hAnsi="Arial" w:cs="Arial"/>
                <w:sz w:val="18"/>
                <w:szCs w:val="18"/>
              </w:rPr>
              <w:t>Dno szafki pełne z możliwością poziomowania od wewnątrz np. poprzez otwory do poziomowania szafki</w:t>
            </w:r>
          </w:p>
          <w:p w:rsidR="00EA60C1" w:rsidRPr="00420187" w:rsidRDefault="00BC12E6" w:rsidP="00EA60C1">
            <w:pPr>
              <w:spacing w:after="0" w:line="360" w:lineRule="auto"/>
              <w:jc w:val="both"/>
              <w:rPr>
                <w:rFonts w:ascii="Arial" w:hAnsi="Arial" w:cs="Arial"/>
                <w:sz w:val="18"/>
                <w:szCs w:val="18"/>
              </w:rPr>
            </w:pPr>
            <w:r w:rsidRPr="00420187">
              <w:rPr>
                <w:rFonts w:ascii="Arial" w:hAnsi="Arial" w:cs="Arial"/>
                <w:sz w:val="18"/>
                <w:szCs w:val="18"/>
              </w:rPr>
              <w:t>Front szafki (drzwiczki) o grubości minimum 14 mm wykonany tak, aby cała wewnętrzna i zewnętrzna płaszczyzna frontu szafki była płaska np. wykonana z dwóch niezależnych arkuszy blachy (bez widocznych elementów spawanych, lub nitowanych  niezabezpieczonych antykorozyjnie)</w:t>
            </w:r>
            <w:r w:rsidR="00EA60C1" w:rsidRPr="00420187">
              <w:rPr>
                <w:rFonts w:ascii="Arial" w:hAnsi="Arial" w:cs="Arial"/>
                <w:sz w:val="18"/>
                <w:szCs w:val="18"/>
              </w:rPr>
              <w:t xml:space="preserve">. Dla zachowania odporności chemicznej front szafki powinien być pozbawiony szpar i otworów. </w:t>
            </w:r>
          </w:p>
          <w:p w:rsidR="00EA60C1" w:rsidRPr="00420187" w:rsidRDefault="00BC12E6" w:rsidP="00EA60C1">
            <w:pPr>
              <w:spacing w:after="0" w:line="360" w:lineRule="auto"/>
              <w:jc w:val="both"/>
              <w:rPr>
                <w:rFonts w:ascii="Arial" w:hAnsi="Arial" w:cs="Arial"/>
                <w:sz w:val="18"/>
                <w:szCs w:val="18"/>
              </w:rPr>
            </w:pPr>
            <w:r w:rsidRPr="00420187">
              <w:rPr>
                <w:rFonts w:ascii="Arial" w:hAnsi="Arial" w:cs="Arial"/>
                <w:sz w:val="18"/>
                <w:szCs w:val="18"/>
              </w:rPr>
              <w:t xml:space="preserve">Konstrukcja drzwiczek winna umożliwiać ich demontaż przez użytkownika </w:t>
            </w:r>
            <w:r w:rsidR="00EA60C1" w:rsidRPr="00420187">
              <w:rPr>
                <w:rFonts w:ascii="Arial" w:hAnsi="Arial" w:cs="Arial"/>
                <w:sz w:val="18"/>
                <w:szCs w:val="18"/>
              </w:rPr>
              <w:t xml:space="preserve">bez użycia narzędzi, mocowanie puszki do drzwiczek niewidoczne po otwarciu szafki.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Zawiasy drzwiczek puszkowe wykonane z odpornych na korozję odlewów ciśnieniowych stopów cynku, lub innych miedzi stopowych zawiasy niklowane lub czarne o kącie otwarcia min 270</w:t>
            </w:r>
            <w:r w:rsidRPr="00420187">
              <w:rPr>
                <w:rFonts w:ascii="Arial" w:hAnsi="Arial" w:cs="Arial"/>
                <w:sz w:val="18"/>
                <w:szCs w:val="18"/>
                <w:vertAlign w:val="superscript"/>
              </w:rPr>
              <w:t>o</w:t>
            </w:r>
            <w:r w:rsidRPr="00420187">
              <w:rPr>
                <w:rFonts w:ascii="Arial" w:hAnsi="Arial" w:cs="Arial"/>
                <w:sz w:val="18"/>
                <w:szCs w:val="18"/>
              </w:rPr>
              <w:t xml:space="preserve"> </w:t>
            </w:r>
            <w:r w:rsidR="00F43057">
              <w:rPr>
                <w:rFonts w:ascii="Arial" w:hAnsi="Arial" w:cs="Arial"/>
                <w:sz w:val="18"/>
                <w:szCs w:val="18"/>
              </w:rPr>
              <w:t>..</w:t>
            </w:r>
            <w:bookmarkStart w:id="0" w:name="_GoBack"/>
            <w:bookmarkEnd w:id="0"/>
            <w:r w:rsidRPr="00420187">
              <w:rPr>
                <w:rFonts w:ascii="Arial" w:hAnsi="Arial" w:cs="Arial"/>
                <w:sz w:val="18"/>
                <w:szCs w:val="18"/>
              </w:rPr>
              <w:t xml:space="preserve"> </w:t>
            </w:r>
          </w:p>
          <w:p w:rsidR="00EA60C1" w:rsidRPr="00420187" w:rsidRDefault="00EA60C1" w:rsidP="00EA60C1">
            <w:pPr>
              <w:spacing w:after="0" w:line="360" w:lineRule="auto"/>
              <w:jc w:val="both"/>
              <w:rPr>
                <w:rFonts w:ascii="Arial" w:hAnsi="Arial" w:cs="Arial"/>
                <w:sz w:val="18"/>
                <w:szCs w:val="18"/>
              </w:rPr>
            </w:pPr>
            <w:r w:rsidRPr="00420187">
              <w:rPr>
                <w:rFonts w:ascii="Arial" w:hAnsi="Arial" w:cs="Arial"/>
                <w:sz w:val="18"/>
                <w:szCs w:val="18"/>
              </w:rPr>
              <w:t>Uchwyty frontów szafki o długości: min. 200 mm ze stopów cynku lub miedzi cynkowej, chromowany lub niklowany</w:t>
            </w:r>
            <w:r w:rsidR="00BC12E6" w:rsidRPr="00420187">
              <w:rPr>
                <w:rFonts w:ascii="Arial" w:hAnsi="Arial" w:cs="Arial"/>
                <w:sz w:val="18"/>
                <w:szCs w:val="18"/>
              </w:rPr>
              <w:t xml:space="preserve"> lub stali kwasoodpornej</w:t>
            </w:r>
            <w:r w:rsidRPr="00420187">
              <w:rPr>
                <w:rFonts w:ascii="Arial" w:hAnsi="Arial" w:cs="Arial"/>
                <w:sz w:val="18"/>
                <w:szCs w:val="18"/>
              </w:rPr>
              <w:t xml:space="preserve">. Uchwyt musi mieć możliwość zamocowania etykiety zabezpieczonej przed bezpośrednim dotykaniem przez użytkownika i odziaływaniem na nie wilgoci i substancji chemicznych np. przeźroczystą nakładką z tworzywa sztucznego. </w:t>
            </w:r>
          </w:p>
          <w:p w:rsidR="006051B5" w:rsidRPr="00420187" w:rsidRDefault="00646B9B" w:rsidP="00EA60C1">
            <w:pPr>
              <w:spacing w:after="0" w:line="360" w:lineRule="auto"/>
              <w:jc w:val="both"/>
              <w:rPr>
                <w:rFonts w:ascii="Arial" w:hAnsi="Arial" w:cs="Arial"/>
                <w:sz w:val="18"/>
                <w:szCs w:val="18"/>
              </w:rPr>
            </w:pPr>
            <w:r w:rsidRPr="00420187">
              <w:rPr>
                <w:rFonts w:ascii="Arial" w:hAnsi="Arial" w:cs="Arial"/>
                <w:sz w:val="18"/>
                <w:szCs w:val="18"/>
              </w:rPr>
              <w:t xml:space="preserve">Półki w szafach </w:t>
            </w:r>
            <w:r w:rsidR="00331AE2" w:rsidRPr="00420187">
              <w:rPr>
                <w:rFonts w:ascii="Arial" w:hAnsi="Arial" w:cs="Arial"/>
                <w:sz w:val="18"/>
                <w:szCs w:val="18"/>
              </w:rPr>
              <w:t xml:space="preserve">wykonane z blachy ocynkowanej lub stali kwasoodpornej AISI 316 malowane obustronnie lakierem poliuretanowym  </w:t>
            </w:r>
            <w:r w:rsidRPr="00420187">
              <w:rPr>
                <w:rFonts w:ascii="Arial" w:hAnsi="Arial" w:cs="Arial"/>
                <w:sz w:val="18"/>
                <w:szCs w:val="18"/>
              </w:rPr>
              <w:t xml:space="preserve">z możliwością regulacji wysokości </w:t>
            </w:r>
            <w:r w:rsidR="00331AE2" w:rsidRPr="00420187">
              <w:rPr>
                <w:rFonts w:ascii="Arial" w:hAnsi="Arial" w:cs="Arial"/>
                <w:sz w:val="18"/>
                <w:szCs w:val="18"/>
              </w:rPr>
              <w:t>ich zawieszenia.</w:t>
            </w:r>
          </w:p>
        </w:tc>
        <w:tc>
          <w:tcPr>
            <w:tcW w:w="5020" w:type="dxa"/>
            <w:shd w:val="clear" w:color="auto" w:fill="auto"/>
            <w:tcMar>
              <w:left w:w="108" w:type="dxa"/>
            </w:tcMar>
          </w:tcPr>
          <w:p w:rsidR="006051B5" w:rsidRPr="00420187" w:rsidRDefault="006051B5">
            <w:pPr>
              <w:spacing w:after="0"/>
              <w:jc w:val="both"/>
              <w:rPr>
                <w:rFonts w:ascii="Arial" w:hAnsi="Arial" w:cs="Arial"/>
                <w:sz w:val="18"/>
                <w:szCs w:val="18"/>
                <w:lang w:eastAsia="en-US"/>
              </w:rPr>
            </w:pPr>
          </w:p>
        </w:tc>
        <w:tc>
          <w:tcPr>
            <w:tcW w:w="838" w:type="dxa"/>
            <w:shd w:val="clear" w:color="auto" w:fill="auto"/>
            <w:tcMar>
              <w:left w:w="108" w:type="dxa"/>
            </w:tcMar>
          </w:tcPr>
          <w:p w:rsidR="006051B5" w:rsidRPr="00420187" w:rsidRDefault="00646B9B">
            <w:pPr>
              <w:spacing w:after="0"/>
              <w:jc w:val="both"/>
              <w:rPr>
                <w:rFonts w:ascii="Arial" w:hAnsi="Arial" w:cs="Arial"/>
                <w:sz w:val="18"/>
                <w:szCs w:val="18"/>
                <w:lang w:eastAsia="en-US"/>
              </w:rPr>
            </w:pPr>
            <w:r w:rsidRPr="00420187">
              <w:rPr>
                <w:rFonts w:ascii="Arial" w:hAnsi="Arial" w:cs="Arial"/>
                <w:sz w:val="18"/>
                <w:szCs w:val="18"/>
                <w:lang w:eastAsia="en-US"/>
              </w:rPr>
              <w:t>W1/6-82493</w:t>
            </w:r>
          </w:p>
        </w:tc>
      </w:tr>
    </w:tbl>
    <w:p w:rsidR="006051B5" w:rsidRPr="00420187" w:rsidRDefault="006051B5">
      <w:pPr>
        <w:spacing w:line="360" w:lineRule="auto"/>
        <w:jc w:val="both"/>
        <w:rPr>
          <w:rFonts w:ascii="Arial" w:hAnsi="Arial" w:cs="Arial"/>
          <w:sz w:val="18"/>
          <w:szCs w:val="18"/>
        </w:rPr>
      </w:pPr>
    </w:p>
    <w:p w:rsidR="00747297" w:rsidRPr="00420187" w:rsidRDefault="00747297">
      <w:pPr>
        <w:spacing w:line="360" w:lineRule="auto"/>
        <w:jc w:val="both"/>
        <w:rPr>
          <w:rFonts w:ascii="Arial" w:hAnsi="Arial" w:cs="Arial"/>
          <w:sz w:val="18"/>
          <w:szCs w:val="18"/>
        </w:rPr>
      </w:pPr>
    </w:p>
    <w:p w:rsidR="006051B5" w:rsidRPr="00420187" w:rsidRDefault="00646B9B">
      <w:pPr>
        <w:tabs>
          <w:tab w:val="left" w:pos="2552"/>
        </w:tabs>
        <w:spacing w:after="0" w:line="240" w:lineRule="auto"/>
        <w:ind w:left="4253"/>
        <w:jc w:val="center"/>
        <w:rPr>
          <w:rFonts w:ascii="Arial" w:eastAsia="Times New Roman" w:hAnsi="Arial" w:cs="Arial"/>
          <w:sz w:val="18"/>
          <w:szCs w:val="18"/>
        </w:rPr>
      </w:pPr>
      <w:r w:rsidRPr="00420187">
        <w:rPr>
          <w:rFonts w:ascii="Arial" w:eastAsia="Times New Roman" w:hAnsi="Arial" w:cs="Arial"/>
          <w:sz w:val="18"/>
          <w:szCs w:val="18"/>
        </w:rPr>
        <w:t>................................................................................</w:t>
      </w:r>
    </w:p>
    <w:p w:rsidR="006051B5" w:rsidRPr="00420187" w:rsidRDefault="00646B9B">
      <w:pPr>
        <w:spacing w:after="0" w:line="360" w:lineRule="auto"/>
        <w:ind w:left="4253"/>
        <w:jc w:val="center"/>
        <w:rPr>
          <w:rFonts w:ascii="Arial" w:eastAsia="Times New Roman" w:hAnsi="Arial" w:cs="Arial"/>
          <w:sz w:val="18"/>
          <w:szCs w:val="18"/>
        </w:rPr>
      </w:pPr>
      <w:r w:rsidRPr="00420187">
        <w:rPr>
          <w:rFonts w:ascii="Arial" w:eastAsia="Times New Roman" w:hAnsi="Arial" w:cs="Arial"/>
          <w:sz w:val="18"/>
          <w:szCs w:val="18"/>
        </w:rPr>
        <w:t>data i podpis osoby upoważnionej</w:t>
      </w:r>
    </w:p>
    <w:p w:rsidR="006051B5" w:rsidRPr="00420187" w:rsidRDefault="00646B9B">
      <w:pPr>
        <w:tabs>
          <w:tab w:val="left" w:pos="284"/>
          <w:tab w:val="left" w:pos="709"/>
        </w:tabs>
        <w:spacing w:after="0" w:line="360" w:lineRule="auto"/>
        <w:ind w:left="4253"/>
        <w:jc w:val="center"/>
        <w:rPr>
          <w:rFonts w:ascii="Arial" w:eastAsia="Times New Roman" w:hAnsi="Arial" w:cs="Arial"/>
          <w:sz w:val="18"/>
          <w:szCs w:val="18"/>
        </w:rPr>
      </w:pPr>
      <w:r w:rsidRPr="00420187">
        <w:rPr>
          <w:rFonts w:ascii="Arial" w:eastAsia="Times New Roman" w:hAnsi="Arial" w:cs="Arial"/>
          <w:sz w:val="18"/>
          <w:szCs w:val="18"/>
        </w:rPr>
        <w:t>do reprezentowania Wykonawcy</w:t>
      </w:r>
    </w:p>
    <w:p w:rsidR="006051B5" w:rsidRPr="00420187" w:rsidRDefault="006051B5">
      <w:pPr>
        <w:spacing w:line="360" w:lineRule="auto"/>
        <w:jc w:val="both"/>
        <w:rPr>
          <w:rFonts w:ascii="Arial" w:hAnsi="Arial" w:cs="Arial"/>
          <w:sz w:val="18"/>
          <w:szCs w:val="18"/>
        </w:rPr>
      </w:pPr>
    </w:p>
    <w:sectPr w:rsidR="006051B5" w:rsidRPr="00420187">
      <w:headerReference w:type="default" r:id="rId9"/>
      <w:footerReference w:type="default" r:id="rId10"/>
      <w:pgSz w:w="16838" w:h="11906" w:orient="landscape"/>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1C" w:rsidRDefault="0046091C">
      <w:pPr>
        <w:spacing w:after="0" w:line="240" w:lineRule="auto"/>
      </w:pPr>
      <w:r>
        <w:separator/>
      </w:r>
    </w:p>
  </w:endnote>
  <w:endnote w:type="continuationSeparator" w:id="0">
    <w:p w:rsidR="0046091C" w:rsidRDefault="0046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867911"/>
      <w:docPartObj>
        <w:docPartGallery w:val="Page Numbers (Bottom of Page)"/>
        <w:docPartUnique/>
      </w:docPartObj>
    </w:sdtPr>
    <w:sdtContent>
      <w:p w:rsidR="0046091C" w:rsidRDefault="0046091C">
        <w:pPr>
          <w:pStyle w:val="Stopka"/>
          <w:jc w:val="right"/>
        </w:pPr>
        <w:r>
          <w:fldChar w:fldCharType="begin"/>
        </w:r>
        <w:r>
          <w:instrText>PAGE</w:instrText>
        </w:r>
        <w:r>
          <w:fldChar w:fldCharType="separate"/>
        </w:r>
        <w:r w:rsidR="00F43057">
          <w:rPr>
            <w:noProof/>
          </w:rPr>
          <w:t>13</w:t>
        </w:r>
        <w:r>
          <w:fldChar w:fldCharType="end"/>
        </w:r>
      </w:p>
    </w:sdtContent>
  </w:sdt>
  <w:p w:rsidR="0046091C" w:rsidRDefault="004609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1C" w:rsidRDefault="0046091C">
      <w:pPr>
        <w:spacing w:after="0" w:line="240" w:lineRule="auto"/>
      </w:pPr>
      <w:r>
        <w:separator/>
      </w:r>
    </w:p>
  </w:footnote>
  <w:footnote w:type="continuationSeparator" w:id="0">
    <w:p w:rsidR="0046091C" w:rsidRDefault="00460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1C" w:rsidRDefault="0046091C">
    <w:pPr>
      <w:pStyle w:val="Gwka"/>
      <w:jc w:val="right"/>
    </w:pPr>
    <w:r>
      <w:t>DZP.381.57.2016.DW</w:t>
    </w:r>
  </w:p>
  <w:p w:rsidR="0046091C" w:rsidRDefault="0046091C">
    <w:pPr>
      <w:pStyle w:val="Gwka"/>
      <w:jc w:val="right"/>
    </w:pPr>
    <w:r>
      <w:t xml:space="preserve">Załącznik nr 2A do SIWZ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04867"/>
    <w:multiLevelType w:val="multilevel"/>
    <w:tmpl w:val="CBD8AA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A7D0DC7"/>
    <w:multiLevelType w:val="multilevel"/>
    <w:tmpl w:val="281E8AEE"/>
    <w:lvl w:ilvl="0">
      <w:start w:val="1"/>
      <w:numFmt w:val="lowerLetter"/>
      <w:lvlText w:val="%1."/>
      <w:lvlJc w:val="left"/>
      <w:pPr>
        <w:ind w:left="680" w:hanging="283"/>
      </w:pPr>
    </w:lvl>
    <w:lvl w:ilvl="1">
      <w:start w:val="1"/>
      <w:numFmt w:val="decimal"/>
      <w:lvlText w:val="%1.%2."/>
      <w:lvlJc w:val="left"/>
      <w:pPr>
        <w:ind w:left="1501" w:hanging="432"/>
      </w:pPr>
      <w:rPr>
        <w:color w:val="auto"/>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nsid w:val="3BB41C68"/>
    <w:multiLevelType w:val="multilevel"/>
    <w:tmpl w:val="173CB8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FBA7C76"/>
    <w:multiLevelType w:val="multilevel"/>
    <w:tmpl w:val="02F60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A36222C"/>
    <w:multiLevelType w:val="multilevel"/>
    <w:tmpl w:val="69183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873E88"/>
    <w:multiLevelType w:val="multilevel"/>
    <w:tmpl w:val="4CDCE126"/>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CE131CC"/>
    <w:multiLevelType w:val="multilevel"/>
    <w:tmpl w:val="564E4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50A4B14"/>
    <w:multiLevelType w:val="multilevel"/>
    <w:tmpl w:val="ED9059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77FD640A"/>
    <w:multiLevelType w:val="multilevel"/>
    <w:tmpl w:val="57DC111A"/>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8"/>
  </w:num>
  <w:num w:numId="2">
    <w:abstractNumId w:val="2"/>
  </w:num>
  <w:num w:numId="3">
    <w:abstractNumId w:val="6"/>
  </w:num>
  <w:num w:numId="4">
    <w:abstractNumId w:val="3"/>
  </w:num>
  <w:num w:numId="5">
    <w:abstractNumId w:val="0"/>
  </w:num>
  <w:num w:numId="6">
    <w:abstractNumId w:val="4"/>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B5"/>
    <w:rsid w:val="000442D6"/>
    <w:rsid w:val="0008315A"/>
    <w:rsid w:val="000832E4"/>
    <w:rsid w:val="00092DCA"/>
    <w:rsid w:val="000C4B16"/>
    <w:rsid w:val="000F5E53"/>
    <w:rsid w:val="000F6C24"/>
    <w:rsid w:val="001443E0"/>
    <w:rsid w:val="00155572"/>
    <w:rsid w:val="001711FD"/>
    <w:rsid w:val="001725D1"/>
    <w:rsid w:val="00173A83"/>
    <w:rsid w:val="001A4D3E"/>
    <w:rsid w:val="001F5D91"/>
    <w:rsid w:val="00213B72"/>
    <w:rsid w:val="00220077"/>
    <w:rsid w:val="00223669"/>
    <w:rsid w:val="00253F9A"/>
    <w:rsid w:val="00273163"/>
    <w:rsid w:val="00286735"/>
    <w:rsid w:val="002A01AA"/>
    <w:rsid w:val="002D09F3"/>
    <w:rsid w:val="002D4AA3"/>
    <w:rsid w:val="00331AE2"/>
    <w:rsid w:val="00340E66"/>
    <w:rsid w:val="00373260"/>
    <w:rsid w:val="003A3D6F"/>
    <w:rsid w:val="003A5209"/>
    <w:rsid w:val="003D381B"/>
    <w:rsid w:val="004154FD"/>
    <w:rsid w:val="00420187"/>
    <w:rsid w:val="00425F55"/>
    <w:rsid w:val="0046091C"/>
    <w:rsid w:val="004628AA"/>
    <w:rsid w:val="00497F0E"/>
    <w:rsid w:val="004B1680"/>
    <w:rsid w:val="004D6A99"/>
    <w:rsid w:val="005377B3"/>
    <w:rsid w:val="005813C9"/>
    <w:rsid w:val="005F4372"/>
    <w:rsid w:val="006051B5"/>
    <w:rsid w:val="00606501"/>
    <w:rsid w:val="00636CFC"/>
    <w:rsid w:val="00646B9B"/>
    <w:rsid w:val="006A28B8"/>
    <w:rsid w:val="006D23E4"/>
    <w:rsid w:val="00731AFC"/>
    <w:rsid w:val="00742E00"/>
    <w:rsid w:val="00747297"/>
    <w:rsid w:val="007549DF"/>
    <w:rsid w:val="00762632"/>
    <w:rsid w:val="00790352"/>
    <w:rsid w:val="0079342C"/>
    <w:rsid w:val="007A60F4"/>
    <w:rsid w:val="007C7FD4"/>
    <w:rsid w:val="00803981"/>
    <w:rsid w:val="00805BFA"/>
    <w:rsid w:val="00831B87"/>
    <w:rsid w:val="008E447E"/>
    <w:rsid w:val="0091224C"/>
    <w:rsid w:val="009234CF"/>
    <w:rsid w:val="009443BE"/>
    <w:rsid w:val="00946A59"/>
    <w:rsid w:val="009715AD"/>
    <w:rsid w:val="00977010"/>
    <w:rsid w:val="0097773B"/>
    <w:rsid w:val="009969E9"/>
    <w:rsid w:val="009A04EA"/>
    <w:rsid w:val="009E4D95"/>
    <w:rsid w:val="00A10F1A"/>
    <w:rsid w:val="00A36054"/>
    <w:rsid w:val="00AC03E9"/>
    <w:rsid w:val="00AE63D2"/>
    <w:rsid w:val="00B045C1"/>
    <w:rsid w:val="00B47C43"/>
    <w:rsid w:val="00B522C8"/>
    <w:rsid w:val="00B8798B"/>
    <w:rsid w:val="00B97383"/>
    <w:rsid w:val="00BC12E6"/>
    <w:rsid w:val="00BC2075"/>
    <w:rsid w:val="00BD1136"/>
    <w:rsid w:val="00C52486"/>
    <w:rsid w:val="00C922E3"/>
    <w:rsid w:val="00CF5699"/>
    <w:rsid w:val="00D268F4"/>
    <w:rsid w:val="00D465EB"/>
    <w:rsid w:val="00D5021C"/>
    <w:rsid w:val="00D6494A"/>
    <w:rsid w:val="00D848AA"/>
    <w:rsid w:val="00D84DC2"/>
    <w:rsid w:val="00D851D9"/>
    <w:rsid w:val="00E15A1E"/>
    <w:rsid w:val="00E50624"/>
    <w:rsid w:val="00E5339C"/>
    <w:rsid w:val="00E6606D"/>
    <w:rsid w:val="00E929C7"/>
    <w:rsid w:val="00EA60C1"/>
    <w:rsid w:val="00EC4C27"/>
    <w:rsid w:val="00ED6548"/>
    <w:rsid w:val="00F16750"/>
    <w:rsid w:val="00F43057"/>
    <w:rsid w:val="00F50D06"/>
    <w:rsid w:val="00FE7BDD"/>
    <w:rsid w:val="00FF35A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4C32"/>
    <w:pPr>
      <w:suppressAutoHyphens/>
      <w:spacing w:after="200"/>
    </w:pPr>
    <w:rPr>
      <w:rFonts w:ascii="Calibri" w:eastAsiaTheme="minorEastAsia" w:hAnsi="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127EAE"/>
    <w:rPr>
      <w:rFonts w:ascii="Tahoma" w:eastAsiaTheme="minorEastAsia" w:hAnsi="Tahoma" w:cs="Tahoma"/>
      <w:sz w:val="16"/>
      <w:szCs w:val="16"/>
      <w:lang w:eastAsia="pl-PL"/>
    </w:rPr>
  </w:style>
  <w:style w:type="character" w:customStyle="1" w:styleId="NagwekZnak">
    <w:name w:val="Nagłówek Znak"/>
    <w:basedOn w:val="Domylnaczcionkaakapitu"/>
    <w:link w:val="Nagwek"/>
    <w:uiPriority w:val="99"/>
    <w:rsid w:val="006376F3"/>
    <w:rPr>
      <w:rFonts w:eastAsiaTheme="minorEastAsia"/>
      <w:lang w:eastAsia="pl-PL"/>
    </w:rPr>
  </w:style>
  <w:style w:type="character" w:customStyle="1" w:styleId="StopkaZnak">
    <w:name w:val="Stopka Znak"/>
    <w:basedOn w:val="Domylnaczcionkaakapitu"/>
    <w:link w:val="Stopka"/>
    <w:uiPriority w:val="99"/>
    <w:rsid w:val="006376F3"/>
    <w:rPr>
      <w:rFonts w:eastAsiaTheme="minorEastAsia"/>
      <w:lang w:eastAsia="pl-PL"/>
    </w:rPr>
  </w:style>
  <w:style w:type="character" w:styleId="Odwoaniedokomentarza">
    <w:name w:val="annotation reference"/>
    <w:basedOn w:val="Domylnaczcionkaakapitu"/>
    <w:uiPriority w:val="99"/>
    <w:semiHidden/>
    <w:unhideWhenUsed/>
    <w:rsid w:val="00CF0C08"/>
    <w:rPr>
      <w:sz w:val="16"/>
      <w:szCs w:val="16"/>
    </w:rPr>
  </w:style>
  <w:style w:type="character" w:customStyle="1" w:styleId="TekstkomentarzaZnak">
    <w:name w:val="Tekst komentarza Znak"/>
    <w:basedOn w:val="Domylnaczcionkaakapitu"/>
    <w:link w:val="Tekstkomentarza"/>
    <w:uiPriority w:val="99"/>
    <w:semiHidden/>
    <w:rsid w:val="00CF0C08"/>
    <w:rPr>
      <w:rFonts w:eastAsiaTheme="minorEastAsia"/>
      <w:sz w:val="20"/>
      <w:szCs w:val="20"/>
      <w:lang w:eastAsia="pl-PL"/>
    </w:rPr>
  </w:style>
  <w:style w:type="character" w:customStyle="1" w:styleId="TematkomentarzaZnak">
    <w:name w:val="Temat komentarza Znak"/>
    <w:basedOn w:val="TekstkomentarzaZnak"/>
    <w:link w:val="Tematkomentarza"/>
    <w:uiPriority w:val="99"/>
    <w:semiHidden/>
    <w:rsid w:val="00CF0C08"/>
    <w:rPr>
      <w:rFonts w:eastAsiaTheme="minorEastAsia"/>
      <w:b/>
      <w:bCs/>
      <w:sz w:val="20"/>
      <w:szCs w:val="20"/>
      <w:lang w:eastAsia="pl-PL"/>
    </w:rPr>
  </w:style>
  <w:style w:type="character" w:customStyle="1" w:styleId="ListLabel1">
    <w:name w:val="ListLabel 1"/>
    <w:rPr>
      <w:rFonts w:cs="Courier New"/>
    </w:rPr>
  </w:style>
  <w:style w:type="character" w:customStyle="1" w:styleId="ListLabel2">
    <w:name w:val="ListLabel 2"/>
    <w:rPr>
      <w:b w:val="0"/>
    </w:rPr>
  </w:style>
  <w:style w:type="paragraph" w:styleId="Nagwek">
    <w:name w:val="header"/>
    <w:basedOn w:val="Normalny"/>
    <w:next w:val="Tretekstu"/>
    <w:link w:val="NagwekZnak"/>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basedOn w:val="Normalny"/>
    <w:qFormat/>
    <w:rsid w:val="00CA4C32"/>
    <w:pPr>
      <w:ind w:left="720"/>
      <w:contextualSpacing/>
    </w:pPr>
  </w:style>
  <w:style w:type="paragraph" w:styleId="Tekstdymka">
    <w:name w:val="Balloon Text"/>
    <w:basedOn w:val="Normalny"/>
    <w:link w:val="TekstdymkaZnak"/>
    <w:uiPriority w:val="99"/>
    <w:semiHidden/>
    <w:unhideWhenUsed/>
    <w:rsid w:val="00127EAE"/>
    <w:pPr>
      <w:spacing w:after="0" w:line="240" w:lineRule="auto"/>
    </w:pPr>
    <w:rPr>
      <w:rFonts w:ascii="Tahoma" w:hAnsi="Tahoma" w:cs="Tahoma"/>
      <w:sz w:val="16"/>
      <w:szCs w:val="16"/>
    </w:rPr>
  </w:style>
  <w:style w:type="paragraph" w:customStyle="1" w:styleId="Gwka">
    <w:name w:val="Główka"/>
    <w:basedOn w:val="Normalny"/>
    <w:uiPriority w:val="99"/>
    <w:unhideWhenUsed/>
    <w:rsid w:val="006376F3"/>
    <w:pPr>
      <w:tabs>
        <w:tab w:val="center" w:pos="4536"/>
        <w:tab w:val="right" w:pos="9072"/>
      </w:tabs>
      <w:spacing w:after="0" w:line="240" w:lineRule="auto"/>
    </w:pPr>
  </w:style>
  <w:style w:type="paragraph" w:styleId="Stopka">
    <w:name w:val="footer"/>
    <w:basedOn w:val="Normalny"/>
    <w:link w:val="StopkaZnak"/>
    <w:uiPriority w:val="99"/>
    <w:unhideWhenUsed/>
    <w:rsid w:val="006376F3"/>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rsid w:val="00CF0C08"/>
    <w:pPr>
      <w:spacing w:line="240" w:lineRule="auto"/>
    </w:pPr>
    <w:rPr>
      <w:sz w:val="20"/>
      <w:szCs w:val="20"/>
    </w:rPr>
  </w:style>
  <w:style w:type="paragraph" w:styleId="Tematkomentarza">
    <w:name w:val="annotation subject"/>
    <w:basedOn w:val="Tekstkomentarza"/>
    <w:link w:val="TematkomentarzaZnak"/>
    <w:uiPriority w:val="99"/>
    <w:semiHidden/>
    <w:unhideWhenUsed/>
    <w:rsid w:val="00CF0C08"/>
    <w:rPr>
      <w:b/>
      <w:bCs/>
    </w:rPr>
  </w:style>
  <w:style w:type="paragraph" w:customStyle="1" w:styleId="Default">
    <w:name w:val="Default"/>
    <w:rsid w:val="00A527D9"/>
    <w:pPr>
      <w:suppressAutoHyphens/>
      <w:spacing w:line="240" w:lineRule="auto"/>
    </w:pPr>
    <w:rPr>
      <w:rFonts w:ascii="Arial" w:eastAsiaTheme="minorEastAsia" w:hAnsi="Arial" w:cs="Arial"/>
      <w:color w:val="000000"/>
      <w:sz w:val="24"/>
      <w:szCs w:val="24"/>
      <w:lang w:eastAsia="pl-PL"/>
    </w:rPr>
  </w:style>
  <w:style w:type="table" w:styleId="Tabela-Siatka">
    <w:name w:val="Table Grid"/>
    <w:basedOn w:val="Standardowy"/>
    <w:uiPriority w:val="59"/>
    <w:rsid w:val="00CA4C32"/>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semiHidden/>
    <w:unhideWhenUsed/>
    <w:rsid w:val="00AC03E9"/>
    <w:pPr>
      <w:suppressAutoHyphens w:val="0"/>
      <w:spacing w:after="0" w:line="240" w:lineRule="auto"/>
      <w:ind w:left="111"/>
    </w:pPr>
    <w:rPr>
      <w:rFonts w:ascii="Arial Unicode MS" w:eastAsia="Arial Unicode MS" w:hAnsi="Arial Unicode MS" w:cs="Arial Unicode MS"/>
      <w:sz w:val="16"/>
      <w:szCs w:val="16"/>
    </w:rPr>
  </w:style>
  <w:style w:type="character" w:customStyle="1" w:styleId="TekstpodstawowyZnak">
    <w:name w:val="Tekst podstawowy Znak"/>
    <w:basedOn w:val="Domylnaczcionkaakapitu"/>
    <w:link w:val="Tekstpodstawowy"/>
    <w:uiPriority w:val="1"/>
    <w:semiHidden/>
    <w:rsid w:val="00AC03E9"/>
    <w:rPr>
      <w:rFonts w:ascii="Arial Unicode MS" w:eastAsia="Arial Unicode MS" w:hAnsi="Arial Unicode MS" w:cs="Arial Unicode MS"/>
      <w:sz w:val="16"/>
      <w:szCs w:val="16"/>
      <w:lang w:eastAsia="pl-PL"/>
    </w:rPr>
  </w:style>
  <w:style w:type="paragraph" w:customStyle="1" w:styleId="TableParagraph">
    <w:name w:val="Table Paragraph"/>
    <w:basedOn w:val="Normalny"/>
    <w:uiPriority w:val="1"/>
    <w:rsid w:val="00AC03E9"/>
    <w:pPr>
      <w:suppressAutoHyphens w:val="0"/>
      <w:spacing w:after="0" w:line="240" w:lineRule="auto"/>
    </w:pPr>
    <w:rPr>
      <w:rFonts w:eastAsiaTheme="min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4C32"/>
    <w:pPr>
      <w:suppressAutoHyphens/>
      <w:spacing w:after="200"/>
    </w:pPr>
    <w:rPr>
      <w:rFonts w:ascii="Calibri" w:eastAsiaTheme="minorEastAsia" w:hAnsi="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127EAE"/>
    <w:rPr>
      <w:rFonts w:ascii="Tahoma" w:eastAsiaTheme="minorEastAsia" w:hAnsi="Tahoma" w:cs="Tahoma"/>
      <w:sz w:val="16"/>
      <w:szCs w:val="16"/>
      <w:lang w:eastAsia="pl-PL"/>
    </w:rPr>
  </w:style>
  <w:style w:type="character" w:customStyle="1" w:styleId="NagwekZnak">
    <w:name w:val="Nagłówek Znak"/>
    <w:basedOn w:val="Domylnaczcionkaakapitu"/>
    <w:link w:val="Nagwek"/>
    <w:uiPriority w:val="99"/>
    <w:rsid w:val="006376F3"/>
    <w:rPr>
      <w:rFonts w:eastAsiaTheme="minorEastAsia"/>
      <w:lang w:eastAsia="pl-PL"/>
    </w:rPr>
  </w:style>
  <w:style w:type="character" w:customStyle="1" w:styleId="StopkaZnak">
    <w:name w:val="Stopka Znak"/>
    <w:basedOn w:val="Domylnaczcionkaakapitu"/>
    <w:link w:val="Stopka"/>
    <w:uiPriority w:val="99"/>
    <w:rsid w:val="006376F3"/>
    <w:rPr>
      <w:rFonts w:eastAsiaTheme="minorEastAsia"/>
      <w:lang w:eastAsia="pl-PL"/>
    </w:rPr>
  </w:style>
  <w:style w:type="character" w:styleId="Odwoaniedokomentarza">
    <w:name w:val="annotation reference"/>
    <w:basedOn w:val="Domylnaczcionkaakapitu"/>
    <w:uiPriority w:val="99"/>
    <w:semiHidden/>
    <w:unhideWhenUsed/>
    <w:rsid w:val="00CF0C08"/>
    <w:rPr>
      <w:sz w:val="16"/>
      <w:szCs w:val="16"/>
    </w:rPr>
  </w:style>
  <w:style w:type="character" w:customStyle="1" w:styleId="TekstkomentarzaZnak">
    <w:name w:val="Tekst komentarza Znak"/>
    <w:basedOn w:val="Domylnaczcionkaakapitu"/>
    <w:link w:val="Tekstkomentarza"/>
    <w:uiPriority w:val="99"/>
    <w:semiHidden/>
    <w:rsid w:val="00CF0C08"/>
    <w:rPr>
      <w:rFonts w:eastAsiaTheme="minorEastAsia"/>
      <w:sz w:val="20"/>
      <w:szCs w:val="20"/>
      <w:lang w:eastAsia="pl-PL"/>
    </w:rPr>
  </w:style>
  <w:style w:type="character" w:customStyle="1" w:styleId="TematkomentarzaZnak">
    <w:name w:val="Temat komentarza Znak"/>
    <w:basedOn w:val="TekstkomentarzaZnak"/>
    <w:link w:val="Tematkomentarza"/>
    <w:uiPriority w:val="99"/>
    <w:semiHidden/>
    <w:rsid w:val="00CF0C08"/>
    <w:rPr>
      <w:rFonts w:eastAsiaTheme="minorEastAsia"/>
      <w:b/>
      <w:bCs/>
      <w:sz w:val="20"/>
      <w:szCs w:val="20"/>
      <w:lang w:eastAsia="pl-PL"/>
    </w:rPr>
  </w:style>
  <w:style w:type="character" w:customStyle="1" w:styleId="ListLabel1">
    <w:name w:val="ListLabel 1"/>
    <w:rPr>
      <w:rFonts w:cs="Courier New"/>
    </w:rPr>
  </w:style>
  <w:style w:type="character" w:customStyle="1" w:styleId="ListLabel2">
    <w:name w:val="ListLabel 2"/>
    <w:rPr>
      <w:b w:val="0"/>
    </w:rPr>
  </w:style>
  <w:style w:type="paragraph" w:styleId="Nagwek">
    <w:name w:val="header"/>
    <w:basedOn w:val="Normalny"/>
    <w:next w:val="Tretekstu"/>
    <w:link w:val="NagwekZnak"/>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basedOn w:val="Normalny"/>
    <w:qFormat/>
    <w:rsid w:val="00CA4C32"/>
    <w:pPr>
      <w:ind w:left="720"/>
      <w:contextualSpacing/>
    </w:pPr>
  </w:style>
  <w:style w:type="paragraph" w:styleId="Tekstdymka">
    <w:name w:val="Balloon Text"/>
    <w:basedOn w:val="Normalny"/>
    <w:link w:val="TekstdymkaZnak"/>
    <w:uiPriority w:val="99"/>
    <w:semiHidden/>
    <w:unhideWhenUsed/>
    <w:rsid w:val="00127EAE"/>
    <w:pPr>
      <w:spacing w:after="0" w:line="240" w:lineRule="auto"/>
    </w:pPr>
    <w:rPr>
      <w:rFonts w:ascii="Tahoma" w:hAnsi="Tahoma" w:cs="Tahoma"/>
      <w:sz w:val="16"/>
      <w:szCs w:val="16"/>
    </w:rPr>
  </w:style>
  <w:style w:type="paragraph" w:customStyle="1" w:styleId="Gwka">
    <w:name w:val="Główka"/>
    <w:basedOn w:val="Normalny"/>
    <w:uiPriority w:val="99"/>
    <w:unhideWhenUsed/>
    <w:rsid w:val="006376F3"/>
    <w:pPr>
      <w:tabs>
        <w:tab w:val="center" w:pos="4536"/>
        <w:tab w:val="right" w:pos="9072"/>
      </w:tabs>
      <w:spacing w:after="0" w:line="240" w:lineRule="auto"/>
    </w:pPr>
  </w:style>
  <w:style w:type="paragraph" w:styleId="Stopka">
    <w:name w:val="footer"/>
    <w:basedOn w:val="Normalny"/>
    <w:link w:val="StopkaZnak"/>
    <w:uiPriority w:val="99"/>
    <w:unhideWhenUsed/>
    <w:rsid w:val="006376F3"/>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rsid w:val="00CF0C08"/>
    <w:pPr>
      <w:spacing w:line="240" w:lineRule="auto"/>
    </w:pPr>
    <w:rPr>
      <w:sz w:val="20"/>
      <w:szCs w:val="20"/>
    </w:rPr>
  </w:style>
  <w:style w:type="paragraph" w:styleId="Tematkomentarza">
    <w:name w:val="annotation subject"/>
    <w:basedOn w:val="Tekstkomentarza"/>
    <w:link w:val="TematkomentarzaZnak"/>
    <w:uiPriority w:val="99"/>
    <w:semiHidden/>
    <w:unhideWhenUsed/>
    <w:rsid w:val="00CF0C08"/>
    <w:rPr>
      <w:b/>
      <w:bCs/>
    </w:rPr>
  </w:style>
  <w:style w:type="paragraph" w:customStyle="1" w:styleId="Default">
    <w:name w:val="Default"/>
    <w:rsid w:val="00A527D9"/>
    <w:pPr>
      <w:suppressAutoHyphens/>
      <w:spacing w:line="240" w:lineRule="auto"/>
    </w:pPr>
    <w:rPr>
      <w:rFonts w:ascii="Arial" w:eastAsiaTheme="minorEastAsia" w:hAnsi="Arial" w:cs="Arial"/>
      <w:color w:val="000000"/>
      <w:sz w:val="24"/>
      <w:szCs w:val="24"/>
      <w:lang w:eastAsia="pl-PL"/>
    </w:rPr>
  </w:style>
  <w:style w:type="table" w:styleId="Tabela-Siatka">
    <w:name w:val="Table Grid"/>
    <w:basedOn w:val="Standardowy"/>
    <w:uiPriority w:val="59"/>
    <w:rsid w:val="00CA4C32"/>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semiHidden/>
    <w:unhideWhenUsed/>
    <w:rsid w:val="00AC03E9"/>
    <w:pPr>
      <w:suppressAutoHyphens w:val="0"/>
      <w:spacing w:after="0" w:line="240" w:lineRule="auto"/>
      <w:ind w:left="111"/>
    </w:pPr>
    <w:rPr>
      <w:rFonts w:ascii="Arial Unicode MS" w:eastAsia="Arial Unicode MS" w:hAnsi="Arial Unicode MS" w:cs="Arial Unicode MS"/>
      <w:sz w:val="16"/>
      <w:szCs w:val="16"/>
    </w:rPr>
  </w:style>
  <w:style w:type="character" w:customStyle="1" w:styleId="TekstpodstawowyZnak">
    <w:name w:val="Tekst podstawowy Znak"/>
    <w:basedOn w:val="Domylnaczcionkaakapitu"/>
    <w:link w:val="Tekstpodstawowy"/>
    <w:uiPriority w:val="1"/>
    <w:semiHidden/>
    <w:rsid w:val="00AC03E9"/>
    <w:rPr>
      <w:rFonts w:ascii="Arial Unicode MS" w:eastAsia="Arial Unicode MS" w:hAnsi="Arial Unicode MS" w:cs="Arial Unicode MS"/>
      <w:sz w:val="16"/>
      <w:szCs w:val="16"/>
      <w:lang w:eastAsia="pl-PL"/>
    </w:rPr>
  </w:style>
  <w:style w:type="paragraph" w:customStyle="1" w:styleId="TableParagraph">
    <w:name w:val="Table Paragraph"/>
    <w:basedOn w:val="Normalny"/>
    <w:uiPriority w:val="1"/>
    <w:rsid w:val="00AC03E9"/>
    <w:pPr>
      <w:suppressAutoHyphens w:val="0"/>
      <w:spacing w:after="0" w:line="240" w:lineRule="auto"/>
    </w:pPr>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6F1B1-CA8C-4AA0-9160-8CDA924C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8A92B96B.dotm</Template>
  <TotalTime>1</TotalTime>
  <Pages>14</Pages>
  <Words>3478</Words>
  <Characters>20868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24298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Gajewska</dc:creator>
  <cp:lastModifiedBy>Bożena Gajewska</cp:lastModifiedBy>
  <cp:revision>2</cp:revision>
  <cp:lastPrinted>2016-07-15T11:40:00Z</cp:lastPrinted>
  <dcterms:created xsi:type="dcterms:W3CDTF">2016-07-19T13:04:00Z</dcterms:created>
  <dcterms:modified xsi:type="dcterms:W3CDTF">2016-07-19T13:04:00Z</dcterms:modified>
  <dc:language>pl-PL</dc:language>
</cp:coreProperties>
</file>