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48" w:rsidRPr="00DD0F27" w:rsidRDefault="00EA5FC4" w:rsidP="00FC7BBE">
      <w:pPr>
        <w:spacing w:after="0"/>
        <w:jc w:val="right"/>
        <w:rPr>
          <w:rFonts w:ascii="Arial" w:hAnsi="Arial" w:cs="Arial"/>
          <w:b/>
          <w:i/>
          <w:color w:val="7F7F7F"/>
          <w:sz w:val="18"/>
          <w:szCs w:val="18"/>
        </w:rPr>
      </w:pPr>
      <w:r>
        <w:rPr>
          <w:rFonts w:ascii="Arial" w:hAnsi="Arial" w:cs="Arial"/>
          <w:b/>
          <w:i/>
          <w:color w:val="7F7F7F"/>
          <w:sz w:val="18"/>
          <w:szCs w:val="18"/>
        </w:rPr>
        <w:t>Załącznik nr 2A do SIWZ nr DZP.381.59.2015.DW</w:t>
      </w:r>
    </w:p>
    <w:p w:rsidR="002C6848" w:rsidRPr="00AC65D1" w:rsidRDefault="002C6848" w:rsidP="00FC7BBE">
      <w:pPr>
        <w:spacing w:after="0" w:line="240" w:lineRule="auto"/>
        <w:jc w:val="right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</w:p>
    <w:p w:rsidR="002C6848" w:rsidRPr="00EA5FC4" w:rsidRDefault="002C6848" w:rsidP="00FC7BBE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>„Dostawa mebli laboratoryjnych wraz z montażem”</w:t>
      </w:r>
    </w:p>
    <w:p w:rsidR="002C6848" w:rsidRPr="00AC65D1" w:rsidRDefault="002C6848" w:rsidP="00FC7BBE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</w:p>
    <w:p w:rsidR="002C6848" w:rsidRPr="00EA5FC4" w:rsidRDefault="002C6848" w:rsidP="00FC7BBE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>SZCZEGÓ</w:t>
      </w:r>
      <w:r w:rsidR="00EA5FC4"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>ŁOWY OPIS PRZEDMIOTU ZAMÓWIENIA</w:t>
      </w:r>
    </w:p>
    <w:p w:rsidR="002C6848" w:rsidRPr="00675C2F" w:rsidRDefault="002C6848" w:rsidP="00EA5FC4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0"/>
          <w:szCs w:val="10"/>
        </w:rPr>
      </w:pPr>
    </w:p>
    <w:p w:rsidR="002C6848" w:rsidRPr="00EA5FC4" w:rsidRDefault="002C6848" w:rsidP="00EA5FC4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>Część A</w:t>
      </w:r>
      <w:r w:rsidR="00EA5FC4"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– Szafy laboratoryjne</w:t>
      </w:r>
    </w:p>
    <w:p w:rsidR="002C6848" w:rsidRPr="00FC7BBE" w:rsidRDefault="002C6848" w:rsidP="00FC7BBE">
      <w:pPr>
        <w:spacing w:after="0" w:line="360" w:lineRule="auto"/>
        <w:jc w:val="both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7007"/>
        <w:gridCol w:w="993"/>
        <w:gridCol w:w="7087"/>
      </w:tblGrid>
      <w:tr w:rsidR="00EA5FC4" w:rsidRPr="00370955" w:rsidTr="008A75BF">
        <w:trPr>
          <w:trHeight w:val="748"/>
        </w:trPr>
        <w:tc>
          <w:tcPr>
            <w:tcW w:w="472" w:type="dxa"/>
            <w:shd w:val="clear" w:color="auto" w:fill="EAF1DD"/>
          </w:tcPr>
          <w:p w:rsidR="00EA5FC4" w:rsidRPr="00370955" w:rsidRDefault="00EA5FC4" w:rsidP="0037095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7007" w:type="dxa"/>
            <w:shd w:val="clear" w:color="auto" w:fill="EAF1DD"/>
            <w:vAlign w:val="center"/>
          </w:tcPr>
          <w:p w:rsidR="008A75BF" w:rsidRPr="008A75BF" w:rsidRDefault="008A75BF" w:rsidP="008A75BF">
            <w:pPr>
              <w:pStyle w:val="Default"/>
              <w:jc w:val="center"/>
              <w:rPr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Nazwa przedmiotu zamówienia</w:t>
            </w:r>
          </w:p>
          <w:p w:rsidR="00EA5FC4" w:rsidRPr="008A75BF" w:rsidRDefault="008A75BF" w:rsidP="008A75B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75BF">
              <w:rPr>
                <w:rFonts w:ascii="Arial" w:hAnsi="Arial" w:cs="Arial"/>
                <w:b/>
                <w:bCs/>
                <w:sz w:val="18"/>
                <w:szCs w:val="18"/>
              </w:rPr>
              <w:t>(parametry wymagane przez Zamawiającego)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EA5FC4" w:rsidRPr="008A75BF" w:rsidRDefault="00EA5FC4" w:rsidP="008A75B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75BF">
              <w:rPr>
                <w:rFonts w:ascii="Arial" w:hAnsi="Arial" w:cs="Arial"/>
                <w:sz w:val="18"/>
                <w:szCs w:val="18"/>
                <w:lang w:eastAsia="en-US"/>
              </w:rPr>
              <w:t>Nr indeksu</w:t>
            </w:r>
          </w:p>
        </w:tc>
        <w:tc>
          <w:tcPr>
            <w:tcW w:w="7087" w:type="dxa"/>
            <w:shd w:val="clear" w:color="auto" w:fill="EAF1DD"/>
            <w:vAlign w:val="center"/>
          </w:tcPr>
          <w:p w:rsidR="008A75BF" w:rsidRPr="008A75BF" w:rsidRDefault="008A75BF" w:rsidP="008A75B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Należy wskazać wszystkie</w:t>
            </w:r>
          </w:p>
          <w:p w:rsidR="008A75BF" w:rsidRPr="008A75BF" w:rsidRDefault="008A75BF" w:rsidP="008A75B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PARAMETRY OFEROWANYCH MEBLI</w:t>
            </w:r>
          </w:p>
          <w:p w:rsidR="008A75BF" w:rsidRPr="008A75BF" w:rsidRDefault="008A75BF" w:rsidP="008A75B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(wszystkich elementów składowych przedmiotu zamówienia)</w:t>
            </w:r>
          </w:p>
          <w:p w:rsidR="00EA5FC4" w:rsidRDefault="008A75BF" w:rsidP="008A75B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5BF">
              <w:rPr>
                <w:rFonts w:ascii="Arial" w:hAnsi="Arial" w:cs="Arial"/>
                <w:b/>
                <w:bCs/>
                <w:sz w:val="18"/>
                <w:szCs w:val="18"/>
              </w:rPr>
              <w:t>w odniesieniu do kolumny z lewej strony</w:t>
            </w:r>
          </w:p>
          <w:p w:rsidR="008A75BF" w:rsidRPr="008A75BF" w:rsidRDefault="008A75BF" w:rsidP="008A75B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Zamawiający, opisał przedmiot zamówienia w sposób obiektywny z poszanowaniem zasad ustawowych w tym zasady nieutrudniania u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czciwej konkurencji.  Wskazując 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kolumnie z lewej strony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wymagane parametry dopuścił tolerancję od podanych wartości. Niemniej jednak w celu umożliwienia Zamawiającemu jednoznacznej oceny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jakie meble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został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y zaoferowane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Wykonawca powinien 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podać parametry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oferowanych mebli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w sposób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jednoznacznie określony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tj.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na poziomie stałym (constans)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mieszczące się w granicach tolerancji. Oferowane parametry nie powinny być podane w formie np. tolerancji, zakresów od… do…, min., max.</w:t>
            </w:r>
          </w:p>
        </w:tc>
      </w:tr>
      <w:tr w:rsidR="00EA5FC4" w:rsidRPr="00370955" w:rsidTr="00EA5FC4">
        <w:trPr>
          <w:trHeight w:val="3208"/>
        </w:trPr>
        <w:tc>
          <w:tcPr>
            <w:tcW w:w="472" w:type="dxa"/>
            <w:vAlign w:val="center"/>
          </w:tcPr>
          <w:p w:rsidR="00EA5FC4" w:rsidRPr="00370955" w:rsidRDefault="00EA5FC4" w:rsidP="00EA5FC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07" w:type="dxa"/>
          </w:tcPr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b/>
                <w:color w:val="000000"/>
                <w:sz w:val="18"/>
                <w:szCs w:val="18"/>
              </w:rPr>
              <w:t>SZAFA BEZPIECZEŃSTWA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Szafa bezpieczeństwa z drzwiami skrz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ydłowymi o ognioodporności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min.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30 minut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według </w:t>
            </w:r>
            <w:r>
              <w:rPr>
                <w:rFonts w:ascii="Arial" w:hAnsi="Arial" w:cs="Arial"/>
                <w:sz w:val="18"/>
                <w:szCs w:val="18"/>
              </w:rPr>
              <w:t>Polskiej Normy PN-EN ISO 14470-1:2010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(lub równoważnej).</w:t>
            </w:r>
          </w:p>
          <w:p w:rsidR="00EA5FC4" w:rsidRPr="00370955" w:rsidRDefault="00C64FD1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ymiary zewnętrzne: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szerokość: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1195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mm 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głębokość: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mm 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wysokość: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2075 mm (+/-5%) </w:t>
            </w:r>
          </w:p>
          <w:p w:rsidR="00EA5FC4" w:rsidRPr="00370955" w:rsidRDefault="00C64FD1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ymiary wewnętrzne: 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szerokość</w:t>
            </w:r>
            <w:proofErr w:type="spellEnd"/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1119 mm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głębokość</w:t>
            </w:r>
            <w:proofErr w:type="spellEnd"/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mm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wysokość</w:t>
            </w:r>
            <w:proofErr w:type="spellEnd"/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1600 mm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(+/-5%)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Wyposażenie:</w:t>
            </w:r>
          </w:p>
          <w:p w:rsidR="00EA5FC4" w:rsidRPr="00370955" w:rsidRDefault="00EA5FC4" w:rsidP="00C64FD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662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nóżki 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możliwością regulacji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poziomu,</w:t>
            </w:r>
          </w:p>
          <w:p w:rsidR="00EA5FC4" w:rsidRPr="00370955" w:rsidRDefault="00675C2F" w:rsidP="00C64FD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662" w:hanging="39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półki zamontowane na stałe,</w:t>
            </w:r>
          </w:p>
          <w:p w:rsidR="00EA5FC4" w:rsidRPr="00370955" w:rsidRDefault="00675C2F" w:rsidP="00C64FD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662" w:hanging="39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wanna wychwytowa,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A5FC4" w:rsidRPr="00370955" w:rsidRDefault="00675C2F" w:rsidP="00C64FD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662" w:hanging="39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pokrywa na wannę zbiorczą .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Obudowa i drzwi wyko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nane z materiałów niepalnych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w kolorze RAL 7035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(lub równoważny) malowane lakierem </w:t>
            </w:r>
            <w:proofErr w:type="spellStart"/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mikroperłowym</w:t>
            </w:r>
            <w:proofErr w:type="spellEnd"/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Drzwi mają posiadać  pneumatyczne wspomaganie, nie wymagające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 zasilania, co ułatwia otwieranie i zamykanie. Standardowo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mają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zawiera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ć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 utrzymania skrzydeł drzwi w pozycji otwartej, dzięki czemu można wkładać i wyjmować pojemniki z szafy obiema rękami.</w:t>
            </w:r>
          </w:p>
          <w:p w:rsidR="00EA5FC4" w:rsidRDefault="00EA5FC4" w:rsidP="00EA5F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Mebel ma posiadać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mechanizm kontroli temperatury gwarantujący automatyczne zamknięcie i uszczelnienie drzwi w wypadku pożaru.</w:t>
            </w:r>
          </w:p>
          <w:p w:rsidR="0069482D" w:rsidRPr="00EA5FC4" w:rsidRDefault="0069482D" w:rsidP="00EA5F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Waga szafy: nie więcej niż 280 kg</w:t>
            </w:r>
          </w:p>
        </w:tc>
        <w:tc>
          <w:tcPr>
            <w:tcW w:w="993" w:type="dxa"/>
            <w:vAlign w:val="center"/>
          </w:tcPr>
          <w:p w:rsidR="00EA5FC4" w:rsidRPr="00370955" w:rsidRDefault="00EA5FC4" w:rsidP="00EA5FC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W1/1-70315</w:t>
            </w:r>
          </w:p>
        </w:tc>
        <w:tc>
          <w:tcPr>
            <w:tcW w:w="7087" w:type="dxa"/>
          </w:tcPr>
          <w:p w:rsidR="00EA5FC4" w:rsidRPr="00370955" w:rsidRDefault="00EA5FC4" w:rsidP="00EA5FC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A5FC4" w:rsidRPr="00370955" w:rsidTr="00EA5FC4">
        <w:trPr>
          <w:trHeight w:val="3208"/>
        </w:trPr>
        <w:tc>
          <w:tcPr>
            <w:tcW w:w="472" w:type="dxa"/>
            <w:vAlign w:val="center"/>
          </w:tcPr>
          <w:p w:rsidR="00EA5FC4" w:rsidRPr="00370955" w:rsidRDefault="00EA5FC4" w:rsidP="00EA5FC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7007" w:type="dxa"/>
            <w:vAlign w:val="center"/>
          </w:tcPr>
          <w:p w:rsidR="00D62D61" w:rsidRPr="00370955" w:rsidRDefault="00D62D61" w:rsidP="00D62D6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WENTYLATOR DO SZAF </w:t>
            </w:r>
          </w:p>
          <w:p w:rsidR="00D62D61" w:rsidRPr="005E237D" w:rsidRDefault="00D62D61" w:rsidP="00D62D6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D62D61" w:rsidRPr="00370955" w:rsidRDefault="00D62D61" w:rsidP="00D62D6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 wentylacyjny dachowy 1</w:t>
            </w:r>
            <w:r w:rsidRPr="00370955">
              <w:rPr>
                <w:rFonts w:ascii="Arial" w:hAnsi="Arial" w:cs="Arial"/>
                <w:sz w:val="18"/>
                <w:szCs w:val="18"/>
              </w:rPr>
              <w:t>-wentylatorowy z termostatem montowany w płycie górnej szafy.</w:t>
            </w:r>
          </w:p>
          <w:p w:rsidR="00D62D61" w:rsidRPr="00370955" w:rsidRDefault="00D62D61" w:rsidP="00D62D6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Wyposażony w 1 wentylator</w:t>
            </w:r>
            <w:r w:rsidRPr="00370955">
              <w:rPr>
                <w:rFonts w:ascii="Arial" w:hAnsi="Arial" w:cs="Arial"/>
                <w:sz w:val="18"/>
                <w:szCs w:val="18"/>
              </w:rPr>
              <w:t xml:space="preserve"> i termostat, wyłącznik oraz zabezpieczenie  antyprzepięciowe.</w:t>
            </w:r>
          </w:p>
          <w:p w:rsidR="00EA5FC4" w:rsidRPr="00D62D61" w:rsidRDefault="00D62D61" w:rsidP="00EA5FC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70955">
              <w:rPr>
                <w:rFonts w:ascii="Arial" w:hAnsi="Arial" w:cs="Arial"/>
                <w:sz w:val="18"/>
                <w:szCs w:val="18"/>
              </w:rPr>
              <w:t>Wentylatory należy zamontować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do dwóch szaf bezpieczeństwa tj. na każdej szafie po 1 szt.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A5FC4" w:rsidRPr="00370955" w:rsidRDefault="00EA5FC4" w:rsidP="00EA5FC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W1/2-70315</w:t>
            </w:r>
          </w:p>
        </w:tc>
        <w:tc>
          <w:tcPr>
            <w:tcW w:w="7087" w:type="dxa"/>
          </w:tcPr>
          <w:p w:rsidR="00EA5FC4" w:rsidRPr="00370955" w:rsidRDefault="00EA5FC4" w:rsidP="00EA5FC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A5FC4" w:rsidRPr="00370955" w:rsidTr="00EA5FC4">
        <w:trPr>
          <w:trHeight w:val="3208"/>
        </w:trPr>
        <w:tc>
          <w:tcPr>
            <w:tcW w:w="472" w:type="dxa"/>
          </w:tcPr>
          <w:p w:rsidR="00EA5FC4" w:rsidRPr="00370955" w:rsidRDefault="00EA5FC4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7007" w:type="dxa"/>
          </w:tcPr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b/>
                <w:color w:val="000000"/>
                <w:sz w:val="18"/>
                <w:szCs w:val="18"/>
              </w:rPr>
              <w:t>Szafa na odczynniki chemiczne</w:t>
            </w:r>
          </w:p>
          <w:p w:rsidR="00EA5FC4" w:rsidRPr="00370955" w:rsidRDefault="00934FD0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ymiary zewnętrzne 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wysokość:1950mm(+/-5%)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szerokość:1200mm(+/-5%)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głębokość:500 mm (+/-5%)</w:t>
            </w:r>
          </w:p>
          <w:p w:rsidR="00EA5FC4" w:rsidRPr="00370955" w:rsidRDefault="00934FD0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ymiary wewnętrzne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wysokość:1844mm(+/-5%)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szerokość:1112mm(+/-5%)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głębokość:467 mm (+/-5%)</w:t>
            </w:r>
          </w:p>
          <w:p w:rsidR="00EA5FC4" w:rsidRPr="00934FD0" w:rsidRDefault="00EA5FC4" w:rsidP="00934F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4FD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Wyposażenie szafy: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4 półki w kształcie wanien,</w:t>
            </w:r>
          </w:p>
          <w:p w:rsidR="00EA5FC4" w:rsidRPr="00370955" w:rsidRDefault="00934FD0" w:rsidP="004907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drzwi,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półki w kształcie wanienki z możliwością przeniesienia w zakresie 25mm,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drzwi z centralnym zamkiem cylindrycznym oraz otworami wentylacyjnymi.</w:t>
            </w:r>
          </w:p>
          <w:p w:rsidR="00EA5FC4" w:rsidRPr="00370955" w:rsidRDefault="00EA5FC4" w:rsidP="0094125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Wymagania :</w:t>
            </w:r>
          </w:p>
          <w:p w:rsidR="00EA5FC4" w:rsidRPr="00504750" w:rsidRDefault="00EA5FC4" w:rsidP="0094125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750">
              <w:rPr>
                <w:rFonts w:ascii="Arial" w:hAnsi="Arial" w:cs="Arial"/>
                <w:sz w:val="18"/>
                <w:szCs w:val="18"/>
              </w:rPr>
              <w:t>Szafa wykonana z bla</w:t>
            </w:r>
            <w:r w:rsidR="00D62D61">
              <w:rPr>
                <w:rFonts w:ascii="Arial" w:hAnsi="Arial" w:cs="Arial"/>
                <w:sz w:val="18"/>
                <w:szCs w:val="18"/>
              </w:rPr>
              <w:t xml:space="preserve">chy stalowej o grubości  min. 1 </w:t>
            </w:r>
            <w:r w:rsidRPr="00504750">
              <w:rPr>
                <w:rFonts w:ascii="Arial" w:hAnsi="Arial" w:cs="Arial"/>
                <w:sz w:val="18"/>
                <w:szCs w:val="18"/>
              </w:rPr>
              <w:t>mm.</w:t>
            </w:r>
          </w:p>
          <w:p w:rsidR="00EA5FC4" w:rsidRPr="0094125A" w:rsidRDefault="00EA5FC4" w:rsidP="0049073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Korpus szafy zewnętrzny blacha stalowa  malowana  </w:t>
            </w:r>
            <w:r w:rsidR="0094125A">
              <w:rPr>
                <w:rFonts w:ascii="Arial" w:hAnsi="Arial" w:cs="Arial"/>
                <w:color w:val="000000"/>
                <w:sz w:val="18"/>
                <w:szCs w:val="18"/>
              </w:rPr>
              <w:t xml:space="preserve">kolorem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RAL 7035 (lub równoważny)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Pojedyncze ściany szafy -kolor jasnoszary - każda z półek w kształcie wanienki zbiorczej o pojemności min. </w:t>
            </w:r>
            <w:smartTag w:uri="urn:schemas-microsoft-com:office:smarttags" w:element="metricconverter">
              <w:smartTagPr>
                <w:attr w:name="ProductID" w:val="20 litrów"/>
              </w:smartTagPr>
              <w:r w:rsidRPr="00370955">
                <w:rPr>
                  <w:rFonts w:ascii="Arial" w:hAnsi="Arial" w:cs="Arial"/>
                  <w:color w:val="000000"/>
                  <w:sz w:val="18"/>
                  <w:szCs w:val="18"/>
                </w:rPr>
                <w:t>20 litrów</w:t>
              </w:r>
            </w:smartTag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</w:p>
          <w:p w:rsidR="00EA5FC4" w:rsidRPr="0094125A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EA5FC4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podłączenia do instalacji wentylacyjnej za pomocą króćca o średnicy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370955">
                <w:rPr>
                  <w:rFonts w:ascii="Arial" w:hAnsi="Arial" w:cs="Arial"/>
                  <w:color w:val="000000"/>
                  <w:sz w:val="18"/>
                  <w:szCs w:val="18"/>
                </w:rPr>
                <w:t>75 mm</w:t>
              </w:r>
            </w:smartTag>
            <w:r w:rsidR="00934FD0">
              <w:rPr>
                <w:rFonts w:ascii="Arial" w:hAnsi="Arial" w:cs="Arial"/>
                <w:color w:val="000000"/>
                <w:sz w:val="18"/>
                <w:szCs w:val="18"/>
              </w:rPr>
              <w:t xml:space="preserve"> na dachu szafy.</w:t>
            </w:r>
          </w:p>
          <w:p w:rsidR="0069482D" w:rsidRPr="00370955" w:rsidRDefault="0069482D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Waga szafy: nie więcej niż 100 kg</w:t>
            </w:r>
          </w:p>
        </w:tc>
        <w:tc>
          <w:tcPr>
            <w:tcW w:w="993" w:type="dxa"/>
          </w:tcPr>
          <w:p w:rsidR="00EA5FC4" w:rsidRPr="00370955" w:rsidRDefault="00EA5FC4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W1/3-70315</w:t>
            </w:r>
          </w:p>
        </w:tc>
        <w:tc>
          <w:tcPr>
            <w:tcW w:w="7087" w:type="dxa"/>
          </w:tcPr>
          <w:p w:rsidR="00EA5FC4" w:rsidRPr="00370955" w:rsidRDefault="00EA5FC4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EA5FC4" w:rsidRDefault="00EA5FC4" w:rsidP="004907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125A" w:rsidRDefault="0094125A" w:rsidP="004907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FC4" w:rsidRPr="004925CA" w:rsidRDefault="00EA5FC4" w:rsidP="00EA5FC4">
      <w:pPr>
        <w:tabs>
          <w:tab w:val="left" w:pos="2552"/>
        </w:tabs>
        <w:suppressAutoHyphens/>
        <w:spacing w:after="0" w:line="240" w:lineRule="auto"/>
        <w:ind w:left="4253"/>
        <w:jc w:val="right"/>
        <w:rPr>
          <w:rFonts w:ascii="Arial" w:eastAsia="DejaVu Sans Condensed" w:hAnsi="Arial" w:cs="Arial"/>
          <w:kern w:val="2"/>
          <w:sz w:val="18"/>
          <w:szCs w:val="18"/>
          <w:lang w:eastAsia="hi-IN" w:bidi="hi-IN"/>
        </w:rPr>
      </w:pPr>
      <w:r w:rsidRPr="004925CA">
        <w:rPr>
          <w:rFonts w:ascii="Arial" w:eastAsia="DejaVu Sans Condensed" w:hAnsi="Arial" w:cs="Arial"/>
          <w:kern w:val="2"/>
          <w:sz w:val="18"/>
          <w:szCs w:val="18"/>
          <w:lang w:eastAsia="hi-IN" w:bidi="hi-IN"/>
        </w:rPr>
        <w:t>....................................................</w:t>
      </w:r>
    </w:p>
    <w:p w:rsidR="00EA5FC4" w:rsidRPr="004925CA" w:rsidRDefault="00EA5FC4" w:rsidP="00EA5FC4">
      <w:pPr>
        <w:suppressAutoHyphens/>
        <w:spacing w:after="0" w:line="240" w:lineRule="auto"/>
        <w:jc w:val="right"/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</w:pPr>
      <w:r w:rsidRPr="004925CA"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  <w:t>data i podpis osoby upoważnionej</w:t>
      </w:r>
    </w:p>
    <w:p w:rsidR="00EA5FC4" w:rsidRPr="0069482D" w:rsidRDefault="0069482D" w:rsidP="0069482D">
      <w:pPr>
        <w:suppressAutoHyphens/>
        <w:spacing w:after="0" w:line="240" w:lineRule="auto"/>
        <w:jc w:val="right"/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</w:pPr>
      <w:r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  <w:t>do reprezentowania Wykonawc</w:t>
      </w:r>
    </w:p>
    <w:p w:rsidR="002C6848" w:rsidRPr="008A75BF" w:rsidRDefault="00EA5FC4" w:rsidP="008A75BF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snapToGrid w:val="0"/>
          <w:color w:val="000000"/>
          <w:sz w:val="18"/>
          <w:szCs w:val="18"/>
        </w:rPr>
        <w:lastRenderedPageBreak/>
        <w:t>Część B</w:t>
      </w:r>
      <w:r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–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Stoły </w:t>
      </w:r>
      <w:r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>laboratoryjne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7007"/>
        <w:gridCol w:w="993"/>
        <w:gridCol w:w="7087"/>
      </w:tblGrid>
      <w:tr w:rsidR="008A75BF" w:rsidRPr="00370955" w:rsidTr="00704E04">
        <w:trPr>
          <w:trHeight w:val="748"/>
        </w:trPr>
        <w:tc>
          <w:tcPr>
            <w:tcW w:w="472" w:type="dxa"/>
            <w:shd w:val="clear" w:color="auto" w:fill="EAF1DD"/>
          </w:tcPr>
          <w:p w:rsidR="008A75BF" w:rsidRPr="00370955" w:rsidRDefault="008A75BF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7007" w:type="dxa"/>
            <w:shd w:val="clear" w:color="auto" w:fill="EAF1DD"/>
            <w:vAlign w:val="center"/>
          </w:tcPr>
          <w:p w:rsidR="008A75BF" w:rsidRPr="008A75BF" w:rsidRDefault="008A75BF" w:rsidP="00CC3F00">
            <w:pPr>
              <w:pStyle w:val="Default"/>
              <w:jc w:val="center"/>
              <w:rPr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Nazwa przedmiotu zamówienia</w:t>
            </w:r>
          </w:p>
          <w:p w:rsidR="008A75BF" w:rsidRPr="008A75BF" w:rsidRDefault="008A75BF" w:rsidP="00CC3F0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75BF">
              <w:rPr>
                <w:rFonts w:ascii="Arial" w:hAnsi="Arial" w:cs="Arial"/>
                <w:b/>
                <w:bCs/>
                <w:sz w:val="18"/>
                <w:szCs w:val="18"/>
              </w:rPr>
              <w:t>(parametry wymagane przez Zamawiającego)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8A75BF" w:rsidRPr="008A75BF" w:rsidRDefault="008A75BF" w:rsidP="00CC3F0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75BF">
              <w:rPr>
                <w:rFonts w:ascii="Arial" w:hAnsi="Arial" w:cs="Arial"/>
                <w:sz w:val="18"/>
                <w:szCs w:val="18"/>
                <w:lang w:eastAsia="en-US"/>
              </w:rPr>
              <w:t>Nr indeksu</w:t>
            </w:r>
          </w:p>
        </w:tc>
        <w:tc>
          <w:tcPr>
            <w:tcW w:w="7087" w:type="dxa"/>
            <w:shd w:val="clear" w:color="auto" w:fill="EAF1DD"/>
            <w:vAlign w:val="center"/>
          </w:tcPr>
          <w:p w:rsidR="008A75BF" w:rsidRPr="008A75BF" w:rsidRDefault="008A75BF" w:rsidP="00CC3F0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Należy wskazać wszystkie</w:t>
            </w:r>
          </w:p>
          <w:p w:rsidR="008A75BF" w:rsidRPr="008A75BF" w:rsidRDefault="008A75BF" w:rsidP="00CC3F0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PARAMETRY OFEROWANYCH MEBLI</w:t>
            </w:r>
          </w:p>
          <w:p w:rsidR="008A75BF" w:rsidRPr="008A75BF" w:rsidRDefault="008A75BF" w:rsidP="00CC3F0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(wszystkich elementów składowych przedmiotu zamówienia)</w:t>
            </w:r>
          </w:p>
          <w:p w:rsidR="008A75BF" w:rsidRDefault="008A75BF" w:rsidP="00CC3F0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5BF">
              <w:rPr>
                <w:rFonts w:ascii="Arial" w:hAnsi="Arial" w:cs="Arial"/>
                <w:b/>
                <w:bCs/>
                <w:sz w:val="18"/>
                <w:szCs w:val="18"/>
              </w:rPr>
              <w:t>w odniesieniu do kolumny z lewej strony</w:t>
            </w:r>
          </w:p>
          <w:p w:rsidR="008A75BF" w:rsidRPr="008A75BF" w:rsidRDefault="008A75BF" w:rsidP="00CC3F0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Zamawiający, opisał przedmiot zamówienia w sposób obiektywny z poszanowaniem zasad ustawowych w tym zasady nieutrudniania u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czciwej konkurencji.  Wskazując 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kolumnie z lewej strony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wymagane parametry dopuścił tolerancję od podanych wartości. Niemniej jednak w celu umożliwienia Zamawiającemu jednoznacznej oceny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jakie meble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został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y zaoferowane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Wykonawca powinien 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podać parametry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oferowanych mebli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w sposób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jednoznacznie określony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tj.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na poziomie stałym (constans)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mieszczące się w granicach tolerancji. Oferowane parametry nie powinny być podane w formie np. tolerancji, zakresów od… do…, min., max.</w:t>
            </w:r>
          </w:p>
        </w:tc>
      </w:tr>
      <w:tr w:rsidR="00EA5FC4" w:rsidRPr="00370955" w:rsidTr="00E30E3A">
        <w:trPr>
          <w:trHeight w:val="1827"/>
        </w:trPr>
        <w:tc>
          <w:tcPr>
            <w:tcW w:w="472" w:type="dxa"/>
          </w:tcPr>
          <w:p w:rsidR="00EA5FC4" w:rsidRPr="00370955" w:rsidRDefault="00EA5FC4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07" w:type="dxa"/>
          </w:tcPr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b/>
                <w:color w:val="000000"/>
                <w:sz w:val="18"/>
                <w:szCs w:val="18"/>
              </w:rPr>
              <w:t>Stół  aparaturowy przyścienny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Wymiary: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długość:1500mm 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szerokość:.800mm(+/-5%)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wysokość:700mm (+/-5%)</w:t>
            </w:r>
          </w:p>
          <w:p w:rsidR="00EA5FC4" w:rsidRPr="00370955" w:rsidRDefault="00E30E3A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ymagania :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Blat stołu </w:t>
            </w:r>
            <w:r w:rsidR="00675573">
              <w:rPr>
                <w:rFonts w:ascii="Arial" w:hAnsi="Arial" w:cs="Arial"/>
                <w:color w:val="000000"/>
                <w:sz w:val="18"/>
                <w:szCs w:val="18"/>
              </w:rPr>
              <w:t>typu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postforming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o grubości: min.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370955">
                <w:rPr>
                  <w:rFonts w:ascii="Arial" w:hAnsi="Arial" w:cs="Arial"/>
                  <w:color w:val="000000"/>
                  <w:sz w:val="18"/>
                  <w:szCs w:val="18"/>
                </w:rPr>
                <w:t>30 mm</w:t>
              </w:r>
            </w:smartTag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, na stelażach wzmacnianych typu                 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A o profilach min. 40mm x 40mm, z nóżkami wykręcanymi umoż</w:t>
            </w:r>
            <w:r w:rsidR="00675573">
              <w:rPr>
                <w:rFonts w:ascii="Arial" w:hAnsi="Arial" w:cs="Arial"/>
                <w:color w:val="000000"/>
                <w:sz w:val="18"/>
                <w:szCs w:val="18"/>
              </w:rPr>
              <w:t>liwiającymi poziomowanie stołu,</w:t>
            </w: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na środku (pod spodem) stołu zamocowany wspornik zapobiegający uginaniu blatu.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Kolor stelaży  szary, malowany proszkowo farbą poliestrowo-epoksydową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Przy  stołach z prawej strony  należy zamontować na stałe  po jednej szafce .</w:t>
            </w:r>
          </w:p>
          <w:p w:rsidR="00EA5FC4" w:rsidRPr="00370955" w:rsidRDefault="00E30E3A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Stół wyposażony w:</w:t>
            </w:r>
          </w:p>
          <w:p w:rsidR="00EA5FC4" w:rsidRPr="00370955" w:rsidRDefault="00D939C9" w:rsidP="0049073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szafki z 3 szufladami kolor - 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</w:rPr>
              <w:t>szary,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przy każdej szafce zamontowany  zamek  patentowy- centralny.</w:t>
            </w:r>
          </w:p>
          <w:p w:rsidR="00EA5FC4" w:rsidRPr="00370955" w:rsidRDefault="00EA5FC4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A5FC4" w:rsidRPr="00370955" w:rsidRDefault="00E30E3A" w:rsidP="00490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lastRenderedPageBreak/>
              <w:t>W</w:t>
            </w:r>
            <w:r w:rsidR="00EA5FC4" w:rsidRPr="0037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ymiary szafek: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głębokość: </w:t>
            </w:r>
            <w:smartTag w:uri="urn:schemas-microsoft-com:office:smarttags" w:element="metricconverter">
              <w:smartTagPr>
                <w:attr w:name="ProductID" w:val="720 mm"/>
              </w:smartTagPr>
              <w:r w:rsidRPr="00370955">
                <w:rPr>
                  <w:rFonts w:ascii="Arial" w:hAnsi="Arial" w:cs="Arial"/>
                  <w:color w:val="000000"/>
                  <w:sz w:val="18"/>
                  <w:szCs w:val="18"/>
                </w:rPr>
                <w:t>720 mm</w:t>
              </w:r>
            </w:smartTag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(+/-5%) </w:t>
            </w:r>
          </w:p>
          <w:p w:rsidR="00EA5FC4" w:rsidRPr="00370955" w:rsidRDefault="00EA5FC4" w:rsidP="0049073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szerokość: 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370955">
                <w:rPr>
                  <w:rFonts w:ascii="Arial" w:hAnsi="Arial" w:cs="Arial"/>
                  <w:color w:val="000000"/>
                  <w:sz w:val="18"/>
                  <w:szCs w:val="18"/>
                </w:rPr>
                <w:t>600 mm</w:t>
              </w:r>
            </w:smartTag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(+/-5%)</w:t>
            </w:r>
          </w:p>
          <w:p w:rsidR="00EA5FC4" w:rsidRPr="00504750" w:rsidRDefault="00EA5FC4" w:rsidP="0049073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 xml:space="preserve">grubość płyty laminowanej min 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370955">
                <w:rPr>
                  <w:rFonts w:ascii="Arial" w:hAnsi="Arial" w:cs="Arial"/>
                  <w:color w:val="000000"/>
                  <w:sz w:val="18"/>
                  <w:szCs w:val="18"/>
                </w:rPr>
                <w:t>18 mm</w:t>
              </w:r>
            </w:smartTag>
            <w:r w:rsidRPr="0037095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939C9" w:rsidRPr="00D939C9" w:rsidRDefault="00D939C9" w:rsidP="00D939C9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76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Kolor do ustalenia z Zamawiającym po zawarciu umowy. Wykonawca przedstawi Zamawiającemu paletę co najmniej ośmiu kolorów blatu w tym dwa odcienie szarego.</w:t>
            </w:r>
          </w:p>
        </w:tc>
        <w:tc>
          <w:tcPr>
            <w:tcW w:w="993" w:type="dxa"/>
          </w:tcPr>
          <w:p w:rsidR="00EA5FC4" w:rsidRPr="00370955" w:rsidRDefault="00EA5FC4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W1/1-71028</w:t>
            </w:r>
          </w:p>
        </w:tc>
        <w:tc>
          <w:tcPr>
            <w:tcW w:w="7087" w:type="dxa"/>
          </w:tcPr>
          <w:p w:rsidR="00EA5FC4" w:rsidRPr="00370955" w:rsidRDefault="00EA5FC4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2C6848" w:rsidRDefault="002C6848" w:rsidP="00490735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EA5FC4" w:rsidRDefault="00EA5FC4" w:rsidP="00490735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EA5FC4" w:rsidRDefault="00EA5FC4" w:rsidP="00490735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EA5FC4" w:rsidRPr="004925CA" w:rsidRDefault="00EA5FC4" w:rsidP="00490735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2C6848" w:rsidRPr="004925CA" w:rsidRDefault="002C6848" w:rsidP="00490735">
      <w:pPr>
        <w:tabs>
          <w:tab w:val="left" w:pos="2552"/>
        </w:tabs>
        <w:suppressAutoHyphens/>
        <w:spacing w:after="0" w:line="240" w:lineRule="auto"/>
        <w:ind w:left="4253"/>
        <w:jc w:val="right"/>
        <w:rPr>
          <w:rFonts w:ascii="Arial" w:eastAsia="DejaVu Sans Condensed" w:hAnsi="Arial" w:cs="Arial"/>
          <w:kern w:val="2"/>
          <w:sz w:val="18"/>
          <w:szCs w:val="18"/>
          <w:lang w:eastAsia="hi-IN" w:bidi="hi-IN"/>
        </w:rPr>
      </w:pPr>
      <w:r w:rsidRPr="004925CA">
        <w:rPr>
          <w:rFonts w:ascii="Arial" w:eastAsia="DejaVu Sans Condensed" w:hAnsi="Arial" w:cs="Arial"/>
          <w:kern w:val="2"/>
          <w:sz w:val="18"/>
          <w:szCs w:val="18"/>
          <w:lang w:eastAsia="hi-IN" w:bidi="hi-IN"/>
        </w:rPr>
        <w:t>....................................................</w:t>
      </w:r>
    </w:p>
    <w:p w:rsidR="002C6848" w:rsidRPr="004925CA" w:rsidRDefault="002C6848" w:rsidP="00490735">
      <w:pPr>
        <w:suppressAutoHyphens/>
        <w:spacing w:after="0" w:line="240" w:lineRule="auto"/>
        <w:jc w:val="right"/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</w:pPr>
      <w:r w:rsidRPr="004925CA"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  <w:t>data i podpis osoby upoważnionej</w:t>
      </w:r>
    </w:p>
    <w:p w:rsidR="002C6848" w:rsidRPr="004925CA" w:rsidRDefault="002C6848" w:rsidP="00490735">
      <w:pPr>
        <w:suppressAutoHyphens/>
        <w:spacing w:after="0" w:line="240" w:lineRule="auto"/>
        <w:jc w:val="right"/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</w:pPr>
      <w:r w:rsidRPr="004925CA"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  <w:t>do reprezentowania Wykonawcy</w:t>
      </w:r>
    </w:p>
    <w:p w:rsidR="002C6848" w:rsidRDefault="002C6848" w:rsidP="007E76E5">
      <w:pPr>
        <w:jc w:val="right"/>
      </w:pPr>
    </w:p>
    <w:p w:rsidR="002C6848" w:rsidRDefault="002C6848" w:rsidP="00FC7BBE">
      <w:pPr>
        <w:jc w:val="both"/>
      </w:pPr>
    </w:p>
    <w:sectPr w:rsidR="002C6848" w:rsidSect="002035CE">
      <w:pgSz w:w="16838" w:h="11906" w:orient="landscape"/>
      <w:pgMar w:top="1418" w:right="1418" w:bottom="1418" w:left="993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AB7"/>
    <w:multiLevelType w:val="hybridMultilevel"/>
    <w:tmpl w:val="198C8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0763"/>
    <w:multiLevelType w:val="hybridMultilevel"/>
    <w:tmpl w:val="49F258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8D11EDE"/>
    <w:multiLevelType w:val="hybridMultilevel"/>
    <w:tmpl w:val="D304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4660"/>
    <w:multiLevelType w:val="hybridMultilevel"/>
    <w:tmpl w:val="1BB6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C09D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FE625CD"/>
    <w:multiLevelType w:val="hybridMultilevel"/>
    <w:tmpl w:val="8BDA8BE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EA83CED"/>
    <w:multiLevelType w:val="hybridMultilevel"/>
    <w:tmpl w:val="463C0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55411"/>
    <w:multiLevelType w:val="hybridMultilevel"/>
    <w:tmpl w:val="E520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24CBC"/>
    <w:multiLevelType w:val="hybridMultilevel"/>
    <w:tmpl w:val="09AE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E56C5"/>
    <w:multiLevelType w:val="hybridMultilevel"/>
    <w:tmpl w:val="8B2A55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74105E2"/>
    <w:multiLevelType w:val="hybridMultilevel"/>
    <w:tmpl w:val="393A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64EED"/>
    <w:multiLevelType w:val="hybridMultilevel"/>
    <w:tmpl w:val="2110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AE"/>
    <w:rsid w:val="000B3862"/>
    <w:rsid w:val="0010509A"/>
    <w:rsid w:val="00161AE7"/>
    <w:rsid w:val="00181A2D"/>
    <w:rsid w:val="001F74A7"/>
    <w:rsid w:val="002035CE"/>
    <w:rsid w:val="002567C8"/>
    <w:rsid w:val="002C6848"/>
    <w:rsid w:val="003179F0"/>
    <w:rsid w:val="00330F35"/>
    <w:rsid w:val="00370955"/>
    <w:rsid w:val="00490735"/>
    <w:rsid w:val="004925CA"/>
    <w:rsid w:val="00504750"/>
    <w:rsid w:val="005047E7"/>
    <w:rsid w:val="00524A30"/>
    <w:rsid w:val="005B4CB2"/>
    <w:rsid w:val="005C68AE"/>
    <w:rsid w:val="00675573"/>
    <w:rsid w:val="00675C2F"/>
    <w:rsid w:val="0069482D"/>
    <w:rsid w:val="006B3BA0"/>
    <w:rsid w:val="006B6FCB"/>
    <w:rsid w:val="00742FA3"/>
    <w:rsid w:val="00795D1A"/>
    <w:rsid w:val="007E76E5"/>
    <w:rsid w:val="00826B59"/>
    <w:rsid w:val="0084765C"/>
    <w:rsid w:val="00884C51"/>
    <w:rsid w:val="00895805"/>
    <w:rsid w:val="008A75BF"/>
    <w:rsid w:val="008D2C25"/>
    <w:rsid w:val="008E5C4F"/>
    <w:rsid w:val="00934FD0"/>
    <w:rsid w:val="0094125A"/>
    <w:rsid w:val="009B2A85"/>
    <w:rsid w:val="00AA12D8"/>
    <w:rsid w:val="00AC574C"/>
    <w:rsid w:val="00AC65D1"/>
    <w:rsid w:val="00AD64EA"/>
    <w:rsid w:val="00B0327D"/>
    <w:rsid w:val="00BB01CD"/>
    <w:rsid w:val="00C53143"/>
    <w:rsid w:val="00C64FD1"/>
    <w:rsid w:val="00D151DE"/>
    <w:rsid w:val="00D623FD"/>
    <w:rsid w:val="00D62D61"/>
    <w:rsid w:val="00D939C9"/>
    <w:rsid w:val="00DD0F27"/>
    <w:rsid w:val="00E30E3A"/>
    <w:rsid w:val="00E35D0E"/>
    <w:rsid w:val="00EA5FC4"/>
    <w:rsid w:val="00F06A6B"/>
    <w:rsid w:val="00FB536E"/>
    <w:rsid w:val="00FC1956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8AE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68AE"/>
    <w:pPr>
      <w:ind w:left="720"/>
      <w:contextualSpacing/>
    </w:pPr>
  </w:style>
  <w:style w:type="table" w:styleId="Tabela-Siatka">
    <w:name w:val="Table Grid"/>
    <w:basedOn w:val="Standardowy"/>
    <w:uiPriority w:val="99"/>
    <w:rsid w:val="005C6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B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3BA0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B4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B4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B4CB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B4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4CB2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A75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8AE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68AE"/>
    <w:pPr>
      <w:ind w:left="720"/>
      <w:contextualSpacing/>
    </w:pPr>
  </w:style>
  <w:style w:type="table" w:styleId="Tabela-Siatka">
    <w:name w:val="Table Grid"/>
    <w:basedOn w:val="Standardowy"/>
    <w:uiPriority w:val="99"/>
    <w:rsid w:val="005C6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B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3BA0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B4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B4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B4CB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B4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4CB2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A75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A043B6C7</Template>
  <TotalTime>29</TotalTime>
  <Pages>5</Pages>
  <Words>669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Uniwerstytet Śląski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Bożena Gajewska</dc:creator>
  <cp:lastModifiedBy>Artur Baran</cp:lastModifiedBy>
  <cp:revision>18</cp:revision>
  <cp:lastPrinted>2015-06-17T10:57:00Z</cp:lastPrinted>
  <dcterms:created xsi:type="dcterms:W3CDTF">2015-04-28T07:29:00Z</dcterms:created>
  <dcterms:modified xsi:type="dcterms:W3CDTF">2015-06-17T11:02:00Z</dcterms:modified>
</cp:coreProperties>
</file>