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B4" w:rsidRDefault="00A32CB4" w:rsidP="00C34168">
      <w:pPr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28"/>
          <w:szCs w:val="28"/>
          <w:u w:val="single"/>
        </w:rPr>
      </w:pPr>
    </w:p>
    <w:p w:rsidR="00C34168" w:rsidRDefault="00C34168" w:rsidP="00C34168">
      <w:pPr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28"/>
          <w:szCs w:val="28"/>
          <w:u w:val="single"/>
        </w:rPr>
      </w:pPr>
      <w:r w:rsidRPr="006F78A3">
        <w:rPr>
          <w:rFonts w:ascii="Arial" w:hAnsi="Arial" w:cs="Arial"/>
          <w:b/>
          <w:snapToGrid w:val="0"/>
          <w:color w:val="000000"/>
          <w:sz w:val="28"/>
          <w:szCs w:val="28"/>
          <w:u w:val="single"/>
        </w:rPr>
        <w:t xml:space="preserve">Szczegółowy opis przedmiotu zamówienia – część </w:t>
      </w:r>
      <w:r w:rsidR="00BE3C4F">
        <w:rPr>
          <w:rFonts w:ascii="Arial" w:hAnsi="Arial" w:cs="Arial"/>
          <w:b/>
          <w:snapToGrid w:val="0"/>
          <w:color w:val="000000"/>
          <w:sz w:val="28"/>
          <w:szCs w:val="28"/>
          <w:u w:val="single"/>
        </w:rPr>
        <w:t>A</w:t>
      </w:r>
    </w:p>
    <w:p w:rsidR="00A32CB4" w:rsidRDefault="00A32CB4" w:rsidP="00C34168">
      <w:pPr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8"/>
        <w:gridCol w:w="4820"/>
        <w:gridCol w:w="716"/>
        <w:gridCol w:w="7397"/>
      </w:tblGrid>
      <w:tr w:rsidR="00B55BC4" w:rsidRPr="0018611E" w:rsidTr="00B55BC4">
        <w:trPr>
          <w:trHeight w:val="340"/>
        </w:trPr>
        <w:tc>
          <w:tcPr>
            <w:tcW w:w="428" w:type="pct"/>
            <w:gridSpan w:val="2"/>
            <w:shd w:val="clear" w:color="auto" w:fill="EEECE1" w:themeFill="background2"/>
            <w:vAlign w:val="center"/>
          </w:tcPr>
          <w:p w:rsidR="00B55BC4" w:rsidRPr="0018611E" w:rsidRDefault="00B55BC4" w:rsidP="00EF5A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861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1704" w:type="pct"/>
            <w:shd w:val="clear" w:color="auto" w:fill="EEECE1" w:themeFill="background2"/>
            <w:vAlign w:val="center"/>
            <w:hideMark/>
          </w:tcPr>
          <w:p w:rsidR="00B55BC4" w:rsidRPr="0018611E" w:rsidRDefault="00B55BC4" w:rsidP="00EF5AF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611E">
              <w:rPr>
                <w:rFonts w:ascii="Arial" w:hAnsi="Arial" w:cs="Arial"/>
                <w:b/>
                <w:sz w:val="18"/>
                <w:szCs w:val="18"/>
              </w:rPr>
              <w:t xml:space="preserve">Nazwa sprzętu / minimalne parametry </w:t>
            </w:r>
          </w:p>
          <w:p w:rsidR="00B55BC4" w:rsidRPr="0018611E" w:rsidRDefault="00B55BC4" w:rsidP="00EF5A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8611E">
              <w:rPr>
                <w:rFonts w:ascii="Arial" w:hAnsi="Arial" w:cs="Arial"/>
                <w:b/>
                <w:sz w:val="18"/>
                <w:szCs w:val="18"/>
              </w:rPr>
              <w:t>wymagane przez zamawiającego</w:t>
            </w:r>
          </w:p>
        </w:tc>
        <w:tc>
          <w:tcPr>
            <w:tcW w:w="253" w:type="pct"/>
            <w:shd w:val="clear" w:color="auto" w:fill="EEECE1" w:themeFill="background2"/>
            <w:noWrap/>
            <w:vAlign w:val="center"/>
            <w:hideMark/>
          </w:tcPr>
          <w:p w:rsidR="00B55BC4" w:rsidRPr="0018611E" w:rsidRDefault="00B55BC4" w:rsidP="00EF5A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861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2615" w:type="pct"/>
            <w:vMerge w:val="restart"/>
            <w:shd w:val="clear" w:color="auto" w:fill="EEECE1" w:themeFill="background2"/>
            <w:vAlign w:val="center"/>
            <w:hideMark/>
          </w:tcPr>
          <w:p w:rsidR="00B55BC4" w:rsidRDefault="00B55BC4" w:rsidP="000363C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techniczny oferowanego sprzętu</w:t>
            </w:r>
          </w:p>
          <w:p w:rsidR="00B55BC4" w:rsidRPr="00ED5CB3" w:rsidRDefault="00B55BC4" w:rsidP="000363CC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(Zamawiający, opisał przedmiot zamówienia w sposób obiektywny z poszanowaniem zasad ustawowych w tym zasady nieutrudniania uczciwej konkurencji.  Wskazując wymagane parametry dopuścił tolerancję od podanych wartości. Niemniej jednak w celu umożliwienia Zamawiającemu jednoznacznej oceny jakie sprzęty zostały zaoferowane, Wykonawca powinien w ofercie 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podać parametry oferowanych sprzętów jednoznacznie określone.</w:t>
            </w:r>
          </w:p>
        </w:tc>
      </w:tr>
      <w:tr w:rsidR="00833CD8" w:rsidRPr="009A530C" w:rsidTr="00B55BC4">
        <w:trPr>
          <w:trHeight w:val="1191"/>
        </w:trPr>
        <w:tc>
          <w:tcPr>
            <w:tcW w:w="425" w:type="pct"/>
            <w:vMerge w:val="restart"/>
            <w:shd w:val="clear" w:color="auto" w:fill="EEECE1" w:themeFill="background2"/>
            <w:vAlign w:val="center"/>
          </w:tcPr>
          <w:p w:rsidR="00833CD8" w:rsidRPr="00F33177" w:rsidRDefault="00833CD8" w:rsidP="00B66B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33CD8" w:rsidRPr="009A530C" w:rsidRDefault="00C17B60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3177">
              <w:rPr>
                <w:rFonts w:ascii="Arial" w:hAnsi="Arial" w:cs="Arial"/>
                <w:b/>
                <w:bCs/>
                <w:sz w:val="18"/>
                <w:szCs w:val="18"/>
              </w:rPr>
              <w:t>67817, 67975, 66881, 67509, 67637</w:t>
            </w:r>
          </w:p>
        </w:tc>
        <w:tc>
          <w:tcPr>
            <w:tcW w:w="1707" w:type="pct"/>
            <w:gridSpan w:val="2"/>
            <w:shd w:val="clear" w:color="auto" w:fill="EEECE1" w:themeFill="background2"/>
            <w:vAlign w:val="center"/>
            <w:hideMark/>
          </w:tcPr>
          <w:p w:rsidR="00833CD8" w:rsidRPr="009A530C" w:rsidRDefault="00833CD8" w:rsidP="00DD29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Notebooki 13,3”</w:t>
            </w:r>
          </w:p>
        </w:tc>
        <w:tc>
          <w:tcPr>
            <w:tcW w:w="253" w:type="pct"/>
            <w:shd w:val="clear" w:color="auto" w:fill="EEECE1" w:themeFill="background2"/>
            <w:noWrap/>
            <w:vAlign w:val="center"/>
            <w:hideMark/>
          </w:tcPr>
          <w:p w:rsidR="00833CD8" w:rsidRPr="009A530C" w:rsidRDefault="00833CD8" w:rsidP="00DD29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460</w:t>
            </w:r>
          </w:p>
        </w:tc>
        <w:tc>
          <w:tcPr>
            <w:tcW w:w="2615" w:type="pct"/>
            <w:vMerge/>
            <w:shd w:val="clear" w:color="auto" w:fill="EEECE1" w:themeFill="background2"/>
            <w:noWrap/>
            <w:vAlign w:val="center"/>
            <w:hideMark/>
          </w:tcPr>
          <w:p w:rsidR="00833CD8" w:rsidRPr="009A530C" w:rsidRDefault="00833CD8" w:rsidP="00ED5CB3">
            <w:pPr>
              <w:spacing w:after="20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33CD8" w:rsidRPr="009A530C" w:rsidTr="00B55BC4">
        <w:trPr>
          <w:trHeight w:val="397"/>
        </w:trPr>
        <w:tc>
          <w:tcPr>
            <w:tcW w:w="425" w:type="pct"/>
            <w:vMerge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833CD8" w:rsidRPr="001F0775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1F0775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Pr="001F0775">
              <w:rPr>
                <w:rFonts w:ascii="Arial" w:hAnsi="Arial" w:cs="Arial"/>
                <w:sz w:val="18"/>
                <w:szCs w:val="18"/>
              </w:rPr>
              <w:t xml:space="preserve"> GB SSD</w:t>
            </w:r>
            <w:r>
              <w:rPr>
                <w:rFonts w:ascii="Arial" w:hAnsi="Arial" w:cs="Arial"/>
                <w:sz w:val="18"/>
                <w:szCs w:val="18"/>
              </w:rPr>
              <w:t xml:space="preserve"> lub minimum 32 GB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eMMC</w:t>
            </w:r>
            <w:proofErr w:type="spellEnd"/>
          </w:p>
          <w:p w:rsidR="00833CD8" w:rsidRPr="001F0775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  <w:hideMark/>
          </w:tcPr>
          <w:p w:rsidR="00833CD8" w:rsidRPr="009A530C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CD8" w:rsidRPr="009A530C" w:rsidTr="00B55BC4">
        <w:trPr>
          <w:trHeight w:val="397"/>
        </w:trPr>
        <w:tc>
          <w:tcPr>
            <w:tcW w:w="425" w:type="pct"/>
            <w:vMerge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833CD8" w:rsidRPr="001F0775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1F077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3,3 </w:t>
            </w:r>
            <w:r w:rsidR="00F06D3B">
              <w:rPr>
                <w:rFonts w:ascii="Arial" w:hAnsi="Arial" w:cs="Arial"/>
                <w:sz w:val="18"/>
                <w:szCs w:val="18"/>
              </w:rPr>
              <w:t xml:space="preserve">-14 </w:t>
            </w:r>
            <w:r w:rsidRPr="001F0775">
              <w:rPr>
                <w:rFonts w:ascii="Arial" w:hAnsi="Arial" w:cs="Arial"/>
                <w:sz w:val="18"/>
                <w:szCs w:val="18"/>
              </w:rPr>
              <w:t>calowy ekran (1366 x 768) o proporcjach 16:9</w:t>
            </w:r>
          </w:p>
          <w:p w:rsidR="00833CD8" w:rsidRPr="001F0775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  <w:hideMark/>
          </w:tcPr>
          <w:p w:rsidR="00833CD8" w:rsidRPr="009A530C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9A530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33CD8" w:rsidRPr="009A530C" w:rsidTr="00B55BC4">
        <w:trPr>
          <w:trHeight w:val="397"/>
        </w:trPr>
        <w:tc>
          <w:tcPr>
            <w:tcW w:w="425" w:type="pct"/>
            <w:vMerge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833CD8" w:rsidRPr="001F0775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1F0775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F0775">
              <w:rPr>
                <w:rFonts w:ascii="Arial" w:hAnsi="Arial" w:cs="Arial"/>
                <w:sz w:val="18"/>
                <w:szCs w:val="18"/>
              </w:rPr>
              <w:t xml:space="preserve"> GB RAM</w:t>
            </w:r>
          </w:p>
          <w:p w:rsidR="00833CD8" w:rsidRPr="001F0775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  <w:hideMark/>
          </w:tcPr>
          <w:p w:rsidR="00833CD8" w:rsidRPr="009A530C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9A530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33CD8" w:rsidRPr="009A530C" w:rsidTr="00B55BC4">
        <w:trPr>
          <w:trHeight w:val="397"/>
        </w:trPr>
        <w:tc>
          <w:tcPr>
            <w:tcW w:w="425" w:type="pct"/>
            <w:vMerge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833CD8" w:rsidRPr="001F0775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1F0775">
              <w:rPr>
                <w:rFonts w:ascii="Arial" w:hAnsi="Arial" w:cs="Arial"/>
                <w:sz w:val="18"/>
                <w:szCs w:val="18"/>
              </w:rPr>
              <w:t xml:space="preserve">budowany dwupasmowy router </w:t>
            </w:r>
            <w:proofErr w:type="spellStart"/>
            <w:r w:rsidRPr="001F0775">
              <w:rPr>
                <w:rFonts w:ascii="Arial" w:hAnsi="Arial" w:cs="Arial"/>
                <w:sz w:val="18"/>
                <w:szCs w:val="18"/>
              </w:rPr>
              <w:t>Wi</w:t>
            </w:r>
            <w:proofErr w:type="spellEnd"/>
            <w:r w:rsidRPr="001F0775">
              <w:rPr>
                <w:rFonts w:ascii="Arial" w:hAnsi="Arial" w:cs="Arial"/>
                <w:sz w:val="18"/>
                <w:szCs w:val="18"/>
              </w:rPr>
              <w:t>-Fi 802.11 a/b/g/n</w:t>
            </w:r>
          </w:p>
          <w:p w:rsidR="00833CD8" w:rsidRPr="001F0775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  <w:hideMark/>
          </w:tcPr>
          <w:p w:rsidR="00833CD8" w:rsidRPr="009A530C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9A530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33CD8" w:rsidRPr="009A530C" w:rsidTr="00B55BC4">
        <w:trPr>
          <w:trHeight w:val="397"/>
        </w:trPr>
        <w:tc>
          <w:tcPr>
            <w:tcW w:w="425" w:type="pct"/>
            <w:vMerge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833CD8" w:rsidRPr="001F0775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1F0775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>
              <w:rPr>
                <w:rFonts w:ascii="Arial" w:hAnsi="Arial" w:cs="Arial"/>
                <w:sz w:val="18"/>
                <w:szCs w:val="18"/>
              </w:rPr>
              <w:t>1 x USB</w:t>
            </w:r>
          </w:p>
          <w:p w:rsidR="00833CD8" w:rsidRPr="001F0775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  <w:hideMark/>
          </w:tcPr>
          <w:p w:rsidR="00833CD8" w:rsidRPr="009A530C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9A530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33CD8" w:rsidRPr="009A530C" w:rsidTr="00B55BC4">
        <w:trPr>
          <w:trHeight w:val="397"/>
        </w:trPr>
        <w:tc>
          <w:tcPr>
            <w:tcW w:w="425" w:type="pct"/>
            <w:vMerge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833CD8" w:rsidRPr="001F0775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1F0775">
              <w:rPr>
                <w:rFonts w:ascii="Arial" w:hAnsi="Arial" w:cs="Arial"/>
                <w:sz w:val="18"/>
                <w:szCs w:val="18"/>
              </w:rPr>
              <w:t>port HDMI</w:t>
            </w:r>
          </w:p>
          <w:p w:rsidR="00833CD8" w:rsidRPr="001F0775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  <w:hideMark/>
          </w:tcPr>
          <w:p w:rsidR="00833CD8" w:rsidRPr="009A530C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9A530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33CD8" w:rsidRPr="009A530C" w:rsidTr="00B55BC4">
        <w:trPr>
          <w:trHeight w:val="397"/>
        </w:trPr>
        <w:tc>
          <w:tcPr>
            <w:tcW w:w="425" w:type="pct"/>
            <w:vMerge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833CD8" w:rsidRPr="001F0775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1F0775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 w:rsidR="00F06D3B">
              <w:rPr>
                <w:rFonts w:ascii="Arial" w:hAnsi="Arial" w:cs="Arial"/>
                <w:sz w:val="18"/>
                <w:szCs w:val="18"/>
              </w:rPr>
              <w:t>8,25</w:t>
            </w:r>
            <w:r w:rsidRPr="001F0775">
              <w:rPr>
                <w:rFonts w:ascii="Arial" w:hAnsi="Arial" w:cs="Arial"/>
                <w:sz w:val="18"/>
                <w:szCs w:val="18"/>
              </w:rPr>
              <w:t xml:space="preserve"> godzin aktywnej pracy na baterii</w:t>
            </w:r>
          </w:p>
          <w:p w:rsidR="00833CD8" w:rsidRPr="001F0775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  <w:hideMark/>
          </w:tcPr>
          <w:p w:rsidR="00833CD8" w:rsidRPr="009A530C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9A530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33CD8" w:rsidRPr="009A530C" w:rsidTr="00B55BC4">
        <w:trPr>
          <w:trHeight w:val="397"/>
        </w:trPr>
        <w:tc>
          <w:tcPr>
            <w:tcW w:w="425" w:type="pct"/>
            <w:vMerge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833CD8" w:rsidRPr="001F0775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Waga: </w:t>
            </w:r>
            <w:r w:rsidRPr="001F0775">
              <w:rPr>
                <w:rFonts w:ascii="Arial" w:hAnsi="Arial" w:cs="Arial"/>
                <w:sz w:val="18"/>
                <w:szCs w:val="18"/>
              </w:rPr>
              <w:t>maksimum 1,</w:t>
            </w:r>
            <w:r w:rsidR="00F06D3B">
              <w:rPr>
                <w:rFonts w:ascii="Arial" w:hAnsi="Arial" w:cs="Arial"/>
                <w:sz w:val="18"/>
                <w:szCs w:val="18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 xml:space="preserve"> kg </w:t>
            </w:r>
          </w:p>
          <w:p w:rsidR="00833CD8" w:rsidRPr="001F0775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  <w:hideMark/>
          </w:tcPr>
          <w:p w:rsidR="00833CD8" w:rsidRPr="009A530C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9A530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33CD8" w:rsidRPr="009A530C" w:rsidTr="00B55BC4">
        <w:trPr>
          <w:trHeight w:val="397"/>
        </w:trPr>
        <w:tc>
          <w:tcPr>
            <w:tcW w:w="425" w:type="pct"/>
            <w:vMerge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833CD8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zainstalowany system operacyjn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y Chrome</w:t>
            </w:r>
            <w:r w:rsidR="00B524EB">
              <w:rPr>
                <w:rFonts w:ascii="Arial" w:hAnsi="Arial" w:cs="Arial"/>
                <w:sz w:val="18"/>
                <w:szCs w:val="18"/>
              </w:rPr>
              <w:t xml:space="preserve"> lub równoważny o następujących parametrach:</w:t>
            </w:r>
          </w:p>
          <w:p w:rsidR="00B524EB" w:rsidRDefault="00B524EB" w:rsidP="004343E8">
            <w:pPr>
              <w:rPr>
                <w:rFonts w:ascii="Arial" w:hAnsi="Arial" w:cs="Arial"/>
                <w:sz w:val="18"/>
                <w:szCs w:val="18"/>
              </w:rPr>
            </w:pPr>
          </w:p>
          <w:p w:rsidR="00B524EB" w:rsidRDefault="00B524EB" w:rsidP="004343E8">
            <w:pPr>
              <w:rPr>
                <w:rFonts w:ascii="Arial" w:hAnsi="Arial" w:cs="Arial"/>
                <w:sz w:val="18"/>
                <w:szCs w:val="18"/>
              </w:rPr>
            </w:pPr>
          </w:p>
          <w:p w:rsidR="00B524EB" w:rsidRPr="009250EB" w:rsidRDefault="00B524EB" w:rsidP="00B524EB">
            <w:pPr>
              <w:numPr>
                <w:ilvl w:val="0"/>
                <w:numId w:val="1"/>
              </w:numPr>
              <w:spacing w:line="360" w:lineRule="auto"/>
              <w:ind w:hanging="3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50EB">
              <w:rPr>
                <w:rFonts w:ascii="Arial" w:hAnsi="Arial" w:cs="Arial"/>
                <w:sz w:val="18"/>
                <w:szCs w:val="18"/>
              </w:rPr>
              <w:t>Samoaktualizujący się system operacyjny, w pełnym wsparciem dla wszelkich urządzeń sprzętowych na nim się znajdujących i ich funkcji.</w:t>
            </w:r>
          </w:p>
          <w:p w:rsidR="00B524EB" w:rsidRPr="009250EB" w:rsidRDefault="00B524EB" w:rsidP="00B524EB">
            <w:pPr>
              <w:numPr>
                <w:ilvl w:val="0"/>
                <w:numId w:val="1"/>
              </w:numPr>
              <w:spacing w:line="360" w:lineRule="auto"/>
              <w:ind w:hanging="3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50EB">
              <w:rPr>
                <w:rFonts w:ascii="Arial" w:hAnsi="Arial" w:cs="Arial"/>
                <w:sz w:val="18"/>
                <w:szCs w:val="18"/>
              </w:rPr>
              <w:t>Wbudowane zabezpieczenie antywirusowe</w:t>
            </w:r>
          </w:p>
          <w:p w:rsidR="00B524EB" w:rsidRPr="009250EB" w:rsidRDefault="00B524EB" w:rsidP="00B524EB">
            <w:pPr>
              <w:numPr>
                <w:ilvl w:val="0"/>
                <w:numId w:val="1"/>
              </w:numPr>
              <w:spacing w:line="360" w:lineRule="auto"/>
              <w:ind w:hanging="3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50EB">
              <w:rPr>
                <w:rFonts w:ascii="Arial" w:hAnsi="Arial" w:cs="Arial"/>
                <w:sz w:val="18"/>
                <w:szCs w:val="18"/>
              </w:rPr>
              <w:t xml:space="preserve">Pełna integracja z rozwiązaniami Google </w:t>
            </w:r>
            <w:proofErr w:type="spellStart"/>
            <w:r w:rsidRPr="009250EB">
              <w:rPr>
                <w:rFonts w:ascii="Arial" w:hAnsi="Arial" w:cs="Arial"/>
                <w:sz w:val="18"/>
                <w:szCs w:val="18"/>
              </w:rPr>
              <w:t>Apps</w:t>
            </w:r>
            <w:proofErr w:type="spellEnd"/>
            <w:r w:rsidRPr="009250E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524EB" w:rsidRPr="009250EB" w:rsidRDefault="00B524EB" w:rsidP="00B524EB">
            <w:pPr>
              <w:numPr>
                <w:ilvl w:val="0"/>
                <w:numId w:val="1"/>
              </w:numPr>
              <w:spacing w:line="360" w:lineRule="auto"/>
              <w:ind w:hanging="3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50EB">
              <w:rPr>
                <w:rFonts w:ascii="Arial" w:hAnsi="Arial" w:cs="Arial"/>
                <w:sz w:val="18"/>
                <w:szCs w:val="18"/>
              </w:rPr>
              <w:t xml:space="preserve">Logowanie z użyciem </w:t>
            </w:r>
            <w:proofErr w:type="spellStart"/>
            <w:r w:rsidRPr="009250EB">
              <w:rPr>
                <w:rFonts w:ascii="Arial" w:hAnsi="Arial" w:cs="Arial"/>
                <w:sz w:val="18"/>
                <w:szCs w:val="18"/>
              </w:rPr>
              <w:t>google</w:t>
            </w:r>
            <w:proofErr w:type="spellEnd"/>
            <w:r w:rsidRPr="009250EB">
              <w:rPr>
                <w:rFonts w:ascii="Arial" w:hAnsi="Arial" w:cs="Arial"/>
                <w:sz w:val="18"/>
                <w:szCs w:val="18"/>
              </w:rPr>
              <w:t xml:space="preserve"> id</w:t>
            </w:r>
          </w:p>
          <w:p w:rsidR="00B524EB" w:rsidRPr="009250EB" w:rsidRDefault="00B524EB" w:rsidP="00B524EB">
            <w:pPr>
              <w:numPr>
                <w:ilvl w:val="0"/>
                <w:numId w:val="1"/>
              </w:numPr>
              <w:spacing w:line="360" w:lineRule="auto"/>
              <w:ind w:hanging="3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50EB">
              <w:rPr>
                <w:rFonts w:ascii="Arial" w:hAnsi="Arial" w:cs="Arial"/>
                <w:sz w:val="18"/>
                <w:szCs w:val="18"/>
              </w:rPr>
              <w:t>Każdy użytkownik ma prywatny szyfrowany magazyn danych</w:t>
            </w:r>
          </w:p>
          <w:p w:rsidR="00B524EB" w:rsidRPr="009250EB" w:rsidRDefault="00B524EB" w:rsidP="00B524EB">
            <w:pPr>
              <w:numPr>
                <w:ilvl w:val="0"/>
                <w:numId w:val="1"/>
              </w:numPr>
              <w:spacing w:line="360" w:lineRule="auto"/>
              <w:ind w:hanging="3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50EB">
              <w:rPr>
                <w:rFonts w:ascii="Arial" w:hAnsi="Arial" w:cs="Arial"/>
                <w:sz w:val="18"/>
                <w:szCs w:val="18"/>
              </w:rPr>
              <w:t>Możliwość pracy w trybie anonimowym bez logowania</w:t>
            </w:r>
          </w:p>
          <w:p w:rsidR="00B524EB" w:rsidRPr="009250EB" w:rsidRDefault="00B524EB" w:rsidP="00B524EB">
            <w:pPr>
              <w:numPr>
                <w:ilvl w:val="0"/>
                <w:numId w:val="1"/>
              </w:numPr>
              <w:spacing w:line="360" w:lineRule="auto"/>
              <w:ind w:hanging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Możliwość przywrócenia ustawień </w:t>
            </w:r>
            <w:r w:rsidRPr="009250EB">
              <w:rPr>
                <w:rFonts w:ascii="Arial" w:hAnsi="Arial" w:cs="Arial"/>
                <w:sz w:val="18"/>
                <w:szCs w:val="18"/>
              </w:rPr>
              <w:t>fabrycznych</w:t>
            </w:r>
          </w:p>
          <w:p w:rsidR="00B524EB" w:rsidRPr="009250EB" w:rsidRDefault="00B524EB" w:rsidP="00B524EB">
            <w:pPr>
              <w:numPr>
                <w:ilvl w:val="0"/>
                <w:numId w:val="1"/>
              </w:numPr>
              <w:spacing w:line="360" w:lineRule="auto"/>
              <w:ind w:hanging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Bezpieczny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bootstrap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firm</w:t>
            </w:r>
            <w:r w:rsidRPr="009250EB">
              <w:rPr>
                <w:rFonts w:ascii="Arial" w:hAnsi="Arial" w:cs="Arial"/>
                <w:sz w:val="18"/>
                <w:szCs w:val="18"/>
              </w:rPr>
              <w:t>ware</w:t>
            </w:r>
            <w:proofErr w:type="spellEnd"/>
            <w:r w:rsidRPr="009250EB">
              <w:rPr>
                <w:rFonts w:ascii="Arial" w:hAnsi="Arial" w:cs="Arial"/>
                <w:sz w:val="18"/>
                <w:szCs w:val="18"/>
              </w:rPr>
              <w:t xml:space="preserve"> - będący tylko do odczytu weryfikuje kryptograficzne kolejne elementy uruchamianego systemu operacyjnego</w:t>
            </w:r>
          </w:p>
          <w:p w:rsidR="00B524EB" w:rsidRPr="009250EB" w:rsidRDefault="00B524EB" w:rsidP="00B524EB">
            <w:pPr>
              <w:numPr>
                <w:ilvl w:val="0"/>
                <w:numId w:val="1"/>
              </w:numPr>
              <w:spacing w:line="360" w:lineRule="auto"/>
              <w:ind w:hanging="3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50EB">
              <w:rPr>
                <w:rFonts w:ascii="Arial" w:hAnsi="Arial" w:cs="Arial"/>
                <w:sz w:val="18"/>
                <w:szCs w:val="18"/>
              </w:rPr>
              <w:t xml:space="preserve">Możliwość wyłączenia bezpiecznego </w:t>
            </w:r>
            <w:proofErr w:type="spellStart"/>
            <w:r w:rsidRPr="009250EB">
              <w:rPr>
                <w:rFonts w:ascii="Arial" w:hAnsi="Arial" w:cs="Arial"/>
                <w:sz w:val="18"/>
                <w:szCs w:val="18"/>
              </w:rPr>
              <w:t>bootowania</w:t>
            </w:r>
            <w:proofErr w:type="spellEnd"/>
            <w:r w:rsidRPr="009250EB">
              <w:rPr>
                <w:rFonts w:ascii="Arial" w:hAnsi="Arial" w:cs="Arial"/>
                <w:sz w:val="18"/>
                <w:szCs w:val="18"/>
              </w:rPr>
              <w:t xml:space="preserve"> przełącznikiem sprzętowym</w:t>
            </w:r>
          </w:p>
          <w:p w:rsidR="00B524EB" w:rsidRPr="009250EB" w:rsidRDefault="00B524EB" w:rsidP="00B524EB">
            <w:pPr>
              <w:numPr>
                <w:ilvl w:val="0"/>
                <w:numId w:val="1"/>
              </w:numPr>
              <w:spacing w:line="360" w:lineRule="auto"/>
              <w:ind w:hanging="3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50EB">
              <w:rPr>
                <w:rFonts w:ascii="Arial" w:hAnsi="Arial" w:cs="Arial"/>
                <w:sz w:val="18"/>
                <w:szCs w:val="18"/>
              </w:rPr>
              <w:t>Możliwość zdalnego masowego  zarządzania urządzeniami z tym systemem:</w:t>
            </w:r>
          </w:p>
          <w:p w:rsidR="00B524EB" w:rsidRPr="009250EB" w:rsidRDefault="00B524EB" w:rsidP="00B524EB">
            <w:pPr>
              <w:numPr>
                <w:ilvl w:val="1"/>
                <w:numId w:val="1"/>
              </w:numPr>
              <w:spacing w:line="360" w:lineRule="auto"/>
              <w:ind w:left="993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50EB">
              <w:rPr>
                <w:rFonts w:ascii="Arial" w:hAnsi="Arial" w:cs="Arial"/>
                <w:sz w:val="18"/>
                <w:szCs w:val="18"/>
              </w:rPr>
              <w:t>opcja wymuszenia ponownej rejestracji urządzenia po wyczyszczeniu/odzyskaniu</w:t>
            </w:r>
          </w:p>
          <w:p w:rsidR="00B524EB" w:rsidRPr="009250EB" w:rsidRDefault="00B524EB" w:rsidP="00B524EB">
            <w:pPr>
              <w:numPr>
                <w:ilvl w:val="1"/>
                <w:numId w:val="1"/>
              </w:numPr>
              <w:spacing w:line="360" w:lineRule="auto"/>
              <w:ind w:left="993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50EB">
              <w:rPr>
                <w:rFonts w:ascii="Arial" w:hAnsi="Arial" w:cs="Arial"/>
                <w:sz w:val="18"/>
                <w:szCs w:val="18"/>
              </w:rPr>
              <w:t xml:space="preserve">definiowanie dostępnych drukarek </w:t>
            </w:r>
            <w:proofErr w:type="spellStart"/>
            <w:r w:rsidRPr="009250EB">
              <w:rPr>
                <w:rFonts w:ascii="Arial" w:hAnsi="Arial" w:cs="Arial"/>
                <w:sz w:val="18"/>
                <w:szCs w:val="18"/>
              </w:rPr>
              <w:t>Cloud</w:t>
            </w:r>
            <w:proofErr w:type="spellEnd"/>
            <w:r w:rsidRPr="009250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50EB">
              <w:rPr>
                <w:rFonts w:ascii="Arial" w:hAnsi="Arial" w:cs="Arial"/>
                <w:sz w:val="18"/>
                <w:szCs w:val="18"/>
              </w:rPr>
              <w:t>Print</w:t>
            </w:r>
            <w:proofErr w:type="spellEnd"/>
          </w:p>
          <w:p w:rsidR="00B524EB" w:rsidRPr="009250EB" w:rsidRDefault="00B524EB" w:rsidP="00B524EB">
            <w:pPr>
              <w:numPr>
                <w:ilvl w:val="1"/>
                <w:numId w:val="1"/>
              </w:numPr>
              <w:spacing w:line="360" w:lineRule="auto"/>
              <w:ind w:left="993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50EB">
              <w:rPr>
                <w:rFonts w:ascii="Arial" w:hAnsi="Arial" w:cs="Arial"/>
                <w:sz w:val="18"/>
                <w:szCs w:val="18"/>
              </w:rPr>
              <w:t xml:space="preserve">ograniczenie logowania do urządzenia dla </w:t>
            </w:r>
            <w:r w:rsidRPr="009250EB">
              <w:rPr>
                <w:rFonts w:ascii="Arial" w:hAnsi="Arial" w:cs="Arial"/>
                <w:sz w:val="18"/>
                <w:szCs w:val="18"/>
              </w:rPr>
              <w:lastRenderedPageBreak/>
              <w:t>wskazanych użytkowników</w:t>
            </w:r>
          </w:p>
          <w:p w:rsidR="00B524EB" w:rsidRPr="009250EB" w:rsidRDefault="00B524EB" w:rsidP="00B524EB">
            <w:pPr>
              <w:numPr>
                <w:ilvl w:val="1"/>
                <w:numId w:val="1"/>
              </w:numPr>
              <w:spacing w:line="360" w:lineRule="auto"/>
              <w:ind w:left="993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50EB">
              <w:rPr>
                <w:rFonts w:ascii="Arial" w:hAnsi="Arial" w:cs="Arial"/>
                <w:sz w:val="18"/>
                <w:szCs w:val="18"/>
              </w:rPr>
              <w:t>możliwość usuwania lokalnych ustawień i danych użytkownika automatycznie po wylogowaniu</w:t>
            </w:r>
          </w:p>
          <w:p w:rsidR="00B524EB" w:rsidRPr="009250EB" w:rsidRDefault="00B524EB" w:rsidP="00B524EB">
            <w:pPr>
              <w:numPr>
                <w:ilvl w:val="1"/>
                <w:numId w:val="1"/>
              </w:numPr>
              <w:spacing w:line="360" w:lineRule="auto"/>
              <w:ind w:left="993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50EB">
              <w:rPr>
                <w:rFonts w:ascii="Arial" w:hAnsi="Arial" w:cs="Arial"/>
                <w:sz w:val="18"/>
                <w:szCs w:val="18"/>
              </w:rPr>
              <w:t>możliwość ograniczenia aktualizacji do wskazanej wersji systemu</w:t>
            </w:r>
          </w:p>
          <w:p w:rsidR="00B524EB" w:rsidRPr="009250EB" w:rsidRDefault="00B524EB" w:rsidP="00B524EB">
            <w:pPr>
              <w:numPr>
                <w:ilvl w:val="1"/>
                <w:numId w:val="1"/>
              </w:numPr>
              <w:spacing w:line="360" w:lineRule="auto"/>
              <w:ind w:left="993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50EB">
              <w:rPr>
                <w:rFonts w:ascii="Arial" w:hAnsi="Arial" w:cs="Arial"/>
                <w:sz w:val="18"/>
                <w:szCs w:val="18"/>
              </w:rPr>
              <w:t>możliwość rozproszenia aktualizacji systemu w czasie</w:t>
            </w:r>
          </w:p>
          <w:p w:rsidR="00B524EB" w:rsidRPr="009250EB" w:rsidRDefault="00B524EB" w:rsidP="00B524EB">
            <w:pPr>
              <w:numPr>
                <w:ilvl w:val="1"/>
                <w:numId w:val="1"/>
              </w:numPr>
              <w:spacing w:line="360" w:lineRule="auto"/>
              <w:ind w:left="993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50EB">
              <w:rPr>
                <w:rFonts w:ascii="Arial" w:hAnsi="Arial" w:cs="Arial"/>
                <w:sz w:val="18"/>
                <w:szCs w:val="18"/>
              </w:rPr>
              <w:t>możliwość raportowania stanu urządzenia do centrum zarządzania</w:t>
            </w:r>
          </w:p>
          <w:p w:rsidR="00B524EB" w:rsidRPr="009250EB" w:rsidRDefault="00B524EB" w:rsidP="00B524EB">
            <w:pPr>
              <w:numPr>
                <w:ilvl w:val="1"/>
                <w:numId w:val="1"/>
              </w:numPr>
              <w:spacing w:line="360" w:lineRule="auto"/>
              <w:ind w:left="993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50EB">
              <w:rPr>
                <w:rFonts w:ascii="Arial" w:hAnsi="Arial" w:cs="Arial"/>
                <w:sz w:val="18"/>
                <w:szCs w:val="18"/>
              </w:rPr>
              <w:t xml:space="preserve">automatyczne pobranie ustawień sieci </w:t>
            </w:r>
            <w:proofErr w:type="spellStart"/>
            <w:r w:rsidRPr="009250EB">
              <w:rPr>
                <w:rFonts w:ascii="Arial" w:hAnsi="Arial" w:cs="Arial"/>
                <w:sz w:val="18"/>
                <w:szCs w:val="18"/>
              </w:rPr>
              <w:t>WiFi</w:t>
            </w:r>
            <w:proofErr w:type="spellEnd"/>
            <w:r w:rsidRPr="009250EB">
              <w:rPr>
                <w:rFonts w:ascii="Arial" w:hAnsi="Arial" w:cs="Arial"/>
                <w:sz w:val="18"/>
                <w:szCs w:val="18"/>
              </w:rPr>
              <w:t xml:space="preserve"> skonfigurowanych centralnie</w:t>
            </w:r>
          </w:p>
          <w:p w:rsidR="00B524EB" w:rsidRPr="009250EB" w:rsidRDefault="00B524EB" w:rsidP="00B524EB">
            <w:pPr>
              <w:numPr>
                <w:ilvl w:val="1"/>
                <w:numId w:val="1"/>
              </w:numPr>
              <w:spacing w:line="360" w:lineRule="auto"/>
              <w:ind w:left="993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50EB">
              <w:rPr>
                <w:rFonts w:ascii="Arial" w:hAnsi="Arial" w:cs="Arial"/>
                <w:sz w:val="18"/>
                <w:szCs w:val="18"/>
              </w:rPr>
              <w:t>możliwość ograniczenia dozwolonych typów aplikacji i rozszerzeń</w:t>
            </w:r>
          </w:p>
          <w:p w:rsidR="00B524EB" w:rsidRPr="009250EB" w:rsidRDefault="00B524EB" w:rsidP="00B524EB">
            <w:pPr>
              <w:numPr>
                <w:ilvl w:val="1"/>
                <w:numId w:val="1"/>
              </w:numPr>
              <w:spacing w:line="360" w:lineRule="auto"/>
              <w:ind w:left="993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50EB">
              <w:rPr>
                <w:rFonts w:ascii="Arial" w:hAnsi="Arial" w:cs="Arial"/>
                <w:sz w:val="18"/>
                <w:szCs w:val="18"/>
              </w:rPr>
              <w:t>możliwość ograniczenia źródeł instalacji aplikacji i rozszerzeń</w:t>
            </w:r>
          </w:p>
          <w:p w:rsidR="00B524EB" w:rsidRPr="009250EB" w:rsidRDefault="00B524EB" w:rsidP="00B524EB">
            <w:pPr>
              <w:numPr>
                <w:ilvl w:val="1"/>
                <w:numId w:val="1"/>
              </w:numPr>
              <w:spacing w:line="360" w:lineRule="auto"/>
              <w:ind w:left="993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50EB">
              <w:rPr>
                <w:rFonts w:ascii="Arial" w:hAnsi="Arial" w:cs="Arial"/>
                <w:sz w:val="18"/>
                <w:szCs w:val="18"/>
              </w:rPr>
              <w:t>automatyczne instalowanie wybranych aplikacji</w:t>
            </w:r>
          </w:p>
          <w:p w:rsidR="00B524EB" w:rsidRPr="009250EB" w:rsidRDefault="00B524EB" w:rsidP="00B524EB">
            <w:pPr>
              <w:numPr>
                <w:ilvl w:val="1"/>
                <w:numId w:val="1"/>
              </w:numPr>
              <w:spacing w:line="360" w:lineRule="auto"/>
              <w:ind w:left="993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50EB">
              <w:rPr>
                <w:rFonts w:ascii="Arial" w:hAnsi="Arial" w:cs="Arial"/>
                <w:sz w:val="18"/>
                <w:szCs w:val="18"/>
              </w:rPr>
              <w:t>opcja centralnego wyłączenia autouzupełniania formularzy internetowych</w:t>
            </w:r>
          </w:p>
          <w:p w:rsidR="00B524EB" w:rsidRPr="009250EB" w:rsidRDefault="00B524EB" w:rsidP="00B524EB">
            <w:pPr>
              <w:numPr>
                <w:ilvl w:val="1"/>
                <w:numId w:val="1"/>
              </w:numPr>
              <w:spacing w:line="360" w:lineRule="auto"/>
              <w:ind w:left="993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50EB">
              <w:rPr>
                <w:rFonts w:ascii="Arial" w:hAnsi="Arial" w:cs="Arial"/>
                <w:sz w:val="18"/>
                <w:szCs w:val="18"/>
              </w:rPr>
              <w:t>opcja centralnego wyłączenia dostępu stron internetowych do wejścia audio</w:t>
            </w:r>
          </w:p>
          <w:p w:rsidR="00B524EB" w:rsidRPr="009250EB" w:rsidRDefault="00B524EB" w:rsidP="00B524EB">
            <w:pPr>
              <w:numPr>
                <w:ilvl w:val="1"/>
                <w:numId w:val="1"/>
              </w:numPr>
              <w:spacing w:line="360" w:lineRule="auto"/>
              <w:ind w:left="993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50EB">
              <w:rPr>
                <w:rFonts w:ascii="Arial" w:hAnsi="Arial" w:cs="Arial"/>
                <w:sz w:val="18"/>
                <w:szCs w:val="18"/>
              </w:rPr>
              <w:t xml:space="preserve">opcja centralnego wyłączenia odtwarzania </w:t>
            </w:r>
            <w:r w:rsidRPr="009250EB">
              <w:rPr>
                <w:rFonts w:ascii="Arial" w:hAnsi="Arial" w:cs="Arial"/>
                <w:sz w:val="18"/>
                <w:szCs w:val="18"/>
              </w:rPr>
              <w:lastRenderedPageBreak/>
              <w:t>dźwięków w systemie</w:t>
            </w:r>
          </w:p>
          <w:p w:rsidR="00B524EB" w:rsidRPr="00B524EB" w:rsidRDefault="00B524EB" w:rsidP="004343E8">
            <w:pPr>
              <w:numPr>
                <w:ilvl w:val="1"/>
                <w:numId w:val="1"/>
              </w:numPr>
              <w:spacing w:line="360" w:lineRule="auto"/>
              <w:ind w:left="993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50EB">
              <w:rPr>
                <w:rFonts w:ascii="Arial" w:hAnsi="Arial" w:cs="Arial"/>
                <w:sz w:val="18"/>
                <w:szCs w:val="18"/>
              </w:rPr>
              <w:t>możliwość centralnego zablokowania dostępu stron internetowych do wbudowanej kamery urządzenia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  <w:hideMark/>
          </w:tcPr>
          <w:p w:rsidR="00833CD8" w:rsidRPr="009A530C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  <w:r w:rsidRPr="009A530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33CD8" w:rsidRPr="009A530C" w:rsidTr="00B55BC4">
        <w:trPr>
          <w:trHeight w:val="397"/>
        </w:trPr>
        <w:tc>
          <w:tcPr>
            <w:tcW w:w="425" w:type="pct"/>
            <w:vMerge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  <w:vAlign w:val="center"/>
          </w:tcPr>
          <w:p w:rsidR="00833CD8" w:rsidRDefault="00624251" w:rsidP="004343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oprogramowanie - konsola zarządzająca</w:t>
            </w:r>
          </w:p>
        </w:tc>
        <w:tc>
          <w:tcPr>
            <w:tcW w:w="253" w:type="pct"/>
            <w:shd w:val="clear" w:color="auto" w:fill="auto"/>
            <w:noWrap/>
            <w:vAlign w:val="center"/>
          </w:tcPr>
          <w:p w:rsidR="00833CD8" w:rsidRPr="009A530C" w:rsidRDefault="00833CD8" w:rsidP="00434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5" w:type="pct"/>
            <w:shd w:val="clear" w:color="auto" w:fill="auto"/>
            <w:noWrap/>
            <w:vAlign w:val="center"/>
          </w:tcPr>
          <w:p w:rsidR="00833CD8" w:rsidRPr="009A530C" w:rsidRDefault="00833CD8" w:rsidP="004343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A530C" w:rsidRDefault="00C62139" w:rsidP="00B66BFB">
      <w:pPr>
        <w:jc w:val="center"/>
      </w:pPr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 xml:space="preserve">Na podstawie art. 29 ust. 3 </w:t>
      </w:r>
      <w:r w:rsidR="00B66BFB">
        <w:rPr>
          <w:rFonts w:ascii="Arial Unicode MS" w:eastAsia="Arial Unicode MS" w:hAnsi="Czcionka tekstu podstawowego" w:cs="Arial Unicode MS"/>
          <w:color w:val="000000"/>
          <w:sz w:val="18"/>
          <w:szCs w:val="18"/>
          <w:lang w:eastAsia="en-US"/>
        </w:rPr>
        <w:t xml:space="preserve">ustawy </w:t>
      </w:r>
      <w:proofErr w:type="spellStart"/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>Pzp</w:t>
      </w:r>
      <w:proofErr w:type="spellEnd"/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 xml:space="preserve"> Zamawiaj</w:t>
      </w:r>
      <w:r>
        <w:rPr>
          <w:rFonts w:ascii="Arial Unicode MS" w:eastAsia="Arial Unicode MS" w:hAnsi="Czcionka tekstu podstawowego" w:cs="Arial Unicode MS"/>
          <w:color w:val="000000"/>
          <w:sz w:val="18"/>
          <w:szCs w:val="18"/>
          <w:lang w:eastAsia="en-US"/>
        </w:rPr>
        <w:t>ą</w:t>
      </w:r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>cy nie jest w stanie opisa</w:t>
      </w:r>
      <w:r>
        <w:rPr>
          <w:rFonts w:ascii="Arial Unicode MS" w:eastAsia="Arial Unicode MS" w:hAnsi="Czcionka tekstu podstawowego" w:cs="Arial Unicode MS"/>
          <w:color w:val="000000"/>
          <w:sz w:val="18"/>
          <w:szCs w:val="18"/>
          <w:lang w:eastAsia="en-US"/>
        </w:rPr>
        <w:t>ć</w:t>
      </w:r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 xml:space="preserve"> przedmiotu zam</w:t>
      </w:r>
      <w:r>
        <w:rPr>
          <w:rFonts w:ascii="Arial Unicode MS" w:eastAsia="Arial Unicode MS" w:hAnsi="Czcionka tekstu podstawowego" w:cs="Arial Unicode MS"/>
          <w:color w:val="000000"/>
          <w:sz w:val="18"/>
          <w:szCs w:val="18"/>
          <w:lang w:eastAsia="en-US"/>
        </w:rPr>
        <w:t>ó</w:t>
      </w:r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>wienia w spos</w:t>
      </w:r>
      <w:r>
        <w:rPr>
          <w:rFonts w:ascii="Arial Unicode MS" w:eastAsia="Arial Unicode MS" w:hAnsi="Czcionka tekstu podstawowego" w:cs="Arial Unicode MS"/>
          <w:color w:val="000000"/>
          <w:sz w:val="18"/>
          <w:szCs w:val="18"/>
          <w:lang w:eastAsia="en-US"/>
        </w:rPr>
        <w:t>ó</w:t>
      </w:r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>b jednoznaczny i wyczerpuj</w:t>
      </w:r>
      <w:r>
        <w:rPr>
          <w:rFonts w:ascii="Arial Unicode MS" w:eastAsia="Arial Unicode MS" w:hAnsi="Czcionka tekstu podstawowego" w:cs="Arial Unicode MS"/>
          <w:color w:val="000000"/>
          <w:sz w:val="18"/>
          <w:szCs w:val="18"/>
          <w:lang w:eastAsia="en-US"/>
        </w:rPr>
        <w:t>ą</w:t>
      </w:r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>cy dlatego pos</w:t>
      </w:r>
      <w:r>
        <w:rPr>
          <w:rFonts w:ascii="Arial Unicode MS" w:eastAsia="Arial Unicode MS" w:hAnsi="Czcionka tekstu podstawowego" w:cs="Arial Unicode MS"/>
          <w:color w:val="000000"/>
          <w:sz w:val="18"/>
          <w:szCs w:val="18"/>
          <w:lang w:eastAsia="en-US"/>
        </w:rPr>
        <w:t>ł</w:t>
      </w:r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>uguje si</w:t>
      </w:r>
      <w:r>
        <w:rPr>
          <w:rFonts w:ascii="Arial Unicode MS" w:eastAsia="Arial Unicode MS" w:hAnsi="Czcionka tekstu podstawowego" w:cs="Arial Unicode MS"/>
          <w:color w:val="000000"/>
          <w:sz w:val="18"/>
          <w:szCs w:val="18"/>
          <w:lang w:eastAsia="en-US"/>
        </w:rPr>
        <w:t>ę</w:t>
      </w:r>
      <w:r w:rsidR="00E901F7"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 xml:space="preserve"> znakami</w:t>
      </w:r>
      <w:r w:rsidR="00E901F7">
        <w:rPr>
          <w:rFonts w:ascii="Arial Unicode MS" w:eastAsia="Arial Unicode MS" w:hAnsi="Czcionka tekstu podstawowego" w:cs="Arial Unicode MS"/>
          <w:color w:val="000000"/>
          <w:sz w:val="18"/>
          <w:szCs w:val="18"/>
          <w:lang w:eastAsia="en-US"/>
        </w:rPr>
        <w:t xml:space="preserve"> </w:t>
      </w:r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>towarowymi.</w:t>
      </w:r>
    </w:p>
    <w:p w:rsidR="00B66BFB" w:rsidRDefault="00B66BFB" w:rsidP="00B66BFB">
      <w:pPr>
        <w:rPr>
          <w:rFonts w:ascii="Arial" w:hAnsi="Arial" w:cs="Arial"/>
          <w:sz w:val="18"/>
          <w:szCs w:val="18"/>
        </w:rPr>
      </w:pPr>
    </w:p>
    <w:p w:rsidR="00B66BFB" w:rsidRDefault="00B66BFB" w:rsidP="00681C75">
      <w:pPr>
        <w:jc w:val="center"/>
        <w:rPr>
          <w:rFonts w:ascii="Arial" w:hAnsi="Arial" w:cs="Arial"/>
          <w:sz w:val="18"/>
          <w:szCs w:val="18"/>
        </w:rPr>
      </w:pPr>
    </w:p>
    <w:p w:rsidR="00A32CB4" w:rsidRDefault="00A32CB4" w:rsidP="00681C75">
      <w:pPr>
        <w:jc w:val="center"/>
        <w:rPr>
          <w:rFonts w:ascii="Arial" w:hAnsi="Arial" w:cs="Arial"/>
          <w:sz w:val="18"/>
          <w:szCs w:val="18"/>
        </w:rPr>
      </w:pPr>
    </w:p>
    <w:p w:rsidR="00B524EB" w:rsidRDefault="00B524EB" w:rsidP="00681C75">
      <w:pPr>
        <w:jc w:val="center"/>
        <w:rPr>
          <w:rFonts w:ascii="Arial" w:hAnsi="Arial" w:cs="Arial"/>
          <w:sz w:val="18"/>
          <w:szCs w:val="18"/>
        </w:rPr>
      </w:pPr>
    </w:p>
    <w:p w:rsidR="00A32CB4" w:rsidRDefault="00A32CB4" w:rsidP="00681C75">
      <w:pPr>
        <w:jc w:val="center"/>
        <w:rPr>
          <w:rFonts w:ascii="Arial" w:hAnsi="Arial" w:cs="Arial"/>
          <w:sz w:val="18"/>
          <w:szCs w:val="18"/>
        </w:rPr>
      </w:pPr>
    </w:p>
    <w:p w:rsidR="00A32CB4" w:rsidRDefault="00A32CB4" w:rsidP="00681C75">
      <w:pPr>
        <w:jc w:val="center"/>
        <w:rPr>
          <w:rFonts w:ascii="Arial" w:hAnsi="Arial" w:cs="Arial"/>
          <w:sz w:val="18"/>
          <w:szCs w:val="18"/>
        </w:rPr>
      </w:pPr>
    </w:p>
    <w:p w:rsidR="00B66BFB" w:rsidRPr="00E901F7" w:rsidRDefault="00B66BFB" w:rsidP="00681C75">
      <w:pPr>
        <w:jc w:val="center"/>
        <w:rPr>
          <w:rFonts w:ascii="Arial" w:hAnsi="Arial" w:cs="Arial"/>
          <w:sz w:val="18"/>
          <w:szCs w:val="18"/>
        </w:rPr>
      </w:pPr>
    </w:p>
    <w:p w:rsidR="00681C75" w:rsidRPr="00E901F7" w:rsidRDefault="00681C75" w:rsidP="00681C75">
      <w:pPr>
        <w:jc w:val="right"/>
        <w:rPr>
          <w:rFonts w:ascii="Arial" w:hAnsi="Arial" w:cs="Arial"/>
          <w:sz w:val="18"/>
          <w:szCs w:val="18"/>
        </w:rPr>
      </w:pPr>
      <w:r w:rsidRPr="00E901F7">
        <w:rPr>
          <w:rFonts w:ascii="Arial" w:hAnsi="Arial" w:cs="Arial"/>
          <w:sz w:val="18"/>
          <w:szCs w:val="18"/>
        </w:rPr>
        <w:t>…………………….................................................................................</w:t>
      </w:r>
      <w:r w:rsidRPr="00E901F7">
        <w:rPr>
          <w:rFonts w:ascii="Arial" w:hAnsi="Arial" w:cs="Arial"/>
          <w:sz w:val="18"/>
          <w:szCs w:val="18"/>
        </w:rPr>
        <w:br/>
        <w:t>data i czytelny podpis lub podpis na pieczęci imiennej osoby</w:t>
      </w:r>
    </w:p>
    <w:p w:rsidR="00FD7FCB" w:rsidRPr="00E901F7" w:rsidRDefault="00681C75" w:rsidP="00681C75">
      <w:pPr>
        <w:spacing w:line="360" w:lineRule="auto"/>
        <w:jc w:val="right"/>
        <w:rPr>
          <w:rStyle w:val="Pogrubienie"/>
          <w:rFonts w:ascii="Arial" w:hAnsi="Arial" w:cs="Arial"/>
          <w:b w:val="0"/>
          <w:sz w:val="18"/>
          <w:szCs w:val="18"/>
        </w:rPr>
      </w:pPr>
      <w:r w:rsidRPr="00E901F7">
        <w:rPr>
          <w:rFonts w:ascii="Arial" w:hAnsi="Arial" w:cs="Arial"/>
          <w:sz w:val="18"/>
          <w:szCs w:val="18"/>
        </w:rPr>
        <w:t xml:space="preserve"> upoważnionej do składania oświadczeń w imieniu Wykonawcy</w:t>
      </w:r>
    </w:p>
    <w:sectPr w:rsidR="00FD7FCB" w:rsidRPr="00E901F7" w:rsidSect="00681C75">
      <w:headerReference w:type="default" r:id="rId9"/>
      <w:footerReference w:type="default" r:id="rId10"/>
      <w:pgSz w:w="16838" w:h="11906" w:orient="landscape"/>
      <w:pgMar w:top="113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3E8" w:rsidRDefault="004343E8" w:rsidP="00654654">
      <w:r>
        <w:separator/>
      </w:r>
    </w:p>
  </w:endnote>
  <w:endnote w:type="continuationSeparator" w:id="0">
    <w:p w:rsidR="004343E8" w:rsidRDefault="004343E8" w:rsidP="0065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3E8" w:rsidRPr="00ED5CB3" w:rsidRDefault="00F06D3B" w:rsidP="00ED5CB3">
    <w:pPr>
      <w:tabs>
        <w:tab w:val="center" w:pos="4536"/>
        <w:tab w:val="right" w:pos="9072"/>
      </w:tabs>
      <w:spacing w:line="276" w:lineRule="auto"/>
      <w:jc w:val="center"/>
      <w:rPr>
        <w:i/>
        <w:sz w:val="18"/>
        <w:szCs w:val="18"/>
      </w:rPr>
    </w:pPr>
    <w:r>
      <w:rPr>
        <w:i/>
      </w:rPr>
      <w:pict>
        <v:rect id="_x0000_i1027" style="width:453.5pt;height:1pt" o:hralign="center" o:hrstd="t" o:hr="t" fillcolor="#aca899" stroked="f"/>
      </w:pict>
    </w:r>
    <w:r w:rsidR="004343E8" w:rsidRPr="00ED5CB3">
      <w:rPr>
        <w:i/>
        <w:sz w:val="18"/>
        <w:szCs w:val="18"/>
      </w:rPr>
      <w:t>„Centrum Nauk Stosowanych (CNS) – II etap Śląskiego Międzyuczelnianego Centrum Edukacji i Badań Interdyscyplinarnych” Infrastruktura i Środowisko, Oś priorytetowa XIII, Działanie 13.1</w:t>
    </w:r>
  </w:p>
  <w:p w:rsidR="004343E8" w:rsidRPr="00ED5CB3" w:rsidRDefault="004343E8" w:rsidP="00ED5CB3">
    <w:pPr>
      <w:tabs>
        <w:tab w:val="center" w:pos="4536"/>
        <w:tab w:val="right" w:pos="9072"/>
      </w:tabs>
      <w:spacing w:line="276" w:lineRule="auto"/>
      <w:jc w:val="center"/>
      <w:rPr>
        <w:i/>
        <w:sz w:val="18"/>
        <w:szCs w:val="18"/>
      </w:rPr>
    </w:pPr>
    <w:r w:rsidRPr="00ED5CB3">
      <w:rPr>
        <w:i/>
        <w:sz w:val="18"/>
        <w:szCs w:val="18"/>
      </w:rPr>
      <w:t>Projekt współfinansowany przez Unię Europejską w ramach Europejskiego Funduszu Rozwoju Regionalnego</w:t>
    </w:r>
  </w:p>
  <w:p w:rsidR="004343E8" w:rsidRDefault="004343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3E8" w:rsidRDefault="004343E8" w:rsidP="00654654">
      <w:r>
        <w:separator/>
      </w:r>
    </w:p>
  </w:footnote>
  <w:footnote w:type="continuationSeparator" w:id="0">
    <w:p w:rsidR="004343E8" w:rsidRDefault="004343E8" w:rsidP="00654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3E8" w:rsidRPr="00ED5CB3" w:rsidRDefault="004343E8" w:rsidP="00B66BFB">
    <w:pPr>
      <w:tabs>
        <w:tab w:val="center" w:pos="4536"/>
        <w:tab w:val="right" w:pos="9072"/>
      </w:tabs>
      <w:rPr>
        <w:rFonts w:ascii="Arial" w:hAnsi="Arial" w:cs="Arial"/>
        <w:lang w:val="en-US"/>
      </w:rPr>
    </w:pPr>
    <w:r>
      <w:rPr>
        <w:rFonts w:ascii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236131" wp14:editId="2A545158">
              <wp:simplePos x="0" y="0"/>
              <wp:positionH relativeFrom="column">
                <wp:posOffset>-571500</wp:posOffset>
              </wp:positionH>
              <wp:positionV relativeFrom="paragraph">
                <wp:posOffset>17145</wp:posOffset>
              </wp:positionV>
              <wp:extent cx="2269490" cy="1043305"/>
              <wp:effectExtent l="0" t="0" r="6985" b="381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949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3E8" w:rsidRDefault="004343E8" w:rsidP="00ED5CB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10BFEE" wp14:editId="4D9FF191">
                                <wp:extent cx="2086610" cy="799465"/>
                                <wp:effectExtent l="0" t="0" r="8890" b="635"/>
                                <wp:docPr id="3" name="Obraz 3" descr="POIS B-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 descr="POIS B-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86610" cy="7994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-45pt;margin-top:1.35pt;width:178.7pt;height:82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" stroked="f">
              <v:textbox style="mso-fit-shape-to-text:t">
                <w:txbxContent>
                  <w:p w:rsidR="004343E8" w:rsidRDefault="004343E8" w:rsidP="00ED5CB3">
                    <w:r>
                      <w:rPr>
                        <w:noProof/>
                      </w:rPr>
                      <w:drawing>
                        <wp:inline distT="0" distB="0" distL="0" distR="0" wp14:anchorId="7010BFEE" wp14:editId="4D9FF191">
                          <wp:extent cx="2086610" cy="799465"/>
                          <wp:effectExtent l="0" t="0" r="8890" b="635"/>
                          <wp:docPr id="3" name="Obraz 3" descr="POIS B-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 descr="POIS B-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86610" cy="799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C16DD0" wp14:editId="3A9EC464">
              <wp:simplePos x="0" y="0"/>
              <wp:positionH relativeFrom="column">
                <wp:posOffset>4229100</wp:posOffset>
              </wp:positionH>
              <wp:positionV relativeFrom="paragraph">
                <wp:posOffset>17145</wp:posOffset>
              </wp:positionV>
              <wp:extent cx="2039620" cy="872490"/>
              <wp:effectExtent l="0" t="0" r="6985" b="381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9620" cy="872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3E8" w:rsidRDefault="004343E8" w:rsidP="00ED5CB3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7" o:spid="_x0000_s1027" type="#_x0000_t202" style="position:absolute;margin-left:333pt;margin-top:1.35pt;width:160.6pt;height:68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" stroked="f">
              <v:textbox style="mso-fit-shape-to-text:t">
                <w:txbxContent>
                  <w:p w:rsidR="004343E8" w:rsidRDefault="004343E8" w:rsidP="00ED5CB3"/>
                </w:txbxContent>
              </v:textbox>
            </v:shape>
          </w:pict>
        </mc:Fallback>
      </mc:AlternateContent>
    </w:r>
  </w:p>
  <w:p w:rsidR="004343E8" w:rsidRPr="00B66BFB" w:rsidRDefault="004343E8" w:rsidP="00B66BFB">
    <w:pPr>
      <w:tabs>
        <w:tab w:val="left" w:pos="4035"/>
        <w:tab w:val="left" w:pos="4770"/>
        <w:tab w:val="center" w:pos="11907"/>
        <w:tab w:val="center" w:pos="13892"/>
      </w:tabs>
      <w:ind w:left="-397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ab/>
      <w:t xml:space="preserve">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>
      <w:rPr>
        <w:noProof/>
      </w:rPr>
      <w:drawing>
        <wp:inline distT="0" distB="0" distL="0" distR="0" wp14:anchorId="2AD8117D" wp14:editId="3E23C41F">
          <wp:extent cx="1857375" cy="628650"/>
          <wp:effectExtent l="0" t="0" r="9525" b="0"/>
          <wp:docPr id="1" name="Obraz 1" descr="UE+EFRR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RR_L-mo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6BFB">
      <w:rPr>
        <w:rFonts w:ascii="Arial" w:hAnsi="Arial" w:cs="Arial"/>
        <w:lang w:val="en-US"/>
      </w:rPr>
      <w:br/>
    </w:r>
  </w:p>
  <w:p w:rsidR="004343E8" w:rsidRPr="00ED5CB3" w:rsidRDefault="00F06D3B" w:rsidP="00ED5CB3">
    <w:pPr>
      <w:tabs>
        <w:tab w:val="center" w:pos="4536"/>
      </w:tabs>
      <w:jc w:val="center"/>
      <w:rPr>
        <w:i/>
        <w:lang w:val="en-US"/>
      </w:rPr>
    </w:pPr>
    <w:r>
      <w:rPr>
        <w:i/>
        <w:lang w:val="en-US"/>
      </w:rPr>
      <w:pict>
        <v:rect id="_x0000_i1025" style="width:453.6pt;height:.75pt" o:hralign="center" o:hrstd="t" o:hr="t" fillcolor="#a0a0a0" stroked="f"/>
      </w:pict>
    </w:r>
  </w:p>
  <w:p w:rsidR="004343E8" w:rsidRPr="00ED5CB3" w:rsidRDefault="004343E8" w:rsidP="00ED5CB3">
    <w:pPr>
      <w:spacing w:before="120"/>
      <w:jc w:val="center"/>
      <w:rPr>
        <w:rFonts w:ascii="Arial" w:hAnsi="Arial" w:cs="Arial"/>
        <w:lang w:val="en-US"/>
      </w:rPr>
    </w:pPr>
    <w:proofErr w:type="spellStart"/>
    <w:r w:rsidRPr="00ED5CB3">
      <w:rPr>
        <w:rFonts w:ascii="Arial" w:hAnsi="Arial" w:cs="Arial"/>
        <w:lang w:val="en-US"/>
      </w:rPr>
      <w:t>Uniwersytet</w:t>
    </w:r>
    <w:proofErr w:type="spellEnd"/>
    <w:r w:rsidRPr="00ED5CB3">
      <w:rPr>
        <w:rFonts w:ascii="Arial" w:hAnsi="Arial" w:cs="Arial"/>
        <w:lang w:val="en-US"/>
      </w:rPr>
      <w:t xml:space="preserve"> </w:t>
    </w:r>
    <w:proofErr w:type="spellStart"/>
    <w:r w:rsidRPr="00ED5CB3">
      <w:rPr>
        <w:rFonts w:ascii="Arial" w:hAnsi="Arial" w:cs="Arial"/>
        <w:lang w:val="en-US"/>
      </w:rPr>
      <w:t>Śląski</w:t>
    </w:r>
    <w:proofErr w:type="spellEnd"/>
    <w:r w:rsidRPr="00ED5CB3">
      <w:rPr>
        <w:rFonts w:ascii="Arial" w:hAnsi="Arial" w:cs="Arial"/>
        <w:lang w:val="en-US"/>
      </w:rPr>
      <w:t xml:space="preserve"> w </w:t>
    </w:r>
    <w:proofErr w:type="spellStart"/>
    <w:r w:rsidRPr="00ED5CB3">
      <w:rPr>
        <w:rFonts w:ascii="Arial" w:hAnsi="Arial" w:cs="Arial"/>
        <w:lang w:val="en-US"/>
      </w:rPr>
      <w:t>Katowicach</w:t>
    </w:r>
    <w:proofErr w:type="spellEnd"/>
    <w:r w:rsidRPr="00ED5CB3">
      <w:rPr>
        <w:rFonts w:ascii="Arial" w:hAnsi="Arial" w:cs="Arial"/>
        <w:lang w:val="en-US"/>
      </w:rPr>
      <w:t xml:space="preserve">, </w:t>
    </w:r>
    <w:proofErr w:type="spellStart"/>
    <w:r w:rsidRPr="00ED5CB3">
      <w:rPr>
        <w:rFonts w:ascii="Arial" w:hAnsi="Arial" w:cs="Arial"/>
        <w:lang w:val="en-US"/>
      </w:rPr>
      <w:t>ul</w:t>
    </w:r>
    <w:proofErr w:type="spellEnd"/>
    <w:r w:rsidRPr="00ED5CB3">
      <w:rPr>
        <w:rFonts w:ascii="Arial" w:hAnsi="Arial" w:cs="Arial"/>
        <w:lang w:val="en-US"/>
      </w:rPr>
      <w:t xml:space="preserve">. </w:t>
    </w:r>
    <w:proofErr w:type="spellStart"/>
    <w:r w:rsidRPr="00ED5CB3">
      <w:rPr>
        <w:rFonts w:ascii="Arial" w:hAnsi="Arial" w:cs="Arial"/>
        <w:lang w:val="en-US"/>
      </w:rPr>
      <w:t>Bankowa</w:t>
    </w:r>
    <w:proofErr w:type="spellEnd"/>
    <w:r w:rsidRPr="00ED5CB3">
      <w:rPr>
        <w:rFonts w:ascii="Arial" w:hAnsi="Arial" w:cs="Arial"/>
        <w:lang w:val="en-US"/>
      </w:rPr>
      <w:t xml:space="preserve"> 12,  40-007  Katowice,  http://www.us.edu.pl</w:t>
    </w:r>
  </w:p>
  <w:p w:rsidR="004343E8" w:rsidRDefault="00F06D3B" w:rsidP="00ED5CB3">
    <w:pPr>
      <w:pStyle w:val="Nagwek"/>
      <w:jc w:val="right"/>
    </w:pPr>
    <w:r>
      <w:rPr>
        <w:i/>
        <w:lang w:val="en-US"/>
      </w:rPr>
      <w:pict>
        <v:rect id="_x0000_i1026" style="width:453.6pt;height:.75pt" o:hralign="center" o:hrstd="t" o:hr="t" fillcolor="#a0a0a0" stroked="f"/>
      </w:pict>
    </w:r>
    <w:r w:rsidR="004343E8">
      <w:rPr>
        <w:rFonts w:cs="Calibri"/>
        <w:b/>
      </w:rPr>
      <w:t>Załącznik nr 2A do SIWZ DZP.381.33.2015.DW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4327"/>
    <w:multiLevelType w:val="multilevel"/>
    <w:tmpl w:val="EA02FDBA"/>
    <w:lvl w:ilvl="0">
      <w:start w:val="1"/>
      <w:numFmt w:val="decimal"/>
      <w:lvlText w:val="%1.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8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04"/>
    <w:rsid w:val="00002BA1"/>
    <w:rsid w:val="000363CC"/>
    <w:rsid w:val="00075704"/>
    <w:rsid w:val="000C59BB"/>
    <w:rsid w:val="0012734D"/>
    <w:rsid w:val="0018611E"/>
    <w:rsid w:val="001A7606"/>
    <w:rsid w:val="001F0775"/>
    <w:rsid w:val="00265BC2"/>
    <w:rsid w:val="002834A7"/>
    <w:rsid w:val="002D2403"/>
    <w:rsid w:val="002E0937"/>
    <w:rsid w:val="003831A2"/>
    <w:rsid w:val="003C65B2"/>
    <w:rsid w:val="003E1E0D"/>
    <w:rsid w:val="004343E8"/>
    <w:rsid w:val="004C5ACE"/>
    <w:rsid w:val="004D6EE6"/>
    <w:rsid w:val="00516B39"/>
    <w:rsid w:val="005A413C"/>
    <w:rsid w:val="006139BB"/>
    <w:rsid w:val="00624251"/>
    <w:rsid w:val="00654654"/>
    <w:rsid w:val="00681C75"/>
    <w:rsid w:val="007A68CB"/>
    <w:rsid w:val="007E7DA2"/>
    <w:rsid w:val="00810AD2"/>
    <w:rsid w:val="00822657"/>
    <w:rsid w:val="00833CD8"/>
    <w:rsid w:val="008B3ACD"/>
    <w:rsid w:val="0099314C"/>
    <w:rsid w:val="009A530C"/>
    <w:rsid w:val="009B0FEC"/>
    <w:rsid w:val="009D6B39"/>
    <w:rsid w:val="009E0B64"/>
    <w:rsid w:val="00A32CB4"/>
    <w:rsid w:val="00B03A38"/>
    <w:rsid w:val="00B3204C"/>
    <w:rsid w:val="00B524EB"/>
    <w:rsid w:val="00B55BC4"/>
    <w:rsid w:val="00B66BFB"/>
    <w:rsid w:val="00BE109C"/>
    <w:rsid w:val="00BE3C4F"/>
    <w:rsid w:val="00C17B60"/>
    <w:rsid w:val="00C34168"/>
    <w:rsid w:val="00C402A9"/>
    <w:rsid w:val="00C578D4"/>
    <w:rsid w:val="00C62139"/>
    <w:rsid w:val="00C849ED"/>
    <w:rsid w:val="00C94433"/>
    <w:rsid w:val="00CA0328"/>
    <w:rsid w:val="00CE287C"/>
    <w:rsid w:val="00CF664A"/>
    <w:rsid w:val="00DF25BD"/>
    <w:rsid w:val="00E901F7"/>
    <w:rsid w:val="00EA06D0"/>
    <w:rsid w:val="00EA4C74"/>
    <w:rsid w:val="00ED5CB3"/>
    <w:rsid w:val="00EE443A"/>
    <w:rsid w:val="00EF4DE3"/>
    <w:rsid w:val="00EF5AF1"/>
    <w:rsid w:val="00F06D3B"/>
    <w:rsid w:val="00F12459"/>
    <w:rsid w:val="00F33177"/>
    <w:rsid w:val="00FD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5C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570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546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6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6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6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TableText">
    <w:name w:val="1Table_Text"/>
    <w:link w:val="1TableTextZnak"/>
    <w:rsid w:val="004C5ACE"/>
    <w:pPr>
      <w:keepLines/>
      <w:tabs>
        <w:tab w:val="left" w:pos="2268"/>
      </w:tabs>
      <w:spacing w:before="60" w:after="60" w:line="240" w:lineRule="auto"/>
    </w:pPr>
    <w:rPr>
      <w:rFonts w:ascii="Cambria" w:eastAsia="Calibri" w:hAnsi="Cambria" w:cs="Times New Roman"/>
      <w:szCs w:val="20"/>
      <w:lang w:eastAsia="pl-PL"/>
    </w:rPr>
  </w:style>
  <w:style w:type="character" w:customStyle="1" w:styleId="1TableTextZnak">
    <w:name w:val="1Table_Text Znak"/>
    <w:link w:val="1TableText"/>
    <w:rsid w:val="004C5ACE"/>
    <w:rPr>
      <w:rFonts w:ascii="Cambria" w:eastAsia="Calibri" w:hAnsi="Cambria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44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44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44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4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4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4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43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D5C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D5CB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5C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570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546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6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6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6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TableText">
    <w:name w:val="1Table_Text"/>
    <w:link w:val="1TableTextZnak"/>
    <w:rsid w:val="004C5ACE"/>
    <w:pPr>
      <w:keepLines/>
      <w:tabs>
        <w:tab w:val="left" w:pos="2268"/>
      </w:tabs>
      <w:spacing w:before="60" w:after="60" w:line="240" w:lineRule="auto"/>
    </w:pPr>
    <w:rPr>
      <w:rFonts w:ascii="Cambria" w:eastAsia="Calibri" w:hAnsi="Cambria" w:cs="Times New Roman"/>
      <w:szCs w:val="20"/>
      <w:lang w:eastAsia="pl-PL"/>
    </w:rPr>
  </w:style>
  <w:style w:type="character" w:customStyle="1" w:styleId="1TableTextZnak">
    <w:name w:val="1Table_Text Znak"/>
    <w:link w:val="1TableText"/>
    <w:rsid w:val="004C5ACE"/>
    <w:rPr>
      <w:rFonts w:ascii="Cambria" w:eastAsia="Calibri" w:hAnsi="Cambria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44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44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44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4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4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4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43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D5C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D5CB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0CC72-FFB5-469C-A9E8-1B1530C3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B62B84B6</Template>
  <TotalTime>151</TotalTime>
  <Pages>4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Grabiańska</dc:creator>
  <cp:lastModifiedBy>Artur Baran</cp:lastModifiedBy>
  <cp:revision>50</cp:revision>
  <cp:lastPrinted>2015-04-22T07:46:00Z</cp:lastPrinted>
  <dcterms:created xsi:type="dcterms:W3CDTF">2013-12-19T09:22:00Z</dcterms:created>
  <dcterms:modified xsi:type="dcterms:W3CDTF">2015-05-08T09:17:00Z</dcterms:modified>
</cp:coreProperties>
</file>