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8" w:rsidRDefault="00851B25" w:rsidP="00DC2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31968" w:rsidRDefault="00731968" w:rsidP="00DC20A8">
      <w:pPr>
        <w:rPr>
          <w:rFonts w:ascii="Arial" w:hAnsi="Arial" w:cs="Arial"/>
          <w:b/>
        </w:rPr>
      </w:pPr>
    </w:p>
    <w:p w:rsidR="00100A09" w:rsidRPr="00731968" w:rsidRDefault="000F12D7" w:rsidP="000F12D7">
      <w:pPr>
        <w:jc w:val="center"/>
        <w:rPr>
          <w:b/>
        </w:rPr>
      </w:pPr>
      <w:r>
        <w:rPr>
          <w:b/>
        </w:rPr>
        <w:t>Dostawa części komputerowych</w:t>
      </w:r>
    </w:p>
    <w:p w:rsidR="00637C0B" w:rsidRDefault="00637C0B" w:rsidP="00DC20A8"/>
    <w:p w:rsidR="00414B81" w:rsidRPr="000F12D7" w:rsidRDefault="001F4C3D" w:rsidP="000F12D7">
      <w:pPr>
        <w:jc w:val="center"/>
        <w:rPr>
          <w:b/>
          <w:u w:val="single"/>
        </w:rPr>
      </w:pPr>
      <w:r>
        <w:rPr>
          <w:b/>
          <w:u w:val="single"/>
        </w:rPr>
        <w:t xml:space="preserve">CZĘŚĆ  A  </w:t>
      </w:r>
      <w:r w:rsidR="008413CF">
        <w:rPr>
          <w:b/>
          <w:u w:val="single"/>
        </w:rPr>
        <w:t xml:space="preserve"> </w:t>
      </w:r>
      <w:r w:rsidR="000F12D7">
        <w:rPr>
          <w:b/>
          <w:u w:val="single"/>
        </w:rPr>
        <w:t xml:space="preserve">- </w:t>
      </w:r>
      <w:r w:rsidR="002940E3">
        <w:rPr>
          <w:b/>
          <w:color w:val="000000"/>
          <w:u w:val="single"/>
        </w:rPr>
        <w:t xml:space="preserve">OPIS </w:t>
      </w:r>
      <w:r w:rsidR="00414B81">
        <w:rPr>
          <w:b/>
          <w:color w:val="000000"/>
          <w:u w:val="single"/>
        </w:rPr>
        <w:t xml:space="preserve">  </w:t>
      </w:r>
      <w:r w:rsidR="002940E3">
        <w:rPr>
          <w:b/>
          <w:color w:val="000000"/>
          <w:u w:val="single"/>
        </w:rPr>
        <w:t>TECHNICZNY OFEROWANYCH</w:t>
      </w:r>
      <w:r w:rsidR="006861B8">
        <w:rPr>
          <w:b/>
          <w:color w:val="000000"/>
          <w:u w:val="single"/>
        </w:rPr>
        <w:t xml:space="preserve">  </w:t>
      </w:r>
      <w:r w:rsidR="002940E3">
        <w:rPr>
          <w:b/>
          <w:color w:val="000000"/>
          <w:u w:val="single"/>
        </w:rPr>
        <w:t>PODZESPOŁÓW/CZĘŚCI</w:t>
      </w:r>
    </w:p>
    <w:p w:rsidR="00AA303F" w:rsidRPr="0027669F" w:rsidRDefault="00414B81" w:rsidP="002940E3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670"/>
        <w:gridCol w:w="1211"/>
      </w:tblGrid>
      <w:tr w:rsidR="0027669F" w:rsidTr="0027669F">
        <w:tc>
          <w:tcPr>
            <w:tcW w:w="817" w:type="dxa"/>
          </w:tcPr>
          <w:p w:rsidR="0027669F" w:rsidRPr="002940E3" w:rsidRDefault="0027669F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521" w:type="dxa"/>
          </w:tcPr>
          <w:p w:rsidR="0027669F" w:rsidRPr="00414B81" w:rsidRDefault="0027669F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14B81">
              <w:rPr>
                <w:b/>
                <w:color w:val="000000"/>
                <w:sz w:val="18"/>
                <w:szCs w:val="18"/>
              </w:rPr>
              <w:t>NAZWA  SPRZĘTU</w:t>
            </w:r>
          </w:p>
          <w:p w:rsidR="0027669F" w:rsidRPr="002940E3" w:rsidRDefault="0027669F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Minimalne parametry wymagane przez Zamawiającego</w:t>
            </w:r>
          </w:p>
        </w:tc>
        <w:tc>
          <w:tcPr>
            <w:tcW w:w="5670" w:type="dxa"/>
          </w:tcPr>
          <w:p w:rsidR="0027669F" w:rsidRPr="00414B81" w:rsidRDefault="0027669F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14B81">
              <w:rPr>
                <w:b/>
                <w:color w:val="000000"/>
                <w:sz w:val="18"/>
                <w:szCs w:val="18"/>
              </w:rPr>
              <w:t>OPIS TECHNICZNY OFEROWANEGO SPRZĘTU</w:t>
            </w:r>
          </w:p>
          <w:p w:rsidR="0027669F" w:rsidRPr="002940E3" w:rsidRDefault="0027669F" w:rsidP="002940E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Należy wskazać wszystkie elementy składowe oferowanego sprzętu w odniesieniu do kolumny z lewej strony </w:t>
            </w:r>
          </w:p>
        </w:tc>
        <w:tc>
          <w:tcPr>
            <w:tcW w:w="1211" w:type="dxa"/>
          </w:tcPr>
          <w:p w:rsidR="0027669F" w:rsidRPr="00414B81" w:rsidRDefault="0027669F" w:rsidP="002940E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14B81">
              <w:rPr>
                <w:b/>
                <w:color w:val="000000"/>
                <w:sz w:val="18"/>
                <w:szCs w:val="18"/>
              </w:rPr>
              <w:t>INDEX</w:t>
            </w:r>
          </w:p>
        </w:tc>
      </w:tr>
      <w:tr w:rsidR="0027669F" w:rsidRPr="00E935A1" w:rsidTr="0027669F"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1.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ZEWNĘTRZNY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1.Format: 2,5”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min.: 2TB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3.Interfejs: USB 3.0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4.Prędkość transferu danych max.: 600MB/s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5.Technologia przechowywania: HDD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6.Typ: magnetyczny</w:t>
            </w:r>
          </w:p>
          <w:p w:rsidR="00D66B00" w:rsidRPr="0027669F" w:rsidRDefault="00D66B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27669F" w:rsidRPr="00E935A1" w:rsidRDefault="0027669F" w:rsidP="00320D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98287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7669F" w:rsidRPr="00E935A1" w:rsidTr="0027669F"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2.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DYSK WEWNĘTRZNY  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1.Pojemność min.    525 GB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2.Format    2.5"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3.Interfejs    SATA III (6.0 </w:t>
            </w:r>
            <w:proofErr w:type="spellStart"/>
            <w:r>
              <w:rPr>
                <w:color w:val="000000"/>
                <w:sz w:val="18"/>
                <w:szCs w:val="18"/>
              </w:rPr>
              <w:t>Gb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/s)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4.Prędkość odczytu (maksymalna)    530 MB/s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5.Prędkość zapisu (maksymalna)    510 MB/s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6.Odczyt losowy    92,000 IOPS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7.Zapis losowy    83,000 IOPS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8.Dodatkowe informacje:    256-bitowe szyfrowanie danych AES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Dołączone akcesoria:    Adapter 7 mm na 9.5 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Oprogramowanie do klonowania dysku twardego</w:t>
            </w:r>
          </w:p>
          <w:p w:rsidR="0027669F" w:rsidRDefault="0027669F" w:rsidP="00D66B0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7669F" w:rsidRPr="000F12D7" w:rsidRDefault="0027669F" w:rsidP="000F12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98282</w:t>
            </w:r>
          </w:p>
        </w:tc>
      </w:tr>
      <w:tr w:rsidR="0027669F" w:rsidRPr="00E935A1" w:rsidTr="0027669F">
        <w:trPr>
          <w:trHeight w:val="274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3.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WEWNĘTRZNY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1.Rodzaj dysku: SSD wewnętrzny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min.: 500 GB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3.Interfejs: </w:t>
            </w:r>
            <w:proofErr w:type="spellStart"/>
            <w:r>
              <w:rPr>
                <w:color w:val="000000"/>
                <w:sz w:val="18"/>
                <w:szCs w:val="18"/>
              </w:rPr>
              <w:t>mSATA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- 1 szt.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4.Kontroler: Samsung MGX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5.Wysokość max.: 3,8 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6.Szerokość max.: 30 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7.Głębokość max.: 51 mm</w:t>
            </w:r>
          </w:p>
          <w:p w:rsidR="0027669F" w:rsidRPr="0027669F" w:rsidRDefault="00C811AE" w:rsidP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Dysk </w:t>
            </w:r>
            <w:r w:rsidR="0027669F">
              <w:rPr>
                <w:color w:val="000000"/>
                <w:sz w:val="18"/>
                <w:szCs w:val="18"/>
              </w:rPr>
              <w:t xml:space="preserve">do zamontowania w </w:t>
            </w:r>
            <w:r w:rsidR="009465B5">
              <w:rPr>
                <w:color w:val="000000"/>
                <w:sz w:val="18"/>
                <w:szCs w:val="18"/>
              </w:rPr>
              <w:t xml:space="preserve"> posiadanym przez Zamawiającego  </w:t>
            </w:r>
            <w:r w:rsidR="0027669F">
              <w:rPr>
                <w:color w:val="000000"/>
                <w:sz w:val="18"/>
                <w:szCs w:val="18"/>
              </w:rPr>
              <w:t>laptopie Samsung 740 U3e SO1</w:t>
            </w:r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98327</w:t>
            </w:r>
          </w:p>
        </w:tc>
      </w:tr>
      <w:tr w:rsidR="0027669F" w:rsidRPr="00E935A1" w:rsidTr="0027669F">
        <w:trPr>
          <w:trHeight w:val="1802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lastRenderedPageBreak/>
              <w:t>4.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ZEWNĘTRZNY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1.Technologia:   HDD magnetyczny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min.: 4TB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3.Prędkość obrotowa min.: 5400 </w:t>
            </w:r>
            <w:proofErr w:type="spellStart"/>
            <w:r>
              <w:rPr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color w:val="000000"/>
                <w:sz w:val="18"/>
                <w:szCs w:val="18"/>
              </w:rPr>
              <w:t>/min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4.Interfejsy: USB 3.0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5.Format: 3.5”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6.Prędkość interfejsu min.: 4.8GB/s</w:t>
            </w:r>
          </w:p>
          <w:p w:rsidR="0027669F" w:rsidRPr="0027669F" w:rsidRDefault="0027669F" w:rsidP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7.Funkcje dodatkowe: </w:t>
            </w:r>
            <w:proofErr w:type="spellStart"/>
            <w:r>
              <w:rPr>
                <w:color w:val="000000"/>
                <w:sz w:val="18"/>
                <w:szCs w:val="18"/>
              </w:rPr>
              <w:t>Plug&amp;Play</w:t>
            </w:r>
            <w:proofErr w:type="spellEnd"/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98753</w:t>
            </w:r>
          </w:p>
        </w:tc>
      </w:tr>
      <w:tr w:rsidR="0027669F" w:rsidRPr="00E935A1" w:rsidTr="0027669F"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5.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ZEWNĘTRZNY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1.Technologia:   HDD magnetyczny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min.: 6TB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3.Interfejsy: USB 3.0 i 2.0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4.Format: 3.5”</w:t>
            </w:r>
          </w:p>
          <w:p w:rsidR="0027669F" w:rsidRPr="0027669F" w:rsidRDefault="0027669F" w:rsidP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5.Dodatkowe  funkcje: automatyczne tworzenie kopii zapasowych</w:t>
            </w:r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98641</w:t>
            </w:r>
          </w:p>
        </w:tc>
      </w:tr>
      <w:tr w:rsidR="0027669F" w:rsidRPr="00E935A1" w:rsidTr="0027669F">
        <w:trPr>
          <w:trHeight w:val="346"/>
        </w:trPr>
        <w:tc>
          <w:tcPr>
            <w:tcW w:w="817" w:type="dxa"/>
            <w:tcBorders>
              <w:bottom w:val="single" w:sz="4" w:space="0" w:color="auto"/>
            </w:tcBorders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WEWNĘTRZNY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1.Format 2,5”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 : 750GB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3.Interfejs: SATA III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4.Prędkość obrotowa min.: 7200rpm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5.Pamięć Cache min.: 16MB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6.Technologia przechowywania: HDD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99487</w:t>
            </w:r>
          </w:p>
        </w:tc>
      </w:tr>
      <w:tr w:rsidR="0027669F" w:rsidRPr="00E935A1" w:rsidTr="0027669F">
        <w:trPr>
          <w:trHeight w:val="1461"/>
        </w:trPr>
        <w:tc>
          <w:tcPr>
            <w:tcW w:w="817" w:type="dxa"/>
            <w:tcBorders>
              <w:bottom w:val="single" w:sz="4" w:space="0" w:color="auto"/>
            </w:tcBorders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WEWNĘTRZNY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1.Format 2,5”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 : 250GB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3.Interfejs: SATA III (6.0 GB/s)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4.Prędkość  odczytu  min.: 540 MB/s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5.Prędkość zapisu min. 520 MB/s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6.Pamięć Cache min.:  512MB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7.Technologia przechowywania: HDD</w:t>
            </w:r>
          </w:p>
          <w:p w:rsidR="0027669F" w:rsidRDefault="0027669F" w:rsidP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7669F" w:rsidRPr="00E935A1" w:rsidRDefault="0027669F" w:rsidP="00414B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98567</w:t>
            </w:r>
          </w:p>
        </w:tc>
      </w:tr>
      <w:tr w:rsidR="0027669F" w:rsidRPr="00E935A1" w:rsidTr="0027669F"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8.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DYSK  WEWNĘTRZNY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1.Format: 3.5 cala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2.Typ: magnetyczny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3.Pojemność  min.: 2000 GB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4.Interfejs: Serial ATA III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5.Pamięć cache min.: 64 MB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6.Prędkość obrotowa  min.: 7200 </w:t>
            </w:r>
            <w:proofErr w:type="spellStart"/>
            <w:r>
              <w:rPr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color w:val="000000"/>
                <w:sz w:val="18"/>
                <w:szCs w:val="18"/>
              </w:rPr>
              <w:t>./min.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7.Maks. transfer zewnętrzny: 600 MB/s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8.Średni czas dostępu [ms]: 4.17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9.Zastosowane technologie: NCQ, PMR, SATA 3, TMP,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10.wewnętrzny czujnik wstrząsów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99440</w:t>
            </w:r>
          </w:p>
        </w:tc>
      </w:tr>
      <w:tr w:rsidR="0027669F" w:rsidRPr="00E935A1" w:rsidTr="0027669F"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lastRenderedPageBreak/>
              <w:t>9.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PAMIĘĆ   RAM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1.Rodzaj pamięci:    DDR3 SODIMM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2.Pojemność min.:   8 GB (1x8 GB)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3.Taktowanie:    1600 MHz (PC3-12800)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4.Opóźnienie (</w:t>
            </w:r>
            <w:proofErr w:type="spellStart"/>
            <w:r>
              <w:rPr>
                <w:color w:val="000000"/>
                <w:sz w:val="18"/>
                <w:szCs w:val="18"/>
              </w:rPr>
              <w:t>cycle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latency</w:t>
            </w:r>
            <w:proofErr w:type="spellEnd"/>
            <w:r>
              <w:rPr>
                <w:color w:val="000000"/>
                <w:sz w:val="18"/>
                <w:szCs w:val="18"/>
              </w:rPr>
              <w:t>): CL 11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5.Napięcie: 1,35 V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98284</w:t>
            </w:r>
          </w:p>
        </w:tc>
      </w:tr>
      <w:tr w:rsidR="0027669F" w:rsidRPr="00E935A1" w:rsidTr="0027669F"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10.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</w:rPr>
              <w:t>PAMIĘĆ RAM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1.Pojemność min: 16GB  (2x8GB)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2.Technologia pamięci: DDR3 DIMM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3.Częśtotliwość pracy: 1866 </w:t>
            </w:r>
            <w:proofErr w:type="spellStart"/>
            <w:r>
              <w:rPr>
                <w:color w:val="000000"/>
                <w:sz w:val="18"/>
                <w:szCs w:val="18"/>
              </w:rPr>
              <w:t>Mhz</w:t>
            </w:r>
            <w:proofErr w:type="spellEnd"/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4.Opóźnienie:  CL 10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5.Liczba pamięci  2x8GB</w:t>
            </w:r>
          </w:p>
          <w:p w:rsidR="0027669F" w:rsidRPr="00645643" w:rsidRDefault="00C811A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645643">
              <w:rPr>
                <w:color w:val="FF0000"/>
                <w:sz w:val="18"/>
                <w:szCs w:val="18"/>
              </w:rPr>
              <w:t>6</w:t>
            </w:r>
            <w:r w:rsidR="00645643" w:rsidRPr="00645643">
              <w:rPr>
                <w:color w:val="FF0000"/>
                <w:sz w:val="18"/>
                <w:szCs w:val="18"/>
              </w:rPr>
              <w:t>.Napięcie: 1.5</w:t>
            </w:r>
            <w:r w:rsidR="0027669F" w:rsidRPr="00645643">
              <w:rPr>
                <w:color w:val="FF0000"/>
                <w:sz w:val="18"/>
                <w:szCs w:val="18"/>
              </w:rPr>
              <w:t>V</w:t>
            </w:r>
          </w:p>
          <w:bookmarkEnd w:id="0"/>
          <w:p w:rsidR="0027669F" w:rsidRDefault="0027669F" w:rsidP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98569</w:t>
            </w:r>
          </w:p>
        </w:tc>
      </w:tr>
      <w:tr w:rsidR="0027669F" w:rsidRPr="00E935A1" w:rsidTr="0027669F">
        <w:trPr>
          <w:trHeight w:val="1196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11.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PAMIĘĆ  RAM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A34BA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1.Pamięć RAM </w:t>
            </w:r>
            <w:proofErr w:type="spellStart"/>
            <w:r>
              <w:rPr>
                <w:color w:val="000000"/>
                <w:sz w:val="18"/>
                <w:szCs w:val="18"/>
              </w:rPr>
              <w:t>HyperX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2.Pojemność   16GB,                                                                                                                                         3.Rodzaj pamięci  DDR4,                                                                                                                           4.Częstotliwość taktowania 2133 MHz,                                                                                                                    5.Non-ECC,                                                                                                                                                       6.Opóźnienie    CL14,                                                                                                                                          </w:t>
            </w:r>
            <w:r w:rsidR="00C811A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.Napięcie 1,2 V. </w:t>
            </w:r>
          </w:p>
          <w:p w:rsidR="00EA34BA" w:rsidRDefault="00C811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EA34BA">
              <w:rPr>
                <w:color w:val="000000"/>
                <w:sz w:val="18"/>
                <w:szCs w:val="18"/>
              </w:rPr>
              <w:t>.Linia pamięci: fury</w:t>
            </w:r>
          </w:p>
          <w:p w:rsidR="00EA34BA" w:rsidRDefault="00C811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EA34BA">
              <w:rPr>
                <w:color w:val="000000"/>
                <w:sz w:val="18"/>
                <w:szCs w:val="18"/>
              </w:rPr>
              <w:t>.Konstrukcja:  aluminiowy radiator i  złocone styki</w:t>
            </w:r>
          </w:p>
          <w:p w:rsidR="00EA34BA" w:rsidRDefault="00C811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A34BA">
              <w:rPr>
                <w:color w:val="000000"/>
                <w:sz w:val="18"/>
                <w:szCs w:val="18"/>
              </w:rPr>
              <w:t>.Chłodzenie: radiator  umieszczony na pamięci</w:t>
            </w:r>
            <w:r w:rsidR="0027669F">
              <w:rPr>
                <w:color w:val="000000"/>
                <w:sz w:val="18"/>
                <w:szCs w:val="18"/>
              </w:rPr>
              <w:t xml:space="preserve">   </w:t>
            </w:r>
          </w:p>
          <w:p w:rsidR="00EA34BA" w:rsidRDefault="00C811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EA34BA">
              <w:rPr>
                <w:color w:val="000000"/>
                <w:sz w:val="18"/>
                <w:szCs w:val="18"/>
              </w:rPr>
              <w:t>.Liczba modułów pamięci: 1</w:t>
            </w:r>
            <w:r w:rsidR="0027669F">
              <w:rPr>
                <w:color w:val="000000"/>
                <w:sz w:val="18"/>
                <w:szCs w:val="18"/>
              </w:rPr>
              <w:t xml:space="preserve">  </w:t>
            </w:r>
          </w:p>
          <w:p w:rsidR="0027669F" w:rsidRDefault="00C811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EA34BA">
              <w:rPr>
                <w:color w:val="000000"/>
                <w:sz w:val="18"/>
                <w:szCs w:val="18"/>
              </w:rPr>
              <w:t xml:space="preserve">.Pamięć kompatybilna z posiadanym </w:t>
            </w:r>
            <w:r>
              <w:rPr>
                <w:color w:val="000000"/>
                <w:sz w:val="18"/>
                <w:szCs w:val="18"/>
              </w:rPr>
              <w:t xml:space="preserve">przez Zamawiającego </w:t>
            </w:r>
            <w:r w:rsidR="00EA34BA">
              <w:rPr>
                <w:color w:val="000000"/>
                <w:sz w:val="18"/>
                <w:szCs w:val="18"/>
              </w:rPr>
              <w:t xml:space="preserve">komputerem DELL </w:t>
            </w:r>
            <w:proofErr w:type="spellStart"/>
            <w:r w:rsidR="00EA34BA">
              <w:rPr>
                <w:color w:val="000000"/>
                <w:sz w:val="18"/>
                <w:szCs w:val="18"/>
              </w:rPr>
              <w:t>Optiplex</w:t>
            </w:r>
            <w:proofErr w:type="spellEnd"/>
            <w:r w:rsidR="00EA34BA">
              <w:rPr>
                <w:color w:val="000000"/>
                <w:sz w:val="18"/>
                <w:szCs w:val="18"/>
              </w:rPr>
              <w:t xml:space="preserve"> 7040MT</w:t>
            </w:r>
            <w:r w:rsidR="0027669F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98517</w:t>
            </w:r>
          </w:p>
        </w:tc>
      </w:tr>
      <w:tr w:rsidR="0027669F" w:rsidRPr="00E935A1" w:rsidTr="0027669F">
        <w:trPr>
          <w:trHeight w:val="638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12.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KARTA GRAFICZNA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Zintegrowana, chipset karty graficznej osiągający w teście </w:t>
            </w:r>
            <w:proofErr w:type="spellStart"/>
            <w:r>
              <w:rPr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G3D Mark (</w:t>
            </w:r>
            <w:proofErr w:type="spellStart"/>
            <w:r>
              <w:rPr>
                <w:color w:val="000000"/>
                <w:sz w:val="18"/>
                <w:szCs w:val="18"/>
              </w:rPr>
              <w:t>average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G3D Mark) zawartym na stronie internetowej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www.videocardbenchmark.net</w:t>
              </w:r>
            </w:hyperlink>
            <w:r>
              <w:rPr>
                <w:color w:val="000000"/>
                <w:sz w:val="18"/>
                <w:szCs w:val="18"/>
              </w:rPr>
              <w:t xml:space="preserve"> minimum 5650 punktów.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Wymagane minimalne parametry techniczne: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1.Pamięć RAM: GDDR5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2.Ilość pamięci: 4GB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3.Szyna danych  (bit):  128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4.Typ złącza:  PCI Express x16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5.Taktowanie rdzenia (MHz):  1341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6.Taktowanie pamięci (MHz): 7000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7.Chłodzenia: radiator, wentylator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8.Jednostki przetwarzania: liczba rdzenia CUDA – 768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9.Złącza:  1xDVI;  1xHDMI;  1xDisplayPort 1.4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10.Moc obliczeniowa: 2235GFLOPS (Single), 70GFLOPS (</w:t>
            </w:r>
            <w:proofErr w:type="spellStart"/>
            <w:r>
              <w:rPr>
                <w:color w:val="000000"/>
                <w:sz w:val="18"/>
                <w:szCs w:val="18"/>
              </w:rPr>
              <w:t>Double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11.Pobór mocy max.: 75W (TDP)</w:t>
            </w:r>
          </w:p>
          <w:p w:rsidR="0027669F" w:rsidRDefault="0027669F" w:rsidP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0DF6" w:rsidRDefault="00320DF6" w:rsidP="00320D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  <w:r w:rsidRPr="00ED1BA1">
              <w:rPr>
                <w:color w:val="000000"/>
                <w:sz w:val="20"/>
                <w:szCs w:val="20"/>
              </w:rPr>
              <w:t xml:space="preserve">hipset karty graficznej osiągający w teście </w:t>
            </w:r>
            <w:proofErr w:type="spellStart"/>
            <w:r w:rsidRPr="00ED1BA1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ED1BA1">
              <w:rPr>
                <w:color w:val="000000"/>
                <w:sz w:val="20"/>
                <w:szCs w:val="20"/>
              </w:rPr>
              <w:t xml:space="preserve"> G3D Mark (</w:t>
            </w:r>
            <w:proofErr w:type="spellStart"/>
            <w:r w:rsidRPr="00ED1BA1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ED1BA1">
              <w:rPr>
                <w:color w:val="000000"/>
                <w:sz w:val="20"/>
                <w:szCs w:val="20"/>
              </w:rPr>
              <w:t xml:space="preserve"> G3D Mark) zawartym na stronie internetowej </w:t>
            </w:r>
            <w:hyperlink r:id="rId10" w:history="1">
              <w:r w:rsidRPr="00ED1BA1">
                <w:rPr>
                  <w:rStyle w:val="Hipercze"/>
                  <w:sz w:val="20"/>
                  <w:szCs w:val="20"/>
                </w:rPr>
                <w:t>www.videocardbenchmark.net</w:t>
              </w:r>
            </w:hyperlink>
            <w:r w:rsidRPr="00ED1B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…….</w:t>
            </w:r>
            <w:r w:rsidRPr="00ED1BA1">
              <w:rPr>
                <w:color w:val="000000"/>
                <w:sz w:val="20"/>
                <w:szCs w:val="20"/>
              </w:rPr>
              <w:t xml:space="preserve"> punktów.</w:t>
            </w:r>
          </w:p>
          <w:p w:rsidR="00320DF6" w:rsidRPr="00ED1BA1" w:rsidRDefault="00320DF6" w:rsidP="00320D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Pozostałe parametry:</w:t>
            </w:r>
          </w:p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98241</w:t>
            </w:r>
          </w:p>
        </w:tc>
      </w:tr>
      <w:tr w:rsidR="0027669F" w:rsidRPr="00E935A1" w:rsidTr="0027669F">
        <w:trPr>
          <w:trHeight w:val="556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lastRenderedPageBreak/>
              <w:t>13.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ZASILACZ KOMPUTEROWY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Standard/Format: SFX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 [W]: 500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 sprawności: 80 Plus Gold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 PFC: Aktywny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Pasywna praca: Częściowa (</w:t>
            </w:r>
            <w:proofErr w:type="spellStart"/>
            <w:r>
              <w:rPr>
                <w:color w:val="000000"/>
                <w:sz w:val="18"/>
                <w:szCs w:val="18"/>
              </w:rPr>
              <w:t>półpasywny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 chłodzenia: Aktywne - wentylator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wentylatora [mm]: 120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Zabezpieczenia: OPP, OTP, OVP, SCP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Modularne okablowanie: W pełni modularny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moc linii +12V: 480W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moc linii +3.3V/+5V: 105W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moc linii -12V/+5V: 3.6W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moc linii +5VSB: 15W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obciążenie linii +12V: 40A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obciążenie linii +5V: 20A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obciążenie linii +3.3V: 20A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obciążenie linii +5VSB: 3A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obciążenie linii -12V: 0.3A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Złącza: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ATX 24-pin (20+4): 1 szt.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PCI-E 8-pin (6+2): 2 szt.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SATA: 3 szt.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Molex</w:t>
            </w:r>
            <w:proofErr w:type="spellEnd"/>
            <w:r>
              <w:rPr>
                <w:color w:val="000000"/>
                <w:sz w:val="18"/>
                <w:szCs w:val="18"/>
              </w:rPr>
              <w:t>: 2 szt.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złącza: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EPS 12V 8P (4+4)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FDD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Informacje fizyczne: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 max.[mm] 63.5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Szerokość  max.[mm] 125</w:t>
            </w:r>
          </w:p>
          <w:p w:rsidR="0027669F" w:rsidRPr="00D66B00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Głębokość max.[mm] 130</w:t>
            </w:r>
          </w:p>
        </w:tc>
        <w:tc>
          <w:tcPr>
            <w:tcW w:w="5670" w:type="dxa"/>
          </w:tcPr>
          <w:p w:rsidR="0027669F" w:rsidRPr="00E935A1" w:rsidRDefault="0027669F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98378</w:t>
            </w:r>
          </w:p>
        </w:tc>
      </w:tr>
      <w:tr w:rsidR="0027669F" w:rsidRPr="00E935A1" w:rsidTr="0027669F">
        <w:trPr>
          <w:trHeight w:val="571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lastRenderedPageBreak/>
              <w:t>14.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ZASILACZ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Zasilacz do </w:t>
            </w:r>
            <w:r w:rsidR="00C811AE">
              <w:rPr>
                <w:color w:val="000000"/>
                <w:sz w:val="18"/>
                <w:szCs w:val="18"/>
              </w:rPr>
              <w:t xml:space="preserve">posiadanego przez Zamawiającego komputera </w:t>
            </w:r>
            <w:r>
              <w:rPr>
                <w:color w:val="000000"/>
                <w:sz w:val="18"/>
                <w:szCs w:val="18"/>
              </w:rPr>
              <w:t xml:space="preserve">HP </w:t>
            </w:r>
            <w:proofErr w:type="spellStart"/>
            <w:r>
              <w:rPr>
                <w:color w:val="000000"/>
                <w:sz w:val="18"/>
                <w:szCs w:val="18"/>
              </w:rPr>
              <w:t>ProBook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470 G3.                                                                                                                        Parametry:                                                                                                                                                               1.Moc min.65W,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2.Napięcie pracy 19.5V, 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3.Natężenie: 3.33A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4.Wtyk: 4,5mm-3,0mm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7669F" w:rsidRPr="00E935A1" w:rsidRDefault="0027669F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99261</w:t>
            </w:r>
          </w:p>
        </w:tc>
      </w:tr>
      <w:tr w:rsidR="0027669F" w:rsidRPr="00E935A1" w:rsidTr="0027669F">
        <w:trPr>
          <w:trHeight w:val="448"/>
        </w:trPr>
        <w:tc>
          <w:tcPr>
            <w:tcW w:w="817" w:type="dxa"/>
          </w:tcPr>
          <w:p w:rsidR="0027669F" w:rsidRPr="00E935A1" w:rsidRDefault="0027669F" w:rsidP="002940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15.</w:t>
            </w:r>
          </w:p>
        </w:tc>
        <w:tc>
          <w:tcPr>
            <w:tcW w:w="652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OBUDOWA KOMPUTERA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Typ obudowy:  </w:t>
            </w:r>
            <w:proofErr w:type="spellStart"/>
            <w:r>
              <w:rPr>
                <w:color w:val="000000"/>
                <w:sz w:val="18"/>
                <w:szCs w:val="18"/>
              </w:rPr>
              <w:t>Cube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Tower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Kolor: Czarny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Materiał: Aluminium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Obsługiwane płyty główne: </w:t>
            </w:r>
            <w:proofErr w:type="spellStart"/>
            <w:r>
              <w:rPr>
                <w:color w:val="000000"/>
                <w:sz w:val="18"/>
                <w:szCs w:val="18"/>
              </w:rPr>
              <w:t>microATX</w:t>
            </w:r>
            <w:proofErr w:type="spellEnd"/>
            <w:r>
              <w:rPr>
                <w:color w:val="000000"/>
                <w:sz w:val="18"/>
                <w:szCs w:val="18"/>
              </w:rPr>
              <w:t>, Mini-ITX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Miejsce na zasilacz: 1x standardowy typu ATX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Miejsca na dyski i napędy:  wewnętrzne zatoki:  3.5 cala 2 sztuki;  2.5 cala 3 sztuki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Wentylatory: zainstalowane fabrycznie: 1x 120 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Przedni panel obudowy: złącza USB - USB 2.0 x2; USB 3.0 x2;  Audio 2 sztuki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Sloty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rozszerzeń: 4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obudowy max.(szerokość x wysokość x głębokość): 225 x 285 x 270 mm</w:t>
            </w:r>
          </w:p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7669F" w:rsidRPr="00E935A1" w:rsidRDefault="0027669F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1" w:type="dxa"/>
          </w:tcPr>
          <w:p w:rsidR="0027669F" w:rsidRDefault="002766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98274</w:t>
            </w:r>
          </w:p>
        </w:tc>
      </w:tr>
    </w:tbl>
    <w:p w:rsidR="008C0E7B" w:rsidRPr="00E935A1" w:rsidRDefault="008C0E7B" w:rsidP="005F55AB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8A7267" w:rsidRDefault="008A7267" w:rsidP="008A7267">
      <w:pPr>
        <w:spacing w:before="40" w:after="4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Pr="00DE4E0E">
        <w:rPr>
          <w:rFonts w:ascii="Arial" w:hAnsi="Arial" w:cs="Arial"/>
          <w:bCs/>
          <w:sz w:val="18"/>
          <w:szCs w:val="18"/>
        </w:rPr>
        <w:t xml:space="preserve"> przypadkach, kiedy w </w:t>
      </w:r>
      <w:r>
        <w:rPr>
          <w:rFonts w:ascii="Arial" w:hAnsi="Arial" w:cs="Arial"/>
          <w:bCs/>
          <w:sz w:val="18"/>
          <w:szCs w:val="18"/>
        </w:rPr>
        <w:t xml:space="preserve">niniejszym dokumencie </w:t>
      </w:r>
      <w:r w:rsidRPr="00DE4E0E">
        <w:rPr>
          <w:rFonts w:ascii="Arial" w:hAnsi="Arial" w:cs="Arial"/>
          <w:bCs/>
          <w:sz w:val="18"/>
          <w:szCs w:val="18"/>
        </w:rPr>
        <w:t xml:space="preserve"> wskazane zostałyby znaki towarowe, patenty, pochodzenie, źródło lub szczególny proces, charakteryzujące określone produkty lub usługi, oznacza to, że Zamawiający nie może opisać przedmiotu zamówienia za pomocą dostatecznie dokładnych określeń i jest to uzasadnione specyfiką przedmiotu zamówienia. </w:t>
      </w:r>
      <w:r w:rsidRPr="00DE4E0E">
        <w:rPr>
          <w:rFonts w:ascii="Arial" w:hAnsi="Arial" w:cs="Arial"/>
          <w:b/>
          <w:bCs/>
          <w:sz w:val="18"/>
          <w:szCs w:val="18"/>
        </w:rPr>
        <w:t>W takich sytuacjach ewentualne wskazania na znaki towarowe, patenty, pochodzenie, źródło lub szczególny proces, należy odczytywać z wyrazami „lub równoważne</w:t>
      </w:r>
      <w:r w:rsidRPr="00DE4E0E">
        <w:rPr>
          <w:rFonts w:ascii="Arial" w:hAnsi="Arial" w:cs="Arial"/>
          <w:bCs/>
          <w:sz w:val="18"/>
          <w:szCs w:val="18"/>
        </w:rPr>
        <w:t>”. Wykonawca, który powołuje się na rozwiązania równoważne opisywane przez Zamawiającego, jest obowiązany wykazać, że oferowane przez niego dostawy spełniają wymagania określone przez Zamaw</w:t>
      </w:r>
      <w:r w:rsidR="00915372">
        <w:rPr>
          <w:rFonts w:ascii="Arial" w:hAnsi="Arial" w:cs="Arial"/>
          <w:bCs/>
          <w:sz w:val="18"/>
          <w:szCs w:val="18"/>
        </w:rPr>
        <w:t>iającego na poziomie nie gorszym</w:t>
      </w:r>
      <w:r w:rsidRPr="00DE4E0E">
        <w:rPr>
          <w:rFonts w:ascii="Arial" w:hAnsi="Arial" w:cs="Arial"/>
          <w:bCs/>
          <w:sz w:val="18"/>
          <w:szCs w:val="18"/>
        </w:rPr>
        <w:t xml:space="preserve"> niż wskazane</w:t>
      </w:r>
      <w:r>
        <w:rPr>
          <w:rFonts w:ascii="Arial" w:hAnsi="Arial" w:cs="Arial"/>
          <w:bCs/>
          <w:sz w:val="18"/>
          <w:szCs w:val="18"/>
        </w:rPr>
        <w:t xml:space="preserve"> w niniejszym dokumencie.</w:t>
      </w:r>
    </w:p>
    <w:p w:rsidR="008A7267" w:rsidRDefault="008A7267" w:rsidP="008A7267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7669F" w:rsidRDefault="0027669F" w:rsidP="008A7267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7669F" w:rsidRDefault="0027669F" w:rsidP="008A7267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7669F" w:rsidRDefault="0027669F" w:rsidP="008A7267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8A7267" w:rsidRPr="001E0D11" w:rsidRDefault="008A7267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8A7267" w:rsidRPr="001E0D11" w:rsidRDefault="008A7267" w:rsidP="008A7267">
      <w:pPr>
        <w:tabs>
          <w:tab w:val="left" w:pos="2552"/>
        </w:tabs>
        <w:suppressAutoHyphens/>
        <w:ind w:left="4253"/>
        <w:jc w:val="center"/>
        <w:rPr>
          <w:rFonts w:ascii="Arial" w:hAnsi="Arial" w:cs="Arial"/>
          <w:sz w:val="20"/>
          <w:szCs w:val="20"/>
        </w:rPr>
      </w:pPr>
      <w:r w:rsidRPr="001E0D11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A7267" w:rsidRPr="001E0D11" w:rsidRDefault="008A7267" w:rsidP="008A7267">
      <w:pPr>
        <w:suppressAutoHyphens/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1E0D11">
        <w:rPr>
          <w:rFonts w:ascii="Arial" w:hAnsi="Arial" w:cs="Arial"/>
          <w:sz w:val="18"/>
          <w:szCs w:val="18"/>
        </w:rPr>
        <w:t>data i podpis osoby upoważnionej</w:t>
      </w:r>
    </w:p>
    <w:p w:rsidR="008A7267" w:rsidRDefault="008A7267" w:rsidP="0027669F">
      <w:pPr>
        <w:tabs>
          <w:tab w:val="left" w:pos="284"/>
          <w:tab w:val="left" w:pos="709"/>
        </w:tabs>
        <w:suppressAutoHyphens/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1E0D11">
        <w:rPr>
          <w:rFonts w:ascii="Arial" w:hAnsi="Arial" w:cs="Arial"/>
          <w:sz w:val="18"/>
          <w:szCs w:val="18"/>
        </w:rPr>
        <w:t>do reprezentowania Wykonawcy</w:t>
      </w:r>
    </w:p>
    <w:p w:rsidR="0027669F" w:rsidRDefault="0027669F" w:rsidP="0027669F">
      <w:pPr>
        <w:tabs>
          <w:tab w:val="left" w:pos="284"/>
          <w:tab w:val="left" w:pos="709"/>
        </w:tabs>
        <w:suppressAutoHyphens/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27669F" w:rsidRDefault="0027669F" w:rsidP="0027669F">
      <w:pPr>
        <w:tabs>
          <w:tab w:val="left" w:pos="284"/>
          <w:tab w:val="left" w:pos="709"/>
        </w:tabs>
        <w:suppressAutoHyphens/>
        <w:spacing w:line="360" w:lineRule="auto"/>
        <w:rPr>
          <w:b/>
          <w:color w:val="000000"/>
          <w:u w:val="single"/>
        </w:rPr>
      </w:pPr>
    </w:p>
    <w:p w:rsidR="001F5C69" w:rsidRPr="00E935A1" w:rsidRDefault="001F5C69" w:rsidP="008A7267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E935A1">
        <w:rPr>
          <w:b/>
          <w:color w:val="000000"/>
          <w:u w:val="single"/>
        </w:rPr>
        <w:t xml:space="preserve">CZĘŚĆ  B    </w:t>
      </w:r>
      <w:r w:rsidR="000F12D7">
        <w:rPr>
          <w:b/>
          <w:color w:val="000000"/>
          <w:u w:val="single"/>
        </w:rPr>
        <w:t xml:space="preserve">- </w:t>
      </w:r>
      <w:r w:rsidRPr="00E935A1">
        <w:rPr>
          <w:b/>
          <w:color w:val="000000"/>
          <w:u w:val="single"/>
        </w:rPr>
        <w:t>OPIS   TECHNICZNY OFEROWANYCH    PODZESPOŁÓW/CZĘŚCI</w:t>
      </w:r>
    </w:p>
    <w:p w:rsidR="000F338A" w:rsidRDefault="000F338A" w:rsidP="005F55AB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5529"/>
        <w:gridCol w:w="1275"/>
      </w:tblGrid>
      <w:tr w:rsidR="00B85832" w:rsidTr="009465B5">
        <w:tc>
          <w:tcPr>
            <w:tcW w:w="534" w:type="dxa"/>
          </w:tcPr>
          <w:p w:rsidR="00B85832" w:rsidRDefault="00B85832" w:rsidP="005F55AB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945" w:type="dxa"/>
          </w:tcPr>
          <w:p w:rsidR="00B85832" w:rsidRPr="00E935A1" w:rsidRDefault="00B85832" w:rsidP="001F5C6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935A1">
              <w:rPr>
                <w:b/>
                <w:color w:val="000000"/>
                <w:sz w:val="18"/>
                <w:szCs w:val="18"/>
              </w:rPr>
              <w:t>NAZWA  SPRZĘTU</w:t>
            </w:r>
          </w:p>
          <w:p w:rsidR="00B85832" w:rsidRPr="00B85832" w:rsidRDefault="00B85832" w:rsidP="005F55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935A1">
              <w:rPr>
                <w:color w:val="000000"/>
                <w:sz w:val="18"/>
                <w:szCs w:val="18"/>
              </w:rPr>
              <w:t>Minimalne parametry wymagane przez Zamawiającego</w:t>
            </w:r>
          </w:p>
        </w:tc>
        <w:tc>
          <w:tcPr>
            <w:tcW w:w="5529" w:type="dxa"/>
          </w:tcPr>
          <w:p w:rsidR="00B85832" w:rsidRPr="00E935A1" w:rsidRDefault="00B85832" w:rsidP="001F5C6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935A1">
              <w:rPr>
                <w:b/>
                <w:color w:val="000000"/>
                <w:sz w:val="18"/>
                <w:szCs w:val="18"/>
              </w:rPr>
              <w:t>OPIS TECHNICZNY OFEROWANEGO SPRZĘTU</w:t>
            </w:r>
          </w:p>
          <w:p w:rsidR="00B85832" w:rsidRDefault="00B85832" w:rsidP="001F5C69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E935A1">
              <w:rPr>
                <w:color w:val="000000"/>
                <w:sz w:val="18"/>
                <w:szCs w:val="18"/>
              </w:rPr>
              <w:t>Należy wskazać wszystkie elementy składowe oferowanego sprzętu w odniesieniu do kolumny z lewej strony</w:t>
            </w:r>
          </w:p>
        </w:tc>
        <w:tc>
          <w:tcPr>
            <w:tcW w:w="1275" w:type="dxa"/>
          </w:tcPr>
          <w:p w:rsidR="00B85832" w:rsidRPr="00E935A1" w:rsidRDefault="00B85832" w:rsidP="001F5C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35A1">
              <w:rPr>
                <w:color w:val="000000"/>
              </w:rPr>
              <w:t>INDEX</w:t>
            </w:r>
          </w:p>
          <w:p w:rsidR="00B85832" w:rsidRDefault="00B85832" w:rsidP="005F55AB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B85832" w:rsidTr="009465B5">
        <w:trPr>
          <w:trHeight w:val="4008"/>
        </w:trPr>
        <w:tc>
          <w:tcPr>
            <w:tcW w:w="534" w:type="dxa"/>
          </w:tcPr>
          <w:p w:rsidR="00B85832" w:rsidRPr="001F5C69" w:rsidRDefault="00B85832" w:rsidP="005F55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5C69">
              <w:rPr>
                <w:color w:val="000000"/>
              </w:rPr>
              <w:t>1.</w:t>
            </w:r>
          </w:p>
        </w:tc>
        <w:tc>
          <w:tcPr>
            <w:tcW w:w="6945" w:type="dxa"/>
          </w:tcPr>
          <w:p w:rsidR="00B85832" w:rsidRDefault="00B85832" w:rsidP="00B8583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PROCESOR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Osiągający w teście </w:t>
            </w:r>
            <w:proofErr w:type="spellStart"/>
            <w:r>
              <w:rPr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Average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CPU Mark min. 14500 punktów.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 parametry: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rdzeni: 8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wątków: 16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Procesor: 64 bitowy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Szybkość zegara: nie mniejsza niż 3,4 </w:t>
            </w:r>
            <w:proofErr w:type="spellStart"/>
            <w:r>
              <w:rPr>
                <w:color w:val="000000"/>
                <w:sz w:val="18"/>
                <w:szCs w:val="18"/>
              </w:rPr>
              <w:t>GHz</w:t>
            </w:r>
            <w:proofErr w:type="spellEnd"/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Pamięć poziomu: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L1 – nie mniej niż 700KB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L2 – nie mniej niż 4MB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L3 – nie mniej niż 16MB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temperatura pracy: 95°C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Litografia: maksimum 15 </w:t>
            </w:r>
            <w:proofErr w:type="spellStart"/>
            <w:r>
              <w:rPr>
                <w:color w:val="000000"/>
                <w:sz w:val="18"/>
                <w:szCs w:val="18"/>
              </w:rPr>
              <w:t>nm</w:t>
            </w:r>
            <w:proofErr w:type="spellEnd"/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Instrukcje lub ich w pełni kompatybilne odpowiedniki: ADX, RDSEED, SMAP, SHA1/SHA256 (krytyczna), CLZERO, SMT, EVP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Dwukanałowy kontroler pamięci RAM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 obsługiwanej pamięci RAM: DDR4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Procesor nie musi posiadać wentylatora / radiatora OEM.</w:t>
            </w:r>
          </w:p>
          <w:p w:rsidR="00B85832" w:rsidRPr="008A7267" w:rsidRDefault="00B85832" w:rsidP="008A72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85832" w:rsidRDefault="00216CD5" w:rsidP="00B858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osiągający w</w:t>
            </w:r>
            <w:r w:rsidR="00B85832" w:rsidRPr="00ED1BA1">
              <w:rPr>
                <w:color w:val="000000"/>
                <w:sz w:val="20"/>
                <w:szCs w:val="20"/>
              </w:rPr>
              <w:t xml:space="preserve"> </w:t>
            </w:r>
            <w:r w:rsidRPr="00216CD5">
              <w:rPr>
                <w:color w:val="000000"/>
                <w:sz w:val="20"/>
                <w:szCs w:val="20"/>
              </w:rPr>
              <w:t xml:space="preserve">teście </w:t>
            </w:r>
            <w:proofErr w:type="spellStart"/>
            <w:r w:rsidRPr="00216CD5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216CD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16CD5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216CD5">
              <w:rPr>
                <w:color w:val="000000"/>
                <w:sz w:val="20"/>
                <w:szCs w:val="20"/>
              </w:rPr>
              <w:t xml:space="preserve"> CPU Mark </w:t>
            </w:r>
            <w:r w:rsidR="00B85832">
              <w:rPr>
                <w:color w:val="000000"/>
                <w:sz w:val="20"/>
                <w:szCs w:val="20"/>
              </w:rPr>
              <w:t>…….</w:t>
            </w:r>
            <w:r w:rsidR="00B85832" w:rsidRPr="00ED1BA1">
              <w:rPr>
                <w:color w:val="000000"/>
                <w:sz w:val="20"/>
                <w:szCs w:val="20"/>
              </w:rPr>
              <w:t xml:space="preserve"> punktów.</w:t>
            </w:r>
          </w:p>
          <w:p w:rsidR="00B85832" w:rsidRPr="00ED1BA1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Pozostałe parametry:</w:t>
            </w:r>
          </w:p>
          <w:p w:rsidR="00B85832" w:rsidRPr="00E935A1" w:rsidRDefault="00B85832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B85832" w:rsidRDefault="00B85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97940/1</w:t>
            </w:r>
          </w:p>
        </w:tc>
      </w:tr>
      <w:tr w:rsidR="00B85832" w:rsidTr="009465B5">
        <w:trPr>
          <w:trHeight w:val="1046"/>
        </w:trPr>
        <w:tc>
          <w:tcPr>
            <w:tcW w:w="534" w:type="dxa"/>
          </w:tcPr>
          <w:p w:rsidR="00B85832" w:rsidRPr="001F5C69" w:rsidRDefault="00B85832" w:rsidP="005F55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5" w:type="dxa"/>
          </w:tcPr>
          <w:p w:rsidR="00B85832" w:rsidRDefault="00B85832" w:rsidP="00B8583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PŁYTA GŁÓWNA 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Płyta główna w pełni kompatybilna z dostarczonym procesorem </w:t>
            </w:r>
            <w:r w:rsidR="00C811AE">
              <w:rPr>
                <w:color w:val="000000"/>
                <w:sz w:val="18"/>
                <w:szCs w:val="18"/>
              </w:rPr>
              <w:t xml:space="preserve"> z poz. 1 </w:t>
            </w:r>
            <w:r>
              <w:rPr>
                <w:color w:val="000000"/>
                <w:sz w:val="18"/>
                <w:szCs w:val="18"/>
              </w:rPr>
              <w:t xml:space="preserve">(włączając </w:t>
            </w:r>
            <w:proofErr w:type="spellStart"/>
            <w:r>
              <w:rPr>
                <w:color w:val="000000"/>
                <w:sz w:val="18"/>
                <w:szCs w:val="18"/>
              </w:rPr>
              <w:t>update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BIOS);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parametry: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Technologie </w:t>
            </w:r>
            <w:proofErr w:type="spellStart"/>
            <w:r>
              <w:rPr>
                <w:color w:val="000000"/>
                <w:sz w:val="18"/>
                <w:szCs w:val="18"/>
              </w:rPr>
              <w:t>multi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-GPU:  AMD 2-way </w:t>
            </w:r>
            <w:proofErr w:type="spellStart"/>
            <w:r>
              <w:rPr>
                <w:color w:val="000000"/>
                <w:sz w:val="18"/>
                <w:szCs w:val="18"/>
              </w:rPr>
              <w:t>CrossFireX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Nvidia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2-way SLI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Możliwość wykorzystania zintegrowanej grafiki:  Tak (HDMI 1.4b, </w:t>
            </w:r>
            <w:proofErr w:type="spellStart"/>
            <w:r>
              <w:rPr>
                <w:color w:val="000000"/>
                <w:sz w:val="18"/>
                <w:szCs w:val="18"/>
              </w:rPr>
              <w:t>DisplayPort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1.2)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Sloty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RAM: 4 x DDR4 (Dual Channel)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Maks. Ilość RAM: co najmniej 64 GB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Sloty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x16: co najmniej 2 (wersja portu: 3)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Sloty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PCI Express x1 (3 szt.)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x16 (2 szt.)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x4 (1 szt.)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Rozstaw slotów (typ slotu, dla umieszczenia dwóch kart graficznych)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x16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x16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Express x16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Gniazda wentylatorów: co najmniej 4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Porty SATA/SATA Express: co najmniej  8 x SATA III 6 </w:t>
            </w:r>
            <w:proofErr w:type="spellStart"/>
            <w:r>
              <w:rPr>
                <w:color w:val="000000"/>
                <w:sz w:val="18"/>
                <w:szCs w:val="18"/>
              </w:rPr>
              <w:t>Gb</w:t>
            </w:r>
            <w:proofErr w:type="spellEnd"/>
            <w:r>
              <w:rPr>
                <w:color w:val="000000"/>
                <w:sz w:val="18"/>
                <w:szCs w:val="18"/>
              </w:rPr>
              <w:t>/s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Sloty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M.2: co najmniej 1 w specyfikacji 1x M.2 32 </w:t>
            </w:r>
            <w:proofErr w:type="spellStart"/>
            <w:r>
              <w:rPr>
                <w:color w:val="000000"/>
                <w:sz w:val="18"/>
                <w:szCs w:val="18"/>
              </w:rPr>
              <w:t>Gb</w:t>
            </w:r>
            <w:proofErr w:type="spellEnd"/>
            <w:r>
              <w:rPr>
                <w:color w:val="000000"/>
                <w:sz w:val="18"/>
                <w:szCs w:val="18"/>
              </w:rPr>
              <w:t>/s (2242/2260/2280/22110)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USB 3.0 (tylny panel): co najmniej 4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USB 3.1 (tylny panel): co najmniej 2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Zintegrowana karta dźwiękowa;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Zintegrowana karta sieciowa;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  ATX (30,5 x 24,4 cm)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faz zasilających CPU: sumarycznie co najmniej 10;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BIOS: 128MB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Specyfikacja chipsetu: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RAID poziomy: 0, 1, 10;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Obsługa magistrali USB: 3.1 G2: (co najmniej 2); USB: 3.1 G1: (co najmniej 8); USB 2.0 (co najmniej 6);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Obsługa kart graficznych w trybie mono / dual: 1x16 </w:t>
            </w:r>
            <w:proofErr w:type="spellStart"/>
            <w:r>
              <w:rPr>
                <w:color w:val="000000"/>
                <w:sz w:val="18"/>
                <w:szCs w:val="18"/>
              </w:rPr>
              <w:t>PCIe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2x8 </w:t>
            </w:r>
            <w:proofErr w:type="spellStart"/>
            <w:r>
              <w:rPr>
                <w:color w:val="000000"/>
                <w:sz w:val="18"/>
                <w:szCs w:val="18"/>
              </w:rPr>
              <w:t>PCIe</w:t>
            </w:r>
            <w:proofErr w:type="spellEnd"/>
          </w:p>
          <w:p w:rsidR="00B85832" w:rsidRPr="00266F00" w:rsidRDefault="00B85832" w:rsidP="00216CD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</w:tcPr>
          <w:p w:rsidR="00B85832" w:rsidRPr="00E935A1" w:rsidRDefault="00B85832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B85832" w:rsidRDefault="00B858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97940/2</w:t>
            </w:r>
          </w:p>
        </w:tc>
      </w:tr>
      <w:tr w:rsidR="00B85832" w:rsidTr="00C811AE">
        <w:trPr>
          <w:trHeight w:val="558"/>
        </w:trPr>
        <w:tc>
          <w:tcPr>
            <w:tcW w:w="534" w:type="dxa"/>
          </w:tcPr>
          <w:p w:rsidR="00B85832" w:rsidRPr="001F5C69" w:rsidRDefault="00B85832" w:rsidP="005F55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945" w:type="dxa"/>
          </w:tcPr>
          <w:p w:rsidR="00B85832" w:rsidRDefault="00B85832" w:rsidP="00B8583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Pamięć RAM 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 w pełni kompatybilne z procesorem</w:t>
            </w:r>
            <w:r w:rsidR="00C811AE">
              <w:rPr>
                <w:color w:val="000000"/>
                <w:sz w:val="18"/>
                <w:szCs w:val="18"/>
              </w:rPr>
              <w:t xml:space="preserve"> (poz. 1) </w:t>
            </w:r>
            <w:r>
              <w:rPr>
                <w:color w:val="000000"/>
                <w:sz w:val="18"/>
                <w:szCs w:val="18"/>
              </w:rPr>
              <w:t xml:space="preserve"> i płytą główną</w:t>
            </w:r>
            <w:r w:rsidR="00C811AE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C811AE">
              <w:rPr>
                <w:color w:val="000000"/>
                <w:sz w:val="18"/>
                <w:szCs w:val="18"/>
              </w:rPr>
              <w:t>poz</w:t>
            </w:r>
            <w:proofErr w:type="spellEnd"/>
            <w:r w:rsidR="00C811AE">
              <w:rPr>
                <w:color w:val="000000"/>
                <w:sz w:val="18"/>
                <w:szCs w:val="18"/>
              </w:rPr>
              <w:t xml:space="preserve"> 2 </w:t>
            </w:r>
            <w:r>
              <w:rPr>
                <w:color w:val="000000"/>
                <w:sz w:val="18"/>
                <w:szCs w:val="18"/>
              </w:rPr>
              <w:t xml:space="preserve"> (w szczególności z zaleceniami producenta płyty głównej, tj. dokumentem QVL – </w:t>
            </w:r>
            <w:proofErr w:type="spellStart"/>
            <w:r>
              <w:rPr>
                <w:color w:val="000000"/>
                <w:sz w:val="18"/>
                <w:szCs w:val="18"/>
              </w:rPr>
              <w:t>Quality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Vendor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List);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pamięci: DDR4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Pojemność min.: 32768 MB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Minimalne  taktowanie: 2400 MHz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Przepustowość: PC19200 2400MHz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Opóźnienie maksymalnie: CL15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Pamięci: dwukanałowe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Napięcie: 1,2V</w:t>
            </w:r>
          </w:p>
          <w:p w:rsidR="00B85832" w:rsidRDefault="00B85832" w:rsidP="00B858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Umieszczone radiatory na modułach pamięci;</w:t>
            </w:r>
          </w:p>
          <w:p w:rsidR="00B85832" w:rsidRPr="00C811AE" w:rsidRDefault="00B85832" w:rsidP="00C811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Dopuszczalna konfiguracja modułów pamięci: 2x16GB lub 4x8GB</w:t>
            </w:r>
          </w:p>
        </w:tc>
        <w:tc>
          <w:tcPr>
            <w:tcW w:w="5529" w:type="dxa"/>
          </w:tcPr>
          <w:p w:rsidR="00B85832" w:rsidRPr="00E935A1" w:rsidRDefault="00B85832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B85832" w:rsidRDefault="00B85832" w:rsidP="00772A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97940/3</w:t>
            </w:r>
          </w:p>
        </w:tc>
      </w:tr>
    </w:tbl>
    <w:p w:rsidR="00AE5642" w:rsidRPr="00E935A1" w:rsidRDefault="00AE5642" w:rsidP="005F55AB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8A7267" w:rsidRDefault="008A7267" w:rsidP="008A7267">
      <w:pPr>
        <w:spacing w:before="40" w:after="4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</w:t>
      </w:r>
      <w:r w:rsidRPr="00DE4E0E">
        <w:rPr>
          <w:rFonts w:ascii="Arial" w:hAnsi="Arial" w:cs="Arial"/>
          <w:bCs/>
          <w:sz w:val="18"/>
          <w:szCs w:val="18"/>
        </w:rPr>
        <w:t xml:space="preserve"> przypadkach, kiedy w </w:t>
      </w:r>
      <w:r>
        <w:rPr>
          <w:rFonts w:ascii="Arial" w:hAnsi="Arial" w:cs="Arial"/>
          <w:bCs/>
          <w:sz w:val="18"/>
          <w:szCs w:val="18"/>
        </w:rPr>
        <w:t xml:space="preserve">niniejszym dokumencie </w:t>
      </w:r>
      <w:r w:rsidRPr="00DE4E0E">
        <w:rPr>
          <w:rFonts w:ascii="Arial" w:hAnsi="Arial" w:cs="Arial"/>
          <w:bCs/>
          <w:sz w:val="18"/>
          <w:szCs w:val="18"/>
        </w:rPr>
        <w:t xml:space="preserve"> wskazane zostałyby znaki towarowe, patenty, pochodzenie, źródło lub szczególny proces, charakteryzujące określone produkty lub usługi, oznacza to, że Zamawiający nie może opisać przedmiotu zamówienia za pomocą dostatecznie dokładnych określeń i jest to uzasadnione specyfiką przedmiotu zamówienia. </w:t>
      </w:r>
      <w:r w:rsidRPr="00DE4E0E">
        <w:rPr>
          <w:rFonts w:ascii="Arial" w:hAnsi="Arial" w:cs="Arial"/>
          <w:b/>
          <w:bCs/>
          <w:sz w:val="18"/>
          <w:szCs w:val="18"/>
        </w:rPr>
        <w:t>W takich sytuacjach ewentualne wskazania na znaki towarowe, patenty, pochodzenie, źródło lub szczególny proces, należy odczytywać z wyrazami „lub równoważne</w:t>
      </w:r>
      <w:r w:rsidRPr="00DE4E0E">
        <w:rPr>
          <w:rFonts w:ascii="Arial" w:hAnsi="Arial" w:cs="Arial"/>
          <w:bCs/>
          <w:sz w:val="18"/>
          <w:szCs w:val="18"/>
        </w:rPr>
        <w:t xml:space="preserve">”. Wykonawca, który powołuje się na rozwiązania równoważne opisywane przez Zamawiającego, jest obowiązany wykazać, że oferowane przez niego dostawy spełniają wymagania określone przez Zamawiającego na poziomie nie </w:t>
      </w:r>
      <w:r w:rsidR="00915372">
        <w:rPr>
          <w:rFonts w:ascii="Arial" w:hAnsi="Arial" w:cs="Arial"/>
          <w:bCs/>
          <w:sz w:val="18"/>
          <w:szCs w:val="18"/>
        </w:rPr>
        <w:t>gorszym</w:t>
      </w:r>
      <w:r w:rsidRPr="00DE4E0E">
        <w:rPr>
          <w:rFonts w:ascii="Arial" w:hAnsi="Arial" w:cs="Arial"/>
          <w:bCs/>
          <w:sz w:val="18"/>
          <w:szCs w:val="18"/>
        </w:rPr>
        <w:t xml:space="preserve"> niż wskazane</w:t>
      </w:r>
      <w:r>
        <w:rPr>
          <w:rFonts w:ascii="Arial" w:hAnsi="Arial" w:cs="Arial"/>
          <w:bCs/>
          <w:sz w:val="18"/>
          <w:szCs w:val="18"/>
        </w:rPr>
        <w:t xml:space="preserve"> w niniejszym dokumencie.</w:t>
      </w:r>
    </w:p>
    <w:p w:rsidR="008A7267" w:rsidRDefault="008A7267" w:rsidP="008A7267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8A7267" w:rsidRDefault="008A7267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B85832" w:rsidRDefault="00B85832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B85832" w:rsidRDefault="00B85832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B85832" w:rsidRDefault="00B85832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B85832" w:rsidRDefault="00B85832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8A7267" w:rsidRPr="001E0D11" w:rsidRDefault="008A7267" w:rsidP="008A7267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:rsidR="008A7267" w:rsidRPr="001E0D11" w:rsidRDefault="008A7267" w:rsidP="008A7267">
      <w:pPr>
        <w:tabs>
          <w:tab w:val="left" w:pos="2552"/>
        </w:tabs>
        <w:suppressAutoHyphens/>
        <w:ind w:left="4253"/>
        <w:jc w:val="center"/>
        <w:rPr>
          <w:rFonts w:ascii="Arial" w:hAnsi="Arial" w:cs="Arial"/>
          <w:sz w:val="20"/>
          <w:szCs w:val="20"/>
        </w:rPr>
      </w:pPr>
      <w:r w:rsidRPr="001E0D11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A7267" w:rsidRPr="001E0D11" w:rsidRDefault="008A7267" w:rsidP="008A7267">
      <w:pPr>
        <w:suppressAutoHyphens/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1E0D11">
        <w:rPr>
          <w:rFonts w:ascii="Arial" w:hAnsi="Arial" w:cs="Arial"/>
          <w:sz w:val="18"/>
          <w:szCs w:val="18"/>
        </w:rPr>
        <w:t>data i podpis osoby upoważnionej</w:t>
      </w:r>
    </w:p>
    <w:p w:rsidR="008A7267" w:rsidRPr="001E0D11" w:rsidRDefault="008A7267" w:rsidP="008A7267">
      <w:pPr>
        <w:tabs>
          <w:tab w:val="left" w:pos="284"/>
          <w:tab w:val="left" w:pos="709"/>
        </w:tabs>
        <w:suppressAutoHyphens/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1E0D11">
        <w:rPr>
          <w:rFonts w:ascii="Arial" w:hAnsi="Arial" w:cs="Arial"/>
          <w:sz w:val="18"/>
          <w:szCs w:val="18"/>
        </w:rPr>
        <w:t>do reprezentowania Wykonawcy</w:t>
      </w:r>
    </w:p>
    <w:p w:rsidR="00E15815" w:rsidRPr="0058499B" w:rsidRDefault="00E15815" w:rsidP="000F12D7">
      <w:pPr>
        <w:pStyle w:val="Lista"/>
        <w:spacing w:after="0"/>
        <w:rPr>
          <w:rFonts w:cs="Times New Roman"/>
          <w:sz w:val="24"/>
          <w:szCs w:val="24"/>
        </w:rPr>
      </w:pPr>
    </w:p>
    <w:sectPr w:rsidR="00E15815" w:rsidRPr="0058499B" w:rsidSect="002940E3">
      <w:headerReference w:type="default" r:id="rId11"/>
      <w:footerReference w:type="default" r:id="rId12"/>
      <w:pgSz w:w="16838" w:h="11906" w:orient="landscape"/>
      <w:pgMar w:top="1152" w:right="1134" w:bottom="1152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F6" w:rsidRDefault="00320DF6" w:rsidP="00770899">
      <w:r>
        <w:separator/>
      </w:r>
    </w:p>
  </w:endnote>
  <w:endnote w:type="continuationSeparator" w:id="0">
    <w:p w:rsidR="00320DF6" w:rsidRDefault="00320DF6" w:rsidP="0077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53178526"/>
      <w:docPartObj>
        <w:docPartGallery w:val="Page Numbers (Bottom of Page)"/>
        <w:docPartUnique/>
      </w:docPartObj>
    </w:sdtPr>
    <w:sdtEndPr/>
    <w:sdtContent>
      <w:p w:rsidR="00320DF6" w:rsidRDefault="00320DF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45643" w:rsidRPr="0064564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20DF6" w:rsidRDefault="00320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F6" w:rsidRDefault="00320DF6" w:rsidP="00770899">
      <w:r>
        <w:separator/>
      </w:r>
    </w:p>
  </w:footnote>
  <w:footnote w:type="continuationSeparator" w:id="0">
    <w:p w:rsidR="00320DF6" w:rsidRDefault="00320DF6" w:rsidP="0077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F6" w:rsidRDefault="00320DF6" w:rsidP="000F12D7">
    <w:pPr>
      <w:pStyle w:val="Nagwek"/>
      <w:jc w:val="right"/>
    </w:pPr>
    <w:r>
      <w:t>Załącznik nr 2 do SIWZ nr DZP.381.119.2017.DW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236"/>
    <w:multiLevelType w:val="hybridMultilevel"/>
    <w:tmpl w:val="7698235C"/>
    <w:lvl w:ilvl="0" w:tplc="1A3272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8246D56"/>
    <w:multiLevelType w:val="multilevel"/>
    <w:tmpl w:val="A8B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50BE"/>
    <w:multiLevelType w:val="multilevel"/>
    <w:tmpl w:val="C0E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03FFE"/>
    <w:multiLevelType w:val="multilevel"/>
    <w:tmpl w:val="6260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6544C"/>
    <w:multiLevelType w:val="hybridMultilevel"/>
    <w:tmpl w:val="C058938C"/>
    <w:lvl w:ilvl="0" w:tplc="A25E63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E11"/>
    <w:multiLevelType w:val="hybridMultilevel"/>
    <w:tmpl w:val="5ECA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2850"/>
    <w:multiLevelType w:val="hybridMultilevel"/>
    <w:tmpl w:val="9E48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3AB5"/>
    <w:multiLevelType w:val="hybridMultilevel"/>
    <w:tmpl w:val="BE28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7C6"/>
    <w:multiLevelType w:val="hybridMultilevel"/>
    <w:tmpl w:val="A3AA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8503B"/>
    <w:multiLevelType w:val="multilevel"/>
    <w:tmpl w:val="7C0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C16D7"/>
    <w:multiLevelType w:val="multilevel"/>
    <w:tmpl w:val="E93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543C2"/>
    <w:multiLevelType w:val="hybridMultilevel"/>
    <w:tmpl w:val="D47E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033D"/>
    <w:multiLevelType w:val="multilevel"/>
    <w:tmpl w:val="C37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61327"/>
    <w:multiLevelType w:val="multilevel"/>
    <w:tmpl w:val="CE8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66BDD"/>
    <w:multiLevelType w:val="multilevel"/>
    <w:tmpl w:val="B08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00700"/>
    <w:multiLevelType w:val="multilevel"/>
    <w:tmpl w:val="514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C7573"/>
    <w:multiLevelType w:val="multilevel"/>
    <w:tmpl w:val="05FC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01E64"/>
    <w:multiLevelType w:val="hybridMultilevel"/>
    <w:tmpl w:val="1DFC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74332"/>
    <w:multiLevelType w:val="hybridMultilevel"/>
    <w:tmpl w:val="78D2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66A4"/>
    <w:multiLevelType w:val="hybridMultilevel"/>
    <w:tmpl w:val="A92A3EFA"/>
    <w:lvl w:ilvl="0" w:tplc="714CFC9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61AD"/>
    <w:multiLevelType w:val="hybridMultilevel"/>
    <w:tmpl w:val="FEB4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193D"/>
    <w:multiLevelType w:val="hybridMultilevel"/>
    <w:tmpl w:val="0AC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C38A3"/>
    <w:multiLevelType w:val="hybridMultilevel"/>
    <w:tmpl w:val="D22A4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70D"/>
    <w:multiLevelType w:val="multilevel"/>
    <w:tmpl w:val="090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00D04"/>
    <w:multiLevelType w:val="hybridMultilevel"/>
    <w:tmpl w:val="786E9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44318"/>
    <w:multiLevelType w:val="hybridMultilevel"/>
    <w:tmpl w:val="0C7C3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B4D9F"/>
    <w:multiLevelType w:val="hybridMultilevel"/>
    <w:tmpl w:val="877AC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0EC1"/>
    <w:multiLevelType w:val="hybridMultilevel"/>
    <w:tmpl w:val="A96C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C23CC"/>
    <w:multiLevelType w:val="multilevel"/>
    <w:tmpl w:val="F332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1027E"/>
    <w:multiLevelType w:val="hybridMultilevel"/>
    <w:tmpl w:val="1DFC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D3381"/>
    <w:multiLevelType w:val="multilevel"/>
    <w:tmpl w:val="3EB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5"/>
  </w:num>
  <w:num w:numId="5">
    <w:abstractNumId w:val="9"/>
  </w:num>
  <w:num w:numId="6">
    <w:abstractNumId w:val="23"/>
  </w:num>
  <w:num w:numId="7">
    <w:abstractNumId w:val="28"/>
  </w:num>
  <w:num w:numId="8">
    <w:abstractNumId w:val="10"/>
  </w:num>
  <w:num w:numId="9">
    <w:abstractNumId w:val="30"/>
  </w:num>
  <w:num w:numId="10">
    <w:abstractNumId w:val="1"/>
  </w:num>
  <w:num w:numId="11">
    <w:abstractNumId w:val="3"/>
  </w:num>
  <w:num w:numId="12">
    <w:abstractNumId w:val="14"/>
  </w:num>
  <w:num w:numId="13">
    <w:abstractNumId w:val="21"/>
  </w:num>
  <w:num w:numId="14">
    <w:abstractNumId w:val="27"/>
  </w:num>
  <w:num w:numId="15">
    <w:abstractNumId w:val="8"/>
  </w:num>
  <w:num w:numId="16">
    <w:abstractNumId w:val="11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5"/>
  </w:num>
  <w:num w:numId="23">
    <w:abstractNumId w:val="29"/>
  </w:num>
  <w:num w:numId="24">
    <w:abstractNumId w:val="22"/>
  </w:num>
  <w:num w:numId="25">
    <w:abstractNumId w:val="24"/>
  </w:num>
  <w:num w:numId="26">
    <w:abstractNumId w:val="25"/>
  </w:num>
  <w:num w:numId="27">
    <w:abstractNumId w:val="26"/>
  </w:num>
  <w:num w:numId="28">
    <w:abstractNumId w:val="4"/>
  </w:num>
  <w:num w:numId="29">
    <w:abstractNumId w:val="20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B"/>
    <w:rsid w:val="0000760C"/>
    <w:rsid w:val="000208D1"/>
    <w:rsid w:val="000213B9"/>
    <w:rsid w:val="00022238"/>
    <w:rsid w:val="0003000F"/>
    <w:rsid w:val="00034D4C"/>
    <w:rsid w:val="00036832"/>
    <w:rsid w:val="00036928"/>
    <w:rsid w:val="000463F5"/>
    <w:rsid w:val="000555EC"/>
    <w:rsid w:val="00080D13"/>
    <w:rsid w:val="00083070"/>
    <w:rsid w:val="00083DF2"/>
    <w:rsid w:val="0008671B"/>
    <w:rsid w:val="00092151"/>
    <w:rsid w:val="000A119C"/>
    <w:rsid w:val="000A2738"/>
    <w:rsid w:val="000A4629"/>
    <w:rsid w:val="000A7544"/>
    <w:rsid w:val="000D209D"/>
    <w:rsid w:val="000F12D7"/>
    <w:rsid w:val="000F1873"/>
    <w:rsid w:val="000F338A"/>
    <w:rsid w:val="00100A09"/>
    <w:rsid w:val="0011148F"/>
    <w:rsid w:val="00122044"/>
    <w:rsid w:val="00133C72"/>
    <w:rsid w:val="00142EC0"/>
    <w:rsid w:val="00146D18"/>
    <w:rsid w:val="00151651"/>
    <w:rsid w:val="00170B6D"/>
    <w:rsid w:val="00175E12"/>
    <w:rsid w:val="00183576"/>
    <w:rsid w:val="001910BF"/>
    <w:rsid w:val="001A5D1C"/>
    <w:rsid w:val="001B19C5"/>
    <w:rsid w:val="001B41B9"/>
    <w:rsid w:val="001B59E9"/>
    <w:rsid w:val="001C170F"/>
    <w:rsid w:val="001D3259"/>
    <w:rsid w:val="001E05BA"/>
    <w:rsid w:val="001F0275"/>
    <w:rsid w:val="001F19B4"/>
    <w:rsid w:val="001F44FB"/>
    <w:rsid w:val="001F4C3D"/>
    <w:rsid w:val="001F5C69"/>
    <w:rsid w:val="002100BE"/>
    <w:rsid w:val="00216431"/>
    <w:rsid w:val="00216CD5"/>
    <w:rsid w:val="00225427"/>
    <w:rsid w:val="00231BA7"/>
    <w:rsid w:val="00236E25"/>
    <w:rsid w:val="00240D55"/>
    <w:rsid w:val="002639AB"/>
    <w:rsid w:val="002652EA"/>
    <w:rsid w:val="00266F00"/>
    <w:rsid w:val="00267C12"/>
    <w:rsid w:val="00271030"/>
    <w:rsid w:val="00274EF2"/>
    <w:rsid w:val="0027589F"/>
    <w:rsid w:val="0027669F"/>
    <w:rsid w:val="00286669"/>
    <w:rsid w:val="0028742B"/>
    <w:rsid w:val="002940E3"/>
    <w:rsid w:val="002968ED"/>
    <w:rsid w:val="002A6D44"/>
    <w:rsid w:val="002B0C12"/>
    <w:rsid w:val="002D3A59"/>
    <w:rsid w:val="002E1821"/>
    <w:rsid w:val="002E466F"/>
    <w:rsid w:val="002E6169"/>
    <w:rsid w:val="00301623"/>
    <w:rsid w:val="003160F1"/>
    <w:rsid w:val="0031777A"/>
    <w:rsid w:val="00320DF6"/>
    <w:rsid w:val="00321B99"/>
    <w:rsid w:val="00327E4F"/>
    <w:rsid w:val="003329BD"/>
    <w:rsid w:val="00354233"/>
    <w:rsid w:val="00362929"/>
    <w:rsid w:val="00373A37"/>
    <w:rsid w:val="0038214B"/>
    <w:rsid w:val="0038775F"/>
    <w:rsid w:val="003B5714"/>
    <w:rsid w:val="003C0460"/>
    <w:rsid w:val="003D0E55"/>
    <w:rsid w:val="003D2206"/>
    <w:rsid w:val="003D2226"/>
    <w:rsid w:val="003D2F25"/>
    <w:rsid w:val="003D70A7"/>
    <w:rsid w:val="003D7256"/>
    <w:rsid w:val="003E2321"/>
    <w:rsid w:val="003E481D"/>
    <w:rsid w:val="003E6623"/>
    <w:rsid w:val="003F4594"/>
    <w:rsid w:val="00400BB5"/>
    <w:rsid w:val="00404076"/>
    <w:rsid w:val="00413FC5"/>
    <w:rsid w:val="00414B81"/>
    <w:rsid w:val="00425545"/>
    <w:rsid w:val="00425B36"/>
    <w:rsid w:val="00437633"/>
    <w:rsid w:val="0044707B"/>
    <w:rsid w:val="00460C01"/>
    <w:rsid w:val="00462212"/>
    <w:rsid w:val="00464693"/>
    <w:rsid w:val="00465158"/>
    <w:rsid w:val="00487E9E"/>
    <w:rsid w:val="00490075"/>
    <w:rsid w:val="004B1BF7"/>
    <w:rsid w:val="004D2292"/>
    <w:rsid w:val="004D2DC2"/>
    <w:rsid w:val="004E0FFC"/>
    <w:rsid w:val="004E1530"/>
    <w:rsid w:val="004E3270"/>
    <w:rsid w:val="004E6FED"/>
    <w:rsid w:val="00502DBA"/>
    <w:rsid w:val="00505B5D"/>
    <w:rsid w:val="00515376"/>
    <w:rsid w:val="0053152D"/>
    <w:rsid w:val="005423D8"/>
    <w:rsid w:val="00552ED4"/>
    <w:rsid w:val="005644C6"/>
    <w:rsid w:val="00564862"/>
    <w:rsid w:val="00572A24"/>
    <w:rsid w:val="0058499B"/>
    <w:rsid w:val="00592251"/>
    <w:rsid w:val="00592F0B"/>
    <w:rsid w:val="005961B8"/>
    <w:rsid w:val="005B0005"/>
    <w:rsid w:val="005B008D"/>
    <w:rsid w:val="005D7BF1"/>
    <w:rsid w:val="005E1CE4"/>
    <w:rsid w:val="005F55AB"/>
    <w:rsid w:val="006231EB"/>
    <w:rsid w:val="00637C0B"/>
    <w:rsid w:val="00645643"/>
    <w:rsid w:val="00656717"/>
    <w:rsid w:val="00666D41"/>
    <w:rsid w:val="00681289"/>
    <w:rsid w:val="006845CB"/>
    <w:rsid w:val="006861B8"/>
    <w:rsid w:val="00694E7A"/>
    <w:rsid w:val="006A5525"/>
    <w:rsid w:val="006C2D60"/>
    <w:rsid w:val="006E0535"/>
    <w:rsid w:val="00714995"/>
    <w:rsid w:val="00720191"/>
    <w:rsid w:val="00722CB4"/>
    <w:rsid w:val="00731968"/>
    <w:rsid w:val="00734D60"/>
    <w:rsid w:val="007404B8"/>
    <w:rsid w:val="00741720"/>
    <w:rsid w:val="00743024"/>
    <w:rsid w:val="0074461D"/>
    <w:rsid w:val="00746B5B"/>
    <w:rsid w:val="00752AB1"/>
    <w:rsid w:val="00757192"/>
    <w:rsid w:val="00770899"/>
    <w:rsid w:val="00771007"/>
    <w:rsid w:val="00771980"/>
    <w:rsid w:val="007722F4"/>
    <w:rsid w:val="00772AFD"/>
    <w:rsid w:val="007913C1"/>
    <w:rsid w:val="007A164D"/>
    <w:rsid w:val="007C0D00"/>
    <w:rsid w:val="007D4365"/>
    <w:rsid w:val="007E1521"/>
    <w:rsid w:val="007E522E"/>
    <w:rsid w:val="007E7940"/>
    <w:rsid w:val="00800FAA"/>
    <w:rsid w:val="00822DDE"/>
    <w:rsid w:val="0082483A"/>
    <w:rsid w:val="00830454"/>
    <w:rsid w:val="00834F82"/>
    <w:rsid w:val="008413CF"/>
    <w:rsid w:val="00851B25"/>
    <w:rsid w:val="0085717C"/>
    <w:rsid w:val="00857A23"/>
    <w:rsid w:val="00865469"/>
    <w:rsid w:val="0088520C"/>
    <w:rsid w:val="00894112"/>
    <w:rsid w:val="008A156E"/>
    <w:rsid w:val="008A6791"/>
    <w:rsid w:val="008A7267"/>
    <w:rsid w:val="008B73CC"/>
    <w:rsid w:val="008C0E7B"/>
    <w:rsid w:val="008C4891"/>
    <w:rsid w:val="008E1197"/>
    <w:rsid w:val="008E49AC"/>
    <w:rsid w:val="008F1CE4"/>
    <w:rsid w:val="0091067E"/>
    <w:rsid w:val="009116DB"/>
    <w:rsid w:val="009152D5"/>
    <w:rsid w:val="00915372"/>
    <w:rsid w:val="00915D17"/>
    <w:rsid w:val="0092455D"/>
    <w:rsid w:val="00925C29"/>
    <w:rsid w:val="009465B5"/>
    <w:rsid w:val="00963CD5"/>
    <w:rsid w:val="00971754"/>
    <w:rsid w:val="009B34F1"/>
    <w:rsid w:val="009B6D2A"/>
    <w:rsid w:val="009B7F78"/>
    <w:rsid w:val="009C7D28"/>
    <w:rsid w:val="009E293C"/>
    <w:rsid w:val="009E5ADA"/>
    <w:rsid w:val="009F146E"/>
    <w:rsid w:val="009F2208"/>
    <w:rsid w:val="00A3075C"/>
    <w:rsid w:val="00A312B3"/>
    <w:rsid w:val="00A320D8"/>
    <w:rsid w:val="00A405CC"/>
    <w:rsid w:val="00A441D8"/>
    <w:rsid w:val="00A4721E"/>
    <w:rsid w:val="00A779AB"/>
    <w:rsid w:val="00A818DF"/>
    <w:rsid w:val="00A91FD3"/>
    <w:rsid w:val="00A95B7A"/>
    <w:rsid w:val="00AA303F"/>
    <w:rsid w:val="00AC0A8A"/>
    <w:rsid w:val="00AC63B2"/>
    <w:rsid w:val="00AE0AD3"/>
    <w:rsid w:val="00AE1539"/>
    <w:rsid w:val="00AE5642"/>
    <w:rsid w:val="00AF7E7F"/>
    <w:rsid w:val="00B023C4"/>
    <w:rsid w:val="00B211AA"/>
    <w:rsid w:val="00B230A5"/>
    <w:rsid w:val="00B26CA8"/>
    <w:rsid w:val="00B37E2F"/>
    <w:rsid w:val="00B46858"/>
    <w:rsid w:val="00B6678A"/>
    <w:rsid w:val="00B710C9"/>
    <w:rsid w:val="00B85832"/>
    <w:rsid w:val="00B929D9"/>
    <w:rsid w:val="00BB3CFC"/>
    <w:rsid w:val="00BC049A"/>
    <w:rsid w:val="00BC0673"/>
    <w:rsid w:val="00BC1C63"/>
    <w:rsid w:val="00BC4D8D"/>
    <w:rsid w:val="00BC5EEC"/>
    <w:rsid w:val="00BD1235"/>
    <w:rsid w:val="00BE6961"/>
    <w:rsid w:val="00BF0DD6"/>
    <w:rsid w:val="00C03CE6"/>
    <w:rsid w:val="00C04C5E"/>
    <w:rsid w:val="00C10DAF"/>
    <w:rsid w:val="00C27015"/>
    <w:rsid w:val="00C30190"/>
    <w:rsid w:val="00C3307C"/>
    <w:rsid w:val="00C34463"/>
    <w:rsid w:val="00C45F8D"/>
    <w:rsid w:val="00C53A8A"/>
    <w:rsid w:val="00C63543"/>
    <w:rsid w:val="00C66FC0"/>
    <w:rsid w:val="00C7165E"/>
    <w:rsid w:val="00C811AE"/>
    <w:rsid w:val="00C84EE1"/>
    <w:rsid w:val="00C854AE"/>
    <w:rsid w:val="00C90215"/>
    <w:rsid w:val="00CA1F3C"/>
    <w:rsid w:val="00CA3198"/>
    <w:rsid w:val="00CB104D"/>
    <w:rsid w:val="00CB4EE9"/>
    <w:rsid w:val="00CD6032"/>
    <w:rsid w:val="00CE30C0"/>
    <w:rsid w:val="00D01076"/>
    <w:rsid w:val="00D05B06"/>
    <w:rsid w:val="00D37A4E"/>
    <w:rsid w:val="00D46CB1"/>
    <w:rsid w:val="00D47017"/>
    <w:rsid w:val="00D50E30"/>
    <w:rsid w:val="00D60A61"/>
    <w:rsid w:val="00D62012"/>
    <w:rsid w:val="00D66B00"/>
    <w:rsid w:val="00D71AB9"/>
    <w:rsid w:val="00D7334D"/>
    <w:rsid w:val="00D84C98"/>
    <w:rsid w:val="00D8675B"/>
    <w:rsid w:val="00D8687B"/>
    <w:rsid w:val="00D9018E"/>
    <w:rsid w:val="00D933AD"/>
    <w:rsid w:val="00DA563A"/>
    <w:rsid w:val="00DA7C8A"/>
    <w:rsid w:val="00DC20A8"/>
    <w:rsid w:val="00DD06BE"/>
    <w:rsid w:val="00DE2E68"/>
    <w:rsid w:val="00DF097E"/>
    <w:rsid w:val="00DF35C3"/>
    <w:rsid w:val="00E039B6"/>
    <w:rsid w:val="00E054BB"/>
    <w:rsid w:val="00E07DD0"/>
    <w:rsid w:val="00E115C3"/>
    <w:rsid w:val="00E15815"/>
    <w:rsid w:val="00E15931"/>
    <w:rsid w:val="00E16FA2"/>
    <w:rsid w:val="00E331F1"/>
    <w:rsid w:val="00E503CF"/>
    <w:rsid w:val="00E52951"/>
    <w:rsid w:val="00E65099"/>
    <w:rsid w:val="00E7028D"/>
    <w:rsid w:val="00E75CD6"/>
    <w:rsid w:val="00E834C9"/>
    <w:rsid w:val="00E92975"/>
    <w:rsid w:val="00E935A1"/>
    <w:rsid w:val="00E96E73"/>
    <w:rsid w:val="00E97278"/>
    <w:rsid w:val="00EA34BA"/>
    <w:rsid w:val="00EB15F0"/>
    <w:rsid w:val="00EB219D"/>
    <w:rsid w:val="00EB6FD6"/>
    <w:rsid w:val="00EC00D1"/>
    <w:rsid w:val="00ED1BA1"/>
    <w:rsid w:val="00EE52F7"/>
    <w:rsid w:val="00EF513B"/>
    <w:rsid w:val="00F116F7"/>
    <w:rsid w:val="00F375D4"/>
    <w:rsid w:val="00F447A9"/>
    <w:rsid w:val="00F44E39"/>
    <w:rsid w:val="00F46900"/>
    <w:rsid w:val="00F50DD6"/>
    <w:rsid w:val="00F55EE4"/>
    <w:rsid w:val="00F83A9E"/>
    <w:rsid w:val="00FA109E"/>
    <w:rsid w:val="00FA32FD"/>
    <w:rsid w:val="00FB20C6"/>
    <w:rsid w:val="00FB3DCB"/>
    <w:rsid w:val="00FB69B6"/>
    <w:rsid w:val="00FC3456"/>
    <w:rsid w:val="00FC5D94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5931"/>
    <w:pPr>
      <w:keepNext/>
      <w:ind w:left="720" w:firstLine="720"/>
      <w:outlineLvl w:val="0"/>
    </w:pPr>
    <w:rPr>
      <w:rFonts w:ascii="Arial" w:hAnsi="Arial"/>
      <w:b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15931"/>
    <w:rPr>
      <w:rFonts w:ascii="Courier New" w:hAnsi="Courier New"/>
      <w:sz w:val="20"/>
      <w:szCs w:val="20"/>
      <w:lang w:eastAsia="en-US"/>
    </w:rPr>
  </w:style>
  <w:style w:type="paragraph" w:styleId="Tekstpodstawowywcity">
    <w:name w:val="Body Text Indent"/>
    <w:basedOn w:val="Normalny"/>
    <w:semiHidden/>
    <w:rsid w:val="00E15931"/>
    <w:pPr>
      <w:ind w:left="720"/>
    </w:pPr>
    <w:rPr>
      <w:rFonts w:ascii="Arial" w:hAnsi="Arial"/>
      <w:sz w:val="22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rsid w:val="00E15931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15931"/>
    <w:pPr>
      <w:ind w:left="1800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4C98"/>
    <w:rPr>
      <w:rFonts w:ascii="Courier New" w:hAnsi="Courier New"/>
      <w:lang w:eastAsia="en-US"/>
    </w:rPr>
  </w:style>
  <w:style w:type="paragraph" w:customStyle="1" w:styleId="Default">
    <w:name w:val="Default"/>
    <w:rsid w:val="00D84C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ny"/>
    <w:semiHidden/>
    <w:rsid w:val="007913C1"/>
    <w:pPr>
      <w:suppressAutoHyphens/>
      <w:spacing w:after="120"/>
    </w:pPr>
    <w:rPr>
      <w:rFonts w:cs="Tahoma"/>
      <w:sz w:val="20"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A91FD3"/>
    <w:rPr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table" w:styleId="Tabela-Siatka">
    <w:name w:val="Table Grid"/>
    <w:basedOn w:val="Standardowy"/>
    <w:uiPriority w:val="59"/>
    <w:rsid w:val="00A9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s">
    <w:name w:val="yes"/>
    <w:basedOn w:val="Domylnaczcionkaakapitu"/>
    <w:rsid w:val="00D50E30"/>
  </w:style>
  <w:style w:type="character" w:customStyle="1" w:styleId="no">
    <w:name w:val="no"/>
    <w:basedOn w:val="Domylnaczcionkaakapitu"/>
    <w:rsid w:val="00D50E30"/>
  </w:style>
  <w:style w:type="character" w:styleId="Pogrubienie">
    <w:name w:val="Strong"/>
    <w:basedOn w:val="Domylnaczcionkaakapitu"/>
    <w:uiPriority w:val="22"/>
    <w:qFormat/>
    <w:rsid w:val="00D50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4E3270"/>
    <w:pPr>
      <w:spacing w:line="360" w:lineRule="atLeast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0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ptool">
    <w:name w:val="tip_tool"/>
    <w:basedOn w:val="Domylnaczcionkaakapitu"/>
    <w:rsid w:val="00C3307C"/>
  </w:style>
  <w:style w:type="character" w:customStyle="1" w:styleId="tooltipster">
    <w:name w:val="tooltipster"/>
    <w:basedOn w:val="Domylnaczcionkaakapitu"/>
    <w:rsid w:val="00B710C9"/>
  </w:style>
  <w:style w:type="character" w:customStyle="1" w:styleId="tool">
    <w:name w:val="tool"/>
    <w:basedOn w:val="Domylnaczcionkaakapitu"/>
    <w:rsid w:val="00DE2E68"/>
  </w:style>
  <w:style w:type="paragraph" w:styleId="Akapitzlist">
    <w:name w:val="List Paragraph"/>
    <w:basedOn w:val="Normalny"/>
    <w:uiPriority w:val="34"/>
    <w:qFormat/>
    <w:rsid w:val="00D47017"/>
    <w:pPr>
      <w:ind w:left="720"/>
      <w:contextualSpacing/>
    </w:pPr>
    <w:rPr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0AD3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77089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89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089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0899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629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6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29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07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C1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5931"/>
    <w:pPr>
      <w:keepNext/>
      <w:ind w:left="720" w:firstLine="720"/>
      <w:outlineLvl w:val="0"/>
    </w:pPr>
    <w:rPr>
      <w:rFonts w:ascii="Arial" w:hAnsi="Arial"/>
      <w:b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15931"/>
    <w:rPr>
      <w:rFonts w:ascii="Courier New" w:hAnsi="Courier New"/>
      <w:sz w:val="20"/>
      <w:szCs w:val="20"/>
      <w:lang w:eastAsia="en-US"/>
    </w:rPr>
  </w:style>
  <w:style w:type="paragraph" w:styleId="Tekstpodstawowywcity">
    <w:name w:val="Body Text Indent"/>
    <w:basedOn w:val="Normalny"/>
    <w:semiHidden/>
    <w:rsid w:val="00E15931"/>
    <w:pPr>
      <w:ind w:left="720"/>
    </w:pPr>
    <w:rPr>
      <w:rFonts w:ascii="Arial" w:hAnsi="Arial"/>
      <w:sz w:val="22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rsid w:val="00E15931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15931"/>
    <w:pPr>
      <w:ind w:left="1800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4C98"/>
    <w:rPr>
      <w:rFonts w:ascii="Courier New" w:hAnsi="Courier New"/>
      <w:lang w:eastAsia="en-US"/>
    </w:rPr>
  </w:style>
  <w:style w:type="paragraph" w:customStyle="1" w:styleId="Default">
    <w:name w:val="Default"/>
    <w:rsid w:val="00D84C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ny"/>
    <w:semiHidden/>
    <w:rsid w:val="007913C1"/>
    <w:pPr>
      <w:suppressAutoHyphens/>
      <w:spacing w:after="120"/>
    </w:pPr>
    <w:rPr>
      <w:rFonts w:cs="Tahoma"/>
      <w:sz w:val="20"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A91FD3"/>
    <w:rPr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table" w:styleId="Tabela-Siatka">
    <w:name w:val="Table Grid"/>
    <w:basedOn w:val="Standardowy"/>
    <w:uiPriority w:val="59"/>
    <w:rsid w:val="00A9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s">
    <w:name w:val="yes"/>
    <w:basedOn w:val="Domylnaczcionkaakapitu"/>
    <w:rsid w:val="00D50E30"/>
  </w:style>
  <w:style w:type="character" w:customStyle="1" w:styleId="no">
    <w:name w:val="no"/>
    <w:basedOn w:val="Domylnaczcionkaakapitu"/>
    <w:rsid w:val="00D50E30"/>
  </w:style>
  <w:style w:type="character" w:styleId="Pogrubienie">
    <w:name w:val="Strong"/>
    <w:basedOn w:val="Domylnaczcionkaakapitu"/>
    <w:uiPriority w:val="22"/>
    <w:qFormat/>
    <w:rsid w:val="00D50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4E3270"/>
    <w:pPr>
      <w:spacing w:line="360" w:lineRule="atLeast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0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ptool">
    <w:name w:val="tip_tool"/>
    <w:basedOn w:val="Domylnaczcionkaakapitu"/>
    <w:rsid w:val="00C3307C"/>
  </w:style>
  <w:style w:type="character" w:customStyle="1" w:styleId="tooltipster">
    <w:name w:val="tooltipster"/>
    <w:basedOn w:val="Domylnaczcionkaakapitu"/>
    <w:rsid w:val="00B710C9"/>
  </w:style>
  <w:style w:type="character" w:customStyle="1" w:styleId="tool">
    <w:name w:val="tool"/>
    <w:basedOn w:val="Domylnaczcionkaakapitu"/>
    <w:rsid w:val="00DE2E68"/>
  </w:style>
  <w:style w:type="paragraph" w:styleId="Akapitzlist">
    <w:name w:val="List Paragraph"/>
    <w:basedOn w:val="Normalny"/>
    <w:uiPriority w:val="34"/>
    <w:qFormat/>
    <w:rsid w:val="00D47017"/>
    <w:pPr>
      <w:ind w:left="720"/>
      <w:contextualSpacing/>
    </w:pPr>
    <w:rPr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0AD3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77089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89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089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0899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629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6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29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07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C1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9766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75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40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4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83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2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8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3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05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2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1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8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6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5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96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1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18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7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82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8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7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8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31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2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40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2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40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7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3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36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5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7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4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5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7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1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36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7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80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90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72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37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0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98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4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8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1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3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6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8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92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1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5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5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1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1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8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7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66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84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7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3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0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3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1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44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81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0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45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2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26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8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52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5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9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7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8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2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7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3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0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24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18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2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6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8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8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6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91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2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5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43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6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05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60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8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1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45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1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64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1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0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4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2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72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9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64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10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03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1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76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0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0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84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1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85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9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89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5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3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6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9220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2919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8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4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655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2" w:space="14" w:color="CDCDCD"/>
                <w:right w:val="single" w:sz="6" w:space="0" w:color="CDCDCD"/>
              </w:divBdr>
              <w:divsChild>
                <w:div w:id="759527244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54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8467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15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82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26471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08859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32932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760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525950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6414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8411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0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011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7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9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6410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4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3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5721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62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50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7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3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5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2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7571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2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8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916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97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4881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50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93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0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4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29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2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4049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22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565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78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2876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0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5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6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1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3316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5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715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1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249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6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6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4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0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6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8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92951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7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91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9710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9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53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5537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1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04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3959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3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1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6998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1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39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6352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86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026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8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2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3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6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369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6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5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1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58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20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195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0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83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6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3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009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6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6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38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8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1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425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4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7433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4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9291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9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3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2736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6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66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6955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7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65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7601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1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89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2812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4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2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0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4181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7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5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2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03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264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15" w:color="E4E4E4"/>
            <w:right w:val="single" w:sz="6" w:space="8" w:color="E4E4E4"/>
          </w:divBdr>
          <w:divsChild>
            <w:div w:id="17195450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40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10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82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16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82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83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96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07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26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49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6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29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50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100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41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49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26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88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7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24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1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99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69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95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86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97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25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82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209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29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05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2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8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5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40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6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01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13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51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26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89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49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9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73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3603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46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6818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3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01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39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8288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7416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9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9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2578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1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61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0916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2048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3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9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4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7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6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deocard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BDB-C6CB-4629-87C0-F6C5303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1338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Instytut Górnictwa</vt:lpstr>
    </vt:vector>
  </TitlesOfParts>
  <Company>CPPL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Instytut Górnictwa</dc:title>
  <dc:creator>DK</dc:creator>
  <cp:lastModifiedBy>Artur Baran</cp:lastModifiedBy>
  <cp:revision>6</cp:revision>
  <cp:lastPrinted>2017-10-25T07:34:00Z</cp:lastPrinted>
  <dcterms:created xsi:type="dcterms:W3CDTF">2017-10-24T11:44:00Z</dcterms:created>
  <dcterms:modified xsi:type="dcterms:W3CDTF">2017-11-03T11:04:00Z</dcterms:modified>
</cp:coreProperties>
</file>